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65E21" w14:textId="3128D6AE" w:rsidR="00B50831" w:rsidRDefault="00B50831" w:rsidP="00B50831">
      <w:pPr>
        <w:jc w:val="center"/>
        <w:rPr>
          <w:rFonts w:ascii="Times New Roman" w:hAnsi="Times New Roman" w:cs="Times New Roman"/>
          <w:b/>
          <w:bCs/>
          <w:sz w:val="44"/>
          <w:szCs w:val="44"/>
          <w:u w:val="single"/>
        </w:rPr>
      </w:pPr>
      <w:proofErr w:type="gramStart"/>
      <w:r>
        <w:rPr>
          <w:rFonts w:ascii="Times New Roman" w:hAnsi="Times New Roman" w:cs="Times New Roman"/>
          <w:b/>
          <w:bCs/>
          <w:sz w:val="44"/>
          <w:szCs w:val="44"/>
          <w:u w:val="single"/>
        </w:rPr>
        <w:t>B.ED</w:t>
      </w:r>
      <w:proofErr w:type="gramEnd"/>
      <w:r>
        <w:rPr>
          <w:rFonts w:ascii="Times New Roman" w:hAnsi="Times New Roman" w:cs="Times New Roman"/>
          <w:b/>
          <w:bCs/>
          <w:sz w:val="44"/>
          <w:szCs w:val="44"/>
          <w:u w:val="single"/>
        </w:rPr>
        <w:t xml:space="preserve"> Elementary Education (7</w:t>
      </w:r>
      <w:r w:rsidRPr="00B50831">
        <w:rPr>
          <w:rFonts w:ascii="Times New Roman" w:hAnsi="Times New Roman" w:cs="Times New Roman"/>
          <w:b/>
          <w:bCs/>
          <w:sz w:val="44"/>
          <w:szCs w:val="44"/>
          <w:u w:val="single"/>
          <w:vertAlign w:val="superscript"/>
        </w:rPr>
        <w:t>th</w:t>
      </w:r>
      <w:r>
        <w:rPr>
          <w:rFonts w:ascii="Times New Roman" w:hAnsi="Times New Roman" w:cs="Times New Roman"/>
          <w:b/>
          <w:bCs/>
          <w:sz w:val="44"/>
          <w:szCs w:val="44"/>
          <w:u w:val="single"/>
        </w:rPr>
        <w:t>smester)</w:t>
      </w:r>
    </w:p>
    <w:p w14:paraId="0F717F08" w14:textId="1AC9D58F" w:rsidR="00B50831" w:rsidRDefault="00AD6056" w:rsidP="00B50831">
      <w:pPr>
        <w:rPr>
          <w:rFonts w:ascii="Times New Roman" w:hAnsi="Times New Roman" w:cs="Times New Roman"/>
          <w:sz w:val="32"/>
          <w:szCs w:val="32"/>
        </w:rPr>
      </w:pPr>
      <w:r>
        <w:rPr>
          <w:rFonts w:ascii="Times New Roman" w:hAnsi="Times New Roman" w:cs="Times New Roman"/>
          <w:b/>
          <w:bCs/>
          <w:sz w:val="40"/>
          <w:szCs w:val="40"/>
        </w:rPr>
        <w:t>Course</w:t>
      </w:r>
      <w:r w:rsidR="00B50831">
        <w:rPr>
          <w:rFonts w:ascii="Times New Roman" w:hAnsi="Times New Roman" w:cs="Times New Roman"/>
          <w:b/>
          <w:bCs/>
          <w:sz w:val="44"/>
          <w:szCs w:val="44"/>
        </w:rPr>
        <w:t>:</w:t>
      </w:r>
      <w:r w:rsidR="00B50831">
        <w:rPr>
          <w:rFonts w:ascii="Times New Roman" w:hAnsi="Times New Roman" w:cs="Times New Roman"/>
          <w:sz w:val="44"/>
          <w:szCs w:val="44"/>
        </w:rPr>
        <w:t xml:space="preserve"> </w:t>
      </w:r>
      <w:r w:rsidR="00B50831">
        <w:rPr>
          <w:rFonts w:ascii="Times New Roman" w:hAnsi="Times New Roman" w:cs="Times New Roman"/>
          <w:sz w:val="32"/>
          <w:szCs w:val="32"/>
        </w:rPr>
        <w:t>EDE-323</w:t>
      </w:r>
    </w:p>
    <w:p w14:paraId="5FFE3E84" w14:textId="135BAF9A" w:rsidR="00B50831" w:rsidRPr="00B50831" w:rsidRDefault="00B50831" w:rsidP="00B50831">
      <w:pPr>
        <w:rPr>
          <w:rFonts w:ascii="Times New Roman" w:hAnsi="Times New Roman" w:cs="Times New Roman"/>
          <w:sz w:val="32"/>
          <w:szCs w:val="32"/>
        </w:rPr>
      </w:pPr>
      <w:r>
        <w:rPr>
          <w:rFonts w:ascii="Times New Roman" w:hAnsi="Times New Roman" w:cs="Times New Roman"/>
          <w:b/>
          <w:bCs/>
          <w:sz w:val="40"/>
          <w:szCs w:val="40"/>
        </w:rPr>
        <w:t xml:space="preserve">Subject: </w:t>
      </w:r>
      <w:r>
        <w:rPr>
          <w:rFonts w:ascii="Times New Roman" w:hAnsi="Times New Roman" w:cs="Times New Roman"/>
          <w:sz w:val="32"/>
          <w:szCs w:val="32"/>
        </w:rPr>
        <w:t>School Organization and Management</w:t>
      </w:r>
    </w:p>
    <w:p w14:paraId="171B856B" w14:textId="394F8410" w:rsidR="00B50831" w:rsidRDefault="00B50831" w:rsidP="00B50831">
      <w:pPr>
        <w:rPr>
          <w:rFonts w:ascii="Times New Roman" w:hAnsi="Times New Roman" w:cs="Times New Roman"/>
          <w:sz w:val="32"/>
          <w:szCs w:val="32"/>
        </w:rPr>
      </w:pPr>
      <w:r>
        <w:rPr>
          <w:rFonts w:ascii="Times New Roman" w:hAnsi="Times New Roman" w:cs="Times New Roman"/>
          <w:b/>
          <w:bCs/>
          <w:sz w:val="40"/>
          <w:szCs w:val="40"/>
        </w:rPr>
        <w:t xml:space="preserve">Topic: </w:t>
      </w:r>
      <w:r w:rsidR="00AD6056">
        <w:rPr>
          <w:rFonts w:ascii="Times New Roman" w:hAnsi="Times New Roman" w:cs="Times New Roman"/>
          <w:sz w:val="32"/>
          <w:szCs w:val="32"/>
        </w:rPr>
        <w:t>Teacher as Leader</w:t>
      </w:r>
    </w:p>
    <w:p w14:paraId="6265456B" w14:textId="68947E51" w:rsidR="00AD6056" w:rsidRDefault="00AD6056" w:rsidP="00B50831">
      <w:pPr>
        <w:rPr>
          <w:rFonts w:ascii="Times New Roman" w:hAnsi="Times New Roman" w:cs="Times New Roman"/>
          <w:sz w:val="32"/>
          <w:szCs w:val="32"/>
        </w:rPr>
      </w:pPr>
      <w:r>
        <w:rPr>
          <w:rFonts w:ascii="Times New Roman" w:hAnsi="Times New Roman" w:cs="Times New Roman"/>
          <w:b/>
          <w:bCs/>
          <w:sz w:val="40"/>
          <w:szCs w:val="40"/>
        </w:rPr>
        <w:t xml:space="preserve">Roll No: </w:t>
      </w:r>
      <w:r>
        <w:rPr>
          <w:rFonts w:ascii="Times New Roman" w:hAnsi="Times New Roman" w:cs="Times New Roman"/>
          <w:sz w:val="32"/>
          <w:szCs w:val="32"/>
        </w:rPr>
        <w:t>145</w:t>
      </w:r>
    </w:p>
    <w:p w14:paraId="6D5ABF90" w14:textId="3F860218" w:rsidR="00AD6056" w:rsidRDefault="00AD6056" w:rsidP="00AD6056">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Teacher as a Leader</w:t>
      </w:r>
      <w:r w:rsidR="00A97F3F">
        <w:rPr>
          <w:rFonts w:ascii="Times New Roman" w:hAnsi="Times New Roman" w:cs="Times New Roman"/>
          <w:b/>
          <w:bCs/>
          <w:sz w:val="40"/>
          <w:szCs w:val="40"/>
          <w:u w:val="single"/>
        </w:rPr>
        <w:t xml:space="preserve"> (Instructional </w:t>
      </w:r>
      <w:proofErr w:type="spellStart"/>
      <w:proofErr w:type="gramStart"/>
      <w:r w:rsidR="00A97F3F">
        <w:rPr>
          <w:rFonts w:ascii="Times New Roman" w:hAnsi="Times New Roman" w:cs="Times New Roman"/>
          <w:b/>
          <w:bCs/>
          <w:sz w:val="40"/>
          <w:szCs w:val="40"/>
          <w:u w:val="single"/>
        </w:rPr>
        <w:t>Leader,Transformational</w:t>
      </w:r>
      <w:proofErr w:type="spellEnd"/>
      <w:proofErr w:type="gramEnd"/>
      <w:r w:rsidR="00A97F3F">
        <w:rPr>
          <w:rFonts w:ascii="Times New Roman" w:hAnsi="Times New Roman" w:cs="Times New Roman"/>
          <w:b/>
          <w:bCs/>
          <w:sz w:val="40"/>
          <w:szCs w:val="40"/>
          <w:u w:val="single"/>
        </w:rPr>
        <w:t xml:space="preserve"> Leader Human Relationship)</w:t>
      </w:r>
    </w:p>
    <w:p w14:paraId="60CF18C7" w14:textId="622E794A" w:rsidR="00AD6056" w:rsidRDefault="00AD6056" w:rsidP="00AD6056">
      <w:pPr>
        <w:rPr>
          <w:rFonts w:ascii="Times New Roman" w:hAnsi="Times New Roman" w:cs="Times New Roman"/>
          <w:b/>
          <w:bCs/>
          <w:sz w:val="40"/>
          <w:szCs w:val="40"/>
        </w:rPr>
      </w:pPr>
      <w:r>
        <w:rPr>
          <w:rFonts w:ascii="Times New Roman" w:hAnsi="Times New Roman" w:cs="Times New Roman"/>
          <w:b/>
          <w:bCs/>
          <w:sz w:val="40"/>
          <w:szCs w:val="40"/>
        </w:rPr>
        <w:t>Teacher</w:t>
      </w:r>
      <w:r w:rsidR="008A7B53">
        <w:rPr>
          <w:rFonts w:ascii="Times New Roman" w:hAnsi="Times New Roman" w:cs="Times New Roman"/>
          <w:b/>
          <w:bCs/>
          <w:sz w:val="40"/>
          <w:szCs w:val="40"/>
        </w:rPr>
        <w:t>:</w:t>
      </w:r>
    </w:p>
    <w:p w14:paraId="2FAE2077" w14:textId="7B058950" w:rsidR="008A7B53" w:rsidRDefault="008A7B53" w:rsidP="008A7B53">
      <w:pPr>
        <w:rPr>
          <w:rFonts w:ascii="Times New Roman" w:hAnsi="Times New Roman" w:cs="Times New Roman"/>
          <w:sz w:val="28"/>
          <w:szCs w:val="28"/>
        </w:rPr>
      </w:pPr>
      <w:r>
        <w:rPr>
          <w:rFonts w:ascii="Times New Roman" w:hAnsi="Times New Roman" w:cs="Times New Roman"/>
          <w:sz w:val="28"/>
          <w:szCs w:val="28"/>
        </w:rPr>
        <w:t xml:space="preserve">A teacher is a person who help pupils learn and develop their </w:t>
      </w:r>
      <w:proofErr w:type="spellStart"/>
      <w:proofErr w:type="gramStart"/>
      <w:r>
        <w:rPr>
          <w:rFonts w:ascii="Times New Roman" w:hAnsi="Times New Roman" w:cs="Times New Roman"/>
          <w:sz w:val="28"/>
          <w:szCs w:val="28"/>
        </w:rPr>
        <w:t>knowledge,values</w:t>
      </w:r>
      <w:proofErr w:type="spellEnd"/>
      <w:proofErr w:type="gramEnd"/>
      <w:r>
        <w:rPr>
          <w:rFonts w:ascii="Times New Roman" w:hAnsi="Times New Roman" w:cs="Times New Roman"/>
          <w:sz w:val="28"/>
          <w:szCs w:val="28"/>
        </w:rPr>
        <w:t xml:space="preserve"> and attitudes. Teachers significantly shape the future of people, society and the entire planet. They educate the empower students to succeed in the classroom, their personal life and their careers.</w:t>
      </w:r>
    </w:p>
    <w:p w14:paraId="0DD1B578" w14:textId="0DE79E8D" w:rsidR="008A7B53" w:rsidRDefault="008A7B53" w:rsidP="00AD6056">
      <w:pPr>
        <w:rPr>
          <w:rFonts w:ascii="Times New Roman" w:hAnsi="Times New Roman" w:cs="Times New Roman"/>
          <w:b/>
          <w:bCs/>
          <w:sz w:val="40"/>
          <w:szCs w:val="40"/>
        </w:rPr>
      </w:pPr>
      <w:r>
        <w:rPr>
          <w:rFonts w:ascii="Times New Roman" w:hAnsi="Times New Roman" w:cs="Times New Roman"/>
          <w:b/>
          <w:bCs/>
          <w:sz w:val="40"/>
          <w:szCs w:val="40"/>
        </w:rPr>
        <w:t>Teacher as Leader:</w:t>
      </w:r>
    </w:p>
    <w:p w14:paraId="0681EBAC" w14:textId="01B2FD56" w:rsidR="0046319F" w:rsidRPr="00CA2DF5" w:rsidRDefault="00A97F3F" w:rsidP="00CA2DF5">
      <w:pPr>
        <w:rPr>
          <w:rFonts w:ascii="Times New Roman" w:hAnsi="Times New Roman" w:cs="Times New Roman"/>
          <w:sz w:val="28"/>
          <w:szCs w:val="28"/>
        </w:rPr>
      </w:pPr>
      <w:r w:rsidRPr="00A97F3F">
        <w:rPr>
          <w:rFonts w:ascii="Times New Roman" w:hAnsi="Times New Roman" w:cs="Times New Roman"/>
          <w:sz w:val="28"/>
          <w:szCs w:val="28"/>
        </w:rPr>
        <w:t>A teacher can be a powerful leader in the classroom, guiding students through learning experiences, fostering a positive environment, and inspiring a love for knowledge. Effective leadership in education involves empathy, effective communication, and the ability to adapt teaching methods to meet the diverse needs of students.</w:t>
      </w:r>
    </w:p>
    <w:p w14:paraId="57AED78F" w14:textId="148C91A9" w:rsidR="0046319F" w:rsidRDefault="002A35C8" w:rsidP="0046319F">
      <w:pPr>
        <w:rPr>
          <w:rFonts w:ascii="Times New Roman" w:hAnsi="Times New Roman" w:cs="Times New Roman"/>
          <w:b/>
          <w:bCs/>
          <w:sz w:val="40"/>
          <w:szCs w:val="40"/>
        </w:rPr>
      </w:pPr>
      <w:r>
        <w:rPr>
          <w:rFonts w:ascii="Times New Roman" w:hAnsi="Times New Roman" w:cs="Times New Roman"/>
          <w:b/>
          <w:bCs/>
          <w:sz w:val="40"/>
          <w:szCs w:val="40"/>
        </w:rPr>
        <w:t xml:space="preserve">  Teacher Leadership Role Inside and Outside of the Classroom</w:t>
      </w:r>
      <w:r w:rsidR="001E01E4">
        <w:rPr>
          <w:rFonts w:ascii="Times New Roman" w:hAnsi="Times New Roman" w:cs="Times New Roman"/>
          <w:b/>
          <w:bCs/>
          <w:sz w:val="40"/>
          <w:szCs w:val="40"/>
        </w:rPr>
        <w:t>:</w:t>
      </w:r>
    </w:p>
    <w:p w14:paraId="653FF32D" w14:textId="4401CFC5" w:rsidR="001E01E4" w:rsidRDefault="001E01E4" w:rsidP="0046319F">
      <w:pPr>
        <w:rPr>
          <w:rFonts w:ascii="Times New Roman" w:hAnsi="Times New Roman" w:cs="Times New Roman"/>
          <w:sz w:val="28"/>
          <w:szCs w:val="28"/>
        </w:rPr>
      </w:pPr>
      <w:r w:rsidRPr="001E01E4">
        <w:rPr>
          <w:rFonts w:ascii="Times New Roman" w:hAnsi="Times New Roman" w:cs="Times New Roman"/>
          <w:sz w:val="28"/>
          <w:szCs w:val="28"/>
        </w:rPr>
        <w:t xml:space="preserve">Teachers are leaders all day. They lead by example in the way they act, speak, and behave. They lead their students through challenging activities and rigorous learning. Then, they take on additional teacher leadership roles inside and outside the classroom. Activities, events, and extracurricular programs are what build positive school culture and often require additional leadership support from teachers. Endless academic and social opportunities for students within </w:t>
      </w:r>
      <w:proofErr w:type="gramStart"/>
      <w:r w:rsidRPr="001E01E4">
        <w:rPr>
          <w:rFonts w:ascii="Times New Roman" w:hAnsi="Times New Roman" w:cs="Times New Roman"/>
          <w:sz w:val="28"/>
          <w:szCs w:val="28"/>
        </w:rPr>
        <w:t>schools</w:t>
      </w:r>
      <w:proofErr w:type="gramEnd"/>
      <w:r w:rsidRPr="001E01E4">
        <w:rPr>
          <w:rFonts w:ascii="Times New Roman" w:hAnsi="Times New Roman" w:cs="Times New Roman"/>
          <w:sz w:val="28"/>
          <w:szCs w:val="28"/>
        </w:rPr>
        <w:t xml:space="preserve"> benefit from teacher initiative and leadership capabilities</w:t>
      </w:r>
      <w:r>
        <w:rPr>
          <w:rFonts w:ascii="Times New Roman" w:hAnsi="Times New Roman" w:cs="Times New Roman"/>
          <w:sz w:val="28"/>
          <w:szCs w:val="28"/>
        </w:rPr>
        <w:t>.</w:t>
      </w:r>
    </w:p>
    <w:p w14:paraId="352225A0" w14:textId="7A2529A3" w:rsidR="001E01E4" w:rsidRDefault="001E01E4" w:rsidP="0046319F">
      <w:pPr>
        <w:rPr>
          <w:rFonts w:ascii="Times New Roman" w:hAnsi="Times New Roman" w:cs="Times New Roman"/>
          <w:sz w:val="40"/>
          <w:szCs w:val="40"/>
        </w:rPr>
      </w:pPr>
      <w:r>
        <w:rPr>
          <w:rFonts w:ascii="Times New Roman" w:hAnsi="Times New Roman" w:cs="Times New Roman"/>
          <w:sz w:val="40"/>
          <w:szCs w:val="40"/>
        </w:rPr>
        <w:lastRenderedPageBreak/>
        <w:t>Leadership styles;</w:t>
      </w:r>
    </w:p>
    <w:p w14:paraId="3AAFE01C" w14:textId="2E07F40D" w:rsidR="00CA2DF5" w:rsidRPr="00CA2DF5" w:rsidRDefault="00CA2DF5" w:rsidP="00CA2DF5">
      <w:pPr>
        <w:rPr>
          <w:rFonts w:ascii="Times New Roman" w:hAnsi="Times New Roman" w:cs="Times New Roman"/>
          <w:sz w:val="28"/>
          <w:szCs w:val="28"/>
        </w:rPr>
      </w:pPr>
      <w:r w:rsidRPr="00CA2DF5">
        <w:rPr>
          <w:rFonts w:ascii="Times New Roman" w:hAnsi="Times New Roman" w:cs="Times New Roman"/>
          <w:sz w:val="28"/>
          <w:szCs w:val="28"/>
        </w:rPr>
        <w:t xml:space="preserve">Here are </w:t>
      </w:r>
      <w:r w:rsidR="00CB0649">
        <w:rPr>
          <w:rFonts w:ascii="Times New Roman" w:hAnsi="Times New Roman" w:cs="Times New Roman"/>
          <w:sz w:val="28"/>
          <w:szCs w:val="28"/>
        </w:rPr>
        <w:t>three</w:t>
      </w:r>
      <w:r w:rsidRPr="00CA2DF5">
        <w:rPr>
          <w:rFonts w:ascii="Times New Roman" w:hAnsi="Times New Roman" w:cs="Times New Roman"/>
          <w:sz w:val="28"/>
          <w:szCs w:val="28"/>
        </w:rPr>
        <w:t xml:space="preserve"> leadership styles that teacher leaders can use inside and outside the classroom.</w:t>
      </w:r>
    </w:p>
    <w:p w14:paraId="08356EA3" w14:textId="77777777" w:rsidR="00CA2DF5" w:rsidRPr="00CA2DF5" w:rsidRDefault="00CA2DF5" w:rsidP="00CA2DF5">
      <w:pPr>
        <w:rPr>
          <w:rFonts w:ascii="Times New Roman" w:hAnsi="Times New Roman" w:cs="Times New Roman"/>
          <w:sz w:val="28"/>
          <w:szCs w:val="28"/>
        </w:rPr>
      </w:pPr>
    </w:p>
    <w:p w14:paraId="04E21C3D" w14:textId="77777777" w:rsidR="00CA2DF5" w:rsidRPr="00CA2DF5" w:rsidRDefault="00CA2DF5" w:rsidP="00CA2DF5">
      <w:pPr>
        <w:pStyle w:val="ListParagraph"/>
        <w:numPr>
          <w:ilvl w:val="0"/>
          <w:numId w:val="2"/>
        </w:numPr>
        <w:rPr>
          <w:rFonts w:ascii="Times New Roman" w:hAnsi="Times New Roman" w:cs="Times New Roman"/>
          <w:b/>
          <w:bCs/>
          <w:sz w:val="32"/>
          <w:szCs w:val="32"/>
        </w:rPr>
      </w:pPr>
      <w:r w:rsidRPr="00CA2DF5">
        <w:rPr>
          <w:rFonts w:ascii="Times New Roman" w:hAnsi="Times New Roman" w:cs="Times New Roman"/>
          <w:b/>
          <w:bCs/>
          <w:sz w:val="32"/>
          <w:szCs w:val="32"/>
        </w:rPr>
        <w:t>Authoritative Leadership</w:t>
      </w:r>
    </w:p>
    <w:p w14:paraId="707B8577" w14:textId="71620C66" w:rsidR="001E01E4" w:rsidRDefault="00CA2DF5" w:rsidP="00CA2DF5">
      <w:pPr>
        <w:rPr>
          <w:rFonts w:ascii="Times New Roman" w:hAnsi="Times New Roman" w:cs="Times New Roman"/>
          <w:sz w:val="28"/>
          <w:szCs w:val="28"/>
        </w:rPr>
      </w:pPr>
      <w:r w:rsidRPr="00CA2DF5">
        <w:rPr>
          <w:rFonts w:ascii="Times New Roman" w:hAnsi="Times New Roman" w:cs="Times New Roman"/>
          <w:sz w:val="28"/>
          <w:szCs w:val="28"/>
        </w:rPr>
        <w:t>Authoritative leaders push their teams to pursue common goals. They balance maintaining a high bar and inspiring their teams to success.</w:t>
      </w:r>
    </w:p>
    <w:p w14:paraId="4B77A0B0" w14:textId="77777777" w:rsidR="00CA2DF5" w:rsidRPr="00CA2DF5" w:rsidRDefault="00CA2DF5" w:rsidP="00CA2DF5">
      <w:pPr>
        <w:pStyle w:val="ListParagraph"/>
        <w:numPr>
          <w:ilvl w:val="0"/>
          <w:numId w:val="2"/>
        </w:numPr>
        <w:rPr>
          <w:rFonts w:ascii="Times New Roman" w:hAnsi="Times New Roman" w:cs="Times New Roman"/>
          <w:b/>
          <w:bCs/>
          <w:sz w:val="32"/>
          <w:szCs w:val="32"/>
        </w:rPr>
      </w:pPr>
      <w:r w:rsidRPr="00CA2DF5">
        <w:rPr>
          <w:rFonts w:ascii="Times New Roman" w:hAnsi="Times New Roman" w:cs="Times New Roman"/>
          <w:b/>
          <w:bCs/>
          <w:sz w:val="32"/>
          <w:szCs w:val="32"/>
        </w:rPr>
        <w:t>Democratic Leadership</w:t>
      </w:r>
    </w:p>
    <w:p w14:paraId="272C4367" w14:textId="475C4C24" w:rsidR="00CA2DF5" w:rsidRDefault="00CA2DF5" w:rsidP="00CA2DF5">
      <w:pPr>
        <w:rPr>
          <w:rFonts w:ascii="Times New Roman" w:hAnsi="Times New Roman" w:cs="Times New Roman"/>
          <w:sz w:val="28"/>
          <w:szCs w:val="28"/>
        </w:rPr>
      </w:pPr>
      <w:r w:rsidRPr="00CA2DF5">
        <w:rPr>
          <w:rFonts w:ascii="Times New Roman" w:hAnsi="Times New Roman" w:cs="Times New Roman"/>
          <w:sz w:val="28"/>
          <w:szCs w:val="28"/>
        </w:rPr>
        <w:t>Democratic leaders are the first to seek feedback and share decision-making responsibilities. In education, this often means gathering feedback from students, staff, administrators, and families to implement school-wide changes and policies.</w:t>
      </w:r>
    </w:p>
    <w:p w14:paraId="50388177" w14:textId="77777777" w:rsidR="00CB0649" w:rsidRPr="00CB0649" w:rsidRDefault="00CB0649" w:rsidP="00CB0649">
      <w:pPr>
        <w:pStyle w:val="ListParagraph"/>
        <w:numPr>
          <w:ilvl w:val="0"/>
          <w:numId w:val="2"/>
        </w:numPr>
        <w:rPr>
          <w:rFonts w:ascii="Times New Roman" w:hAnsi="Times New Roman" w:cs="Times New Roman"/>
          <w:b/>
          <w:bCs/>
          <w:sz w:val="32"/>
          <w:szCs w:val="32"/>
        </w:rPr>
      </w:pPr>
      <w:r w:rsidRPr="00CB0649">
        <w:rPr>
          <w:rFonts w:ascii="Times New Roman" w:hAnsi="Times New Roman" w:cs="Times New Roman"/>
          <w:b/>
          <w:bCs/>
          <w:sz w:val="32"/>
          <w:szCs w:val="32"/>
        </w:rPr>
        <w:t>Coaching Leadership</w:t>
      </w:r>
    </w:p>
    <w:p w14:paraId="1C7CC9AC" w14:textId="22CB8B06" w:rsidR="00CB0649" w:rsidRDefault="00CB0649" w:rsidP="00CB0649">
      <w:pPr>
        <w:rPr>
          <w:rFonts w:ascii="Times New Roman" w:hAnsi="Times New Roman" w:cs="Times New Roman"/>
          <w:sz w:val="28"/>
          <w:szCs w:val="28"/>
        </w:rPr>
      </w:pPr>
      <w:r w:rsidRPr="00CB0649">
        <w:rPr>
          <w:rFonts w:ascii="Times New Roman" w:hAnsi="Times New Roman" w:cs="Times New Roman"/>
          <w:sz w:val="28"/>
          <w:szCs w:val="28"/>
        </w:rPr>
        <w:t>Coaching leaders take young or struggling teachers under their wings to mentor. This style of leadership is usually time-consuming and requires much empathy and patience on the leader’s part.</w:t>
      </w:r>
    </w:p>
    <w:p w14:paraId="70257C9A" w14:textId="36D6F03F" w:rsidR="00CA2DF5" w:rsidRDefault="00CB0649" w:rsidP="00CA2DF5">
      <w:pPr>
        <w:rPr>
          <w:rFonts w:ascii="Times New Roman" w:hAnsi="Times New Roman" w:cs="Times New Roman"/>
          <w:b/>
          <w:bCs/>
          <w:sz w:val="40"/>
          <w:szCs w:val="40"/>
        </w:rPr>
      </w:pPr>
      <w:r>
        <w:rPr>
          <w:rFonts w:ascii="Times New Roman" w:hAnsi="Times New Roman" w:cs="Times New Roman"/>
          <w:b/>
          <w:bCs/>
          <w:sz w:val="40"/>
          <w:szCs w:val="40"/>
        </w:rPr>
        <w:t>Teacher as an Instructional Leader:</w:t>
      </w:r>
    </w:p>
    <w:p w14:paraId="0F020551" w14:textId="6E83A193" w:rsidR="00CB0649" w:rsidRDefault="00CB0649" w:rsidP="00CA2DF5">
      <w:pPr>
        <w:rPr>
          <w:rFonts w:ascii="Times New Roman" w:hAnsi="Times New Roman" w:cs="Times New Roman"/>
          <w:sz w:val="28"/>
          <w:szCs w:val="28"/>
        </w:rPr>
      </w:pPr>
      <w:r w:rsidRPr="00CB0649">
        <w:rPr>
          <w:rFonts w:ascii="Times New Roman" w:hAnsi="Times New Roman" w:cs="Times New Roman"/>
          <w:sz w:val="28"/>
          <w:szCs w:val="28"/>
        </w:rPr>
        <w:t>As an instructional leader, a teacher takes on the role of guiding and improving the overall teaching and learning process. This involves setting clear learning objectives, designing effective lesson plans, implementing innovative teaching strategies, and regularly assessing student progress. By staying informed about educational trends and adapting their methods accordingly, teachers enhance the quality of instruction and contribute to student success.</w:t>
      </w:r>
    </w:p>
    <w:p w14:paraId="3A189756" w14:textId="5125EE71" w:rsidR="00CB0649" w:rsidRDefault="00CB0649" w:rsidP="00CA2DF5">
      <w:pPr>
        <w:rPr>
          <w:rFonts w:ascii="Times New Roman" w:hAnsi="Times New Roman" w:cs="Times New Roman"/>
          <w:b/>
          <w:bCs/>
          <w:sz w:val="40"/>
          <w:szCs w:val="40"/>
        </w:rPr>
      </w:pPr>
      <w:r>
        <w:rPr>
          <w:rFonts w:ascii="Times New Roman" w:hAnsi="Times New Roman" w:cs="Times New Roman"/>
          <w:b/>
          <w:bCs/>
          <w:sz w:val="40"/>
          <w:szCs w:val="40"/>
        </w:rPr>
        <w:t xml:space="preserve">Teacher as </w:t>
      </w:r>
      <w:proofErr w:type="gramStart"/>
      <w:r>
        <w:rPr>
          <w:rFonts w:ascii="Times New Roman" w:hAnsi="Times New Roman" w:cs="Times New Roman"/>
          <w:b/>
          <w:bCs/>
          <w:sz w:val="40"/>
          <w:szCs w:val="40"/>
        </w:rPr>
        <w:t>an</w:t>
      </w:r>
      <w:proofErr w:type="gramEnd"/>
      <w:r>
        <w:rPr>
          <w:rFonts w:ascii="Times New Roman" w:hAnsi="Times New Roman" w:cs="Times New Roman"/>
          <w:b/>
          <w:bCs/>
          <w:sz w:val="40"/>
          <w:szCs w:val="40"/>
        </w:rPr>
        <w:t xml:space="preserve"> Transformational Leader:</w:t>
      </w:r>
    </w:p>
    <w:p w14:paraId="2B4835D4" w14:textId="0C08B091" w:rsidR="00CB0649" w:rsidRDefault="00CB0649" w:rsidP="00CA2DF5">
      <w:pPr>
        <w:rPr>
          <w:rFonts w:ascii="Times New Roman" w:hAnsi="Times New Roman" w:cs="Times New Roman"/>
          <w:sz w:val="28"/>
          <w:szCs w:val="28"/>
        </w:rPr>
      </w:pPr>
      <w:r w:rsidRPr="00CB0649">
        <w:rPr>
          <w:rFonts w:ascii="Times New Roman" w:hAnsi="Times New Roman" w:cs="Times New Roman"/>
          <w:sz w:val="28"/>
          <w:szCs w:val="28"/>
        </w:rPr>
        <w:t>A transformational leader in education inspires and motivates students and staff to reach their full potential. Teachers adopting this style focus on fostering creativity, encouraging critical thinking, and promoting a positive learning environment. This approach can lead to improved student engagement and achievement.</w:t>
      </w:r>
    </w:p>
    <w:p w14:paraId="42117910" w14:textId="77777777" w:rsidR="00521FBA" w:rsidRDefault="00521FBA" w:rsidP="00CA2DF5">
      <w:pPr>
        <w:rPr>
          <w:rFonts w:ascii="Times New Roman" w:hAnsi="Times New Roman" w:cs="Times New Roman"/>
          <w:b/>
          <w:bCs/>
          <w:sz w:val="40"/>
          <w:szCs w:val="40"/>
        </w:rPr>
      </w:pPr>
      <w:r>
        <w:rPr>
          <w:rFonts w:ascii="Times New Roman" w:hAnsi="Times New Roman" w:cs="Times New Roman"/>
          <w:b/>
          <w:bCs/>
          <w:sz w:val="40"/>
          <w:szCs w:val="40"/>
        </w:rPr>
        <w:t>Human Relationship; the base for educational leadership:</w:t>
      </w:r>
    </w:p>
    <w:p w14:paraId="7FB31E24" w14:textId="7CF3E8FC" w:rsidR="003D1A8D" w:rsidRPr="003D1A8D" w:rsidRDefault="00521FBA" w:rsidP="00CA2DF5">
      <w:pPr>
        <w:rPr>
          <w:rFonts w:ascii="Times New Roman" w:hAnsi="Times New Roman" w:cs="Times New Roman"/>
          <w:sz w:val="28"/>
          <w:szCs w:val="28"/>
        </w:rPr>
      </w:pPr>
      <w:r w:rsidRPr="00521FBA">
        <w:rPr>
          <w:rFonts w:ascii="Times New Roman" w:hAnsi="Times New Roman" w:cs="Times New Roman"/>
          <w:sz w:val="28"/>
          <w:szCs w:val="28"/>
        </w:rPr>
        <w:lastRenderedPageBreak/>
        <w:t>Teachers, as leaders, play a crucial role in establishing positive human relationships within the learning environment. Building strong connections with students and colleagues fosters trust, open communication, and a supportive atmosphere.</w:t>
      </w:r>
      <w:r w:rsidR="003D1A8D" w:rsidRPr="003D1A8D">
        <w:rPr>
          <w:rFonts w:ascii="Times New Roman" w:hAnsi="Times New Roman" w:cs="Times New Roman"/>
          <w:sz w:val="28"/>
          <w:szCs w:val="28"/>
        </w:rPr>
        <w:t xml:space="preserve"> These relationships are integral to effective teaching and create a conducive space for collaboration and personal development.</w:t>
      </w:r>
    </w:p>
    <w:sectPr w:rsidR="003D1A8D" w:rsidRPr="003D1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B054E"/>
    <w:multiLevelType w:val="hybridMultilevel"/>
    <w:tmpl w:val="C386831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EF7EE8"/>
    <w:multiLevelType w:val="hybridMultilevel"/>
    <w:tmpl w:val="3DF2F3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6776714">
    <w:abstractNumId w:val="1"/>
  </w:num>
  <w:num w:numId="2" w16cid:durableId="13102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31"/>
    <w:rsid w:val="001E01E4"/>
    <w:rsid w:val="002A35C8"/>
    <w:rsid w:val="002F157A"/>
    <w:rsid w:val="003D1A8D"/>
    <w:rsid w:val="0046319F"/>
    <w:rsid w:val="00463FD1"/>
    <w:rsid w:val="00521FBA"/>
    <w:rsid w:val="008A7B53"/>
    <w:rsid w:val="009F6995"/>
    <w:rsid w:val="00A97F3F"/>
    <w:rsid w:val="00AD6056"/>
    <w:rsid w:val="00B50831"/>
    <w:rsid w:val="00CA2DF5"/>
    <w:rsid w:val="00CB0649"/>
    <w:rsid w:val="00CD5B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8697"/>
  <w15:chartTrackingRefBased/>
  <w15:docId w15:val="{7E397F58-7A6D-4231-9019-2CFD4FDF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1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 bajwa</dc:creator>
  <cp:keywords/>
  <dc:description/>
  <cp:lastModifiedBy>rimsha bajwa</cp:lastModifiedBy>
  <cp:revision>2</cp:revision>
  <dcterms:created xsi:type="dcterms:W3CDTF">2024-02-06T15:54:00Z</dcterms:created>
  <dcterms:modified xsi:type="dcterms:W3CDTF">2024-02-06T15:54:00Z</dcterms:modified>
</cp:coreProperties>
</file>