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04753" w14:textId="3EE16D8B" w:rsidR="00A61711" w:rsidRPr="00A61711" w:rsidRDefault="00A61711" w:rsidP="00A61711">
      <w:pPr>
        <w:pStyle w:val="Author"/>
        <w:rPr>
          <w:rFonts w:eastAsia="MS Mincho"/>
          <w:bCs/>
          <w:noProof w:val="0"/>
          <w:sz w:val="48"/>
          <w:szCs w:val="48"/>
        </w:rPr>
      </w:pPr>
      <w:r>
        <w:rPr>
          <w:rFonts w:eastAsia="MS Mincho"/>
          <w:bCs/>
          <w:noProof w:val="0"/>
          <w:sz w:val="48"/>
          <w:szCs w:val="48"/>
        </w:rPr>
        <w:fldChar w:fldCharType="begin"/>
      </w:r>
      <w:r>
        <w:rPr>
          <w:rFonts w:eastAsia="MS Mincho"/>
          <w:bCs/>
          <w:noProof w:val="0"/>
          <w:sz w:val="48"/>
          <w:szCs w:val="48"/>
        </w:rPr>
        <w:instrText xml:space="preserve"> MACROBUTTON MTEditEquationSection2 </w:instrText>
      </w:r>
      <w:r w:rsidRPr="00A61711">
        <w:rPr>
          <w:rStyle w:val="MTEquationSection"/>
        </w:rPr>
        <w:instrText>Equation Chapter 1 Section 1</w:instrText>
      </w:r>
      <w:r>
        <w:rPr>
          <w:rFonts w:eastAsia="MS Mincho"/>
          <w:bCs/>
          <w:noProof w:val="0"/>
          <w:sz w:val="48"/>
          <w:szCs w:val="48"/>
        </w:rPr>
        <w:fldChar w:fldCharType="begin"/>
      </w:r>
      <w:r>
        <w:rPr>
          <w:rFonts w:eastAsia="MS Mincho"/>
          <w:bCs/>
          <w:noProof w:val="0"/>
          <w:sz w:val="48"/>
          <w:szCs w:val="48"/>
        </w:rPr>
        <w:instrText xml:space="preserve"> SEQ MTEqn \r \h \* MERGEFORMAT </w:instrText>
      </w:r>
      <w:r>
        <w:rPr>
          <w:rFonts w:eastAsia="MS Mincho"/>
          <w:bCs/>
          <w:noProof w:val="0"/>
          <w:sz w:val="48"/>
          <w:szCs w:val="48"/>
        </w:rPr>
        <w:fldChar w:fldCharType="end"/>
      </w:r>
      <w:r>
        <w:rPr>
          <w:rFonts w:eastAsia="MS Mincho"/>
          <w:bCs/>
          <w:noProof w:val="0"/>
          <w:sz w:val="48"/>
          <w:szCs w:val="48"/>
        </w:rPr>
        <w:fldChar w:fldCharType="begin"/>
      </w:r>
      <w:r>
        <w:rPr>
          <w:rFonts w:eastAsia="MS Mincho"/>
          <w:bCs/>
          <w:noProof w:val="0"/>
          <w:sz w:val="48"/>
          <w:szCs w:val="48"/>
        </w:rPr>
        <w:instrText xml:space="preserve"> SEQ MTSec \r 1 \h \* MERGEFORMAT </w:instrText>
      </w:r>
      <w:r>
        <w:rPr>
          <w:rFonts w:eastAsia="MS Mincho"/>
          <w:bCs/>
          <w:noProof w:val="0"/>
          <w:sz w:val="48"/>
          <w:szCs w:val="48"/>
        </w:rPr>
        <w:fldChar w:fldCharType="end"/>
      </w:r>
      <w:r>
        <w:rPr>
          <w:rFonts w:eastAsia="MS Mincho"/>
          <w:bCs/>
          <w:noProof w:val="0"/>
          <w:sz w:val="48"/>
          <w:szCs w:val="48"/>
        </w:rPr>
        <w:fldChar w:fldCharType="begin"/>
      </w:r>
      <w:r>
        <w:rPr>
          <w:rFonts w:eastAsia="MS Mincho"/>
          <w:bCs/>
          <w:noProof w:val="0"/>
          <w:sz w:val="48"/>
          <w:szCs w:val="48"/>
        </w:rPr>
        <w:instrText xml:space="preserve"> SEQ MTChap \r 1 \h \* MERGEFORMAT </w:instrText>
      </w:r>
      <w:r>
        <w:rPr>
          <w:rFonts w:eastAsia="MS Mincho"/>
          <w:bCs/>
          <w:noProof w:val="0"/>
          <w:sz w:val="48"/>
          <w:szCs w:val="48"/>
        </w:rPr>
        <w:fldChar w:fldCharType="end"/>
      </w:r>
      <w:r>
        <w:rPr>
          <w:rFonts w:eastAsia="MS Mincho"/>
          <w:bCs/>
          <w:noProof w:val="0"/>
          <w:sz w:val="48"/>
          <w:szCs w:val="48"/>
        </w:rPr>
        <w:fldChar w:fldCharType="end"/>
      </w:r>
      <w:r w:rsidR="00214882" w:rsidRPr="00AD6FD6">
        <w:rPr>
          <w:rFonts w:eastAsia="MS Mincho"/>
          <w:bCs/>
          <w:noProof w:val="0"/>
          <w:sz w:val="44"/>
          <w:szCs w:val="44"/>
        </w:rPr>
        <w:t xml:space="preserve">On </w:t>
      </w:r>
      <w:r w:rsidR="00AD6FD6" w:rsidRPr="00AD6FD6">
        <w:rPr>
          <w:rFonts w:eastAsia="MS Mincho"/>
          <w:bCs/>
          <w:noProof w:val="0"/>
          <w:sz w:val="44"/>
          <w:szCs w:val="44"/>
        </w:rPr>
        <w:t>self-</w:t>
      </w:r>
      <w:r w:rsidR="00214882" w:rsidRPr="00AD6FD6">
        <w:rPr>
          <w:rFonts w:eastAsia="MS Mincho"/>
          <w:bCs/>
          <w:noProof w:val="0"/>
          <w:sz w:val="44"/>
          <w:szCs w:val="44"/>
        </w:rPr>
        <w:t xml:space="preserve">programming </w:t>
      </w:r>
      <w:r w:rsidR="00B6654F" w:rsidRPr="00AD6FD6">
        <w:rPr>
          <w:rFonts w:eastAsia="MS Mincho"/>
          <w:bCs/>
          <w:noProof w:val="0"/>
          <w:sz w:val="44"/>
          <w:szCs w:val="44"/>
        </w:rPr>
        <w:t>for</w:t>
      </w:r>
      <w:r w:rsidR="008C6D91" w:rsidRPr="00AD6FD6">
        <w:rPr>
          <w:rFonts w:eastAsia="MS Mincho"/>
          <w:bCs/>
          <w:noProof w:val="0"/>
          <w:sz w:val="44"/>
          <w:szCs w:val="44"/>
        </w:rPr>
        <w:t xml:space="preserve"> </w:t>
      </w:r>
      <w:proofErr w:type="spellStart"/>
      <w:r w:rsidR="008C6D91" w:rsidRPr="00AD6FD6">
        <w:rPr>
          <w:rFonts w:eastAsia="MS Mincho"/>
          <w:bCs/>
          <w:noProof w:val="0"/>
          <w:sz w:val="44"/>
          <w:szCs w:val="44"/>
        </w:rPr>
        <w:t>phototaxic</w:t>
      </w:r>
      <w:proofErr w:type="spellEnd"/>
      <w:r w:rsidR="008C6D91" w:rsidRPr="00AD6FD6">
        <w:rPr>
          <w:rFonts w:eastAsia="MS Mincho"/>
          <w:bCs/>
          <w:noProof w:val="0"/>
          <w:sz w:val="44"/>
          <w:szCs w:val="44"/>
        </w:rPr>
        <w:t xml:space="preserve"> </w:t>
      </w:r>
      <w:r w:rsidR="00AD6FD6" w:rsidRPr="00AD6FD6">
        <w:rPr>
          <w:rFonts w:eastAsia="MS Mincho"/>
          <w:bCs/>
          <w:noProof w:val="0"/>
          <w:sz w:val="44"/>
          <w:szCs w:val="44"/>
        </w:rPr>
        <w:t>goal-seeking</w:t>
      </w:r>
    </w:p>
    <w:p w14:paraId="64AD1AAF" w14:textId="77777777" w:rsidR="00ED2DAF" w:rsidRPr="000C7517" w:rsidRDefault="00A61711" w:rsidP="000C7517">
      <w:pPr>
        <w:spacing w:after="0"/>
        <w:jc w:val="center"/>
        <w:rPr>
          <w:sz w:val="28"/>
          <w:szCs w:val="28"/>
        </w:rPr>
      </w:pPr>
      <w:r w:rsidRPr="000C7517">
        <w:rPr>
          <w:sz w:val="28"/>
          <w:szCs w:val="28"/>
        </w:rPr>
        <w:t>Christopher</w:t>
      </w:r>
      <w:r w:rsidR="00B06BBC" w:rsidRPr="000C7517">
        <w:rPr>
          <w:sz w:val="28"/>
          <w:szCs w:val="28"/>
        </w:rPr>
        <w:t xml:space="preserve"> A.</w:t>
      </w:r>
      <w:r w:rsidR="00214882" w:rsidRPr="000C7517">
        <w:rPr>
          <w:sz w:val="28"/>
          <w:szCs w:val="28"/>
        </w:rPr>
        <w:t xml:space="preserve"> Tucker</w:t>
      </w:r>
    </w:p>
    <w:p w14:paraId="06A5DDDE" w14:textId="554B4DF1" w:rsidR="000C7517" w:rsidRPr="00A61711" w:rsidRDefault="00AD6FD6" w:rsidP="000C7517">
      <w:pPr>
        <w:spacing w:before="0" w:beforeAutospacing="0"/>
        <w:jc w:val="center"/>
      </w:pPr>
      <w:r>
        <w:t>cartheur</w:t>
      </w:r>
      <w:r w:rsidR="000C7517">
        <w:t>@</w:t>
      </w:r>
      <w:r>
        <w:t>pm</w:t>
      </w:r>
      <w:r w:rsidR="000C7517">
        <w:t>.m</w:t>
      </w:r>
      <w:r>
        <w:t>e</w:t>
      </w:r>
    </w:p>
    <w:p w14:paraId="243D4DDD" w14:textId="77777777" w:rsidR="00A61711" w:rsidRPr="00E011A1" w:rsidRDefault="00A61711" w:rsidP="00A0220A">
      <w:pPr>
        <w:pStyle w:val="Heading1"/>
      </w:pPr>
      <w:r w:rsidRPr="00E011A1">
        <w:t>Abstract</w:t>
      </w:r>
    </w:p>
    <w:p w14:paraId="5EE0E44F" w14:textId="77777777" w:rsidR="005910C5" w:rsidRDefault="00696EB2" w:rsidP="00293317">
      <w:pPr>
        <w:jc w:val="both"/>
      </w:pPr>
      <w:r>
        <w:t>A generalized model of program architecture and runtime dynamics for robotic components having goal-seeking results, given the procedural problem to be solved</w:t>
      </w:r>
      <w:r w:rsidR="00EC4008">
        <w:t xml:space="preserve">, defined </w:t>
      </w:r>
      <w:r w:rsidR="00EC4008" w:rsidRPr="00EC4008">
        <w:rPr>
          <w:i/>
        </w:rPr>
        <w:t>a priori</w:t>
      </w:r>
      <w:r w:rsidR="00463F26">
        <w:t>.</w:t>
      </w:r>
      <w:r w:rsidR="00BE23D5">
        <w:t xml:space="preserve"> </w:t>
      </w:r>
      <w:r w:rsidR="003D733C">
        <w:t xml:space="preserve">It is argued autonomously-engaged event-driven program execution is the algorithmic method to establish the architecture by which the runtime expresses. </w:t>
      </w:r>
    </w:p>
    <w:p w14:paraId="74A3A069" w14:textId="77777777" w:rsidR="00A61711" w:rsidRDefault="00A61711" w:rsidP="00A0220A">
      <w:pPr>
        <w:pStyle w:val="Heading1"/>
      </w:pPr>
      <w:r w:rsidRPr="00E011A1">
        <w:t>Introduction</w:t>
      </w:r>
    </w:p>
    <w:p w14:paraId="444DC3B2" w14:textId="77777777" w:rsidR="00463F26" w:rsidRDefault="00D97A8A" w:rsidP="00D97A8A">
      <w:pPr>
        <w:jc w:val="both"/>
      </w:pPr>
      <w:r>
        <w:t>This paper will discuss encapsulation of autonomous behavior in a high-level language, such as C#. The reason for this is to introduce programming strategies and concepts which can allow control through an interface by a high-level language, low-level functions and behaviors. The contribution of this strategy would be to allow a profusion of techniques to sophisticated users of robotics where they can enhance or modify autonomous machines with a freely available and simple to use language.</w:t>
      </w:r>
    </w:p>
    <w:p w14:paraId="76595EB3" w14:textId="77777777" w:rsidR="00337678" w:rsidRDefault="00337678" w:rsidP="00D97A8A">
      <w:pPr>
        <w:jc w:val="both"/>
      </w:pPr>
      <w:r>
        <w:t>Detail each of the functional autonomous parts. You can do the write up now!</w:t>
      </w:r>
    </w:p>
    <w:p w14:paraId="5D92ED77" w14:textId="77777777" w:rsidR="0000455F" w:rsidRDefault="0000455F" w:rsidP="00236131">
      <w:pPr>
        <w:pStyle w:val="Heading1"/>
      </w:pPr>
      <w:r>
        <w:t xml:space="preserve">Fundamental </w:t>
      </w:r>
      <w:proofErr w:type="spellStart"/>
      <w:r>
        <w:t>behavio</w:t>
      </w:r>
      <w:r w:rsidR="00843B24">
        <w:t>u</w:t>
      </w:r>
      <w:r>
        <w:t>r</w:t>
      </w:r>
      <w:proofErr w:type="spellEnd"/>
      <w:r>
        <w:t xml:space="preserve"> </w:t>
      </w:r>
      <w:r w:rsidR="00843B24">
        <w:t>expressed by</w:t>
      </w:r>
      <w:r>
        <w:t xml:space="preserve"> autonomous programs</w:t>
      </w:r>
    </w:p>
    <w:p w14:paraId="68ACD28F" w14:textId="77777777" w:rsidR="0000455F" w:rsidRPr="00236131" w:rsidRDefault="0000455F" w:rsidP="00D97A8A">
      <w:pPr>
        <w:jc w:val="both"/>
      </w:pPr>
      <w:r>
        <w:t xml:space="preserve">Goal-based routines are prolific in the literature [SOURCES]. What is interesting to consider between these is programs which serve the interests of the robot, such as feeding, while allowing full autonomy in how the goal is obtained. </w:t>
      </w:r>
      <w:r w:rsidR="00236131">
        <w:t xml:space="preserve">An example which is sufficiently complex yet simple enough to be described </w:t>
      </w:r>
      <w:proofErr w:type="spellStart"/>
      <w:r w:rsidR="00236131">
        <w:t>viligently</w:t>
      </w:r>
      <w:proofErr w:type="spellEnd"/>
      <w:r w:rsidR="00236131">
        <w:t xml:space="preserve"> is behavior exhibited in </w:t>
      </w:r>
      <w:r w:rsidR="00236131">
        <w:rPr>
          <w:i/>
        </w:rPr>
        <w:t>phototaxis</w:t>
      </w:r>
      <w:r w:rsidR="00236131">
        <w:t>.</w:t>
      </w:r>
    </w:p>
    <w:p w14:paraId="49169A1B" w14:textId="77777777" w:rsidR="00774F05" w:rsidRDefault="00F779FB" w:rsidP="00236131">
      <w:pPr>
        <w:pStyle w:val="Heading1"/>
      </w:pPr>
      <w:r>
        <w:t xml:space="preserve">Simulation of </w:t>
      </w:r>
      <w:proofErr w:type="spellStart"/>
      <w:r>
        <w:t>photoaxic</w:t>
      </w:r>
      <w:proofErr w:type="spellEnd"/>
      <w:r>
        <w:t xml:space="preserve"> b</w:t>
      </w:r>
      <w:r w:rsidR="00236131">
        <w:t>ehavior</w:t>
      </w:r>
    </w:p>
    <w:p w14:paraId="0322D5B4" w14:textId="77777777" w:rsidR="00236131" w:rsidRDefault="00236131" w:rsidP="00D97A8A">
      <w:pPr>
        <w:jc w:val="both"/>
      </w:pPr>
      <w:r>
        <w:t>Words.</w:t>
      </w:r>
    </w:p>
    <w:p w14:paraId="6A6D1056" w14:textId="77777777" w:rsidR="00236131" w:rsidRDefault="00F779FB" w:rsidP="00F779FB">
      <w:pPr>
        <w:pStyle w:val="Heading1"/>
      </w:pPr>
      <w:r>
        <w:t>A method of coding autonomous behavior routines</w:t>
      </w:r>
    </w:p>
    <w:p w14:paraId="7518AB0D" w14:textId="77777777" w:rsidR="00774F05" w:rsidRDefault="00F779FB" w:rsidP="00D97A8A">
      <w:pPr>
        <w:jc w:val="both"/>
      </w:pPr>
      <w:r>
        <w:t>Words.</w:t>
      </w:r>
    </w:p>
    <w:p w14:paraId="4E671393" w14:textId="77777777" w:rsidR="00F779FB" w:rsidRDefault="00F779FB" w:rsidP="00F779FB">
      <w:pPr>
        <w:pStyle w:val="Heading2"/>
      </w:pPr>
      <w:r>
        <w:t xml:space="preserve">The coding </w:t>
      </w:r>
      <w:r w:rsidR="00ED7BBE">
        <w:t>task</w:t>
      </w:r>
    </w:p>
    <w:p w14:paraId="6366BFFF" w14:textId="77777777" w:rsidR="00F779FB" w:rsidRDefault="00F779FB" w:rsidP="00F779FB">
      <w:r>
        <w:t>Words.</w:t>
      </w:r>
    </w:p>
    <w:p w14:paraId="77E0926B" w14:textId="77777777" w:rsidR="00ED7BBE" w:rsidRDefault="00ED7BBE" w:rsidP="00ED7BBE">
      <w:pPr>
        <w:pStyle w:val="Heading2"/>
      </w:pPr>
      <w:r>
        <w:lastRenderedPageBreak/>
        <w:t>The environment for the robot</w:t>
      </w:r>
    </w:p>
    <w:p w14:paraId="7D5E0B94" w14:textId="77777777" w:rsidR="00ED7BBE" w:rsidRPr="00F779FB" w:rsidRDefault="00ED7BBE" w:rsidP="00F779FB">
      <w:r>
        <w:t>Words.</w:t>
      </w:r>
    </w:p>
    <w:p w14:paraId="1BEF1E96" w14:textId="77777777" w:rsidR="00F779FB" w:rsidRDefault="00F779FB" w:rsidP="00F779FB">
      <w:pPr>
        <w:pStyle w:val="Heading2"/>
      </w:pPr>
      <w:r>
        <w:t>The goal</w:t>
      </w:r>
    </w:p>
    <w:p w14:paraId="3F7510AC" w14:textId="77777777" w:rsidR="00F779FB" w:rsidRPr="00F779FB" w:rsidRDefault="00F779FB" w:rsidP="00F779FB">
      <w:r>
        <w:t>Words.</w:t>
      </w:r>
    </w:p>
    <w:p w14:paraId="090D6876" w14:textId="77777777" w:rsidR="00774F05" w:rsidRDefault="00F779FB" w:rsidP="00ED7BBE">
      <w:pPr>
        <w:pStyle w:val="Heading1"/>
      </w:pPr>
      <w:r>
        <w:t>Discussion</w:t>
      </w:r>
      <w:r w:rsidR="000C7517">
        <w:t xml:space="preserve"> of autonomous programming over Bluetooth radio</w:t>
      </w:r>
    </w:p>
    <w:p w14:paraId="626D1F67" w14:textId="77777777" w:rsidR="00ED7BBE" w:rsidRDefault="00ED7BBE" w:rsidP="00D97A8A">
      <w:pPr>
        <w:jc w:val="both"/>
      </w:pPr>
      <w:r>
        <w:t>Words.</w:t>
      </w:r>
    </w:p>
    <w:p w14:paraId="0F5A9687" w14:textId="77777777" w:rsidR="00F779FB" w:rsidRDefault="00F779FB" w:rsidP="00ED7BBE">
      <w:pPr>
        <w:pStyle w:val="Heading1"/>
      </w:pPr>
      <w:r>
        <w:t>Conclusion</w:t>
      </w:r>
    </w:p>
    <w:p w14:paraId="214D5FEF" w14:textId="77777777" w:rsidR="00774F05" w:rsidRPr="00463F26" w:rsidRDefault="00ED7BBE" w:rsidP="00D97A8A">
      <w:pPr>
        <w:jc w:val="both"/>
      </w:pPr>
      <w:r>
        <w:t>Words.</w:t>
      </w:r>
    </w:p>
    <w:p w14:paraId="306611B7" w14:textId="77777777" w:rsidR="00A43870" w:rsidRPr="001A2E55" w:rsidRDefault="00411DC2" w:rsidP="00A0220A">
      <w:pPr>
        <w:pStyle w:val="Heading1"/>
      </w:pPr>
      <w:r w:rsidRPr="00153214">
        <w:t>References</w:t>
      </w:r>
    </w:p>
    <w:p w14:paraId="56C274AB" w14:textId="77777777" w:rsidR="00A43870" w:rsidRDefault="002A60C7" w:rsidP="00FB0D91">
      <w:pPr>
        <w:pStyle w:val="References"/>
        <w:spacing w:before="100" w:beforeAutospacing="1" w:after="200" w:line="276" w:lineRule="auto"/>
        <w:ind w:left="357" w:hanging="357"/>
        <w:rPr>
          <w:sz w:val="20"/>
          <w:szCs w:val="20"/>
        </w:rPr>
      </w:pPr>
      <w:bookmarkStart w:id="0" w:name="_Ref388630782"/>
      <w:r w:rsidRPr="002A60C7">
        <w:rPr>
          <w:sz w:val="20"/>
          <w:szCs w:val="20"/>
        </w:rPr>
        <w:t>C.A. Tucke</w:t>
      </w:r>
      <w:r w:rsidR="00690168">
        <w:rPr>
          <w:sz w:val="20"/>
          <w:szCs w:val="20"/>
        </w:rPr>
        <w:t>r</w:t>
      </w:r>
      <w:r w:rsidRPr="002A60C7">
        <w:rPr>
          <w:sz w:val="20"/>
          <w:szCs w:val="20"/>
        </w:rPr>
        <w:t>, “</w:t>
      </w:r>
      <w:r w:rsidR="00690168">
        <w:rPr>
          <w:sz w:val="20"/>
          <w:szCs w:val="20"/>
        </w:rPr>
        <w:t>Haden controller in C#</w:t>
      </w:r>
      <w:r w:rsidRPr="002A60C7">
        <w:rPr>
          <w:sz w:val="20"/>
          <w:szCs w:val="20"/>
        </w:rPr>
        <w:t xml:space="preserve">,” </w:t>
      </w:r>
      <w:proofErr w:type="spellStart"/>
      <w:r w:rsidR="00690168">
        <w:rPr>
          <w:i/>
          <w:sz w:val="20"/>
          <w:szCs w:val="20"/>
        </w:rPr>
        <w:t>arXiv</w:t>
      </w:r>
      <w:proofErr w:type="spellEnd"/>
      <w:r w:rsidRPr="002A60C7">
        <w:rPr>
          <w:sz w:val="20"/>
          <w:szCs w:val="20"/>
        </w:rPr>
        <w:t xml:space="preserve">, </w:t>
      </w:r>
      <w:proofErr w:type="spellStart"/>
      <w:r w:rsidR="00690168">
        <w:rPr>
          <w:sz w:val="20"/>
          <w:szCs w:val="20"/>
        </w:rPr>
        <w:t>doi</w:t>
      </w:r>
      <w:proofErr w:type="spellEnd"/>
      <w:r w:rsidR="00690168">
        <w:rPr>
          <w:sz w:val="20"/>
          <w:szCs w:val="20"/>
        </w:rPr>
        <w:t>: sum, Sep. 2014</w:t>
      </w:r>
      <w:r w:rsidRPr="002A60C7">
        <w:rPr>
          <w:sz w:val="20"/>
          <w:szCs w:val="20"/>
        </w:rPr>
        <w:t>.</w:t>
      </w:r>
      <w:bookmarkEnd w:id="0"/>
    </w:p>
    <w:p w14:paraId="7D02A021" w14:textId="77777777" w:rsidR="00690168" w:rsidRDefault="00690168" w:rsidP="00FB0D91">
      <w:pPr>
        <w:pStyle w:val="References"/>
        <w:spacing w:before="100" w:beforeAutospacing="1" w:after="200" w:line="276" w:lineRule="auto"/>
        <w:ind w:left="357" w:hanging="357"/>
        <w:rPr>
          <w:sz w:val="20"/>
          <w:szCs w:val="20"/>
        </w:rPr>
      </w:pPr>
      <w:r>
        <w:rPr>
          <w:sz w:val="20"/>
          <w:szCs w:val="20"/>
        </w:rPr>
        <w:t xml:space="preserve">C.A. Tucker, </w:t>
      </w:r>
      <w:r>
        <w:rPr>
          <w:i/>
          <w:sz w:val="20"/>
          <w:szCs w:val="20"/>
        </w:rPr>
        <w:t>Wireless power by magnetic resonance,</w:t>
      </w:r>
      <w:r>
        <w:rPr>
          <w:sz w:val="20"/>
          <w:szCs w:val="20"/>
        </w:rPr>
        <w:t xml:space="preserve"> Berlin: Scholar’s Press, 2014.</w:t>
      </w:r>
    </w:p>
    <w:p w14:paraId="68C61449" w14:textId="77777777" w:rsidR="00A0220A" w:rsidRDefault="00A0220A" w:rsidP="00A0220A">
      <w:pPr>
        <w:pStyle w:val="Heading1"/>
      </w:pPr>
      <w:r>
        <w:t>Errata</w:t>
      </w:r>
    </w:p>
    <w:p w14:paraId="12052FEE" w14:textId="77777777" w:rsidR="00A0220A" w:rsidRPr="00A0220A" w:rsidRDefault="00A0220A" w:rsidP="00A0220A">
      <w:r>
        <w:t>Here are where notes and possible additions are included for the paper.</w:t>
      </w:r>
    </w:p>
    <w:sectPr w:rsidR="00A0220A" w:rsidRPr="00A022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2C402" w14:textId="77777777" w:rsidR="00175A60" w:rsidRDefault="00175A60" w:rsidP="00BF6B39">
      <w:pPr>
        <w:spacing w:before="0" w:after="0" w:line="240" w:lineRule="auto"/>
      </w:pPr>
      <w:r>
        <w:separator/>
      </w:r>
    </w:p>
  </w:endnote>
  <w:endnote w:type="continuationSeparator" w:id="0">
    <w:p w14:paraId="03522671" w14:textId="77777777" w:rsidR="00175A60" w:rsidRDefault="00175A60" w:rsidP="00BF6B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586866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B53EEAD" w14:textId="77777777" w:rsidR="001B7815" w:rsidRPr="00F5656C" w:rsidRDefault="001B7815">
        <w:pPr>
          <w:pStyle w:val="Footer"/>
          <w:jc w:val="center"/>
          <w:rPr>
            <w:sz w:val="20"/>
            <w:szCs w:val="20"/>
          </w:rPr>
        </w:pPr>
        <w:r w:rsidRPr="00F5656C">
          <w:rPr>
            <w:sz w:val="20"/>
            <w:szCs w:val="20"/>
          </w:rPr>
          <w:fldChar w:fldCharType="begin"/>
        </w:r>
        <w:r w:rsidRPr="00F5656C">
          <w:rPr>
            <w:sz w:val="20"/>
            <w:szCs w:val="20"/>
          </w:rPr>
          <w:instrText xml:space="preserve"> PAGE   \* MERGEFORMAT </w:instrText>
        </w:r>
        <w:r w:rsidRPr="00F5656C">
          <w:rPr>
            <w:sz w:val="20"/>
            <w:szCs w:val="20"/>
          </w:rPr>
          <w:fldChar w:fldCharType="separate"/>
        </w:r>
        <w:r w:rsidR="008C6D91">
          <w:rPr>
            <w:noProof/>
            <w:sz w:val="20"/>
            <w:szCs w:val="20"/>
          </w:rPr>
          <w:t>1</w:t>
        </w:r>
        <w:r w:rsidRPr="00F5656C">
          <w:rPr>
            <w:noProof/>
            <w:sz w:val="20"/>
            <w:szCs w:val="20"/>
          </w:rPr>
          <w:fldChar w:fldCharType="end"/>
        </w:r>
      </w:p>
    </w:sdtContent>
  </w:sdt>
  <w:p w14:paraId="5DF85CD4" w14:textId="77777777" w:rsidR="001B7815" w:rsidRDefault="001B7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023CC" w14:textId="77777777" w:rsidR="00175A60" w:rsidRDefault="00175A60" w:rsidP="00BF6B39">
      <w:pPr>
        <w:spacing w:before="0" w:after="0" w:line="240" w:lineRule="auto"/>
      </w:pPr>
      <w:r>
        <w:separator/>
      </w:r>
    </w:p>
  </w:footnote>
  <w:footnote w:type="continuationSeparator" w:id="0">
    <w:p w14:paraId="2B38C07C" w14:textId="77777777" w:rsidR="00175A60" w:rsidRDefault="00175A60" w:rsidP="00BF6B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B7D51"/>
    <w:multiLevelType w:val="hybridMultilevel"/>
    <w:tmpl w:val="63147EAC"/>
    <w:lvl w:ilvl="0" w:tplc="FD3A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F215F44"/>
    <w:multiLevelType w:val="hybridMultilevel"/>
    <w:tmpl w:val="A2C62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BE4C63"/>
    <w:multiLevelType w:val="hybridMultilevel"/>
    <w:tmpl w:val="7DE8C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02C58"/>
    <w:multiLevelType w:val="hybridMultilevel"/>
    <w:tmpl w:val="C27495F4"/>
    <w:lvl w:ilvl="0" w:tplc="314A7276">
      <w:start w:val="1"/>
      <w:numFmt w:val="decimal"/>
      <w:pStyle w:val="figurecaption"/>
      <w:lvlText w:val="Fig. %1."/>
      <w:lvlJc w:val="left"/>
      <w:pPr>
        <w:ind w:left="3479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4559"/>
        </w:tabs>
        <w:ind w:left="4559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5279"/>
        </w:tabs>
        <w:ind w:left="5279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999"/>
        </w:tabs>
        <w:ind w:left="5999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6719"/>
        </w:tabs>
        <w:ind w:left="6719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7439"/>
        </w:tabs>
        <w:ind w:left="7439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8159"/>
        </w:tabs>
        <w:ind w:left="8159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8879"/>
        </w:tabs>
        <w:ind w:left="8879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9599"/>
        </w:tabs>
        <w:ind w:left="9599" w:hanging="180"/>
      </w:pPr>
      <w:rPr>
        <w:rFonts w:cs="Times New Roman"/>
      </w:rPr>
    </w:lvl>
  </w:abstractNum>
  <w:num w:numId="1" w16cid:durableId="1500610544">
    <w:abstractNumId w:val="3"/>
  </w:num>
  <w:num w:numId="2" w16cid:durableId="990518483">
    <w:abstractNumId w:val="1"/>
  </w:num>
  <w:num w:numId="3" w16cid:durableId="1035469019">
    <w:abstractNumId w:val="4"/>
  </w:num>
  <w:num w:numId="4" w16cid:durableId="151920347">
    <w:abstractNumId w:val="0"/>
  </w:num>
  <w:num w:numId="5" w16cid:durableId="392315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31F"/>
    <w:rsid w:val="000001B1"/>
    <w:rsid w:val="0000455F"/>
    <w:rsid w:val="00006379"/>
    <w:rsid w:val="000078B4"/>
    <w:rsid w:val="00007A78"/>
    <w:rsid w:val="0001248C"/>
    <w:rsid w:val="00037BD2"/>
    <w:rsid w:val="00050C30"/>
    <w:rsid w:val="00052344"/>
    <w:rsid w:val="0006229E"/>
    <w:rsid w:val="0007332C"/>
    <w:rsid w:val="000737AB"/>
    <w:rsid w:val="0009522D"/>
    <w:rsid w:val="00096BCB"/>
    <w:rsid w:val="000A55FC"/>
    <w:rsid w:val="000A5C2A"/>
    <w:rsid w:val="000B59E1"/>
    <w:rsid w:val="000C7517"/>
    <w:rsid w:val="000D3017"/>
    <w:rsid w:val="00110CE0"/>
    <w:rsid w:val="001132EF"/>
    <w:rsid w:val="0012327A"/>
    <w:rsid w:val="0013303E"/>
    <w:rsid w:val="00135B34"/>
    <w:rsid w:val="00137135"/>
    <w:rsid w:val="001456ED"/>
    <w:rsid w:val="00146533"/>
    <w:rsid w:val="00153214"/>
    <w:rsid w:val="00154017"/>
    <w:rsid w:val="00171C78"/>
    <w:rsid w:val="001728DC"/>
    <w:rsid w:val="00175A60"/>
    <w:rsid w:val="00183068"/>
    <w:rsid w:val="00183147"/>
    <w:rsid w:val="001845CE"/>
    <w:rsid w:val="00184C09"/>
    <w:rsid w:val="00186AAD"/>
    <w:rsid w:val="0019284C"/>
    <w:rsid w:val="0019643B"/>
    <w:rsid w:val="001A2E55"/>
    <w:rsid w:val="001B7815"/>
    <w:rsid w:val="001C1F2E"/>
    <w:rsid w:val="001C279F"/>
    <w:rsid w:val="001C4A47"/>
    <w:rsid w:val="001D0EE5"/>
    <w:rsid w:val="001D247B"/>
    <w:rsid w:val="001F0F08"/>
    <w:rsid w:val="00201843"/>
    <w:rsid w:val="00203B25"/>
    <w:rsid w:val="00207C70"/>
    <w:rsid w:val="00211395"/>
    <w:rsid w:val="00213C23"/>
    <w:rsid w:val="00214882"/>
    <w:rsid w:val="00217D42"/>
    <w:rsid w:val="00232DC6"/>
    <w:rsid w:val="00236131"/>
    <w:rsid w:val="002402F2"/>
    <w:rsid w:val="00240363"/>
    <w:rsid w:val="0025418A"/>
    <w:rsid w:val="00260003"/>
    <w:rsid w:val="0026285D"/>
    <w:rsid w:val="002678F4"/>
    <w:rsid w:val="002750AE"/>
    <w:rsid w:val="0028180C"/>
    <w:rsid w:val="00282A3A"/>
    <w:rsid w:val="00282AB6"/>
    <w:rsid w:val="00287C7D"/>
    <w:rsid w:val="00293231"/>
    <w:rsid w:val="00293317"/>
    <w:rsid w:val="00293C3E"/>
    <w:rsid w:val="00295AF8"/>
    <w:rsid w:val="002A2A8F"/>
    <w:rsid w:val="002A2F2D"/>
    <w:rsid w:val="002A5DE6"/>
    <w:rsid w:val="002A60C7"/>
    <w:rsid w:val="002B11EE"/>
    <w:rsid w:val="002C4BEE"/>
    <w:rsid w:val="002F0BC1"/>
    <w:rsid w:val="002F1820"/>
    <w:rsid w:val="002F1D2A"/>
    <w:rsid w:val="002F6242"/>
    <w:rsid w:val="002F7AE6"/>
    <w:rsid w:val="00312636"/>
    <w:rsid w:val="003139E8"/>
    <w:rsid w:val="003200D2"/>
    <w:rsid w:val="003223C4"/>
    <w:rsid w:val="00326CB4"/>
    <w:rsid w:val="003326A3"/>
    <w:rsid w:val="0033453F"/>
    <w:rsid w:val="00337678"/>
    <w:rsid w:val="0034404C"/>
    <w:rsid w:val="00352FD4"/>
    <w:rsid w:val="003537BE"/>
    <w:rsid w:val="00377703"/>
    <w:rsid w:val="00380E3C"/>
    <w:rsid w:val="00381EA1"/>
    <w:rsid w:val="003825FA"/>
    <w:rsid w:val="00386239"/>
    <w:rsid w:val="003900FC"/>
    <w:rsid w:val="003A060A"/>
    <w:rsid w:val="003B2396"/>
    <w:rsid w:val="003B7323"/>
    <w:rsid w:val="003C67ED"/>
    <w:rsid w:val="003C6F5D"/>
    <w:rsid w:val="003D733C"/>
    <w:rsid w:val="003E4081"/>
    <w:rsid w:val="003E56EE"/>
    <w:rsid w:val="003F3D95"/>
    <w:rsid w:val="004036C9"/>
    <w:rsid w:val="00404957"/>
    <w:rsid w:val="00407F5F"/>
    <w:rsid w:val="0041138D"/>
    <w:rsid w:val="00411DC2"/>
    <w:rsid w:val="00417037"/>
    <w:rsid w:val="004328ED"/>
    <w:rsid w:val="00436ADB"/>
    <w:rsid w:val="004379C0"/>
    <w:rsid w:val="004406C9"/>
    <w:rsid w:val="004432B2"/>
    <w:rsid w:val="00445E61"/>
    <w:rsid w:val="004503AF"/>
    <w:rsid w:val="004608ED"/>
    <w:rsid w:val="00463F26"/>
    <w:rsid w:val="00480EF5"/>
    <w:rsid w:val="00485C28"/>
    <w:rsid w:val="004A2FF4"/>
    <w:rsid w:val="004A77EC"/>
    <w:rsid w:val="004A7FC0"/>
    <w:rsid w:val="004B4201"/>
    <w:rsid w:val="004C5FD0"/>
    <w:rsid w:val="004D098B"/>
    <w:rsid w:val="004D5789"/>
    <w:rsid w:val="004F137C"/>
    <w:rsid w:val="004F4097"/>
    <w:rsid w:val="004F58B0"/>
    <w:rsid w:val="004F6C36"/>
    <w:rsid w:val="00525B12"/>
    <w:rsid w:val="00526484"/>
    <w:rsid w:val="0052656F"/>
    <w:rsid w:val="0053075B"/>
    <w:rsid w:val="00533408"/>
    <w:rsid w:val="00536902"/>
    <w:rsid w:val="00536E67"/>
    <w:rsid w:val="00540D8A"/>
    <w:rsid w:val="00543A28"/>
    <w:rsid w:val="00543BC4"/>
    <w:rsid w:val="00547B7A"/>
    <w:rsid w:val="00556A07"/>
    <w:rsid w:val="00556F58"/>
    <w:rsid w:val="0056566D"/>
    <w:rsid w:val="00567607"/>
    <w:rsid w:val="00575FD2"/>
    <w:rsid w:val="00577C89"/>
    <w:rsid w:val="00583039"/>
    <w:rsid w:val="0058661B"/>
    <w:rsid w:val="005910C5"/>
    <w:rsid w:val="005936D0"/>
    <w:rsid w:val="005A0950"/>
    <w:rsid w:val="005B1075"/>
    <w:rsid w:val="005B7C1B"/>
    <w:rsid w:val="005C08D5"/>
    <w:rsid w:val="005D17EC"/>
    <w:rsid w:val="005D3FD2"/>
    <w:rsid w:val="005D543D"/>
    <w:rsid w:val="005D7A86"/>
    <w:rsid w:val="005E3BB1"/>
    <w:rsid w:val="005E4061"/>
    <w:rsid w:val="005E4BA8"/>
    <w:rsid w:val="005E5B7C"/>
    <w:rsid w:val="005F47E0"/>
    <w:rsid w:val="005F55CC"/>
    <w:rsid w:val="005F67F6"/>
    <w:rsid w:val="00600A96"/>
    <w:rsid w:val="00600E27"/>
    <w:rsid w:val="006074C8"/>
    <w:rsid w:val="00611100"/>
    <w:rsid w:val="00612B6D"/>
    <w:rsid w:val="006131D9"/>
    <w:rsid w:val="00614E32"/>
    <w:rsid w:val="00617BA3"/>
    <w:rsid w:val="00617C12"/>
    <w:rsid w:val="00621C54"/>
    <w:rsid w:val="006302F5"/>
    <w:rsid w:val="006311BD"/>
    <w:rsid w:val="00633FE9"/>
    <w:rsid w:val="00635950"/>
    <w:rsid w:val="0063713B"/>
    <w:rsid w:val="00647375"/>
    <w:rsid w:val="0065046A"/>
    <w:rsid w:val="006607F5"/>
    <w:rsid w:val="006702D7"/>
    <w:rsid w:val="00674744"/>
    <w:rsid w:val="00684C20"/>
    <w:rsid w:val="00690168"/>
    <w:rsid w:val="00692CDD"/>
    <w:rsid w:val="00695B1F"/>
    <w:rsid w:val="0069652C"/>
    <w:rsid w:val="00696EB2"/>
    <w:rsid w:val="006A21ED"/>
    <w:rsid w:val="006B07FE"/>
    <w:rsid w:val="006B4729"/>
    <w:rsid w:val="006B5BC3"/>
    <w:rsid w:val="006D3B66"/>
    <w:rsid w:val="006E5F9E"/>
    <w:rsid w:val="006F581A"/>
    <w:rsid w:val="006F6949"/>
    <w:rsid w:val="006F7744"/>
    <w:rsid w:val="00700B85"/>
    <w:rsid w:val="00711B9B"/>
    <w:rsid w:val="007200B2"/>
    <w:rsid w:val="0072088B"/>
    <w:rsid w:val="00727EF8"/>
    <w:rsid w:val="0073505E"/>
    <w:rsid w:val="00737639"/>
    <w:rsid w:val="007412D9"/>
    <w:rsid w:val="00744950"/>
    <w:rsid w:val="00756E0B"/>
    <w:rsid w:val="00766461"/>
    <w:rsid w:val="00774B8B"/>
    <w:rsid w:val="00774F05"/>
    <w:rsid w:val="007834F7"/>
    <w:rsid w:val="00784794"/>
    <w:rsid w:val="00784E9C"/>
    <w:rsid w:val="00785DF5"/>
    <w:rsid w:val="00785E83"/>
    <w:rsid w:val="007B0871"/>
    <w:rsid w:val="007B30C8"/>
    <w:rsid w:val="007C0843"/>
    <w:rsid w:val="007C5E78"/>
    <w:rsid w:val="007D046E"/>
    <w:rsid w:val="007D3E33"/>
    <w:rsid w:val="007D7297"/>
    <w:rsid w:val="007D7722"/>
    <w:rsid w:val="007F244B"/>
    <w:rsid w:val="00800E0E"/>
    <w:rsid w:val="00801295"/>
    <w:rsid w:val="00806B0B"/>
    <w:rsid w:val="008137C7"/>
    <w:rsid w:val="00814740"/>
    <w:rsid w:val="00817986"/>
    <w:rsid w:val="00821D9D"/>
    <w:rsid w:val="00823187"/>
    <w:rsid w:val="00824438"/>
    <w:rsid w:val="00824CA9"/>
    <w:rsid w:val="00833200"/>
    <w:rsid w:val="00833D55"/>
    <w:rsid w:val="00843B24"/>
    <w:rsid w:val="008547F0"/>
    <w:rsid w:val="00855457"/>
    <w:rsid w:val="008709AF"/>
    <w:rsid w:val="00872C72"/>
    <w:rsid w:val="00893072"/>
    <w:rsid w:val="008934E3"/>
    <w:rsid w:val="00893E9A"/>
    <w:rsid w:val="0089649C"/>
    <w:rsid w:val="008A1F59"/>
    <w:rsid w:val="008B2165"/>
    <w:rsid w:val="008B2242"/>
    <w:rsid w:val="008B278B"/>
    <w:rsid w:val="008B48B9"/>
    <w:rsid w:val="008C6D91"/>
    <w:rsid w:val="008D30D8"/>
    <w:rsid w:val="008E05DE"/>
    <w:rsid w:val="008E2893"/>
    <w:rsid w:val="008E7211"/>
    <w:rsid w:val="00900602"/>
    <w:rsid w:val="0090742C"/>
    <w:rsid w:val="00910602"/>
    <w:rsid w:val="009119BF"/>
    <w:rsid w:val="00914EE1"/>
    <w:rsid w:val="009153DF"/>
    <w:rsid w:val="0091609F"/>
    <w:rsid w:val="00926554"/>
    <w:rsid w:val="009270BA"/>
    <w:rsid w:val="00927A92"/>
    <w:rsid w:val="009335E5"/>
    <w:rsid w:val="0093415C"/>
    <w:rsid w:val="009346F2"/>
    <w:rsid w:val="009357F4"/>
    <w:rsid w:val="00943F8C"/>
    <w:rsid w:val="00944463"/>
    <w:rsid w:val="00945CDF"/>
    <w:rsid w:val="0095307D"/>
    <w:rsid w:val="00953924"/>
    <w:rsid w:val="00954C53"/>
    <w:rsid w:val="0096447A"/>
    <w:rsid w:val="00971746"/>
    <w:rsid w:val="0098447B"/>
    <w:rsid w:val="00987B1A"/>
    <w:rsid w:val="00990BAA"/>
    <w:rsid w:val="009951D4"/>
    <w:rsid w:val="009968A7"/>
    <w:rsid w:val="009A1054"/>
    <w:rsid w:val="009A3684"/>
    <w:rsid w:val="009A7F6B"/>
    <w:rsid w:val="009B3186"/>
    <w:rsid w:val="009B6FF2"/>
    <w:rsid w:val="009B71D0"/>
    <w:rsid w:val="009B73F4"/>
    <w:rsid w:val="009C7084"/>
    <w:rsid w:val="009D091A"/>
    <w:rsid w:val="009D3F02"/>
    <w:rsid w:val="009D524C"/>
    <w:rsid w:val="009D79CE"/>
    <w:rsid w:val="009E4E4C"/>
    <w:rsid w:val="009E60A2"/>
    <w:rsid w:val="009F5395"/>
    <w:rsid w:val="009F7555"/>
    <w:rsid w:val="00A0220A"/>
    <w:rsid w:val="00A15D49"/>
    <w:rsid w:val="00A15E8B"/>
    <w:rsid w:val="00A1640E"/>
    <w:rsid w:val="00A20144"/>
    <w:rsid w:val="00A26A15"/>
    <w:rsid w:val="00A43870"/>
    <w:rsid w:val="00A5496B"/>
    <w:rsid w:val="00A61711"/>
    <w:rsid w:val="00A62164"/>
    <w:rsid w:val="00A65B2C"/>
    <w:rsid w:val="00A67661"/>
    <w:rsid w:val="00A72C6F"/>
    <w:rsid w:val="00A7491E"/>
    <w:rsid w:val="00A80900"/>
    <w:rsid w:val="00A970B3"/>
    <w:rsid w:val="00AA420B"/>
    <w:rsid w:val="00AA6EA1"/>
    <w:rsid w:val="00AB4528"/>
    <w:rsid w:val="00AB720B"/>
    <w:rsid w:val="00AC343C"/>
    <w:rsid w:val="00AD6FD6"/>
    <w:rsid w:val="00AE2BD7"/>
    <w:rsid w:val="00AF42C9"/>
    <w:rsid w:val="00AF7D63"/>
    <w:rsid w:val="00B0083A"/>
    <w:rsid w:val="00B01653"/>
    <w:rsid w:val="00B01A40"/>
    <w:rsid w:val="00B0307E"/>
    <w:rsid w:val="00B064B9"/>
    <w:rsid w:val="00B06534"/>
    <w:rsid w:val="00B06BBC"/>
    <w:rsid w:val="00B16295"/>
    <w:rsid w:val="00B22CD4"/>
    <w:rsid w:val="00B3589D"/>
    <w:rsid w:val="00B421F2"/>
    <w:rsid w:val="00B4256D"/>
    <w:rsid w:val="00B605C7"/>
    <w:rsid w:val="00B61063"/>
    <w:rsid w:val="00B6654F"/>
    <w:rsid w:val="00B7261F"/>
    <w:rsid w:val="00B907F4"/>
    <w:rsid w:val="00BA0A44"/>
    <w:rsid w:val="00BB2D4C"/>
    <w:rsid w:val="00BB429D"/>
    <w:rsid w:val="00BB7A42"/>
    <w:rsid w:val="00BD1D1F"/>
    <w:rsid w:val="00BD7504"/>
    <w:rsid w:val="00BE014F"/>
    <w:rsid w:val="00BE23D5"/>
    <w:rsid w:val="00BE33A5"/>
    <w:rsid w:val="00BE3C73"/>
    <w:rsid w:val="00BF0A25"/>
    <w:rsid w:val="00BF3804"/>
    <w:rsid w:val="00BF5AF3"/>
    <w:rsid w:val="00BF6B39"/>
    <w:rsid w:val="00BF7E80"/>
    <w:rsid w:val="00C041F2"/>
    <w:rsid w:val="00C07AA6"/>
    <w:rsid w:val="00C13D53"/>
    <w:rsid w:val="00C2181A"/>
    <w:rsid w:val="00C21D61"/>
    <w:rsid w:val="00C234EA"/>
    <w:rsid w:val="00C304B4"/>
    <w:rsid w:val="00C31FB1"/>
    <w:rsid w:val="00C32C22"/>
    <w:rsid w:val="00C33E94"/>
    <w:rsid w:val="00C36EE5"/>
    <w:rsid w:val="00C525AA"/>
    <w:rsid w:val="00C5798D"/>
    <w:rsid w:val="00C65D15"/>
    <w:rsid w:val="00C668D9"/>
    <w:rsid w:val="00CA4FE7"/>
    <w:rsid w:val="00CB1805"/>
    <w:rsid w:val="00CC2A43"/>
    <w:rsid w:val="00CC385A"/>
    <w:rsid w:val="00CC4DC6"/>
    <w:rsid w:val="00CD6D68"/>
    <w:rsid w:val="00CE119A"/>
    <w:rsid w:val="00CF39FE"/>
    <w:rsid w:val="00CF403A"/>
    <w:rsid w:val="00CF46BE"/>
    <w:rsid w:val="00CF5A08"/>
    <w:rsid w:val="00CF7242"/>
    <w:rsid w:val="00D00FB3"/>
    <w:rsid w:val="00D129C3"/>
    <w:rsid w:val="00D13198"/>
    <w:rsid w:val="00D1423B"/>
    <w:rsid w:val="00D34B7A"/>
    <w:rsid w:val="00D40E47"/>
    <w:rsid w:val="00D435E9"/>
    <w:rsid w:val="00D44E28"/>
    <w:rsid w:val="00D510C8"/>
    <w:rsid w:val="00D532A2"/>
    <w:rsid w:val="00D60AAB"/>
    <w:rsid w:val="00D64DD2"/>
    <w:rsid w:val="00D712D4"/>
    <w:rsid w:val="00D75722"/>
    <w:rsid w:val="00D75C99"/>
    <w:rsid w:val="00D812AE"/>
    <w:rsid w:val="00D83D98"/>
    <w:rsid w:val="00D86397"/>
    <w:rsid w:val="00D91BAC"/>
    <w:rsid w:val="00D97A8A"/>
    <w:rsid w:val="00DA0484"/>
    <w:rsid w:val="00DA5D28"/>
    <w:rsid w:val="00DA6A74"/>
    <w:rsid w:val="00DB3731"/>
    <w:rsid w:val="00DD06E8"/>
    <w:rsid w:val="00DE068E"/>
    <w:rsid w:val="00DE1F51"/>
    <w:rsid w:val="00DE231F"/>
    <w:rsid w:val="00DE5B0F"/>
    <w:rsid w:val="00DE683C"/>
    <w:rsid w:val="00DE6DA5"/>
    <w:rsid w:val="00DF422E"/>
    <w:rsid w:val="00E011A1"/>
    <w:rsid w:val="00E04612"/>
    <w:rsid w:val="00E04BC6"/>
    <w:rsid w:val="00E10ED7"/>
    <w:rsid w:val="00E11DCC"/>
    <w:rsid w:val="00E1435E"/>
    <w:rsid w:val="00E151D2"/>
    <w:rsid w:val="00E16B4B"/>
    <w:rsid w:val="00E172B3"/>
    <w:rsid w:val="00E23643"/>
    <w:rsid w:val="00E2598E"/>
    <w:rsid w:val="00E326B7"/>
    <w:rsid w:val="00E33B3A"/>
    <w:rsid w:val="00E36557"/>
    <w:rsid w:val="00E365C8"/>
    <w:rsid w:val="00E36984"/>
    <w:rsid w:val="00E41CF5"/>
    <w:rsid w:val="00E43973"/>
    <w:rsid w:val="00E46764"/>
    <w:rsid w:val="00E70D87"/>
    <w:rsid w:val="00E72423"/>
    <w:rsid w:val="00E74762"/>
    <w:rsid w:val="00E74AC9"/>
    <w:rsid w:val="00E7516D"/>
    <w:rsid w:val="00E84CE5"/>
    <w:rsid w:val="00E95C71"/>
    <w:rsid w:val="00E95CFE"/>
    <w:rsid w:val="00EA2272"/>
    <w:rsid w:val="00EA32A0"/>
    <w:rsid w:val="00EA4FDC"/>
    <w:rsid w:val="00EB3CCF"/>
    <w:rsid w:val="00EC0FFC"/>
    <w:rsid w:val="00EC4008"/>
    <w:rsid w:val="00EC4AAC"/>
    <w:rsid w:val="00EC4CDB"/>
    <w:rsid w:val="00ED23B5"/>
    <w:rsid w:val="00ED2DAF"/>
    <w:rsid w:val="00ED7BBE"/>
    <w:rsid w:val="00EE1840"/>
    <w:rsid w:val="00EE5223"/>
    <w:rsid w:val="00EF5AEC"/>
    <w:rsid w:val="00F00A34"/>
    <w:rsid w:val="00F05B4D"/>
    <w:rsid w:val="00F12ED8"/>
    <w:rsid w:val="00F1574B"/>
    <w:rsid w:val="00F15A4A"/>
    <w:rsid w:val="00F40B42"/>
    <w:rsid w:val="00F464CD"/>
    <w:rsid w:val="00F46F8D"/>
    <w:rsid w:val="00F50386"/>
    <w:rsid w:val="00F51724"/>
    <w:rsid w:val="00F5656C"/>
    <w:rsid w:val="00F575B1"/>
    <w:rsid w:val="00F60EF6"/>
    <w:rsid w:val="00F61008"/>
    <w:rsid w:val="00F62BB0"/>
    <w:rsid w:val="00F763C8"/>
    <w:rsid w:val="00F76709"/>
    <w:rsid w:val="00F779FB"/>
    <w:rsid w:val="00F82957"/>
    <w:rsid w:val="00F83802"/>
    <w:rsid w:val="00F900EE"/>
    <w:rsid w:val="00F90FFD"/>
    <w:rsid w:val="00F94FF6"/>
    <w:rsid w:val="00FA0D27"/>
    <w:rsid w:val="00FA4846"/>
    <w:rsid w:val="00FB0D91"/>
    <w:rsid w:val="00FB5151"/>
    <w:rsid w:val="00FB7B63"/>
    <w:rsid w:val="00FC33C5"/>
    <w:rsid w:val="00FD10B0"/>
    <w:rsid w:val="00FD1AD2"/>
    <w:rsid w:val="00FE1293"/>
    <w:rsid w:val="00FE63D3"/>
    <w:rsid w:val="00FF077E"/>
    <w:rsid w:val="00FF1F4B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193AF"/>
  <w15:docId w15:val="{DF141BFA-7F9D-406F-A8AB-784EE9E1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before="100" w:beforeAutospacing="1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rsid w:val="00A61711"/>
    <w:pPr>
      <w:spacing w:before="360" w:beforeAutospacing="0" w:after="40" w:line="240" w:lineRule="auto"/>
      <w:jc w:val="center"/>
    </w:pPr>
    <w:rPr>
      <w:rFonts w:eastAsia="Times New Roman"/>
      <w:noProof/>
    </w:rPr>
  </w:style>
  <w:style w:type="character" w:customStyle="1" w:styleId="MTEquationSection">
    <w:name w:val="MTEquationSection"/>
    <w:basedOn w:val="DefaultParagraphFont"/>
    <w:rsid w:val="00A61711"/>
    <w:rPr>
      <w:rFonts w:eastAsia="MS Mincho"/>
      <w:bCs/>
      <w:vanish/>
      <w:color w:val="FF0000"/>
      <w:sz w:val="48"/>
      <w:szCs w:val="48"/>
    </w:rPr>
  </w:style>
  <w:style w:type="paragraph" w:customStyle="1" w:styleId="MTDisplayEquation">
    <w:name w:val="MTDisplayEquation"/>
    <w:basedOn w:val="Normal"/>
    <w:next w:val="Normal"/>
    <w:link w:val="MTDisplayEquationChar"/>
    <w:rsid w:val="00A61711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61711"/>
  </w:style>
  <w:style w:type="paragraph" w:styleId="BalloonText">
    <w:name w:val="Balloon Text"/>
    <w:basedOn w:val="Normal"/>
    <w:link w:val="BalloonTextChar"/>
    <w:uiPriority w:val="99"/>
    <w:semiHidden/>
    <w:unhideWhenUsed/>
    <w:rsid w:val="008B48B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B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07AA6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28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27A"/>
    <w:pPr>
      <w:ind w:left="720"/>
      <w:contextualSpacing/>
    </w:pPr>
  </w:style>
  <w:style w:type="paragraph" w:customStyle="1" w:styleId="References">
    <w:name w:val="References"/>
    <w:basedOn w:val="Normal"/>
    <w:rsid w:val="00485C28"/>
    <w:pPr>
      <w:numPr>
        <w:numId w:val="2"/>
      </w:numPr>
      <w:autoSpaceDE w:val="0"/>
      <w:autoSpaceDN w:val="0"/>
      <w:spacing w:before="0" w:beforeAutospacing="0" w:after="0" w:line="240" w:lineRule="auto"/>
      <w:jc w:val="both"/>
    </w:pPr>
    <w:rPr>
      <w:rFonts w:eastAsia="Times New Roman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5C28"/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5C28"/>
    <w:rPr>
      <w:rFonts w:ascii="Calibri" w:eastAsia="Calibri" w:hAnsi="Calibri"/>
      <w:sz w:val="20"/>
      <w:szCs w:val="20"/>
    </w:rPr>
  </w:style>
  <w:style w:type="character" w:customStyle="1" w:styleId="st">
    <w:name w:val="st"/>
    <w:basedOn w:val="DefaultParagraphFont"/>
    <w:rsid w:val="00945CDF"/>
  </w:style>
  <w:style w:type="character" w:styleId="Emphasis">
    <w:name w:val="Emphasis"/>
    <w:basedOn w:val="DefaultParagraphFont"/>
    <w:uiPriority w:val="20"/>
    <w:qFormat/>
    <w:rsid w:val="00945CDF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B3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B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B39"/>
    <w:rPr>
      <w:vertAlign w:val="superscript"/>
    </w:rPr>
  </w:style>
  <w:style w:type="paragraph" w:styleId="BodyText">
    <w:name w:val="Body Text"/>
    <w:basedOn w:val="Normal"/>
    <w:link w:val="BodyTextChar1"/>
    <w:semiHidden/>
    <w:rsid w:val="00146533"/>
    <w:pPr>
      <w:tabs>
        <w:tab w:val="left" w:pos="288"/>
      </w:tabs>
      <w:spacing w:before="0" w:beforeAutospacing="0" w:after="120" w:line="228" w:lineRule="auto"/>
      <w:ind w:firstLine="288"/>
      <w:jc w:val="both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146533"/>
  </w:style>
  <w:style w:type="paragraph" w:customStyle="1" w:styleId="figurecaption">
    <w:name w:val="figure caption"/>
    <w:rsid w:val="00146533"/>
    <w:pPr>
      <w:numPr>
        <w:numId w:val="3"/>
      </w:numPr>
      <w:tabs>
        <w:tab w:val="left" w:pos="533"/>
      </w:tabs>
      <w:spacing w:before="80" w:beforeAutospacing="0" w:line="240" w:lineRule="auto"/>
      <w:ind w:left="0" w:firstLine="0"/>
      <w:jc w:val="both"/>
    </w:pPr>
    <w:rPr>
      <w:rFonts w:eastAsia="Times New Roman"/>
      <w:noProof/>
      <w:sz w:val="16"/>
      <w:szCs w:val="16"/>
    </w:rPr>
  </w:style>
  <w:style w:type="character" w:customStyle="1" w:styleId="BodyTextChar1">
    <w:name w:val="Body Text Char1"/>
    <w:link w:val="BodyText"/>
    <w:semiHidden/>
    <w:rsid w:val="00146533"/>
    <w:rPr>
      <w:rFonts w:eastAsia="MS Mincho"/>
      <w:spacing w:val="-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2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2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5656C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56C"/>
  </w:style>
  <w:style w:type="paragraph" w:styleId="Footer">
    <w:name w:val="footer"/>
    <w:basedOn w:val="Normal"/>
    <w:link w:val="FooterChar"/>
    <w:uiPriority w:val="99"/>
    <w:unhideWhenUsed/>
    <w:rsid w:val="00F5656C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56C"/>
  </w:style>
  <w:style w:type="character" w:customStyle="1" w:styleId="Heading3Char">
    <w:name w:val="Heading 3 Char"/>
    <w:basedOn w:val="DefaultParagraphFont"/>
    <w:link w:val="Heading3"/>
    <w:uiPriority w:val="9"/>
    <w:rsid w:val="00ED7BB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09A36-D148-45AE-97E5-371709D4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Tucker</dc:creator>
  <cp:keywords>Autonomous robotics</cp:keywords>
  <cp:lastModifiedBy>C.A. Tucker</cp:lastModifiedBy>
  <cp:revision>24</cp:revision>
  <dcterms:created xsi:type="dcterms:W3CDTF">2014-08-31T12:07:00Z</dcterms:created>
  <dcterms:modified xsi:type="dcterms:W3CDTF">2025-03-17T19:48:00Z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