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napToGrid w:val="0"/>
        <w:spacing w:line="560" w:lineRule="exact"/>
        <w:jc w:val="left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</w:rPr>
        <w:t>附件</w:t>
      </w:r>
      <w:r>
        <w:rPr>
          <w:rFonts w:eastAsia="黑体"/>
          <w:sz w:val="32"/>
          <w:szCs w:val="32"/>
        </w:rPr>
        <w:t>2</w:t>
      </w:r>
    </w:p>
    <w:p>
      <w:pPr>
        <w:widowControl/>
        <w:snapToGrid w:val="0"/>
        <w:spacing w:line="560" w:lineRule="exact"/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大学生创新创业训练计划项目申报信息汇总表（</w:t>
      </w:r>
      <w:r>
        <w:rPr>
          <w:rFonts w:ascii="方正小标宋简体" w:eastAsia="方正小标宋简体"/>
          <w:sz w:val="36"/>
          <w:szCs w:val="36"/>
        </w:rPr>
        <w:t>Excel</w:t>
      </w:r>
      <w:r>
        <w:rPr>
          <w:rFonts w:hint="eastAsia" w:ascii="方正小标宋简体" w:eastAsia="方正小标宋简体"/>
          <w:sz w:val="36"/>
          <w:szCs w:val="36"/>
        </w:rPr>
        <w:t>表）</w:t>
      </w:r>
    </w:p>
    <w:p>
      <w:pPr>
        <w:widowControl/>
        <w:snapToGrid w:val="0"/>
        <w:spacing w:line="560" w:lineRule="exact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学院（公章）：               负责人（签字）： </w: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     填表人：</w:t>
      </w:r>
      <w:r>
        <w:rPr>
          <w:rFonts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>联系电话：</w:t>
      </w:r>
      <w:r>
        <w:rPr>
          <w:rFonts w:ascii="宋体" w:hAnsi="宋体"/>
          <w:szCs w:val="21"/>
        </w:rPr>
        <w:t xml:space="preserve">      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</w:t>
      </w:r>
      <w:r>
        <w:rPr>
          <w:rFonts w:hint="eastAsia" w:ascii="宋体" w:hAnsi="宋体"/>
          <w:szCs w:val="21"/>
        </w:rPr>
        <w:t>手机：</w:t>
      </w:r>
      <w:r>
        <w:rPr>
          <w:rFonts w:ascii="宋体" w:hAnsi="宋体"/>
          <w:szCs w:val="21"/>
        </w:rPr>
        <w:t xml:space="preserve">     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  </w:t>
      </w:r>
      <w:r>
        <w:rPr>
          <w:rFonts w:hint="eastAsia" w:ascii="宋体" w:hAnsi="宋体"/>
          <w:szCs w:val="21"/>
        </w:rPr>
        <w:t>邮箱：</w:t>
      </w:r>
      <w:r>
        <w:rPr>
          <w:rFonts w:ascii="宋体" w:hAnsi="宋体"/>
          <w:szCs w:val="21"/>
        </w:rPr>
        <w:t xml:space="preserve">            </w:t>
      </w:r>
    </w:p>
    <w:tbl>
      <w:tblPr>
        <w:tblStyle w:val="3"/>
        <w:tblW w:w="14353" w:type="dxa"/>
        <w:tblInd w:w="-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707"/>
        <w:gridCol w:w="710"/>
        <w:gridCol w:w="708"/>
        <w:gridCol w:w="1134"/>
        <w:gridCol w:w="708"/>
        <w:gridCol w:w="851"/>
        <w:gridCol w:w="850"/>
        <w:gridCol w:w="1136"/>
        <w:gridCol w:w="851"/>
        <w:gridCol w:w="993"/>
        <w:gridCol w:w="851"/>
        <w:gridCol w:w="662"/>
        <w:gridCol w:w="896"/>
        <w:gridCol w:w="993"/>
        <w:gridCol w:w="1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高校</w:t>
            </w:r>
          </w:p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代码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学院名称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推荐次序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项目名称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青年红色筑梦之旅项目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项目类型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项目</w:t>
            </w:r>
          </w:p>
          <w:p>
            <w:pPr>
              <w:widowControl/>
              <w:ind w:left="-105" w:leftChars="-50" w:right="-105" w:rightChars="-50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负责人</w:t>
            </w:r>
          </w:p>
          <w:p>
            <w:pPr>
              <w:widowControl/>
              <w:ind w:left="-105" w:leftChars="-50" w:right="-105" w:rightChars="-5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姓名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项目</w:t>
            </w:r>
          </w:p>
          <w:p>
            <w:pPr>
              <w:widowControl/>
              <w:ind w:left="-105" w:leftChars="-50" w:right="-105" w:rightChars="-50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负责人</w:t>
            </w:r>
          </w:p>
          <w:p>
            <w:pPr>
              <w:widowControl/>
              <w:ind w:left="-105" w:leftChars="-50" w:right="-105" w:rightChars="-5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学号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项目其他成员信息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指导教师姓名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指导教师职称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财政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拨款</w:t>
            </w:r>
          </w:p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(</w:t>
            </w:r>
            <w:r>
              <w:rPr>
                <w:rFonts w:hint="eastAsia" w:ascii="宋体" w:hAnsi="宋体" w:cs="宋体"/>
                <w:kern w:val="0"/>
                <w:szCs w:val="21"/>
              </w:rPr>
              <w:t>元</w:t>
            </w:r>
            <w:r>
              <w:rPr>
                <w:rFonts w:ascii="宋体" w:hAnsi="宋体" w:cs="宋体"/>
                <w:kern w:val="0"/>
                <w:szCs w:val="21"/>
              </w:rPr>
              <w:t>)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校拨</w:t>
            </w:r>
            <w:r>
              <w:rPr>
                <w:rFonts w:ascii="宋体" w:hAnsi="宋体" w:cs="宋体"/>
                <w:kern w:val="0"/>
                <w:szCs w:val="21"/>
              </w:rPr>
              <w:t>(</w:t>
            </w:r>
            <w:r>
              <w:rPr>
                <w:rFonts w:hint="eastAsia" w:ascii="宋体" w:hAnsi="宋体" w:cs="宋体"/>
                <w:kern w:val="0"/>
                <w:szCs w:val="21"/>
              </w:rPr>
              <w:t>元</w:t>
            </w:r>
            <w:r>
              <w:rPr>
                <w:rFonts w:ascii="宋体" w:hAnsi="宋体" w:cs="宋体"/>
                <w:kern w:val="0"/>
                <w:szCs w:val="21"/>
              </w:rPr>
              <w:t>)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总经费</w:t>
            </w:r>
            <w:r>
              <w:rPr>
                <w:rFonts w:ascii="宋体" w:hAnsi="宋体" w:cs="宋体"/>
                <w:kern w:val="0"/>
                <w:szCs w:val="21"/>
              </w:rPr>
              <w:t>(</w:t>
            </w:r>
            <w:r>
              <w:rPr>
                <w:rFonts w:hint="eastAsia" w:ascii="宋体" w:hAnsi="宋体" w:cs="宋体"/>
                <w:kern w:val="0"/>
                <w:szCs w:val="21"/>
              </w:rPr>
              <w:t>元</w:t>
            </w:r>
            <w:r>
              <w:rPr>
                <w:rFonts w:ascii="宋体" w:hAnsi="宋体" w:cs="宋体"/>
                <w:kern w:val="0"/>
                <w:szCs w:val="21"/>
              </w:rPr>
              <w:t>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项目所属一级学科代码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项目简介</w:t>
            </w:r>
            <w:r>
              <w:rPr>
                <w:rFonts w:ascii="宋体" w:hAnsi="宋体" w:cs="宋体"/>
                <w:kern w:val="0"/>
                <w:szCs w:val="21"/>
              </w:rPr>
              <w:t>(200</w:t>
            </w:r>
            <w:r>
              <w:rPr>
                <w:rFonts w:hint="eastAsia" w:ascii="宋体" w:hAnsi="宋体" w:cs="宋体"/>
                <w:kern w:val="0"/>
                <w:szCs w:val="21"/>
              </w:rPr>
              <w:t>字以内</w:t>
            </w:r>
            <w:r>
              <w:rPr>
                <w:rFonts w:ascii="宋体" w:hAnsi="宋体" w:cs="宋体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 w:asci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11664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计算机学院</w:t>
            </w:r>
            <w:r>
              <w:rPr>
                <w:rFonts w:hint="eastAsia" w:ascii="宋体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kern w:val="0"/>
                <w:szCs w:val="21"/>
                <w:lang w:val="en-US" w:eastAsia="zh-CN"/>
              </w:rPr>
              <w:t>基于JAVA的编译器设计与实现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创新训练项目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kern w:val="0"/>
                <w:szCs w:val="21"/>
                <w:lang w:val="en-US" w:eastAsia="zh-CN"/>
              </w:rPr>
              <w:t>蒲宝剑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kern w:val="0"/>
                <w:szCs w:val="21"/>
                <w:lang w:val="en-US" w:eastAsia="zh-CN"/>
              </w:rPr>
              <w:t>04163071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安晟</w:t>
            </w:r>
            <w:r>
              <w:rPr>
                <w:rFonts w:hint="eastAsia"/>
                <w:lang w:val="en-US" w:eastAsia="zh-CN"/>
              </w:rPr>
              <w:t>/</w:t>
            </w:r>
          </w:p>
          <w:p>
            <w:pPr>
              <w:widowControl/>
              <w:ind w:left="-105" w:leftChars="-50" w:right="-105" w:rightChars="-5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04151172</w:t>
            </w:r>
          </w:p>
          <w:p>
            <w:pPr>
              <w:widowControl/>
              <w:ind w:left="-105" w:leftChars="-50" w:right="-105" w:rightChars="-5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王东山</w:t>
            </w:r>
            <w:r>
              <w:rPr>
                <w:rFonts w:hint="eastAsia"/>
                <w:lang w:val="en-US" w:eastAsia="zh-CN"/>
              </w:rPr>
              <w:t>/</w:t>
            </w:r>
          </w:p>
          <w:p>
            <w:pPr>
              <w:widowControl/>
              <w:ind w:left="-105" w:leftChars="-50" w:right="-105" w:rightChars="-5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04151174，</w:t>
            </w:r>
          </w:p>
          <w:p>
            <w:pPr>
              <w:widowControl/>
              <w:ind w:left="-105" w:leftChars="-50" w:right="-105" w:rightChars="-5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段晓旭</w:t>
            </w:r>
            <w:r>
              <w:rPr>
                <w:rFonts w:hint="eastAsia"/>
                <w:lang w:val="en-US" w:eastAsia="zh-CN"/>
              </w:rPr>
              <w:t>/</w:t>
            </w:r>
          </w:p>
          <w:p>
            <w:pPr>
              <w:widowControl/>
              <w:ind w:left="-105" w:leftChars="-50" w:right="-105" w:rightChars="-5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04151171</w:t>
            </w:r>
          </w:p>
          <w:p>
            <w:pPr>
              <w:widowControl/>
              <w:ind w:left="-105" w:leftChars="-50" w:right="-105" w:rightChars="-5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吕娜</w:t>
            </w:r>
            <w:r>
              <w:rPr>
                <w:rFonts w:hint="eastAsia"/>
                <w:lang w:val="en-US" w:eastAsia="zh-CN"/>
              </w:rPr>
              <w:t>/</w:t>
            </w:r>
          </w:p>
          <w:p>
            <w:pPr>
              <w:widowControl/>
              <w:ind w:left="-105" w:leftChars="-50" w:right="-105" w:rightChars="-5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04161137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kern w:val="0"/>
                <w:szCs w:val="21"/>
                <w:lang w:val="en-US" w:eastAsia="zh-CN"/>
              </w:rPr>
              <w:t>董梁，</w:t>
            </w:r>
          </w:p>
          <w:p>
            <w:pPr>
              <w:widowControl/>
              <w:jc w:val="center"/>
              <w:rPr>
                <w:rFonts w:hint="eastAsia" w:asci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kern w:val="0"/>
                <w:szCs w:val="21"/>
                <w:lang w:val="en-US" w:eastAsia="zh-CN"/>
              </w:rPr>
              <w:t>邢高峰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kern w:val="0"/>
                <w:szCs w:val="21"/>
                <w:lang w:val="en-US" w:eastAsia="zh-CN"/>
              </w:rPr>
              <w:t>讲师，</w:t>
            </w:r>
          </w:p>
          <w:p>
            <w:pPr>
              <w:widowControl/>
              <w:jc w:val="center"/>
              <w:rPr>
                <w:rFonts w:hint="eastAsia" w:asci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kern w:val="0"/>
                <w:szCs w:val="21"/>
                <w:lang w:val="en-US" w:eastAsia="zh-CN"/>
              </w:rPr>
              <w:t>高级工程师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5000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5000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10000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kern w:val="0"/>
                <w:szCs w:val="21"/>
                <w:lang w:val="en-US" w:eastAsia="zh-CN"/>
              </w:rPr>
              <w:t>520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开发基于Java语言的编译器可以更好地适应自主设计的RISC-V处理器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 w:val="22"/>
                <w:szCs w:val="22"/>
              </w:rPr>
              <w:t>能够将基本C语言程序编译成目标处理器的机器语言程序</w:t>
            </w:r>
            <w:r>
              <w:rPr>
                <w:rFonts w:hint="eastAsia"/>
                <w:sz w:val="22"/>
                <w:szCs w:val="22"/>
                <w:lang w:eastAsia="zh-CN"/>
              </w:rPr>
              <w:t>，</w:t>
            </w:r>
            <w:r>
              <w:rPr>
                <w:rFonts w:hint="eastAsia"/>
                <w:szCs w:val="21"/>
              </w:rPr>
              <w:t>更好地优化目标代码，能够更好地提供多处理器互联解决方案，对应用更好地提供支撑。</w:t>
            </w:r>
          </w:p>
        </w:tc>
      </w:tr>
    </w:tbl>
    <w:p>
      <w:pPr>
        <w:snapToGrid w:val="0"/>
        <w:spacing w:line="340" w:lineRule="exact"/>
        <w:rPr>
          <w:rFonts w:hint="eastAsia" w:ascii="宋体" w:hAnsi="宋体"/>
          <w:szCs w:val="21"/>
        </w:rPr>
      </w:pPr>
    </w:p>
    <w:p>
      <w:pPr>
        <w:snapToGrid w:val="0"/>
        <w:spacing w:line="340" w:lineRule="exac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填表说明：</w:t>
      </w:r>
    </w:p>
    <w:p>
      <w:pPr>
        <w:spacing w:line="340" w:lineRule="exact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1. </w:t>
      </w:r>
      <w:r>
        <w:rPr>
          <w:rFonts w:hint="eastAsia" w:ascii="宋体" w:hAnsi="宋体"/>
          <w:szCs w:val="21"/>
        </w:rPr>
        <w:t>请将此表以</w:t>
      </w:r>
      <w:r>
        <w:rPr>
          <w:rFonts w:ascii="宋体" w:hAnsi="宋体"/>
          <w:szCs w:val="21"/>
        </w:rPr>
        <w:t>Excel</w:t>
      </w:r>
      <w:r>
        <w:rPr>
          <w:rFonts w:hint="eastAsia" w:ascii="宋体" w:hAnsi="宋体"/>
          <w:szCs w:val="21"/>
        </w:rPr>
        <w:t>格式发送至指定邮箱；</w:t>
      </w:r>
    </w:p>
    <w:p>
      <w:pPr>
        <w:snapToGrid w:val="0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2. </w:t>
      </w:r>
      <w:r>
        <w:rPr>
          <w:rFonts w:hint="eastAsia" w:ascii="宋体" w:hAnsi="宋体"/>
          <w:szCs w:val="21"/>
        </w:rPr>
        <w:t>高校代码：五位学校代码</w:t>
      </w:r>
      <w:r>
        <w:rPr>
          <w:rFonts w:ascii="宋体" w:hAnsi="宋体"/>
          <w:szCs w:val="21"/>
        </w:rPr>
        <w:t>(</w:t>
      </w:r>
      <w:r>
        <w:rPr>
          <w:rFonts w:hint="eastAsia" w:ascii="宋体" w:hAnsi="宋体"/>
          <w:szCs w:val="21"/>
        </w:rPr>
        <w:t>如：</w:t>
      </w:r>
      <w:r>
        <w:rPr>
          <w:rFonts w:ascii="宋体" w:hAnsi="宋体"/>
          <w:szCs w:val="21"/>
        </w:rPr>
        <w:t>10001)</w:t>
      </w:r>
      <w:r>
        <w:rPr>
          <w:rFonts w:hint="eastAsia" w:ascii="宋体" w:hAnsi="宋体"/>
          <w:szCs w:val="21"/>
        </w:rPr>
        <w:t>，具体见“高校代码对照表”。高校名称：学校中文名称全名</w:t>
      </w:r>
      <w:r>
        <w:rPr>
          <w:rFonts w:ascii="宋体" w:hAnsi="宋体"/>
          <w:szCs w:val="21"/>
        </w:rPr>
        <w:t>(</w:t>
      </w:r>
      <w:r>
        <w:rPr>
          <w:rFonts w:hint="eastAsia" w:ascii="宋体" w:hAnsi="宋体"/>
          <w:szCs w:val="21"/>
        </w:rPr>
        <w:t>如：西北大学</w:t>
      </w:r>
      <w:r>
        <w:rPr>
          <w:rFonts w:ascii="宋体" w:hAnsi="宋体"/>
          <w:szCs w:val="21"/>
        </w:rPr>
        <w:t>)</w:t>
      </w:r>
    </w:p>
    <w:p>
      <w:pPr>
        <w:snapToGrid w:val="0"/>
        <w:spacing w:line="340" w:lineRule="exact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3. </w:t>
      </w:r>
      <w:r>
        <w:rPr>
          <w:rFonts w:hint="eastAsia" w:ascii="宋体" w:hAnsi="宋体"/>
          <w:szCs w:val="21"/>
        </w:rPr>
        <w:t>推荐次序：按成绩由高到低填写序号；</w:t>
      </w:r>
    </w:p>
    <w:p>
      <w:pPr>
        <w:snapToGrid w:val="0"/>
        <w:spacing w:line="340" w:lineRule="exact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4. </w:t>
      </w:r>
      <w:r>
        <w:rPr>
          <w:rFonts w:hint="eastAsia" w:ascii="宋体" w:hAnsi="宋体"/>
          <w:szCs w:val="21"/>
        </w:rPr>
        <w:t>项目名称：文本格式</w:t>
      </w:r>
      <w:r>
        <w:rPr>
          <w:rFonts w:ascii="宋体" w:hAnsi="宋体"/>
          <w:szCs w:val="21"/>
        </w:rPr>
        <w:t xml:space="preserve">    </w:t>
      </w:r>
    </w:p>
    <w:p>
      <w:pPr>
        <w:snapToGrid w:val="0"/>
        <w:spacing w:line="340" w:lineRule="exact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5. </w:t>
      </w:r>
      <w:r>
        <w:rPr>
          <w:rFonts w:hint="eastAsia" w:ascii="宋体" w:hAnsi="宋体"/>
          <w:szCs w:val="21"/>
        </w:rPr>
        <w:t>青年红色筑梦之旅项目：如项目贴近“青年红色筑梦之旅”活动，选择参加单设该项评审，填为“是”；否则为“否”</w:t>
      </w:r>
    </w:p>
    <w:p>
      <w:pPr>
        <w:snapToGrid w:val="0"/>
        <w:spacing w:line="340" w:lineRule="exact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6. </w:t>
      </w:r>
      <w:r>
        <w:rPr>
          <w:rFonts w:hint="eastAsia" w:ascii="宋体" w:hAnsi="宋体"/>
          <w:szCs w:val="21"/>
        </w:rPr>
        <w:t>项目类型：创新训练项目、创业训练项目、创业实践项目</w:t>
      </w:r>
    </w:p>
    <w:p>
      <w:pPr>
        <w:snapToGrid w:val="0"/>
        <w:spacing w:line="340" w:lineRule="exact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7. </w:t>
      </w:r>
      <w:r>
        <w:rPr>
          <w:rFonts w:hint="eastAsia" w:ascii="宋体" w:hAnsi="宋体"/>
          <w:szCs w:val="21"/>
        </w:rPr>
        <w:t>项目其他成员信息填写格式</w:t>
      </w:r>
      <w:r>
        <w:rPr>
          <w:rFonts w:ascii="宋体" w:hAnsi="宋体"/>
          <w:szCs w:val="21"/>
        </w:rPr>
        <w:t>(</w:t>
      </w:r>
      <w:r>
        <w:rPr>
          <w:rFonts w:hint="eastAsia" w:ascii="宋体" w:hAnsi="宋体"/>
          <w:szCs w:val="21"/>
        </w:rPr>
        <w:t>姓名</w:t>
      </w:r>
      <w:r>
        <w:rPr>
          <w:rFonts w:ascii="宋体" w:hAnsi="宋体"/>
          <w:szCs w:val="21"/>
        </w:rPr>
        <w:t>/</w:t>
      </w:r>
      <w:r>
        <w:rPr>
          <w:rFonts w:hint="eastAsia" w:ascii="宋体" w:hAnsi="宋体"/>
          <w:szCs w:val="21"/>
        </w:rPr>
        <w:t>学号</w:t>
      </w:r>
      <w:r>
        <w:rPr>
          <w:rFonts w:ascii="宋体" w:hAnsi="宋体"/>
          <w:szCs w:val="21"/>
        </w:rPr>
        <w:t>)</w:t>
      </w:r>
      <w:r>
        <w:rPr>
          <w:rFonts w:hint="eastAsia" w:ascii="宋体" w:hAnsi="宋体"/>
          <w:szCs w:val="21"/>
        </w:rPr>
        <w:t>：如李强</w:t>
      </w:r>
      <w:r>
        <w:rPr>
          <w:rFonts w:ascii="宋体" w:hAnsi="宋体"/>
          <w:szCs w:val="21"/>
        </w:rPr>
        <w:t>/1000102,</w:t>
      </w:r>
      <w:r>
        <w:rPr>
          <w:rFonts w:hint="eastAsia" w:ascii="宋体" w:hAnsi="宋体"/>
          <w:szCs w:val="21"/>
        </w:rPr>
        <w:t>邱伟</w:t>
      </w:r>
      <w:r>
        <w:rPr>
          <w:rFonts w:ascii="宋体" w:hAnsi="宋体"/>
          <w:szCs w:val="21"/>
        </w:rPr>
        <w:t>/1000103,</w:t>
      </w:r>
      <w:r>
        <w:rPr>
          <w:rFonts w:hint="eastAsia" w:ascii="宋体" w:hAnsi="宋体"/>
          <w:szCs w:val="21"/>
        </w:rPr>
        <w:t>张娜</w:t>
      </w:r>
      <w:r>
        <w:rPr>
          <w:rFonts w:ascii="宋体" w:hAnsi="宋体"/>
          <w:szCs w:val="21"/>
        </w:rPr>
        <w:t>/1000104</w:t>
      </w:r>
      <w:r>
        <w:rPr>
          <w:rFonts w:hint="eastAsia" w:ascii="宋体" w:hAnsi="宋体"/>
          <w:szCs w:val="21"/>
        </w:rPr>
        <w:t>（若成员有多个请以英文状态下的逗号隔开）；</w:t>
      </w:r>
    </w:p>
    <w:p>
      <w:pPr>
        <w:snapToGrid w:val="0"/>
        <w:spacing w:line="340" w:lineRule="exact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8. </w:t>
      </w:r>
      <w:r>
        <w:rPr>
          <w:rFonts w:hint="eastAsia" w:ascii="宋体" w:hAnsi="宋体"/>
          <w:szCs w:val="21"/>
        </w:rPr>
        <w:t>指导老师姓名：王伟</w: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szCs w:val="21"/>
        </w:rPr>
        <w:t>李明</w: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szCs w:val="21"/>
        </w:rPr>
        <w:t>张翔</w:t>
      </w:r>
      <w:r>
        <w:rPr>
          <w:rFonts w:ascii="宋体" w:hAnsi="宋体"/>
          <w:szCs w:val="21"/>
        </w:rPr>
        <w:t>(</w:t>
      </w:r>
      <w:r>
        <w:rPr>
          <w:rFonts w:hint="eastAsia" w:ascii="宋体" w:hAnsi="宋体"/>
          <w:szCs w:val="21"/>
        </w:rPr>
        <w:t>若老师有多个请以英文状态下的逗号隔开）；</w:t>
      </w:r>
    </w:p>
    <w:p>
      <w:pPr>
        <w:snapToGrid w:val="0"/>
        <w:spacing w:line="340" w:lineRule="exact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9. </w:t>
      </w:r>
      <w:r>
        <w:rPr>
          <w:rFonts w:hint="eastAsia" w:ascii="宋体" w:hAnsi="宋体"/>
          <w:szCs w:val="21"/>
        </w:rPr>
        <w:t>指导教师职称：教授</w: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szCs w:val="21"/>
        </w:rPr>
        <w:t>副教授</w: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szCs w:val="21"/>
        </w:rPr>
        <w:t>讲师（指导教师姓名对应的职称请以英文状态下逗号隔开</w:t>
      </w:r>
      <w:r>
        <w:rPr>
          <w:rFonts w:ascii="宋体" w:hAnsi="宋体"/>
          <w:szCs w:val="21"/>
        </w:rPr>
        <w:t>)</w:t>
      </w:r>
      <w:r>
        <w:rPr>
          <w:rFonts w:hint="eastAsia" w:ascii="宋体" w:hAnsi="宋体"/>
          <w:szCs w:val="21"/>
        </w:rPr>
        <w:t>，具体见“职称对照表”。</w:t>
      </w:r>
    </w:p>
    <w:p>
      <w:pPr>
        <w:snapToGrid w:val="0"/>
        <w:rPr>
          <w:rFonts w:ascii="宋体"/>
          <w:szCs w:val="21"/>
        </w:rPr>
      </w:pPr>
      <w:r>
        <w:rPr>
          <w:rFonts w:ascii="宋体" w:hAnsi="宋体"/>
          <w:szCs w:val="21"/>
        </w:rPr>
        <w:t>10.</w:t>
      </w:r>
      <w:r>
        <w:rPr>
          <w:rFonts w:hint="eastAsia" w:ascii="宋体" w:hAnsi="宋体"/>
          <w:szCs w:val="21"/>
        </w:rPr>
        <w:t>财政拨款</w:t>
      </w:r>
      <w:r>
        <w:rPr>
          <w:rFonts w:ascii="宋体" w:hAnsi="宋体"/>
          <w:szCs w:val="21"/>
        </w:rPr>
        <w:t>(</w:t>
      </w:r>
      <w:r>
        <w:rPr>
          <w:rFonts w:hint="eastAsia" w:ascii="宋体" w:hAnsi="宋体"/>
          <w:szCs w:val="21"/>
        </w:rPr>
        <w:t>元</w:t>
      </w:r>
      <w:r>
        <w:rPr>
          <w:rFonts w:ascii="宋体" w:hAnsi="宋体"/>
          <w:szCs w:val="21"/>
        </w:rPr>
        <w:t xml:space="preserve">) </w:t>
      </w:r>
      <w:r>
        <w:rPr>
          <w:rFonts w:hint="eastAsia" w:ascii="宋体" w:hAnsi="宋体"/>
          <w:szCs w:val="21"/>
        </w:rPr>
        <w:t>：阿拉伯数字格式</w: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t>校拨</w:t>
      </w:r>
      <w:r>
        <w:rPr>
          <w:rFonts w:ascii="宋体" w:hAnsi="宋体"/>
          <w:szCs w:val="21"/>
        </w:rPr>
        <w:t>(</w:t>
      </w:r>
      <w:r>
        <w:rPr>
          <w:rFonts w:hint="eastAsia" w:ascii="宋体" w:hAnsi="宋体"/>
          <w:szCs w:val="21"/>
        </w:rPr>
        <w:t>元</w:t>
      </w:r>
      <w:r>
        <w:rPr>
          <w:rFonts w:ascii="宋体" w:hAnsi="宋体"/>
          <w:szCs w:val="21"/>
        </w:rPr>
        <w:t>)</w:t>
      </w:r>
      <w:r>
        <w:rPr>
          <w:rFonts w:hint="eastAsia" w:ascii="宋体" w:hAnsi="宋体"/>
          <w:szCs w:val="21"/>
        </w:rPr>
        <w:t>：阿拉伯数字格式</w: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t>总经费</w:t>
      </w:r>
      <w:r>
        <w:rPr>
          <w:rFonts w:ascii="宋体" w:hAnsi="宋体"/>
          <w:szCs w:val="21"/>
        </w:rPr>
        <w:t>(</w:t>
      </w:r>
      <w:r>
        <w:rPr>
          <w:rFonts w:hint="eastAsia" w:ascii="宋体" w:hAnsi="宋体"/>
          <w:szCs w:val="21"/>
        </w:rPr>
        <w:t>元</w:t>
      </w:r>
      <w:r>
        <w:rPr>
          <w:rFonts w:ascii="宋体" w:hAnsi="宋体"/>
          <w:szCs w:val="21"/>
        </w:rPr>
        <w:t>)</w:t>
      </w:r>
      <w:r>
        <w:rPr>
          <w:rFonts w:hint="eastAsia" w:ascii="宋体" w:hAnsi="宋体"/>
          <w:szCs w:val="21"/>
        </w:rPr>
        <w:t>：阿拉伯数字格式</w:t>
      </w:r>
    </w:p>
    <w:p>
      <w:pPr>
        <w:snapToGrid w:val="0"/>
        <w:rPr>
          <w:rFonts w:ascii="宋体"/>
          <w:szCs w:val="21"/>
        </w:rPr>
      </w:pPr>
      <w:r>
        <w:rPr>
          <w:rFonts w:ascii="宋体" w:hAnsi="宋体"/>
          <w:szCs w:val="21"/>
        </w:rPr>
        <w:t>11.</w:t>
      </w:r>
      <w:r>
        <w:rPr>
          <w:rFonts w:hint="eastAsia" w:ascii="宋体" w:hAnsi="宋体"/>
          <w:szCs w:val="21"/>
        </w:rPr>
        <w:t>项目所属一级学科代码：三位代码，按照中华人民共和国学科分类与代码简表（国家标准</w:t>
      </w:r>
      <w:r>
        <w:rPr>
          <w:rFonts w:ascii="宋体" w:hAnsi="宋体"/>
          <w:szCs w:val="21"/>
        </w:rPr>
        <w:t>GB/T 13745-2009</w:t>
      </w:r>
      <w:r>
        <w:rPr>
          <w:rFonts w:hint="eastAsia" w:ascii="宋体" w:hAnsi="宋体"/>
          <w:szCs w:val="21"/>
        </w:rPr>
        <w:t>）填写。具体见“学科对照表”。</w:t>
      </w:r>
    </w:p>
    <w:p>
      <w:pPr>
        <w:snapToGrid w:val="0"/>
        <w:rPr>
          <w:rFonts w:ascii="宋体"/>
          <w:szCs w:val="21"/>
        </w:rPr>
      </w:pPr>
      <w:r>
        <w:rPr>
          <w:rFonts w:ascii="宋体" w:hAnsi="宋体"/>
          <w:szCs w:val="21"/>
        </w:rPr>
        <w:t>12.</w:t>
      </w:r>
      <w:r>
        <w:rPr>
          <w:rFonts w:hint="eastAsia" w:ascii="宋体" w:hAnsi="宋体"/>
          <w:szCs w:val="21"/>
        </w:rPr>
        <w:t>项目简介</w:t>
      </w:r>
      <w:r>
        <w:rPr>
          <w:rFonts w:ascii="宋体" w:hAnsi="宋体"/>
          <w:szCs w:val="21"/>
        </w:rPr>
        <w:t>(200</w:t>
      </w:r>
      <w:r>
        <w:rPr>
          <w:rFonts w:hint="eastAsia" w:ascii="宋体" w:hAnsi="宋体"/>
          <w:szCs w:val="21"/>
        </w:rPr>
        <w:t>字以内</w:t>
      </w:r>
      <w:r>
        <w:rPr>
          <w:rFonts w:ascii="宋体" w:hAnsi="宋体"/>
          <w:szCs w:val="21"/>
        </w:rPr>
        <w:t>)</w:t>
      </w:r>
      <w:r>
        <w:rPr>
          <w:rFonts w:hint="eastAsia" w:ascii="宋体" w:hAnsi="宋体"/>
          <w:szCs w:val="21"/>
        </w:rPr>
        <w:t>：文本格式</w:t>
      </w:r>
    </w:p>
    <w:p>
      <w:pPr>
        <w:snapToGrid w:val="0"/>
        <w:rPr>
          <w:rFonts w:ascii="宋体"/>
          <w:szCs w:val="21"/>
        </w:rPr>
      </w:pPr>
      <w:r>
        <w:rPr>
          <w:rFonts w:ascii="宋体" w:hAnsi="宋体"/>
          <w:szCs w:val="21"/>
        </w:rPr>
        <w:t>13.</w:t>
      </w:r>
      <w:r>
        <w:rPr>
          <w:rFonts w:hint="eastAsia" w:ascii="宋体" w:hAnsi="宋体"/>
          <w:szCs w:val="21"/>
        </w:rPr>
        <w:t>人民共和国学科分类与代码简表（国家标准</w:t>
      </w:r>
      <w:r>
        <w:rPr>
          <w:rFonts w:ascii="宋体" w:hAnsi="宋体"/>
          <w:szCs w:val="21"/>
        </w:rPr>
        <w:t>GB/T 13745-2009</w:t>
      </w:r>
      <w:r>
        <w:rPr>
          <w:rFonts w:hint="eastAsia" w:ascii="宋体" w:hAnsi="宋体"/>
          <w:szCs w:val="21"/>
        </w:rPr>
        <w:t>）填写。具体见“学科对照表”。</w:t>
      </w:r>
    </w:p>
    <w:p>
      <w:pPr>
        <w:spacing w:line="340" w:lineRule="exact"/>
        <w:rPr>
          <w:rFonts w:ascii="宋体"/>
          <w:szCs w:val="21"/>
        </w:rPr>
        <w:sectPr>
          <w:pgSz w:w="16838" w:h="11906" w:orient="landscape"/>
          <w:pgMar w:top="1418" w:right="1304" w:bottom="1418" w:left="1304" w:header="851" w:footer="1247" w:gutter="0"/>
          <w:cols w:space="720" w:num="1"/>
          <w:docGrid w:type="lines" w:linePitch="319" w:charSpace="0"/>
        </w:sectPr>
      </w:pPr>
    </w:p>
    <w:p>
      <w:pPr>
        <w:rPr>
          <w:rFonts w:ascii="Times New Roman" w:hAnsi="Times New Roman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rPr>
          <w:rFonts w:ascii="Times New Roman" w:hAnsi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010202"/>
    <w:rsid w:val="14010202"/>
    <w:rsid w:val="25BD3401"/>
    <w:rsid w:val="25F24D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2018-04-27T06:22:00Z</dcterms:created>
  <dc:creator>宝剑</dc:creator>
  <cp:lastModifiedBy>宝剑</cp:lastModifiedBy>
  <dcterms:modified xsi:type="dcterms:W3CDTF">2018-04-27T06:27:17Z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