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design document collects all of the design artifacts that are used to describe what the project will look like.</w:t>
      </w:r>
    </w:p>
    <w:p>
      <w:pPr>
        <w:pStyle w:val="Heading1"/>
      </w:pPr>
      <w:bookmarkStart w:id="21" w:name="architecture"/>
      <w:bookmarkEnd w:id="21"/>
      <w:r>
        <w:t xml:space="preserve">Architecture</w:t>
      </w:r>
    </w:p>
    <w:p>
      <w:pPr>
        <w:pStyle w:val="FirstParagraph"/>
      </w:pPr>
      <w:r>
        <w:t xml:space="preserve">This is the conceptual system architecture.</w:t>
      </w:r>
    </w:p>
    <w:p>
      <w:pPr>
        <w:pStyle w:val="FigureWithCaption"/>
      </w:pPr>
      <w:r>
        <w:drawing>
          <wp:inline>
            <wp:extent cx="5334000" cy="41858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pPr>
        <w:pStyle w:val="Heading1"/>
      </w:pPr>
      <w:bookmarkStart w:id="23" w:name="wireframes"/>
      <w:bookmarkEnd w:id="23"/>
      <w:r>
        <w:t xml:space="preserve">Wireframes</w:t>
      </w:r>
    </w:p>
    <w:p>
      <w:pPr>
        <w:pStyle w:val="FirstParagraph"/>
      </w:pPr>
      <w:r>
        <w:t xml:space="preserve">A wireframe is a depiction of the user interface. This is usually non-interactive and may not have all of the details, but the wireframe is useful for planning the web pages involved in a project.</w:t>
      </w:r>
    </w:p>
    <w:p>
      <w:pPr>
        <w:pStyle w:val="FigureWithCaption"/>
      </w:pPr>
      <w:r>
        <w:drawing>
          <wp:inline>
            <wp:extent cx="5334000" cy="39087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Wireframes-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Wireframe 0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39087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Wirefra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Wireframe 1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39087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Wirefra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Wireframe 2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39087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Wirefra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Wireframe 3</w:t>
      </w:r>
    </w:p>
    <w:p>
      <w:pPr>
        <w:pStyle w:val="Heading1"/>
      </w:pPr>
      <w:bookmarkStart w:id="28" w:name="entity-relationship-diagram"/>
      <w:bookmarkEnd w:id="28"/>
      <w:r>
        <w:t xml:space="preserve">Entity Relationship Diagram</w:t>
      </w:r>
    </w:p>
    <w:p>
      <w:pPr>
        <w:pStyle w:val="FirstParagraph"/>
      </w:pPr>
      <w:r>
        <w:t xml:space="preserve">The Entity Relationship Diagram contains the business objects that we are modeling (Entities), as well as the ways those objects connect one another (Relationships).</w:t>
      </w:r>
    </w:p>
    <w:p>
      <w:pPr>
        <w:pStyle w:val="FigureWithCaption"/>
      </w:pPr>
      <w:r>
        <w:drawing>
          <wp:inline>
            <wp:extent cx="5334000" cy="41858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Entity_Relationship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Entity Relationship Diagram</w:t>
      </w:r>
    </w:p>
    <w:p>
      <w:pPr>
        <w:pStyle w:val="Heading1"/>
      </w:pPr>
      <w:bookmarkStart w:id="30" w:name="system-map"/>
      <w:bookmarkEnd w:id="30"/>
      <w:r>
        <w:t xml:space="preserve">System Map</w:t>
      </w:r>
    </w:p>
    <w:p>
      <w:pPr>
        <w:pStyle w:val="FirstParagraph"/>
      </w:pPr>
      <w:r>
        <w:t xml:space="preserve">There are usually several systems (including computers and programs) that coordinate in order to deliver the project. The System Map is a brief overview of these systems and how they relate to each other.</w:t>
      </w:r>
    </w:p>
    <w:p>
      <w:pPr>
        <w:pStyle w:val="FigureWithCaption"/>
      </w:pPr>
      <w:r>
        <w:drawing>
          <wp:inline>
            <wp:extent cx="5334000" cy="41858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design/pubgem_System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System Map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c902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Design</dc:title>
  <dc:creator>Ian Dennis Miller</dc:creator>
</cp:coreProperties>
</file>