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8165" w14:textId="77777777" w:rsidR="006004BE" w:rsidRPr="006004BE" w:rsidRDefault="006004BE" w:rsidP="006004BE">
      <w:pPr>
        <w:spacing w:after="630" w:line="465" w:lineRule="atLeast"/>
        <w:jc w:val="center"/>
        <w:outlineLvl w:val="1"/>
        <w:rPr>
          <w:rFonts w:ascii="Roboto" w:eastAsia="Times New Roman" w:hAnsi="Roboto" w:cs="Arial"/>
          <w:caps/>
          <w:color w:val="161616"/>
          <w:kern w:val="0"/>
          <w:sz w:val="36"/>
          <w:szCs w:val="36"/>
          <w:lang w:eastAsia="ru-RU"/>
          <w14:ligatures w14:val="none"/>
        </w:rPr>
      </w:pPr>
      <w:r w:rsidRPr="006004BE">
        <w:rPr>
          <w:rFonts w:ascii="Roboto" w:eastAsia="Times New Roman" w:hAnsi="Roboto" w:cs="Arial"/>
          <w:caps/>
          <w:color w:val="161616"/>
          <w:kern w:val="0"/>
          <w:sz w:val="36"/>
          <w:szCs w:val="36"/>
          <w:lang w:eastAsia="ru-RU"/>
          <w14:ligatures w14:val="none"/>
        </w:rPr>
        <w:t>ДОГОВОР ОКАЗАНИЯ УСЛУГ</w:t>
      </w:r>
    </w:p>
    <w:p w14:paraId="6225E212" w14:textId="63AE62C0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color w:val="161616"/>
          <w:kern w:val="0"/>
          <w:sz w:val="24"/>
          <w:szCs w:val="24"/>
          <w:lang w:eastAsia="ru-RU"/>
          <w14:ligatures w14:val="none"/>
        </w:rPr>
        <w:t>П</w:t>
      </w:r>
      <w:r w:rsidRPr="006004BE">
        <w:rPr>
          <w:rFonts w:ascii="Arial" w:eastAsia="Times New Roman" w:hAnsi="Arial" w:cs="Arial"/>
          <w:color w:val="161616"/>
          <w:kern w:val="0"/>
          <w:sz w:val="24"/>
          <w:szCs w:val="24"/>
          <w:lang w:eastAsia="ru-RU"/>
          <w14:ligatures w14:val="none"/>
        </w:rPr>
        <w:t>о бронированию, оплате и получению выездных документов для осуществления туристической поездки</w:t>
      </w:r>
    </w:p>
    <w:p w14:paraId="625EB955" w14:textId="7CC52252" w:rsidR="006004BE" w:rsidRPr="008A52E1" w:rsidRDefault="006004BE" w:rsidP="006004BE">
      <w:pPr>
        <w:spacing w:line="240" w:lineRule="auto"/>
        <w:rPr>
          <w:rFonts w:ascii="Arial" w:eastAsia="Times New Roman" w:hAnsi="Arial" w:cs="Arial"/>
          <w:i/>
          <w:iCs/>
          <w:color w:val="656D78"/>
          <w:kern w:val="0"/>
          <w:sz w:val="20"/>
          <w:szCs w:val="20"/>
          <w:lang w:eastAsia="ru-RU"/>
          <w14:ligatures w14:val="none"/>
        </w:rPr>
      </w:pPr>
      <w:r w:rsidRPr="008A52E1">
        <w:rPr>
          <w:rFonts w:ascii="Arial" w:eastAsia="Times New Roman" w:hAnsi="Arial" w:cs="Arial"/>
          <w:i/>
          <w:iCs/>
          <w:color w:val="656D78"/>
          <w:kern w:val="0"/>
          <w:sz w:val="20"/>
          <w:szCs w:val="20"/>
          <w:lang w:eastAsia="ru-RU"/>
          <w14:ligatures w14:val="none"/>
        </w:rPr>
        <w:t>г. Серпухов</w:t>
      </w:r>
    </w:p>
    <w:p w14:paraId="66F8E830" w14:textId="28310145" w:rsidR="006004BE" w:rsidRPr="008A52E1" w:rsidRDefault="008A52E1" w:rsidP="008A52E1">
      <w:pPr>
        <w:rPr>
          <w:rFonts w:ascii="Arial" w:eastAsia="Times New Roman" w:hAnsi="Arial" w:cs="Arial"/>
          <w:i/>
          <w:iCs/>
          <w:color w:val="656D78"/>
          <w:sz w:val="20"/>
          <w:szCs w:val="20"/>
          <w:lang w:eastAsia="ru-RU"/>
          <w14:ligatures w14:val="none"/>
        </w:rPr>
      </w:pPr>
      <w:r w:rsidRPr="008A52E1">
        <w:rPr>
          <w:rFonts w:ascii="Arial" w:hAnsi="Arial" w:cs="Arial"/>
          <w:i/>
          <w:iCs/>
          <w:sz w:val="20"/>
          <w:szCs w:val="20"/>
        </w:rPr>
        <w:t>&lt;date&gt;</w:t>
      </w:r>
      <w:r w:rsidR="006004BE" w:rsidRPr="008A52E1">
        <w:rPr>
          <w:rFonts w:ascii="Arial" w:eastAsia="Times New Roman" w:hAnsi="Arial" w:cs="Arial"/>
          <w:i/>
          <w:iCs/>
          <w:color w:val="656D78"/>
          <w:sz w:val="20"/>
          <w:szCs w:val="20"/>
          <w:lang w:eastAsia="ru-RU"/>
          <w14:ligatures w14:val="none"/>
        </w:rPr>
        <w:t>.</w:t>
      </w:r>
    </w:p>
    <w:p w14:paraId="75F0725E" w14:textId="2CF726FD" w:rsidR="006004BE" w:rsidRPr="006004BE" w:rsidRDefault="008A52E1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FIO</w:t>
      </w:r>
      <w:r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1&gt;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, действующего на основании, именуемый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», с одной стороны, и </w:t>
      </w:r>
      <w:r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FIO</w:t>
      </w:r>
      <w:r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&gt;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, именуемый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», с другой стороны, именуемые в дальнейшем «Стороны», заключили настоящий договор,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Договор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», о нижеследующем:</w:t>
      </w:r>
    </w:p>
    <w:p w14:paraId="246086CC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1. ПРЕДМЕТ ДОГОВОРА</w:t>
      </w:r>
    </w:p>
    <w:p w14:paraId="2620035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1.1. Исполнитель, по поручению Клиента, за вознаграждение принимает на себя обязательства по бронированию, оплате, получению и передаче Клиенту выездных документов (ваучера, авиабилета, страховки) для осуществления туристической поездки в порядке и на условиях, изложенных в настоящем договоре, а Клиент обязуется оплатить подобранный и заказанный им тур в соответствии с ценой договора.</w:t>
      </w:r>
    </w:p>
    <w:p w14:paraId="352C3802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2. ОБЯЗАННОСТИ ИСПОЛНИТЕЛЯ</w:t>
      </w:r>
    </w:p>
    <w:p w14:paraId="7C6D68AF" w14:textId="5F7D515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2.1. Исполнитель, по поручению Клиента обязуется в соответствии с настоящим договором забронировать туристическую поездку у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т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уроператора  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8A52E1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H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&gt; </w:t>
      </w:r>
      <w:r w:rsid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и ее 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8A52E1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SE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&gt;.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Туроператором по данному туру является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Пельменников Денис Александрович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реестровый номер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123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. Местонахождение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Ворошилова, д. 88а, кв. 27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 почтовый адрес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Voyage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@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mail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ru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</w:p>
    <w:p w14:paraId="0C55F81D" w14:textId="5B664073" w:rsidR="006004BE" w:rsidRPr="008A52E1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2.2. В организацию поездки (заказанные Клиентом услуги) входит: 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8A52E1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descp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&gt;</w:t>
      </w:r>
    </w:p>
    <w:p w14:paraId="591C31CC" w14:textId="4B4B77D2" w:rsidR="006004BE" w:rsidRPr="003E0C76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2.2.1. Авиабилет(ы) по маршруту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Москва – </w:t>
      </w:r>
      <w:r w:rsidR="003E0C76" w:rsidRP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C</w:t>
      </w:r>
      <w:r w:rsidR="003E0C76" w:rsidRP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&gt;</w:t>
      </w:r>
    </w:p>
    <w:p w14:paraId="29AF40F8" w14:textId="44C147C4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2.2.2. </w:t>
      </w:r>
      <w:r w:rsidR="003E0C76" w:rsidRP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SE</w:t>
      </w:r>
      <w:r w:rsidR="003E0C76" w:rsidRP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&gt; 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являются датами п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роживани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я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в отеле </w:t>
      </w:r>
      <w:r w:rsidR="00FD7565" w:rsidRPr="00FD756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FD7565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H</w:t>
      </w:r>
      <w:r w:rsidR="00FD7565" w:rsidRPr="00FD756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1&gt;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12EECF8" w14:textId="6D610355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2.2.4. Экскурсионная программа </w:t>
      </w:r>
      <w:r w:rsidR="00FD756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включена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</w:p>
    <w:p w14:paraId="4045B60B" w14:textId="71A05D64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2.2.5. Встреча и проводы с русскоговорящим гидом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Петровой Марией Ивановной</w:t>
      </w:r>
    </w:p>
    <w:p w14:paraId="4D659691" w14:textId="449A54DE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2.2.6. Визовая поддержка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VoyageSupport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@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mail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ru</w:t>
      </w:r>
    </w:p>
    <w:p w14:paraId="48205881" w14:textId="547E079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2.2.8. Дополнительные услуги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не включены</w:t>
      </w:r>
    </w:p>
    <w:p w14:paraId="1BF01D1D" w14:textId="34F1C91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2.3. Цена Договора составляет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6D0F37" w:rsidRPr="006D0F37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&lt;</w:t>
      </w:r>
      <w:r w:rsidR="006D0F37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sum</w:t>
      </w:r>
      <w:r w:rsidR="006D0F37" w:rsidRPr="006D0F37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&gt;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рублей. Во всем остальном Исполнитель и Клиент руководствуются ГК РФ гл.51.</w:t>
      </w:r>
    </w:p>
    <w:p w14:paraId="6599A99D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lastRenderedPageBreak/>
        <w:t>3. ОБЯЗАННОСТИ КЛИЕНТА</w:t>
      </w:r>
    </w:p>
    <w:p w14:paraId="530CE23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 обязуется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:</w:t>
      </w:r>
    </w:p>
    <w:p w14:paraId="304E832A" w14:textId="0CEBEE22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3.1. Произвести предоплату/оплату тура в размере 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10000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рублей.</w:t>
      </w:r>
    </w:p>
    <w:p w14:paraId="4F0AA46B" w14:textId="003D5D8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3.2. Оплатить полную стоимость тура не позднее, чем за 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14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суток до предполагаемой даты отъезда;</w:t>
      </w:r>
    </w:p>
    <w:p w14:paraId="6652859E" w14:textId="3C22BB5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3.3. Предоставить Исполнителю действительный заграничный паспорт и все необходимые достоверные документы для оформления визы не позднее, чем за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14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суток до начала тура;</w:t>
      </w:r>
    </w:p>
    <w:p w14:paraId="06DCFC0F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3.4. Прибыть в аэропорт на регистрацию не позднее чем, за 3 часа до вылета самолета для самостоятельного прохождения пограничного и таможенного контроля;</w:t>
      </w:r>
    </w:p>
    <w:p w14:paraId="66BE700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3.5. Соблюдать пограничные и таможенные правила РФ и посещаемой страны, правила авиакомпании по провозу багажа;</w:t>
      </w:r>
    </w:p>
    <w:p w14:paraId="32DC158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3.6. Оплатить до выезда из отеля счета за пользование мини-баром в номере, телефонные переговоры, и другие дополнительные услуги отеля;</w:t>
      </w:r>
    </w:p>
    <w:p w14:paraId="4031DDB7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3.7. Соблюдать во время путешествия правила личной безопасности;</w:t>
      </w:r>
    </w:p>
    <w:p w14:paraId="541385E1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3.8. Клиент берет на себя всю ответственность, включая финансовую, за любые совершенные им действия или решения, принимаемые в ходе поездки, а также несет ответственность за соблюдение законодательства страны пребывания. Во всем остальном Исполнитель и Клиент руководствуются ГК РФ гл.51.</w:t>
      </w:r>
    </w:p>
    <w:p w14:paraId="0C03DEC2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4. УСЛОВИЯ ИСПОЛНЕНИЯ ПОРУЧЕНИЯ</w:t>
      </w:r>
    </w:p>
    <w:p w14:paraId="0B858009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 обязан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:</w:t>
      </w:r>
    </w:p>
    <w:p w14:paraId="1B8D9EA8" w14:textId="1B7A2D8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4.1.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Сообщить Клиенту о бронировании и подтверждении заказанных услуг у Туроператора. Срок подтверждения заказанных услуг устанавливается в три рабочих дня с момента бронирования. В случае не подтверждения заказанных Клиентом услуг, настоящий Договор считается незаключенным. В этом случае денежные средства, переданные Клиентом Исполнителю, возвращаются ему в полном объеме. Получение информации о подтверждении (либо не подтверждении) является обязанностью Клиента.</w:t>
      </w:r>
    </w:p>
    <w:p w14:paraId="230C4E27" w14:textId="026A5E65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4.2. Клиент предупрежден, что при оказании визовой поддержки, в тех случаях, когда это необходимо, консульства могут потребовать для оформления визы предоставление доказательств намерения Клиента посетить страну временного пребывания (авиабилет, страховку, ваучер и т.п.).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Клиент предупрежден, что при подаче документов на визу в срок меньше установленного консульством, своевременное получение визы не гарантируется ни Исполнителем, ни Туроператором. Исполнитель и Туроператор, у которого забронирован турпакет, не несут за это ответственности, и Клиент согласен относить в данном случае все фактически понесенные расходы на свой счет. 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Клиент.</w:t>
      </w:r>
    </w:p>
    <w:p w14:paraId="24E94EC8" w14:textId="77777777" w:rsidR="00780E06" w:rsidRDefault="00780E06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</w:p>
    <w:p w14:paraId="2A1EEDB5" w14:textId="45B3FC78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lastRenderedPageBreak/>
        <w:t>4.3. Перевозка Клиента по настоящему Договору выполняется по правилам перевозчика (авиакомпании и пр.). Билет Клиента является договором с перевозчиком, в соответствии, с которым всю ответственность за перевозку несет перевозчик по правилам перевозчика. Клиент предупрежден, что стоимость чартерных авиабилетов и авиабилетов на регулярные рейсы с невозвратным тарифом не возвращается независимо от срока отказа от тура.</w:t>
      </w:r>
    </w:p>
    <w:p w14:paraId="7F9213C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4.4. Незнание Клиентом законов или обычаев страны пребывания не освобождает его от ответственности при их нарушении. Гид или сопровождающий не является комментатором закона и не разделяет ответственность по чужому действию или бездействию.</w:t>
      </w:r>
    </w:p>
    <w:p w14:paraId="220E20D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4.5. Туроператор, у которого забронирован турпакет, оставляет за собой право, в случае необходимости, заменить отель, указанный заранее, на отель той же, либо более высокой категории.</w:t>
      </w:r>
    </w:p>
    <w:p w14:paraId="130DFC9F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4.6. Клиент предупрежден об условиях штрафных санкций Туроператора, у которого забронирован турпакет. В момент подписания настоящего договора Клиент получил информацию о потребительских свойствах туристического продукта, о программе пребывания, маршруте и об условиях путешествия, включая информацию о средствах размещения, об условиях проживания (месте нахождения средства проживания, его категории) и питания, услугах по перевозке Клиента в стране временного пребывания, дополнительных необходимых Клиенту услугах.</w:t>
      </w:r>
    </w:p>
    <w:p w14:paraId="1AA11B8F" w14:textId="207CA901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4.7. При нарушении п.3.2. настоящего договора договор считается расторгнутым по инициативе Клиента с применением к нему штрафных санкций в виде неустойки в соответствие с условиями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Т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уроператора у которого забронирован турпакет. Во всем остальном Исполнитель и Клиент руководствуются ГК РФ гл.51.</w:t>
      </w:r>
    </w:p>
    <w:p w14:paraId="31AAEE7A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5. ОТВЕТСТВЕННОСТЬ СТОРОН</w:t>
      </w:r>
    </w:p>
    <w:p w14:paraId="058B9AA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5.1. Исполнитель несет ответственность за исполнение поручения на условиях Клиента при условии полной оплаты тура в установленные сроки.</w:t>
      </w:r>
    </w:p>
    <w:p w14:paraId="57B80A4C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5.2. В случае отказа Клиента от тура, независимо от причин, Клиент оплачивает безусловную неустойку на условиях Туроператора, у которого забронирован турпакет. На момент подписания Настоящего договора Клиент ознакомлен с условиями договора, заключенного между Исполнителем и Туроператором, по которому будет осуществляться бронирование тура Клиента.</w:t>
      </w:r>
    </w:p>
    <w:p w14:paraId="4A6FF075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 Туроператор, у которого забронирован турпакет, не несет ответственность перед Клиентом, не возвращает полную или частичную стоимость тура и компенсацию за моральный ущерб при:</w:t>
      </w:r>
    </w:p>
    <w:p w14:paraId="43689318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5.3.1. Нарушении Клиентом положений настоящего договора, и при невыполнении Клиентом обязательств, изложенных в статье 3 настоящего договора;</w:t>
      </w:r>
    </w:p>
    <w:p w14:paraId="1DDFCA5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5.3.2. Отказе иностранного государства в выдаче въездных виз Клиенту по маршруту Тура, за задержки при рассмотрении документов консульством иностранного государства;</w:t>
      </w:r>
    </w:p>
    <w:p w14:paraId="2D628EE0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5.3.3. Прохождении Клиентом таможенного, санитарного, пограничного контроля и других служб аэропортов, в том числе, если это связанно с неправильным оформлением или недействительностью паспорта Клиента, либо отсутствием записи о членах семьи в паспорте Клиента или отсутствием или неправильным оформлением доверенностей на несовершеннолетних;</w:t>
      </w:r>
    </w:p>
    <w:p w14:paraId="390FF959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lastRenderedPageBreak/>
        <w:t>5.3.4. Изменении ценовой политики авиакомпаний, изменения тарифов на забронированные авиабилеты, за задержку вылетов и прилетов, замену типа самолета, отмену рейсов, за доставку и сохранность багажа Клиента;</w:t>
      </w:r>
    </w:p>
    <w:p w14:paraId="34DD9A3C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5.3.5. Возникновении проблем, трудностей и последствий, возникающих у Клиента при утере Клиентом загранпаспорта;</w:t>
      </w:r>
    </w:p>
    <w:p w14:paraId="3472AD8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5.3.6. Самостоятельном изменении Клиентом отдельных элементов программы (экскурсионной программы, трансфера, места и уровня проживания, несвоевременной явки к месту сбора группы и др.), вызвавших дополнительные затраты со стороны Клиента;</w:t>
      </w:r>
    </w:p>
    <w:p w14:paraId="2E78546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5.3.7. Несоответствии предоставленных услуг, необоснованным ожиданиям Клиента и его субъективной оценке;</w:t>
      </w:r>
    </w:p>
    <w:p w14:paraId="594A17DB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5.3.8. Возникновении проблем, связанных с сохранностью личного багажа, ценностей и документов Клиента в течение всего периода поездки.</w:t>
      </w:r>
    </w:p>
    <w:p w14:paraId="0A8207C0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5.3.9. Возникновении проблем, связанных с подлинностью документов, предоставляемых Клиентом для оформления и организации туристической поездки (паспорт, справка, доверенность и т.д.) и не несет ответственности за возможные последствия, связанные с этими обстоятельствами.</w:t>
      </w:r>
    </w:p>
    <w:p w14:paraId="39700666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5.4 Клиент предупрежден о необходимости принятия собственных мер, направленных на обеспечение сохранности личных вещей, ценностей и документов на всем протяжении поездки.</w:t>
      </w:r>
    </w:p>
    <w:p w14:paraId="6AF37DBF" w14:textId="7D149D56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6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ЗАКЛЮЧИТЕЛЬНЫЕ ПОЛОЖЕНИЯ</w:t>
      </w:r>
    </w:p>
    <w:p w14:paraId="1A2C0AFD" w14:textId="7ED7C99E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7.1 Настоящий Договор регулируется и толкуется в соответствии с Законодательством Российской Федерации. Все споры и разногласия, могущие возникнуть в связи с исполнением своих обязательств, возникших из настоящего договора, а также отдельных приложений к нему, Стороны постараются разрешить путем переговоров. В случае безуспешности таких переговоров спор может быть передан заинтересованной Стороной на рассмотрение в судебных органах по месту нахождения ответчика. При возникновении претензии со стороны Клиентов к качеству туристского продукта Клиент обязан сообщить об этом Туроператору через гида. При невозможности разрешить проблему на месте гид составляет протокол, заверенный гидом и Туроператором, который служит основанием для получения компенсации от отеля или виновного лица. Претензии по качеству турпродукта от Клиентов принимаются Туроператором в течение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календарных дней со дня окончания тура с приложением всех документов, подтверждающих непредоставление или некачественное предоставление туристских услуг. В случаях неисполнения или ненадлежащего исполнения Туроператора обязательств по оказанию Клиентам услуг, входящих в турпродукт по настоящему Договору, при наличии оснований для уплаты денежной суммы по банковской гарантии Клиент вправе в пределах суммы финансового обеспечения предъявить письменное требование об уплате денежной суммы непосредственно гаранту - организации, предоставившей финансовое обеспечение и указанной в п.2.1. настоящего Договора. Письменное требование Клиента об уплате денежной суммы по банковской гарантии должно быть предъявлено гаранту в течение срока действия финансового обеспечения. Основанием для уплаты денежной суммы по банковской гарантии является факт установления обязанности Туроператора возместить Клиенту реальный ущерб, возникший в результате неисполнения или ненадлежащего исполнения обязательств, если это является существенным нарушением условий договора. Право требования денежной компенсации у Клиента от гаранта, выдавшего банковскую гарантию, гарантирующего финансовое обеспечение, возникает после вступления в законную силу решения суда по установлению факта нарушения прав Клиента, в случае отказа Туроператора от исполнения данного судебного решения.</w:t>
      </w:r>
    </w:p>
    <w:p w14:paraId="26AE5677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lastRenderedPageBreak/>
        <w:t>7.2. С момента заключения настоящего договора вся предшествующая переписка, документы и материалы переговоров между Сторонами по вопросам, являющимся предметом договора, теряют силу.</w:t>
      </w:r>
    </w:p>
    <w:p w14:paraId="0937E2CF" w14:textId="556593C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7.3 Любые изменения и дополнения к настоящему договору действительны лишь при условии, если они совершены в письменной форме и подписаны обеими Сторонами.</w:t>
      </w:r>
    </w:p>
    <w:p w14:paraId="4004CEEE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7.4. В случаях, не предусмотренных настоящим договором, применяется Гражданский кодекс РФ.</w:t>
      </w:r>
    </w:p>
    <w:p w14:paraId="13834EFD" w14:textId="34E3F7B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7.5 Настоящий договор подписано в 2 (двух) экземплярах, по одному для каждой из Сторон.</w:t>
      </w:r>
    </w:p>
    <w:p w14:paraId="2F7A012D" w14:textId="5BD99CF4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7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ЮРИДИЧЕСКИЕ АДРЕСА И БАНКОВСКИЕ РЕКВИЗИТЫ СТОРОН</w:t>
      </w:r>
    </w:p>
    <w:p w14:paraId="768BD6D6" w14:textId="35B63C7B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</w:t>
      </w:r>
      <w:r w:rsidR="00825CD5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 xml:space="preserve">: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Юр.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Ворошилова, д. 98а, кв. 37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Почтовый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123432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ИНН: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234567894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КПП: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2312312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Банк:Рас./счёт: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312312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Корр./счёт: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23123123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БИК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333212321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.</w:t>
      </w:r>
    </w:p>
    <w:p w14:paraId="6DBDD87C" w14:textId="3C54D05C" w:rsidR="006004BE" w:rsidRPr="006004BE" w:rsidRDefault="006004BE" w:rsidP="006004BE">
      <w:pPr>
        <w:spacing w:after="15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</w:t>
      </w:r>
      <w:r w:rsidR="00825CD5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Регистрация: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Советская, д. 8, кв. 17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Почтовый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223123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Паспорт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серия и номер: </w:t>
      </w:r>
      <w:r w:rsidR="006D0F37" w:rsidRPr="006D0F37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&lt;</w:t>
      </w:r>
      <w:r w:rsidR="006D0F37">
        <w:rPr>
          <w:rFonts w:ascii="Arial" w:eastAsia="Times New Roman" w:hAnsi="Arial" w:cs="Arial"/>
          <w:color w:val="161616"/>
          <w:kern w:val="0"/>
          <w:sz w:val="18"/>
          <w:szCs w:val="18"/>
          <w:lang w:val="en-US" w:eastAsia="ru-RU"/>
          <w14:ligatures w14:val="none"/>
        </w:rPr>
        <w:t>serian</w:t>
      </w:r>
      <w:r w:rsidR="006D0F37" w:rsidRPr="006D0F37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&gt;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, К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ем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выдан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6D0F37" w:rsidRPr="006D0F37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&lt;</w:t>
      </w:r>
      <w:r w:rsidR="006D0F37">
        <w:rPr>
          <w:rFonts w:ascii="Arial" w:eastAsia="Times New Roman" w:hAnsi="Arial" w:cs="Arial"/>
          <w:color w:val="161616"/>
          <w:kern w:val="0"/>
          <w:sz w:val="18"/>
          <w:szCs w:val="18"/>
          <w:lang w:val="en-US" w:eastAsia="ru-RU"/>
          <w14:ligatures w14:val="none"/>
        </w:rPr>
        <w:t>kemv</w:t>
      </w:r>
      <w:r w:rsidR="006D0F37" w:rsidRPr="006D0F37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&gt;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.</w:t>
      </w:r>
    </w:p>
    <w:p w14:paraId="2726F9EB" w14:textId="7BEA5D72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8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ПОДПИСИ СТОРОН</w:t>
      </w:r>
    </w:p>
    <w:p w14:paraId="1D4E835E" w14:textId="77777777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Исполнитель _________________</w:t>
      </w:r>
    </w:p>
    <w:p w14:paraId="68125C34" w14:textId="77777777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Клиент _________________</w:t>
      </w:r>
    </w:p>
    <w:p w14:paraId="5089A9C6" w14:textId="77777777" w:rsidR="00520B10" w:rsidRDefault="00520B10"/>
    <w:sectPr w:rsidR="00520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BE"/>
    <w:rsid w:val="00261C16"/>
    <w:rsid w:val="003E0C76"/>
    <w:rsid w:val="00520B10"/>
    <w:rsid w:val="006004BE"/>
    <w:rsid w:val="006D0F37"/>
    <w:rsid w:val="00780E06"/>
    <w:rsid w:val="00825CD5"/>
    <w:rsid w:val="008A52E1"/>
    <w:rsid w:val="00A23B2D"/>
    <w:rsid w:val="00B67F74"/>
    <w:rsid w:val="00F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86EA"/>
  <w15:chartTrackingRefBased/>
  <w15:docId w15:val="{92157AFF-0981-4925-9467-2B01365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00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4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04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004BE"/>
    <w:rPr>
      <w:b/>
      <w:bCs/>
    </w:rPr>
  </w:style>
  <w:style w:type="paragraph" w:styleId="a4">
    <w:name w:val="Normal (Web)"/>
    <w:basedOn w:val="a"/>
    <w:uiPriority w:val="99"/>
    <w:semiHidden/>
    <w:unhideWhenUsed/>
    <w:rsid w:val="0060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845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8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93">
              <w:marLeft w:val="0"/>
              <w:marRight w:val="0"/>
              <w:marTop w:val="4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42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4</cp:revision>
  <dcterms:created xsi:type="dcterms:W3CDTF">2023-11-27T10:38:00Z</dcterms:created>
  <dcterms:modified xsi:type="dcterms:W3CDTF">2023-11-27T11:37:00Z</dcterms:modified>
</cp:coreProperties>
</file>