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66B33904" w14:textId="7F48658A" w:rsidR="00CB13F3" w:rsidRPr="0010652A" w:rsidRDefault="00CB13F3" w:rsidP="00CB13F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>三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>2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E584D" w:rsidRPr="00C2223E" w14:paraId="3E949F5E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E6C7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4A6C4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E7F4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514901E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9AEE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6E1BA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E7D4D" w14:textId="77777777" w:rsidR="00FE584D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4C9DFE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A01842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F664E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E584D" w:rsidRPr="00C2223E" w14:paraId="1C00B033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BB9A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3F6B5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C6FF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F69D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F9C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66357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CEC2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1AD43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B36F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F40ADE" w:rsidRPr="00C2223E" w14:paraId="0DB71CD7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EA2BE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B62324" w14:textId="0AB64DD6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10C9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第一單元用心生活</w:t>
            </w:r>
          </w:p>
          <w:p w14:paraId="1A6EE549" w14:textId="6D7DBFA4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單元主題引導／第一課許願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EE6C1" w14:textId="0C2DE181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CD21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Ab-Ⅱ-3 常用字部首及部件的表音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及表義功能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72C74DA8" w14:textId="063A5ED5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4BDD1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4-Ⅱ-2 利用共同部件，擴充識字量。</w:t>
            </w:r>
          </w:p>
          <w:p w14:paraId="62FB142D" w14:textId="3602A36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 xml:space="preserve">6-Ⅱ-5 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仿寫童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EA1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【一、許願】</w:t>
            </w:r>
          </w:p>
          <w:p w14:paraId="081BB8D2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1.熟悉本課的生字詞語，辨識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形近字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「杜、社」和「耀、躍」。</w:t>
            </w:r>
          </w:p>
          <w:p w14:paraId="5541DCC9" w14:textId="2A8E0DCF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2.運用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仿寫、接寫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的技巧，用「……使……」表達自己的生活或活動經驗。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4768C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434A31C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ABFEE13" w14:textId="2262699A" w:rsidR="00F40ADE" w:rsidRPr="00F40ADE" w:rsidRDefault="00F40ADE" w:rsidP="00F40AD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D2DB1" w14:textId="3479F94F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F40ADE">
              <w:rPr>
                <w:rFonts w:ascii="DFKai-SB" w:eastAsia="DFKai-SB" w:hAnsi="DFKai-SB"/>
                <w:sz w:val="20"/>
                <w:szCs w:val="20"/>
              </w:rPr>
              <w:t>生命</w:t>
            </w:r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8A29" w14:textId="465E26A9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6E0B3E06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B322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BE8A2A" w14:textId="10E8CF29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E0EDE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第一單元用心生活</w:t>
            </w:r>
          </w:p>
          <w:p w14:paraId="4BC774BA" w14:textId="418D1C96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第一課許願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5ECFF" w14:textId="5D8E7A56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818E6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Ab-Ⅱ-3 常用字部首及部件的表音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及表義功能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2F1BBEA" w14:textId="71DFF95B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150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4-Ⅱ-2 利用共同部件，擴充識字量。</w:t>
            </w:r>
          </w:p>
          <w:p w14:paraId="1EC2F293" w14:textId="7229F992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 xml:space="preserve">6-Ⅱ-5 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仿寫童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472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【一、許願】</w:t>
            </w:r>
          </w:p>
          <w:p w14:paraId="08AF945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1.熟悉本課的生字詞語，辨識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形近字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「杜、社」和「耀、躍」。</w:t>
            </w:r>
          </w:p>
          <w:p w14:paraId="37E0C0D4" w14:textId="52DAA545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2.運用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仿寫、接寫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的技巧，用「……使……」表達自己的生活或活動經驗。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335D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B35308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4524D2C" w14:textId="42947AF2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67C1" w14:textId="553D7B24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F40ADE">
              <w:rPr>
                <w:rFonts w:ascii="DFKai-SB" w:eastAsia="DFKai-SB" w:hAnsi="DFKai-SB"/>
                <w:sz w:val="20"/>
                <w:szCs w:val="20"/>
              </w:rPr>
              <w:t>生命</w:t>
            </w:r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17A1" w14:textId="32A9FD21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44F97862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00706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0DAEBE7" w14:textId="54FA54AF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0A7CA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第一單元用心生活</w:t>
            </w:r>
          </w:p>
          <w:p w14:paraId="1998F70E" w14:textId="1D11D131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第二課下雨的時候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A8A90" w14:textId="4F93125A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3E07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Ab-Ⅱ-3 常用字部首及部件的表音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及表義功能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72B26BCF" w14:textId="5936D992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Bb-Ⅱ-5 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5938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4-Ⅱ-2 利用共同部件，擴充識字量。</w:t>
            </w:r>
          </w:p>
          <w:p w14:paraId="41DED890" w14:textId="103A5614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5-Ⅱ-8 運用預測、推論、提問等策略，增進對文本的理解。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E62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【二、下雨的時候】</w:t>
            </w:r>
          </w:p>
          <w:p w14:paraId="3BFF2CE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1.熟悉本課的生字詞語，歸納「足」部生字的形音義。</w:t>
            </w:r>
          </w:p>
          <w:p w14:paraId="1D26E99A" w14:textId="476B8578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2.透過閱讀，理解詩歌春雨的意涵。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C32B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A62ACC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8DC71E3" w14:textId="768B8318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12C06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:戶外-5</w:t>
            </w:r>
          </w:p>
          <w:p w14:paraId="3C0A1377" w14:textId="3672C935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99BC3" w14:textId="6C9DC6B9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554C3D89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9FCF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6E9095C" w14:textId="7AF280B1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DAA8E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第一單元用心生活</w:t>
            </w:r>
          </w:p>
          <w:p w14:paraId="15190171" w14:textId="01E4F377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第三課遇見美如奶奶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8F88E" w14:textId="475CC2AB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FAE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Ab-Ⅱ-3 常用字部首及部件的表音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及表義功能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1F445BBF" w14:textId="703B6103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Ac-Ⅱ-3 基礎複句的意義。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A72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1C80611E" w14:textId="40EA4EC5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5-Ⅱ-7 就文本的觀點，找出支持的理由。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CBFF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【三、遇見美如奶奶】</w:t>
            </w:r>
          </w:p>
          <w:p w14:paraId="6ABD763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1.熟悉本課的生字詞語，運用字與部首的關聯及歸類方法，辨識有「少」的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形近字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41A6E41" w14:textId="016D1631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2.閱讀課文描寫人物的語句，揣摩人物的外在形象與內在特質的關係，理解人物描寫的技巧。</w:t>
            </w:r>
            <w:r w:rsidRPr="00F40AD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9131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E5E498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504697E" w14:textId="02377BC4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B8D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  <w:p w14:paraId="154FAAE4" w14:textId="2F26D126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:生涯</w:t>
            </w: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畫-5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BB56F" w14:textId="7F325C64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2504F287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004DB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38EA64E" w14:textId="67071774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F745E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第一單元用心生活</w:t>
            </w:r>
          </w:p>
          <w:p w14:paraId="028ECE70" w14:textId="4DF026B8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學習地圖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258D5" w14:textId="110A4241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702F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  <w:p w14:paraId="7866BB6B" w14:textId="79889A3B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Ba-Ⅱ-1 記敘文本的結構。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BD80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  <w:p w14:paraId="1830F920" w14:textId="5A1F98E9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1271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【學習地圖一】</w:t>
            </w:r>
          </w:p>
          <w:p w14:paraId="13E22CD4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1.透過主題句找出段落重點，並畫出課文圖像組織。</w:t>
            </w:r>
          </w:p>
          <w:p w14:paraId="29D200D7" w14:textId="66DE8832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2.學習寫「人」的記敘文，從人物外表、個性、事件、感受等方面，組織材料，描寫相關人物。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BD570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0D7D30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8770521" w14:textId="72C8576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5E42C" w14:textId="77777777" w:rsidR="00FA2310" w:rsidRPr="00FC42CE" w:rsidRDefault="00FA2310" w:rsidP="00FA23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090CB8B4" w14:textId="0ACD749D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:戶外-5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92A7" w14:textId="06FF50E1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12EFFB17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BAB70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3EE93F" w14:textId="3E8CA98D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E70CD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第二單元創意無限</w:t>
            </w:r>
          </w:p>
          <w:p w14:paraId="2886E5D6" w14:textId="09CA30A2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單元主題引導／第四課工匠之祖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C1550" w14:textId="2CB86742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0F7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Ab-Ⅱ-4 多音字及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多義字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683A7E58" w14:textId="6885174F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16E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3-Ⅱ-1 運用注音符號，理解生字新詞，提升閱讀效能。</w:t>
            </w:r>
          </w:p>
          <w:p w14:paraId="270DDF78" w14:textId="1A686B26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35D9B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【四、工匠之祖】</w:t>
            </w:r>
          </w:p>
          <w:p w14:paraId="578AE41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1.覺察詞語在不同文句中的意義，辨識多義詞「鋒利」的意思。</w:t>
            </w:r>
          </w:p>
          <w:p w14:paraId="5A42CED7" w14:textId="065E2074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2.理解「如果…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就……」、「除了……還……的句型，</w:t>
            </w: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FB58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49B46033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005FC8D" w14:textId="27DB620A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CE77C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  <w:p w14:paraId="10B67D06" w14:textId="6F594F52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:生涯</w:t>
            </w: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畫-5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713D0" w14:textId="5044DD5F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0F2E756D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1531A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7F4751" w14:textId="0BEDCDDC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D6498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第二單元創意無限</w:t>
            </w:r>
          </w:p>
          <w:p w14:paraId="58DFB95A" w14:textId="3A390851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第四課工匠之祖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6A41D" w14:textId="3900D0E3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568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Ab-Ⅱ-4 多音字及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多義字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A62AE05" w14:textId="77B74100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59ED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3-Ⅱ-1 運用注音符號，理解生字新詞，提升閱讀效能。</w:t>
            </w:r>
          </w:p>
          <w:p w14:paraId="16BAEC95" w14:textId="25EBE2CB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8582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【四、工匠之祖】</w:t>
            </w:r>
          </w:p>
          <w:p w14:paraId="6F0B3BF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1.覺察詞語在不同文句中的意義，辨識多義詞「鋒利」的意思。</w:t>
            </w:r>
          </w:p>
          <w:p w14:paraId="1C12BFC9" w14:textId="1D086479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2.理解「如果…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就……」、「除了……還……的句型，表達自己的生活或活動經驗。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3459B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692285F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6544994" w14:textId="50238EEA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E8F01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  <w:p w14:paraId="3A977826" w14:textId="38311E10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:生涯</w:t>
            </w: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畫-5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2B49" w14:textId="4F5B19AA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065874C1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F3A5A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FACA81" w14:textId="266E68D6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45E07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第二單元創意無限</w:t>
            </w:r>
          </w:p>
          <w:p w14:paraId="1E379B0B" w14:textId="5DC8397D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第五課學田鼠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開路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3C937" w14:textId="65524F7E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081DF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Ab-Ⅱ-1 1,800個常用字的字形、字音和字義。</w:t>
            </w:r>
          </w:p>
          <w:p w14:paraId="018B231E" w14:textId="71430D78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D0B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4-Ⅱ-1 認識常用國字至少1,800字，使用1,200字。</w:t>
            </w:r>
          </w:p>
          <w:p w14:paraId="51CEEB19" w14:textId="2C5D90EE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DBD73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【五、學田鼠開路】</w:t>
            </w:r>
          </w:p>
          <w:p w14:paraId="04A9A71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1.熟悉本課的生字詞語，並運用拆詞法理解新詞的意思。</w:t>
            </w:r>
          </w:p>
          <w:p w14:paraId="0A1DF694" w14:textId="7B7BEDAD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2.理解「…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終於……」的用法，並能造句表達自己的生活或活動經驗。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9FB42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3090519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A893833" w14:textId="0C1535B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DCB5A" w14:textId="24B9CE8D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18D6" w14:textId="0735BC60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6C02BFFB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8A0EC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D747832" w14:textId="6A026D00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6C34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第二單元創意無限</w:t>
            </w:r>
          </w:p>
          <w:p w14:paraId="783406C7" w14:textId="13ABE75D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第六課神奇密碼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500CB" w14:textId="44D79C29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EAA06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Ab-Ⅱ-6 2,000個常用語詞的使用。</w:t>
            </w:r>
          </w:p>
          <w:p w14:paraId="182C595E" w14:textId="621D7128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089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3-Ⅱ-1 運用注音符號，理解生字新詞，提升閱讀效能。</w:t>
            </w:r>
          </w:p>
          <w:p w14:paraId="786D3B18" w14:textId="56D54266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 xml:space="preserve">5-Ⅱ-3 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讀懂與學習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階段相符的文本。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3013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【六、神奇密碼】</w:t>
            </w:r>
          </w:p>
          <w:p w14:paraId="017E2DC3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1.運用注音符號的輔助，認識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形近字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「描、苗」、「券、卷」的字形、字義，並正確運用。</w:t>
            </w:r>
          </w:p>
          <w:p w14:paraId="118100A8" w14:textId="60AE31AF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2.透過圖文觀察，抓取文章要</w:t>
            </w: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點，回答與課文相關問題。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4E7FC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5834729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D02E71A" w14:textId="6F1C9545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75B6C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:資訊-5</w:t>
            </w:r>
          </w:p>
          <w:p w14:paraId="1368A185" w14:textId="679B12AD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:科技-5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93353" w14:textId="43286BE3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629C5D68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C8F29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684532" w14:textId="34AD02E5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FB2AB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第二單元創意無限</w:t>
            </w:r>
          </w:p>
          <w:p w14:paraId="62338267" w14:textId="5535FD5F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學習地圖二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E9131" w14:textId="134608A5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CC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Ab-Ⅱ-11 筆墨紙硯的使用方法。</w:t>
            </w:r>
          </w:p>
          <w:p w14:paraId="48B4F498" w14:textId="57489331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Ba-Ⅱ-1 記敘文本的結構。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3AAC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 xml:space="preserve">4-Ⅱ-7 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習寫以硬筆字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為主，毛筆為輔，掌握楷書筆畫的書寫方法。</w:t>
            </w:r>
          </w:p>
          <w:p w14:paraId="6118455B" w14:textId="3CFB496B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5F6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【學習地圖二】</w:t>
            </w:r>
          </w:p>
          <w:p w14:paraId="1A247126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1.認識六何法，並運用策略自我提問。</w:t>
            </w:r>
          </w:p>
          <w:p w14:paraId="7B29A19A" w14:textId="03156EEA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2.認識古代的書寫、繪畫工具。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ABA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061D253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7298038" w14:textId="23CEB4E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3BC9" w14:textId="77777777" w:rsidR="00FA2310" w:rsidRPr="00FC42CE" w:rsidRDefault="00FA2310" w:rsidP="00FA23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5E288DC7" w14:textId="4BFE302C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3F64A" w14:textId="718ADB4D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1C58616E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CD5A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9D03B2" w14:textId="0C56DE73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C1893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閱讀階梯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  <w:p w14:paraId="75A3B4F4" w14:textId="2617A622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蘋果甜蜜蜜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1E70F" w14:textId="744D1B06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2A99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  <w:p w14:paraId="5AE9EC03" w14:textId="6001F6BA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Cb-Ⅱ-2 各類文本中所反映的個人與家庭、鄉里、國族及其他社群的關係。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1FB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  <w:p w14:paraId="5B100674" w14:textId="63C4FA76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5-Ⅱ-11 閱讀多元文本，以認識議題。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95D2F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【閱讀階梯一蘋果甜蜜蜜】</w:t>
            </w:r>
          </w:p>
          <w:p w14:paraId="46087F2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1.找出關鍵詞，理解故事的時間軸，了解內容。</w:t>
            </w:r>
          </w:p>
          <w:p w14:paraId="10D48867" w14:textId="4F030C61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2.以六何法提問，歸納文章重點。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EBFD4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211F2A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4819F59" w14:textId="45967A7C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B90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  <w:p w14:paraId="5FF7C3B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:人權-5</w:t>
            </w:r>
          </w:p>
          <w:p w14:paraId="3BCB018F" w14:textId="3F1C2796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:多元文化-5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97D3" w14:textId="362772BF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792DCD09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092DA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FFF057" w14:textId="5A2EB46C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9C748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第三單元探索大自然</w:t>
            </w:r>
          </w:p>
          <w:p w14:paraId="71B3FCAA" w14:textId="4F0EC9FB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單元主題引導／第七課油桐花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‧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五月雪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0F567" w14:textId="05677E33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2019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Ab-Ⅱ-7 國字組成詞彙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的構詞規則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57033CC5" w14:textId="1F195A6B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E6DC0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4-Ⅱ-1 認識常用國字至少1,800字，使用1,200字。</w:t>
            </w:r>
          </w:p>
          <w:p w14:paraId="323F2EEE" w14:textId="00B51F0B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496A1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【七、油桐花‧五月雪】</w:t>
            </w:r>
          </w:p>
          <w:p w14:paraId="76C369B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1.理解生活常用詞語的意義，注意生字的形音義，進而正確書寫端正的字體。</w:t>
            </w:r>
          </w:p>
          <w:p w14:paraId="3CF82060" w14:textId="41BB84DF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仿作動補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式詞語結構，以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完整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句描述動作。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52E5C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03066F9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5FEDA65" w14:textId="3BEB3958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D0E29" w14:textId="4A03CB78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520F3" w14:textId="0EA1A705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60D8C361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C7D8F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F16840" w14:textId="5BF9A71F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117EC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第三單元探索大自然</w:t>
            </w:r>
          </w:p>
          <w:p w14:paraId="0339618E" w14:textId="5B4F9FE9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第八課大自然的美術館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03344" w14:textId="18B68C0F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C9D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Ab-Ⅱ-6 2,000個常用語詞的使用。</w:t>
            </w:r>
          </w:p>
          <w:p w14:paraId="449B97C3" w14:textId="4776B490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Ac-Ⅱ-3 基礎複句的意義。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DD64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4-Ⅱ-5 利用字義推論詞義。</w:t>
            </w:r>
          </w:p>
          <w:p w14:paraId="2019FF70" w14:textId="1FAF2071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6419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【八、大自然的美術館】</w:t>
            </w:r>
          </w:p>
          <w:p w14:paraId="6B18CCC6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1.辨識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近義詞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「鬼斧神工」、「出神入化」、「巧奪天工」的意思，並正確運用。</w:t>
            </w:r>
          </w:p>
          <w:p w14:paraId="20693F3C" w14:textId="3174C2E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2.說話時先說主題重點，再說細節，表達自己生活中所見景物或活動經驗。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55B26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3666B51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0ABA895" w14:textId="1D3E2FF7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F100E" w14:textId="75C2CCD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:海洋-5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7BE35" w14:textId="4D38C066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26D81223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D37BE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01BEBB" w14:textId="2BA02195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9EBBD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第三單元探索大自然</w:t>
            </w:r>
          </w:p>
          <w:p w14:paraId="38FEBC1D" w14:textId="6A156D9A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第八課大自然的美術館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37682" w14:textId="531A92C6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8A00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Ab-Ⅱ-6 2,000個常用語詞的使用。</w:t>
            </w:r>
          </w:p>
          <w:p w14:paraId="11662821" w14:textId="1423F433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Ac-Ⅱ-3 基礎複句的意義。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C05F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4-Ⅱ-5 利用字義推論詞義。</w:t>
            </w:r>
          </w:p>
          <w:p w14:paraId="171E37BB" w14:textId="5F5DD2D5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2A1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【八、大自然的美術館】</w:t>
            </w:r>
          </w:p>
          <w:p w14:paraId="76529A96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1.辨識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近義詞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「鬼斧神工」、「出神入化」、「巧奪天工」的意思，並正確運用。</w:t>
            </w:r>
          </w:p>
          <w:p w14:paraId="7D4CCE2E" w14:textId="5A015697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2.說話時先說主題重點，再說細節，表達自己生活中所見景物或活動經驗。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3C07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DDC48E4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68EC555" w14:textId="56E4FF4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02DB" w14:textId="2A218A89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:海洋-5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4F25" w14:textId="63CC639D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7816A1BD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51564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96DA60" w14:textId="44826303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66091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第三單元探索大自然</w:t>
            </w:r>
          </w:p>
          <w:p w14:paraId="40444461" w14:textId="7C836F0B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第九課臺灣的山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椒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01D39" w14:textId="5947E711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DE156" w14:textId="36784A92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Ab-Ⅱ-4 多音字及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多義字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。Bc-Ⅱ-3 數據、圖表、圖片、工具列等輔助說明。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A33F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1B6A5A9D" w14:textId="68708A6A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5-Ⅱ-5 認識記敘、抒情、說明及應用文本的特徵。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AFF3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【九、臺灣的山椒魚】</w:t>
            </w:r>
          </w:p>
          <w:p w14:paraId="499EB53B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1.理解課文及圖表資訊，歸納整理山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椒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魚的特色。</w:t>
            </w:r>
          </w:p>
          <w:p w14:paraId="5A22FF9E" w14:textId="689B6BC0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2.運用注音符號的輔助，認識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形近字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「持、特」和多音字「縫」，並正確的運用在生活中。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1A45B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18AF75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BB52E49" w14:textId="2B3FE554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552A8" w14:textId="77777777" w:rsidR="00FA2310" w:rsidRPr="00FC42CE" w:rsidRDefault="00FA2310" w:rsidP="00FA2310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40BD70D9" w14:textId="4D4D92BE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15DD" w14:textId="34036AF3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322E68F0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D4115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720F880" w14:textId="5256980C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AC3A6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第三單元探索大自然</w:t>
            </w:r>
          </w:p>
          <w:p w14:paraId="06EA206B" w14:textId="3DA062D7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學習地圖三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A5B25" w14:textId="4CFC9A0A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E4A80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  <w:p w14:paraId="5FB79612" w14:textId="666CD44F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Bc-Ⅱ-3 數據、圖表、圖片、工具列等輔助說明。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9C34C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  <w:p w14:paraId="21052581" w14:textId="0F662A55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5-Ⅱ-5 認識記敘、抒情、說明及應用文本的特徵。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ABC2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【學習地圖三】</w:t>
            </w:r>
          </w:p>
          <w:p w14:paraId="13342A1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1.運用方法讀懂說明類的文章。</w:t>
            </w:r>
          </w:p>
          <w:p w14:paraId="5D7C8E18" w14:textId="53405EF2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2.認識靜態和動態的狀物技巧。</w:t>
            </w:r>
            <w:r w:rsidRPr="00F40AD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73D8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A507F8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E640C75" w14:textId="0D38E77D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EA0E6" w14:textId="6F987D88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F5A78" w14:textId="5B15558A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4CA5627C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3E0E5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387C86" w14:textId="18A7978C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F72A3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第四單元閱讀探照燈</w:t>
            </w:r>
          </w:p>
          <w:p w14:paraId="410E163E" w14:textId="205DB973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單元主題引導／第十課漁夫和金魚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82236" w14:textId="46A02946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3AA0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Ac-Ⅱ-2 各種基本句型。</w:t>
            </w:r>
          </w:p>
          <w:p w14:paraId="1FC55BB8" w14:textId="3241B796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Ac-Ⅱ-4 各類文句的語氣與意義。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B67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5-Ⅱ-1 以適切的速率朗讀文本，表現抑揚頓挫與情感。</w:t>
            </w:r>
          </w:p>
          <w:p w14:paraId="715C5D1C" w14:textId="34606C7D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5-Ⅱ-8 運用預測、推論、提問等策略，增進對文本的理解。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EC3E9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【十、漁夫和金魚】</w:t>
            </w:r>
          </w:p>
          <w:p w14:paraId="071EACF2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1.經由提問思考，對於人物的個性和想法進行推論，並理解故事主旨。</w:t>
            </w:r>
          </w:p>
          <w:p w14:paraId="7F6CEF02" w14:textId="3EDD7796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2.運用推論的閱讀策略，找出文句中的提示與線索，察覺課文中人物的感受。</w:t>
            </w:r>
            <w:r w:rsidRPr="00F40ADE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18DC2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AE82444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11A190A" w14:textId="16C427E9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4B1B" w14:textId="7E3BDC00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26AB" w14:textId="5973DB58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1301F405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D8DFA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A31852" w14:textId="35ECB1E6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295CF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第四單元閱讀探照燈</w:t>
            </w:r>
          </w:p>
          <w:p w14:paraId="5CE8BB42" w14:textId="7A2A140A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第十一課聰明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的鼠鹿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4B907" w14:textId="3B4FCEC6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679B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Ac-Ⅱ-3 基礎複句的意義。</w:t>
            </w:r>
          </w:p>
          <w:p w14:paraId="1E1B2A85" w14:textId="79DF91CD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96647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133AF627" w14:textId="65056E8F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5-Ⅱ-8 運用預測、推論、提問等策略，增進對文本的理解。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F49B4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【十一、聰明的鼠鹿】</w:t>
            </w:r>
          </w:p>
          <w:p w14:paraId="746B4B7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1.熟悉本課的生字詞語，辨識「幕、慕」、「損、捐」字形的異同。</w:t>
            </w:r>
          </w:p>
          <w:p w14:paraId="5801F4BB" w14:textId="533BF717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2.理解條件句的適用時機，用「只有…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才……」表達自己的生活或活動經驗。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310C9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527CA4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E169D79" w14:textId="22880F2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4083F" w14:textId="58B98988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:安全-5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D11D5" w14:textId="60DDFBBF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344F1D0F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849E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910038" w14:textId="21F986DA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FCA52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第四單元閱讀探照燈</w:t>
            </w:r>
          </w:p>
          <w:p w14:paraId="4DC23B8F" w14:textId="5BD16FE6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第十二課還要跌幾次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3C746" w14:textId="0CBEA8AB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960FF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Aa-Ⅱ-1 標注注音符號的各類文本。</w:t>
            </w:r>
          </w:p>
          <w:p w14:paraId="07B0989B" w14:textId="44EAC4F1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Ac-Ⅱ-3 基礎複句的意義。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3521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4-Ⅱ-4 能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  <w:p w14:paraId="1CDB336C" w14:textId="6D0D1C2F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5-Ⅱ-8 運用預測、推論、提問等策略，增進對文本的理解。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382D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【十二、還要跌幾次】</w:t>
            </w:r>
          </w:p>
          <w:p w14:paraId="1C1AEEF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1.熟悉本課的生字詞語，運用歸類方法，辨認同音字。</w:t>
            </w:r>
          </w:p>
          <w:p w14:paraId="20508A28" w14:textId="504F352E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2.了解選擇複句的用法，用「是…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還是……」表達自己的生活或活動經驗。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7F450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124694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CD0E4CA" w14:textId="1CE83FFC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6304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:生命-5</w:t>
            </w:r>
          </w:p>
          <w:p w14:paraId="04E6056F" w14:textId="25425A56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:人權-5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B23F5" w14:textId="7D904C76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5EC49D68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730C8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383DE6" w14:textId="1AD775D3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2460D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第四單元閱讀探照燈</w:t>
            </w:r>
          </w:p>
          <w:p w14:paraId="47AB7F0A" w14:textId="54D62BE0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學習地圖四</w:t>
            </w:r>
            <w:bookmarkEnd w:id="0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57E59" w14:textId="375E1155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C55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Ad-Ⅱ-1 意義段。</w:t>
            </w:r>
          </w:p>
          <w:p w14:paraId="343CDC66" w14:textId="5A5F78AB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529F1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 xml:space="preserve">5-Ⅱ-3 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讀懂與學習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階段相符的文本。</w:t>
            </w:r>
          </w:p>
          <w:p w14:paraId="1DDFF426" w14:textId="2A46B2A8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5-Ⅱ-6 運用適合學習階段的摘要策略，擷取大意。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A20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【學習地圖四】</w:t>
            </w:r>
          </w:p>
          <w:p w14:paraId="4B95064A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1.認識童詩的特色。</w:t>
            </w:r>
          </w:p>
          <w:p w14:paraId="33A60709" w14:textId="2F1F289D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2.認識找課文大意的方法：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合併段意法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、問題回答法。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5DFCE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447DAB2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368A4B6" w14:textId="439DB7FB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395AF" w14:textId="036D758E" w:rsidR="00F40ADE" w:rsidRPr="00FA2310" w:rsidRDefault="00FA2310" w:rsidP="00F40AD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FC42C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243ED" w14:textId="14A7DF72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40ADE" w:rsidRPr="00C2223E" w14:paraId="07238C6B" w14:textId="77777777" w:rsidTr="00F40A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FDB38" w14:textId="77777777" w:rsid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8DEBA4" w14:textId="7F19DCB0" w:rsidR="00F40ADE" w:rsidRPr="00EC1092" w:rsidRDefault="00F40ADE" w:rsidP="00F40A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3C1EE" w14:textId="77777777" w:rsidR="00F40ADE" w:rsidRPr="00F40ADE" w:rsidRDefault="00F40ADE" w:rsidP="00F40A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閱讀階梯二</w:t>
            </w:r>
          </w:p>
          <w:p w14:paraId="3395E49F" w14:textId="67A36CB3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故宮珍玩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06CC6" w14:textId="038DF36F" w:rsidR="00F40ADE" w:rsidRPr="00F40ADE" w:rsidRDefault="00F40ADE" w:rsidP="00F40A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0AC1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Ad-Ⅱ-2 篇章的大意、主旨與簡單結構。</w:t>
            </w:r>
          </w:p>
          <w:p w14:paraId="2C09A692" w14:textId="35969BC3" w:rsidR="00F40ADE" w:rsidRPr="00F40ADE" w:rsidRDefault="00F40ADE" w:rsidP="00F40A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Ad-Ⅱ-3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64AC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 xml:space="preserve">5-Ⅱ-3 </w:t>
            </w:r>
            <w:proofErr w:type="gramStart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讀懂與學習</w:t>
            </w:r>
            <w:proofErr w:type="gramEnd"/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階段相符的文本。</w:t>
            </w:r>
          </w:p>
          <w:p w14:paraId="09480330" w14:textId="213D1CB6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5-Ⅱ-4 掌握句子和段落的意義與主要概念。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34045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【閱讀階梯二故宮珍玩】</w:t>
            </w:r>
          </w:p>
          <w:p w14:paraId="06455BDB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1.理解說明文的閱讀方法，說出故事重點。</w:t>
            </w:r>
          </w:p>
          <w:p w14:paraId="2AAEFB3E" w14:textId="2DE18A4C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2</w:t>
            </w:r>
            <w:r w:rsidRPr="00F40ADE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主動閱讀有關故宮文物的文章，拓展閱讀視野。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33FC1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631A728" w14:textId="77777777" w:rsidR="00F40ADE" w:rsidRPr="00F40ADE" w:rsidRDefault="00F40ADE" w:rsidP="00F40A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5E932D9" w14:textId="39E66D6B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06096" w14:textId="58006B13" w:rsidR="00F40ADE" w:rsidRPr="00F40ADE" w:rsidRDefault="00F40ADE" w:rsidP="00F40A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F40ADE">
              <w:rPr>
                <w:rFonts w:ascii="DFKai-SB" w:eastAsia="DFKai-SB" w:hAnsi="DFKai-SB" w:hint="eastAsia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2558" w14:textId="2318A380" w:rsidR="00F40ADE" w:rsidRPr="00F40ADE" w:rsidRDefault="00F40ADE" w:rsidP="00F40A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F40A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39834" w14:textId="77777777" w:rsidR="00EC57F6" w:rsidRDefault="00EC57F6">
      <w:r>
        <w:separator/>
      </w:r>
    </w:p>
  </w:endnote>
  <w:endnote w:type="continuationSeparator" w:id="0">
    <w:p w14:paraId="420756CD" w14:textId="77777777" w:rsidR="00EC57F6" w:rsidRDefault="00EC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1B9BA" w14:textId="77777777" w:rsidR="00EC57F6" w:rsidRDefault="00EC57F6">
      <w:r>
        <w:rPr>
          <w:color w:val="000000"/>
        </w:rPr>
        <w:separator/>
      </w:r>
    </w:p>
  </w:footnote>
  <w:footnote w:type="continuationSeparator" w:id="0">
    <w:p w14:paraId="6ADC2603" w14:textId="77777777" w:rsidR="00EC57F6" w:rsidRDefault="00EC5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64C9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B3C"/>
    <w:rsid w:val="00162F8E"/>
    <w:rsid w:val="001656BE"/>
    <w:rsid w:val="00187B04"/>
    <w:rsid w:val="00191190"/>
    <w:rsid w:val="001A53D8"/>
    <w:rsid w:val="001A7230"/>
    <w:rsid w:val="001B2866"/>
    <w:rsid w:val="001C2635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5A56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6F5C6B"/>
    <w:rsid w:val="00703666"/>
    <w:rsid w:val="00704E57"/>
    <w:rsid w:val="00706D7E"/>
    <w:rsid w:val="00710336"/>
    <w:rsid w:val="00711C30"/>
    <w:rsid w:val="0071238E"/>
    <w:rsid w:val="00713BC1"/>
    <w:rsid w:val="00714E94"/>
    <w:rsid w:val="00723890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200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0989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10E2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13F3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3484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57F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0ADE"/>
    <w:rsid w:val="00F426E7"/>
    <w:rsid w:val="00F44EE0"/>
    <w:rsid w:val="00F5000B"/>
    <w:rsid w:val="00F55F80"/>
    <w:rsid w:val="00F57517"/>
    <w:rsid w:val="00F60F11"/>
    <w:rsid w:val="00F66FA8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2310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E584D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01D0-7A1A-4C06-B816-039A464B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2025-06-01T06:27:00Z</dcterms:modified>
</cp:coreProperties>
</file>