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12AC85DF" w14:textId="4A092684" w:rsidR="008C0A8B" w:rsidRDefault="008C0A8B" w:rsidP="008C0A8B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2F64CD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程【數學領域】課程計畫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163F3C" w:rsidRPr="00C2223E" w14:paraId="4F686D7C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8EE65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E6558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2B3D7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C4A14E5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09492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076C9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9DD60" w14:textId="77777777" w:rsidR="00163F3C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4A2E9C58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30A818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AD8F89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163F3C" w:rsidRPr="00C2223E" w14:paraId="5F9DCE30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D0B68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B7B0E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DCC60B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65470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20841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38EF7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05C31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DA210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069F" w14:textId="77777777" w:rsidR="00163F3C" w:rsidRPr="00C2223E" w:rsidRDefault="00163F3C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126711" w:rsidRPr="00C2223E" w14:paraId="4905C2F8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F89DB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90A05C" w14:textId="583871E5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C4A18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一、小數與分數的四則運算</w:t>
            </w:r>
          </w:p>
          <w:p w14:paraId="7164C14F" w14:textId="37333863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1-1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小數的四則運算</w:t>
            </w: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、1-2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分數的四則運算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8F660" w14:textId="4306F43F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4FD42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N-6-5 解題：整數、分數、小數的四則運算。二到三步驟的應用解題。含使用概數協助解題。</w:t>
            </w:r>
          </w:p>
          <w:p w14:paraId="0CF09253" w14:textId="1204CE28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R-6-1 數的計算規律：小學最後應認識（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）整數、小數、分數都是數，享有一樣的計算規律。（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）整數乘除計算及規律，因分數運算更容易理解。（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）逐漸體會乘法和除法的計算實為一體。併入其他教學活動。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8DB3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n-III-2 在具體情境中，解決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步驟以上之常見應用問題。</w:t>
            </w:r>
          </w:p>
          <w:p w14:paraId="042A3EA4" w14:textId="1BF9FC9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r-III-2 熟練數（含分數、小數）的四則混合計算。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B4022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解決小數四則運算。</w:t>
            </w:r>
          </w:p>
          <w:p w14:paraId="63B1CDCD" w14:textId="27B8430D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解決分數四則運算。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1165F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55F433BF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37312277" w14:textId="1471FC2F" w:rsidR="00126711" w:rsidRPr="00126711" w:rsidRDefault="00126711" w:rsidP="00126711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05C5" w14:textId="73E449B9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E4EE6" w14:textId="17ED365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0AEAAA67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64825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70A3CF" w14:textId="3CBA60C6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9A1DD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一、小數與分數的四則運算</w:t>
            </w:r>
          </w:p>
          <w:p w14:paraId="0E491D3C" w14:textId="5DD345FE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1-1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小數的四則運算</w:t>
            </w: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、1-2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分數的四則運算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342E4" w14:textId="0D310FA6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0CC7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N-6-5 解題：整數、分數、小數的四則運算。二到三步驟的應用解題。含使用概數協助解題。</w:t>
            </w:r>
          </w:p>
          <w:p w14:paraId="0059F23C" w14:textId="5120EDFB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R-6-1 數的計算規律：小學最後應認識（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）整數、小數、分數都是數，享有一樣的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計算規律。（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）整數乘除計算及規律，因分數運算更容易理解。（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）逐漸體會乘法和除法的計算實為一體。併入其他教學活動。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9F28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n-III-2 在具體情境中，解決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步驟以上之常見應用問題。</w:t>
            </w:r>
          </w:p>
          <w:p w14:paraId="15AE8D44" w14:textId="5124ADB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r-III-2 熟練數（含分數、小數）的四則混合計算。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99D81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解決小數四則運算。</w:t>
            </w:r>
          </w:p>
          <w:p w14:paraId="646E1649" w14:textId="628C04AD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解決分數四則運算。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C3E22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75087DA8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6E59D9A5" w14:textId="61C99808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F8D46" w14:textId="0DDA4A71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B737E" w14:textId="0A669B3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200CA887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F61A6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A9966D4" w14:textId="2FF1EF5A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DF988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一、小數與分數的四則運算</w:t>
            </w:r>
          </w:p>
          <w:p w14:paraId="7A0AA01D" w14:textId="393A9ABE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1-3小數與分數的混合運算</w:t>
            </w: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、1-4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小數與分數的簡化計算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7538" w14:textId="184F37AE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7BAB8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N-6-5 解題：整數、分數、小數的四則運算。二到三步驟的應用解題。含使用概數協助解題。</w:t>
            </w:r>
          </w:p>
          <w:p w14:paraId="0D76A26A" w14:textId="5362FAA3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R-6-1 數的計算規律：小學最後應認識（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）整數、小數、分數都是數，享有一樣的計算規律。（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）整數乘除計算及規律，因分數運算更容易理解。（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）逐漸體會乘法和除法的計算實為一體。併入其他教學活動。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6183C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n-III-2 在具體情境中，解決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步驟以上之常見應用問題。</w:t>
            </w:r>
          </w:p>
          <w:p w14:paraId="1B417169" w14:textId="114C612F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r-III-2 熟練數（含分數、小數）的四則混合計算。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90212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解決小數與分數的混合計算。</w:t>
            </w:r>
          </w:p>
          <w:p w14:paraId="38A885C3" w14:textId="381136A5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解決小數與分數的簡化計算。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A2413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0DF68F00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342061A8" w14:textId="46D898E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F3F60" w14:textId="7E6F1F66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F1B71" w14:textId="08147675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3206E1A1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782590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06F69E" w14:textId="6F45E54B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11749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一、小數與分數的四則運算、二、圓面積與扇形面積</w:t>
            </w:r>
          </w:p>
          <w:p w14:paraId="0A2FE012" w14:textId="6EB70882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1-4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小數與分數的簡化計算、練習園地(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)、</w:t>
            </w: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-</w:t>
            </w: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圓面積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3CFC1" w14:textId="7ECE5DE1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48E47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S-6-3 圓周率、圓周長、圓面積、扇形面積：用分割說明圓面積公式。求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扇形弧長與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面積知道以下三個比相等：（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）圓心角：360；（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扇形弧長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：圓周長；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）扇形面積：圓面積，但應用問題只處理用（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求弧長或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面積。</w:t>
            </w:r>
          </w:p>
          <w:p w14:paraId="32360850" w14:textId="3A031847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3782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s-III-2 認識圓周率的意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義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，理解圓面積、圓周長、扇形面積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與弧長之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計算方式。</w:t>
            </w:r>
          </w:p>
          <w:p w14:paraId="5DE9BFCD" w14:textId="2CA9364B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9A55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lastRenderedPageBreak/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解決小數與分數的混合計算。</w:t>
            </w:r>
          </w:p>
          <w:p w14:paraId="49F1ACD5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理解圓面積公式。</w:t>
            </w:r>
          </w:p>
          <w:p w14:paraId="6B6FF409" w14:textId="57804E41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3.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理解並應用圓面積公式，求算圓面積。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6FC83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6E5212D1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40F1F1EF" w14:textId="5DA8C50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B309F" w14:textId="2E9C579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83955" w14:textId="77777777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FE51297" w14:textId="081C3BB0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 Kahoot! 參加「小數分數運算挑戰」</w:t>
            </w:r>
          </w:p>
        </w:tc>
      </w:tr>
      <w:tr w:rsidR="00126711" w:rsidRPr="00C2223E" w14:paraId="355A8E9F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A624F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DE311CD" w14:textId="5D1A5879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A7F31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二、圓面積與扇形面積</w:t>
            </w:r>
          </w:p>
          <w:p w14:paraId="7B2EC42E" w14:textId="7F5E53BD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2-</w:t>
            </w: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扇形面積</w:t>
            </w: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、2-</w:t>
            </w: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圓面積與扇形面積的應用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90954" w14:textId="60BF6ACD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1F1A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S-6-3 圓周率、圓周長、圓面積、扇形面積：用分割說明圓面積公式。求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扇形弧長與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面積知道以下三個比相等：（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）圓心角：360；（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扇形弧長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：圓周長；（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）扇形面積：圓面積，但應用問題只處理用（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求弧長或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面積。</w:t>
            </w:r>
          </w:p>
          <w:p w14:paraId="5D57B5A7" w14:textId="50C3001C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81FF1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s-III-2 認識圓周率的意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義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，理解圓面積、圓周長、扇形面積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與弧長之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計算方式。</w:t>
            </w:r>
          </w:p>
          <w:p w14:paraId="08E0B538" w14:textId="5B1E3E5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B3926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計算扇形的面積。</w:t>
            </w:r>
          </w:p>
          <w:p w14:paraId="2F94C7E3" w14:textId="0ADC2599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2.</w:t>
            </w:r>
            <w:proofErr w:type="gramStart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解決跟圓或</w:t>
            </w:r>
            <w:proofErr w:type="gramEnd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扇形有關的複合圖形的面積問題。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B1A4D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6B4CCCE5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79C51F2F" w14:textId="7C5D4D9F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5878" w14:textId="2277C446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0B9F4" w14:textId="67B1807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7B84A8F1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109C0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9B820D" w14:textId="469FE4E3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ABA5D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二、圓面積與扇形面積</w:t>
            </w:r>
          </w:p>
          <w:p w14:paraId="7DD8F360" w14:textId="0DEC46CC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2-</w:t>
            </w: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圓面積與扇形面積的應用</w:t>
            </w:r>
            <w:r w:rsidRPr="00126711"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  <w:t>、練習園地(二)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DB518" w14:textId="3C64BEC0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69FE4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S-6-3 圓周率、圓周長、圓面積、扇形面積：用分割說明圓面積公式。求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扇形弧長與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面積知道以下三個比相等：（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）圓心角：360；（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扇形弧長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：圓周長；（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）扇形面積：圓面積，但應用問題只處理用（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求弧長或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面積。</w:t>
            </w:r>
          </w:p>
          <w:p w14:paraId="4E192013" w14:textId="3360ED5B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E9BE5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s-III-2 認識圓周率的意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義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，理解圓面積、圓周長、扇形面積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與弧長之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計算方式。</w:t>
            </w:r>
          </w:p>
          <w:p w14:paraId="34F0683F" w14:textId="1C2F5FE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23B6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計算扇形的面積。</w:t>
            </w:r>
          </w:p>
          <w:p w14:paraId="05DC0F95" w14:textId="622CE950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2.</w:t>
            </w:r>
            <w:proofErr w:type="gramStart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解決跟圓或</w:t>
            </w:r>
            <w:proofErr w:type="gramEnd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扇形有關的複合圖形的面積問題。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F86FD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38EA8B73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664E80AC" w14:textId="18F4983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B3381" w14:textId="7A803CD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法定:環境-4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51935" w14:textId="24ABBDAF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706FB7BC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CC602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11DF45" w14:textId="0DE52A00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89C7E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三、速率</w:t>
            </w:r>
          </w:p>
          <w:p w14:paraId="6AAF1F00" w14:textId="58B87745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3-1認識速率、3-2距離、速率與時間的關係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52109" w14:textId="37C488AE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434C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N-6-7 解題：速度。比和比值的應用。速率的意義。能做單位換算（大單位到小單位）。含不同時間區段的平均速度。含「距離＝速度×時間」公式。用比例思考協助解題。</w:t>
            </w:r>
          </w:p>
          <w:p w14:paraId="06112E8A" w14:textId="166E640C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E4FF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n-III-9 理解比例關係的意義，並能據以觀察、表述、計算與解題，如比率、比例尺、速度、基準量等。</w:t>
            </w:r>
          </w:p>
          <w:p w14:paraId="5C33168F" w14:textId="515DCCC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54F28" w14:textId="168696DD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速率的意義與記錄方式。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64D37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3DDD01E9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13EA77E4" w14:textId="629F13B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2ECF" w14:textId="0BC37B85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E91E3" w14:textId="65664759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4629E9B8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8EB70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8ECC5A" w14:textId="3EBCEC52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C1DB7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三、速率</w:t>
            </w:r>
          </w:p>
          <w:p w14:paraId="4A428C3C" w14:textId="749CBD09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3-3秒速、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分速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、時速的換算、3-4平均速率、練習園地(三)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AB714" w14:textId="3C0CEE04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3F115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N-6-7 解題：速度。比和比值的應用。速率的意義。能做單位換算（大單位到小單位）。含不同時間區段的平均速度。含「距離＝速度×時間」公式。用比例思考協助解題。</w:t>
            </w:r>
          </w:p>
          <w:p w14:paraId="141E7FF1" w14:textId="3314A678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R-6-2 數量關係：代數與函數的前置經驗。從具體情境或數量模式之活動出發，做觀察、推理、說明。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1C64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n-III-9 理解比例關係的意義，並能據以觀察、表述、計算與解題，如比率、比例尺、速度、基準量等。</w:t>
            </w:r>
          </w:p>
          <w:p w14:paraId="711EF5D2" w14:textId="3BA4F72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A704E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速率的意義與記錄方式。</w:t>
            </w:r>
          </w:p>
          <w:p w14:paraId="1FA331B6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秒速、</w:t>
            </w:r>
            <w:proofErr w:type="gramStart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分速和</w:t>
            </w:r>
            <w:proofErr w:type="gramEnd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時速的</w:t>
            </w:r>
            <w:proofErr w:type="gramStart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單位化</w:t>
            </w:r>
            <w:proofErr w:type="gramEnd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聚。</w:t>
            </w:r>
          </w:p>
          <w:p w14:paraId="4BC97F1C" w14:textId="52B6D0A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3.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解決日常生活中速率的問題。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EB590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14381F92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0C1E3EE6" w14:textId="481FD7BD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FBC57" w14:textId="08A4543E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:科技-4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07530" w14:textId="77777777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6C95E0D" w14:textId="7ADC81C9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 Google Sheets 記錄不同速度下的行駛時間與距離，並利用圖表分析速度與時間的變化關係。</w:t>
            </w:r>
          </w:p>
        </w:tc>
      </w:tr>
      <w:tr w:rsidR="00126711" w:rsidRPr="00C2223E" w14:paraId="5B6196B9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2EE50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D380D6" w14:textId="013D5BD1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E391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四、統計圖表</w:t>
            </w:r>
          </w:p>
          <w:p w14:paraId="2202807D" w14:textId="5E063313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4-1報讀圓形圖、4-2繪製圓形圖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800B8" w14:textId="2EE2546B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51A8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D-6-1 圓形圖：報讀、說明與製作生活中的圓形圖。包含以百分率分配之圓形圖（製作時應提供學生已分成百格的圓形圖）。</w:t>
            </w:r>
          </w:p>
          <w:p w14:paraId="2F106D5C" w14:textId="4EC26A21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D-6-2 解題：可能性。從統計圖表資料，回答可能性問題。機率前置經驗。「很有可能」、「很不可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能」、「A比B可能」。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5480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d-III-1 報讀圓形圖，製作折線圖與圓形圖，並據以做簡單推論。</w:t>
            </w:r>
          </w:p>
          <w:p w14:paraId="24402616" w14:textId="0AAC642E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d-III-2 能從資料或圖表的資料數據，解決關於「可能性」的簡單問題。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FC99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認識並報讀圓形圖。</w:t>
            </w:r>
          </w:p>
          <w:p w14:paraId="4C01CE4B" w14:textId="1F6642C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整理生活中的資料，繪製成圓形圖。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D049E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4146F4F2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7C53E4D7" w14:textId="5A2FAFB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04E4" w14:textId="727419F3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法定:海洋-4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B712C" w14:textId="6B147AC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51DCB50E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81201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2DDAAA" w14:textId="2CD7893B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4B82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四、統計圖表</w:t>
            </w:r>
          </w:p>
          <w:p w14:paraId="522A7E67" w14:textId="6B7B6469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4-2繪製圓形圖、4-3可能性、練習園地(四)、工作中的數學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01CAB" w14:textId="77C7F419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C48E9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D-6-1 圓形圖：報讀、說明與製作生活中的圓形圖。包含以百分率分配之圓形圖（製作時應提供學生已分成百格的圓形圖）。</w:t>
            </w:r>
          </w:p>
          <w:p w14:paraId="0D98B181" w14:textId="1FB5E6CB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D-6-2 解題：可能性。從統計圖表資料，回答可能性問題。機率前置經驗。「很有可能」、「很不可能」、「A比B可能」。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3AC8D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d-III-1 報讀圓形圖，製作折線圖與圓形圖，並據以做簡單推論。</w:t>
            </w:r>
          </w:p>
          <w:p w14:paraId="35DE4C20" w14:textId="2ADF568B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d-III-2 能從資料或圖表的資料數據，解決關於「可能性」的簡單問題。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EA9C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整理生活中的資料，繪製成圓形圖。</w:t>
            </w:r>
          </w:p>
          <w:p w14:paraId="2C1B2C30" w14:textId="2BC053E4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從各項資料裡判斷事情發生的可能性。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F16EA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36FED49E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297AE8A2" w14:textId="692F816B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4E5C6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法定:海洋-4</w:t>
            </w:r>
          </w:p>
          <w:p w14:paraId="6B3B555B" w14:textId="2B6FB918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13A" w14:textId="77777777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5E468156" w14:textId="7AFC5128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透過 Google Forms 設計「班級最受歡迎活動」調查問卷，並在 Google Sheets 繪製圓形圖分析結果。</w:t>
            </w:r>
          </w:p>
        </w:tc>
      </w:tr>
      <w:tr w:rsidR="00126711" w:rsidRPr="00C2223E" w14:paraId="0259B1AE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86BBE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7AF100" w14:textId="350A4F46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26BBC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學習加油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讚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(一)</w:t>
            </w:r>
          </w:p>
          <w:p w14:paraId="667C6F01" w14:textId="09ABDD0C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綜合與應用、探索中學數學、看繪本學數學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B69AE" w14:textId="214BCF5B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A029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D-6-1 圓形圖：報讀、說明與製作生活中的圓形圖。包含以百分率分配之圓形圖（製作時應提供學生已分成百格的圓形圖）。</w:t>
            </w:r>
          </w:p>
          <w:p w14:paraId="06D21CC5" w14:textId="6D333762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0996B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d-III-1 報讀圓形圖，製作折線圖與圓形圖，並據以做簡單推論。</w:t>
            </w:r>
          </w:p>
          <w:p w14:paraId="45A65BE7" w14:textId="236A909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9A7DA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整理生活中的資料，繪製成圓形圖。</w:t>
            </w:r>
          </w:p>
          <w:p w14:paraId="20E93C7A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秒速、</w:t>
            </w:r>
            <w:proofErr w:type="gramStart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分速和</w:t>
            </w:r>
            <w:proofErr w:type="gramEnd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時速的</w:t>
            </w:r>
            <w:proofErr w:type="gramStart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單位化</w:t>
            </w:r>
            <w:proofErr w:type="gramEnd"/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聚。</w:t>
            </w:r>
          </w:p>
          <w:p w14:paraId="1A207873" w14:textId="2EC1C57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3.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理解並應用圓面積公式，求算圓面積。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C192CA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4F29356F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6AB98AD9" w14:textId="7AF3CC4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16BCE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:科技-4</w:t>
            </w:r>
          </w:p>
          <w:p w14:paraId="6B109413" w14:textId="49C1A2C4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:閱讀-4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D96A8" w14:textId="248E0675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6DC9D349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FA28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B15BD74" w14:textId="197CC68C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A7464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五、怎樣解題</w:t>
            </w:r>
          </w:p>
          <w:p w14:paraId="6C11E61A" w14:textId="7B7021E0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5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-1追趕問題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560EB" w14:textId="17D090D4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lastRenderedPageBreak/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0D1A2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N-6-9 解題：由問題中的數量關係，列出恰當的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算式解題（同R-6-4）。可包含（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）較複雜的模式（如座位排列模式）；（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）較複雜的計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數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：乘法原理、加法原理或其混合；（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）較複雜之情境：如年齡問題、流水問題、和差問題、雞兔問題。連結R-6-2、R-6-3。</w:t>
            </w:r>
          </w:p>
          <w:p w14:paraId="1A53D963" w14:textId="32870BAB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7478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n-III-10 嘗試將較複雜的情境或模式中的數量關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係以算式正確表述，並據以推理或解題。</w:t>
            </w:r>
          </w:p>
          <w:p w14:paraId="1DC75F6B" w14:textId="419BCEC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450C" w14:textId="1159529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解決追趕與流水問題。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133E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726907B0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2CF9812D" w14:textId="4258E6CB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ADD53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:能源-4</w:t>
            </w:r>
          </w:p>
          <w:p w14:paraId="7ADD6E71" w14:textId="3B29A25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C566" w14:textId="4746316F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5616BB65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99F8E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11D2CF1" w14:textId="51CAFB5A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347E3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五、怎樣解題</w:t>
            </w:r>
          </w:p>
          <w:p w14:paraId="7751CBF9" w14:textId="2C49C421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5-2年齡問題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B1907" w14:textId="24F5F8C9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BE7E6" w14:textId="0B5605D9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N-6-9 解題：由問題中的數量關係，列出恰當的算式解題（同R-6-4）。可包含（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）較複雜的模式（如座位排列模式）；（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）較複雜的計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數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：乘法原理、加法原理或其混合；（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）較複雜之情境：如年齡問題、流水問題、和差問題、雞兔問題。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連結R-6-2、R-6-3。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51E6" w14:textId="7E2B0C9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n-III-10 嘗試將較複雜的情境或模式中的數量關係以算式正確表述，並據以推理或解題。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BB65" w14:textId="548F67AE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解決年齡問題。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9623E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5D8AAACE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12D7FF8A" w14:textId="2BC78936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7B76F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:能源-4</w:t>
            </w:r>
          </w:p>
          <w:p w14:paraId="03730F8D" w14:textId="7474D67E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5376" w14:textId="41559051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475ED5CC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993B1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5389CE" w14:textId="3743F200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E46AD" w14:textId="77777777" w:rsidR="00126711" w:rsidRPr="00126711" w:rsidRDefault="00126711" w:rsidP="00126711">
            <w:pPr>
              <w:pStyle w:val="a5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color w:val="000000" w:themeColor="text1"/>
              </w:rPr>
            </w:pPr>
            <w:r w:rsidRPr="00126711">
              <w:rPr>
                <w:rFonts w:ascii="DFKai-SB" w:eastAsia="DFKai-SB" w:hAnsi="DFKai-SB"/>
                <w:color w:val="000000" w:themeColor="text1"/>
              </w:rPr>
              <w:t>五、怎樣解題</w:t>
            </w:r>
          </w:p>
          <w:p w14:paraId="7CDA5BA7" w14:textId="0F3A06C2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5-3平均問題、練習園地</w:t>
            </w:r>
            <w:r w:rsidRPr="00126711">
              <w:rPr>
                <w:rFonts w:ascii="DFKai-SB" w:eastAsia="DFKai-SB" w:hAnsi="DFKai-SB"/>
                <w:color w:val="000000" w:themeColor="text1"/>
                <w:spacing w:val="-20"/>
                <w:sz w:val="20"/>
                <w:szCs w:val="20"/>
              </w:rPr>
              <w:t>(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五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B223C" w14:textId="402204E3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24C15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N-6-9 解題：由問題中的數量關係，列出恰當的算式解題（同R-6-4）。可包含（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1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）較複雜的模式（如座位排列模式）；（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2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）較複雜的計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數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：乘法原理、加法原理或其混合；（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3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）較複雜之情境：如年齡問題、流水問題、和差問題、雞兔問題。連結R-6-2、R-6-3。</w:t>
            </w:r>
          </w:p>
          <w:p w14:paraId="405D33E2" w14:textId="62CDB6BD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86D45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n-III-10 嘗試將較複雜的情境或模式中的數量關係以算式正確表述，並據以推理或解題。</w:t>
            </w:r>
          </w:p>
          <w:p w14:paraId="529C4802" w14:textId="57B4A62A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4593" w14:textId="485778A4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解決平均問題。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C0E2F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6F78FC69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5710F1DE" w14:textId="0F783219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69691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:能源-4</w:t>
            </w:r>
          </w:p>
          <w:p w14:paraId="401BA6D8" w14:textId="106AF5F8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C7419" w14:textId="726AF4E5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6706B3CC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7B7DA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1951BD" w14:textId="7144F577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1F22D" w14:textId="77777777" w:rsidR="00126711" w:rsidRPr="00126711" w:rsidRDefault="00126711" w:rsidP="00126711">
            <w:pPr>
              <w:pStyle w:val="a5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color w:val="000000" w:themeColor="text1"/>
              </w:rPr>
            </w:pPr>
            <w:r w:rsidRPr="00126711">
              <w:rPr>
                <w:rFonts w:ascii="DFKai-SB" w:eastAsia="DFKai-SB" w:hAnsi="DFKai-SB"/>
                <w:bCs/>
                <w:snapToGrid w:val="0"/>
                <w:color w:val="000000" w:themeColor="text1"/>
              </w:rPr>
              <w:t>六、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</w:rPr>
              <w:t>角柱與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</w:rPr>
              <w:t>圓柱</w:t>
            </w:r>
          </w:p>
          <w:p w14:paraId="3A61B96B" w14:textId="58F45AEC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6-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與圓柱的體積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31E14" w14:textId="315100E1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75DB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S-6-4 柱體體積與表面積：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含角柱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和圓柱。利用簡單柱體，理解「柱體體積＝底面積×高」的公式。簡單複合形體體積。</w:t>
            </w:r>
          </w:p>
          <w:p w14:paraId="4275C7CC" w14:textId="66051C49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1287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 xml:space="preserve">s-III-4 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理解角柱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（含正方體、長方體）與圓柱的體積與表面積的計算方式。</w:t>
            </w:r>
          </w:p>
          <w:p w14:paraId="3B7EB17B" w14:textId="42A2C878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8365" w14:textId="79F16E25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理解柱體的體積為底面積與高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的乘積。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B7761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3EBF9A7B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659C66A5" w14:textId="57963D25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AC78B" w14:textId="39B493D3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60625" w14:textId="5F97E842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7ED85073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9DD2C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D1DCF4" w14:textId="2CF6E66F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60750" w14:textId="77777777" w:rsidR="00126711" w:rsidRPr="00126711" w:rsidRDefault="00126711" w:rsidP="00126711">
            <w:pPr>
              <w:pStyle w:val="a5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color w:val="000000" w:themeColor="text1"/>
              </w:rPr>
            </w:pPr>
            <w:r w:rsidRPr="00126711">
              <w:rPr>
                <w:rFonts w:ascii="DFKai-SB" w:eastAsia="DFKai-SB" w:hAnsi="DFKai-SB"/>
                <w:bCs/>
                <w:snapToGrid w:val="0"/>
                <w:color w:val="000000" w:themeColor="text1"/>
              </w:rPr>
              <w:t>六、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</w:rPr>
              <w:t>角柱與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</w:rPr>
              <w:t>圓柱</w:t>
            </w:r>
          </w:p>
          <w:p w14:paraId="58165402" w14:textId="1F437203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6-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與圓柱的體積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A1A29F" w14:textId="7979B0C8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E4BD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S-6-4 柱體體積與表面積：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含角柱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和圓柱。利用簡單柱體，理解「柱體體積＝底面積×高」的公式。簡單複合形體體積。</w:t>
            </w:r>
          </w:p>
          <w:p w14:paraId="32E89C0F" w14:textId="6176F8B4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00DA0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s-III-4 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理解角柱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（含正方體、長方體）與圓柱的體積與表面積的計算方式。</w:t>
            </w:r>
          </w:p>
          <w:p w14:paraId="20B7AD50" w14:textId="4A876CBF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A2F0" w14:textId="4863A903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理解柱體的體積為底面積與高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的乘積。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7B8D3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6A5A3D3C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7EF7B8F6" w14:textId="22EC04AF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FA52A" w14:textId="537C77E7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FF009" w14:textId="6910B9F3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67674722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2F722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04D772" w14:textId="01FF9FC8" w:rsidR="00126711" w:rsidRPr="00EC1092" w:rsidRDefault="00126711" w:rsidP="00126711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A81BC" w14:textId="77777777" w:rsidR="00126711" w:rsidRPr="00126711" w:rsidRDefault="00126711" w:rsidP="00126711">
            <w:pPr>
              <w:pStyle w:val="a5"/>
              <w:spacing w:line="260" w:lineRule="exact"/>
              <w:jc w:val="center"/>
              <w:rPr>
                <w:rFonts w:ascii="DFKai-SB" w:eastAsia="DFKai-SB" w:hAnsi="DFKai-SB"/>
                <w:bCs/>
                <w:snapToGrid w:val="0"/>
                <w:color w:val="000000" w:themeColor="text1"/>
              </w:rPr>
            </w:pPr>
            <w:r w:rsidRPr="00126711">
              <w:rPr>
                <w:rFonts w:ascii="DFKai-SB" w:eastAsia="DFKai-SB" w:hAnsi="DFKai-SB"/>
                <w:bCs/>
                <w:snapToGrid w:val="0"/>
                <w:color w:val="000000" w:themeColor="text1"/>
              </w:rPr>
              <w:t>六、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</w:rPr>
              <w:t>角柱與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</w:rPr>
              <w:t>圓柱</w:t>
            </w:r>
          </w:p>
          <w:p w14:paraId="10CA11AD" w14:textId="2B0FD6B3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6-2柱體體積的應用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C4A2" w14:textId="19AC5CDC" w:rsidR="00126711" w:rsidRPr="00126711" w:rsidRDefault="00126711" w:rsidP="00126711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31082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S-6-4 柱體體積與表面積：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含角柱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和圓柱。利用簡單柱體，理解「柱體體積＝底面積×高」的公式。簡單複合形體體積。</w:t>
            </w:r>
          </w:p>
          <w:p w14:paraId="3EC849D4" w14:textId="4D4D01A0" w:rsidR="00126711" w:rsidRPr="00126711" w:rsidRDefault="00126711" w:rsidP="00126711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</w:t>
            </w: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>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2C05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lastRenderedPageBreak/>
              <w:t xml:space="preserve">s-III-4 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理解角柱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（含正方體、長方體）與圓柱的體積與表面積的計算方式。</w:t>
            </w:r>
          </w:p>
          <w:p w14:paraId="24C50EBA" w14:textId="38598DF0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70D06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1.</w:t>
            </w:r>
            <w:r w:rsidRPr="00126711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理解柱體的體積為底面積與高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的乘積。</w:t>
            </w:r>
          </w:p>
          <w:p w14:paraId="36D2BEB4" w14:textId="49AB7B0B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2.</w:t>
            </w:r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計算簡單複合形體的體積。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C22FF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4AF76DD9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4DEABDA8" w14:textId="113DF62D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AADB3" w14:textId="1119D5BF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67370" w14:textId="2729B91C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26711" w:rsidRPr="00C2223E" w14:paraId="7E6CF7B5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1799F" w14:textId="77777777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295669C" w14:textId="3BC3AAEC" w:rsidR="00126711" w:rsidRDefault="00126711" w:rsidP="00126711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F2DE8" w14:textId="77777777" w:rsidR="00126711" w:rsidRPr="00126711" w:rsidRDefault="00126711" w:rsidP="00126711">
            <w:pPr>
              <w:spacing w:line="260" w:lineRule="exact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bCs/>
                <w:snapToGrid w:val="0"/>
                <w:color w:val="000000" w:themeColor="text1"/>
                <w:sz w:val="20"/>
                <w:szCs w:val="20"/>
              </w:rPr>
              <w:t>六、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角柱與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圓柱</w:t>
            </w:r>
          </w:p>
          <w:p w14:paraId="088E308A" w14:textId="0980E2BE" w:rsidR="00126711" w:rsidRPr="00126711" w:rsidRDefault="00126711" w:rsidP="00126711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6-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3角柱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與圓柱的表面積、練習園地(六)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8C4A5" w14:textId="3087551D" w:rsidR="00126711" w:rsidRPr="00126711" w:rsidRDefault="00126711" w:rsidP="00126711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snapToGrid w:val="0"/>
                <w:color w:val="000000" w:themeColor="text1"/>
                <w:kern w:val="0"/>
                <w:sz w:val="20"/>
                <w:szCs w:val="20"/>
              </w:rPr>
              <w:t>數-E-B1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8F4F4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S-6-4 柱體體積與表面積：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含角柱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和圓柱。利用簡單柱體，理解「柱體體積＝底面積×高」的公式。簡單複合形體體積。</w:t>
            </w:r>
          </w:p>
          <w:p w14:paraId="69CCD5B7" w14:textId="683A100D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R-6-3 數量關係的表示：代數與函數的前置經驗。將具體情境或模式中的數量關係，學習以文字或符號列出數量關係的關係式。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6B3A4" w14:textId="77777777" w:rsidR="00126711" w:rsidRPr="00126711" w:rsidRDefault="00126711" w:rsidP="00126711">
            <w:pPr>
              <w:spacing w:line="260" w:lineRule="exact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 xml:space="preserve">s-III-4 </w:t>
            </w:r>
            <w:proofErr w:type="gramStart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理解角柱</w:t>
            </w:r>
            <w:proofErr w:type="gramEnd"/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（含正方體、長方體）與圓柱的體積與表面積的計算方式。</w:t>
            </w:r>
          </w:p>
          <w:p w14:paraId="722FBD45" w14:textId="48A66A27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r-III-3 觀察情境或模式中的數量關係，並用文字或符號正確表述，協助推理與解題。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D0092" w14:textId="33433043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/>
                <w:snapToGrid w:val="0"/>
                <w:color w:val="000000" w:themeColor="text1"/>
                <w:kern w:val="0"/>
                <w:sz w:val="20"/>
                <w:szCs w:val="20"/>
              </w:rPr>
              <w:t>3.</w:t>
            </w:r>
            <w:proofErr w:type="gramStart"/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計算角柱</w:t>
            </w:r>
            <w:proofErr w:type="gramEnd"/>
            <w:r w:rsidRPr="00126711">
              <w:rPr>
                <w:rFonts w:ascii="DFKai-SB" w:eastAsia="DFKai-SB" w:hAnsi="DFKai-SB" w:hint="eastAsia"/>
                <w:snapToGrid w:val="0"/>
                <w:color w:val="000000" w:themeColor="text1"/>
                <w:kern w:val="0"/>
                <w:sz w:val="20"/>
                <w:szCs w:val="20"/>
              </w:rPr>
              <w:t>與圓柱的表面積。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F48DE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■紙筆測驗及表單</w:t>
            </w:r>
          </w:p>
          <w:p w14:paraId="00BB2DEA" w14:textId="77777777" w:rsidR="00126711" w:rsidRPr="00126711" w:rsidRDefault="00126711" w:rsidP="00126711">
            <w:pPr>
              <w:jc w:val="both"/>
              <w:rPr>
                <w:rFonts w:ascii="DFKai-SB" w:eastAsia="DFKai-SB" w:hAnsi="DFKai-SB"/>
                <w:bCs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■實作評量</w:t>
            </w:r>
          </w:p>
          <w:p w14:paraId="528BA84C" w14:textId="27DD2581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43B7B" w14:textId="69F481E1" w:rsidR="00126711" w:rsidRPr="00126711" w:rsidRDefault="00126711" w:rsidP="00126711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126711">
              <w:rPr>
                <w:rFonts w:ascii="DFKai-SB" w:eastAsia="DFKai-SB" w:hAnsi="DFKai-SB" w:hint="eastAsia"/>
                <w:bCs/>
                <w:color w:val="000000" w:themeColor="text1"/>
                <w:sz w:val="20"/>
                <w:szCs w:val="20"/>
              </w:rPr>
              <w:t>:國際-4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ACFA6" w14:textId="64278D09" w:rsidR="00126711" w:rsidRPr="00126711" w:rsidRDefault="00126711" w:rsidP="00126711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126711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71A66" w:rsidRPr="00C2223E" w14:paraId="7096BE9E" w14:textId="77777777" w:rsidTr="00126711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0E843" w14:textId="77777777" w:rsidR="00871A66" w:rsidRDefault="00871A66" w:rsidP="00871A6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A57EA18" w14:textId="585B4BF3" w:rsidR="00871A66" w:rsidRDefault="00871A66" w:rsidP="00871A66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C5336" w14:textId="48AF18EA" w:rsidR="00871A66" w:rsidRPr="00126711" w:rsidRDefault="00871A66" w:rsidP="00871A66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畢業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13D2B" w14:textId="77777777" w:rsidR="00871A66" w:rsidRPr="00126711" w:rsidRDefault="00871A66" w:rsidP="00871A66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92CF" w14:textId="77777777" w:rsidR="00871A66" w:rsidRPr="00126711" w:rsidRDefault="00871A66" w:rsidP="00871A66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D02A" w14:textId="77777777" w:rsidR="00871A66" w:rsidRPr="00126711" w:rsidRDefault="00871A66" w:rsidP="00871A66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EA13F" w14:textId="77777777" w:rsidR="00871A66" w:rsidRPr="00126711" w:rsidRDefault="00871A66" w:rsidP="00871A66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B97E9" w14:textId="77777777" w:rsidR="00871A66" w:rsidRPr="008E676B" w:rsidRDefault="00871A66" w:rsidP="00871A66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4DF8362" w14:textId="77777777" w:rsidR="00871A66" w:rsidRPr="008E676B" w:rsidRDefault="00871A66" w:rsidP="00871A66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54DC9406" w14:textId="1DC03A38" w:rsidR="00871A66" w:rsidRPr="00126711" w:rsidRDefault="00871A66" w:rsidP="00871A66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7957B" w14:textId="77777777" w:rsidR="00871A66" w:rsidRPr="00126711" w:rsidRDefault="00871A66" w:rsidP="00871A66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E5E5B" w14:textId="7286429E" w:rsidR="00871A66" w:rsidRPr="00126711" w:rsidRDefault="00871A66" w:rsidP="00871A66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CE6E8" w14:textId="77777777" w:rsidR="00083F49" w:rsidRDefault="00083F49">
      <w:r>
        <w:separator/>
      </w:r>
    </w:p>
  </w:endnote>
  <w:endnote w:type="continuationSeparator" w:id="0">
    <w:p w14:paraId="2B768572" w14:textId="77777777" w:rsidR="00083F49" w:rsidRDefault="0008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777D0" w14:textId="77777777" w:rsidR="00083F49" w:rsidRDefault="00083F49">
      <w:r>
        <w:rPr>
          <w:color w:val="000000"/>
        </w:rPr>
        <w:separator/>
      </w:r>
    </w:p>
  </w:footnote>
  <w:footnote w:type="continuationSeparator" w:id="0">
    <w:p w14:paraId="567E07B3" w14:textId="77777777" w:rsidR="00083F49" w:rsidRDefault="00083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3F49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6711"/>
    <w:rsid w:val="00127A97"/>
    <w:rsid w:val="0013293E"/>
    <w:rsid w:val="00132F64"/>
    <w:rsid w:val="00143828"/>
    <w:rsid w:val="00151722"/>
    <w:rsid w:val="0015399A"/>
    <w:rsid w:val="00160DFB"/>
    <w:rsid w:val="00162F8E"/>
    <w:rsid w:val="00163F3C"/>
    <w:rsid w:val="001656BE"/>
    <w:rsid w:val="00187B04"/>
    <w:rsid w:val="00191190"/>
    <w:rsid w:val="001A53D8"/>
    <w:rsid w:val="001A7230"/>
    <w:rsid w:val="001B2866"/>
    <w:rsid w:val="001C1548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158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623BA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C3B35"/>
    <w:rsid w:val="002D170C"/>
    <w:rsid w:val="002D17BE"/>
    <w:rsid w:val="002D615B"/>
    <w:rsid w:val="002D68FF"/>
    <w:rsid w:val="002E75A9"/>
    <w:rsid w:val="002F0424"/>
    <w:rsid w:val="002F4124"/>
    <w:rsid w:val="002F47BD"/>
    <w:rsid w:val="002F64C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4727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227DA"/>
    <w:rsid w:val="00640E6D"/>
    <w:rsid w:val="00643499"/>
    <w:rsid w:val="00654DC4"/>
    <w:rsid w:val="006602C6"/>
    <w:rsid w:val="00661ACD"/>
    <w:rsid w:val="00662A73"/>
    <w:rsid w:val="006630ED"/>
    <w:rsid w:val="00665CDD"/>
    <w:rsid w:val="00673A79"/>
    <w:rsid w:val="00674959"/>
    <w:rsid w:val="0067722E"/>
    <w:rsid w:val="006776ED"/>
    <w:rsid w:val="006851E9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6F354B"/>
    <w:rsid w:val="00701216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61F75"/>
    <w:rsid w:val="00870547"/>
    <w:rsid w:val="00871A66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0A8B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541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55226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5474-7F5F-4C41-A2E3-255C860B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13</cp:revision>
  <cp:lastPrinted>2021-10-04T02:40:00Z</cp:lastPrinted>
  <dcterms:created xsi:type="dcterms:W3CDTF">2022-04-20T07:12:00Z</dcterms:created>
  <dcterms:modified xsi:type="dcterms:W3CDTF">2025-05-31T14:44:00Z</dcterms:modified>
</cp:coreProperties>
</file>