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3B6C6" w14:textId="202FE2C6" w:rsidR="00D0056F" w:rsidRPr="00C2223E" w:rsidRDefault="00D0056F" w:rsidP="0094434C">
      <w:pPr>
        <w:adjustRightInd w:val="0"/>
        <w:snapToGrid w:val="0"/>
        <w:spacing w:line="240" w:lineRule="atLeast"/>
        <w:rPr>
          <w:rFonts w:ascii="DFKai-SB" w:eastAsia="DFKai-SB" w:hAnsi="DFKai-SB"/>
          <w:sz w:val="28"/>
          <w:szCs w:val="28"/>
        </w:rPr>
      </w:pPr>
      <w:r w:rsidRPr="00F22BE3">
        <w:rPr>
          <w:rFonts w:ascii="DFKai-SB" w:eastAsia="DFKai-SB" w:hAnsi="DFKai-SB"/>
          <w:sz w:val="28"/>
          <w:szCs w:val="28"/>
          <w:bdr w:val="single" w:sz="4" w:space="0" w:color="auto"/>
        </w:rPr>
        <w:t>附件</w:t>
      </w:r>
      <w:r w:rsidRPr="00F22BE3">
        <w:rPr>
          <w:rFonts w:ascii="DFKai-SB" w:eastAsia="DFKai-SB" w:hAnsi="DFKai-SB" w:hint="eastAsia"/>
          <w:sz w:val="28"/>
          <w:szCs w:val="28"/>
          <w:bdr w:val="single" w:sz="4" w:space="0" w:color="auto"/>
        </w:rPr>
        <w:t>伍</w:t>
      </w:r>
      <w:r w:rsidR="00A028EA">
        <w:rPr>
          <w:rFonts w:ascii="DFKai-SB" w:eastAsia="DFKai-SB" w:hAnsi="DFKai-SB" w:hint="eastAsia"/>
          <w:sz w:val="28"/>
          <w:szCs w:val="28"/>
          <w:bdr w:val="single" w:sz="4" w:space="0" w:color="auto"/>
        </w:rPr>
        <w:t>-1</w:t>
      </w:r>
    </w:p>
    <w:p w14:paraId="20EDE03A" w14:textId="0712B2BE" w:rsidR="000A0144" w:rsidRDefault="000A0144" w:rsidP="000A0144">
      <w:pPr>
        <w:adjustRightInd w:val="0"/>
        <w:snapToGrid w:val="0"/>
        <w:spacing w:line="240" w:lineRule="atLeast"/>
        <w:jc w:val="center"/>
        <w:rPr>
          <w:rFonts w:ascii="DFKai-SB" w:eastAsia="DFKai-SB" w:hAnsi="DFKai-SB"/>
          <w:b/>
          <w:sz w:val="28"/>
          <w:szCs w:val="28"/>
        </w:rPr>
      </w:pPr>
      <w:r>
        <w:rPr>
          <w:rFonts w:ascii="DFKai-SB" w:eastAsia="DFKai-SB" w:hAnsi="DFKai-SB" w:hint="eastAsia"/>
          <w:b/>
          <w:sz w:val="28"/>
          <w:szCs w:val="28"/>
        </w:rPr>
        <w:t>高雄市</w:t>
      </w:r>
      <w:proofErr w:type="gramStart"/>
      <w:r>
        <w:rPr>
          <w:rFonts w:ascii="DFKai-SB" w:eastAsia="DFKai-SB" w:hAnsi="DFKai-SB" w:hint="eastAsia"/>
          <w:b/>
          <w:sz w:val="28"/>
          <w:szCs w:val="28"/>
        </w:rPr>
        <w:t>梓</w:t>
      </w:r>
      <w:proofErr w:type="gramEnd"/>
      <w:r>
        <w:rPr>
          <w:rFonts w:ascii="DFKai-SB" w:eastAsia="DFKai-SB" w:hAnsi="DFKai-SB" w:hint="eastAsia"/>
          <w:b/>
          <w:sz w:val="28"/>
          <w:szCs w:val="28"/>
        </w:rPr>
        <w:t>官區梓官國小</w:t>
      </w:r>
      <w:r>
        <w:rPr>
          <w:rFonts w:ascii="DFKai-SB" w:eastAsia="DFKai-SB" w:hAnsi="DFKai-SB" w:hint="eastAsia"/>
          <w:b/>
          <w:sz w:val="28"/>
          <w:szCs w:val="28"/>
          <w:u w:val="single"/>
        </w:rPr>
        <w:t xml:space="preserve"> </w:t>
      </w:r>
      <w:r w:rsidR="00486676">
        <w:rPr>
          <w:rFonts w:ascii="DFKai-SB" w:eastAsia="DFKai-SB" w:hAnsi="DFKai-SB" w:hint="eastAsia"/>
          <w:b/>
          <w:sz w:val="28"/>
          <w:szCs w:val="28"/>
          <w:u w:val="single"/>
        </w:rPr>
        <w:t>五</w:t>
      </w:r>
      <w:r>
        <w:rPr>
          <w:rFonts w:ascii="DFKai-SB" w:eastAsia="DFKai-SB" w:hAnsi="DFKai-SB" w:hint="eastAsia"/>
          <w:b/>
          <w:sz w:val="28"/>
          <w:szCs w:val="28"/>
          <w:u w:val="single"/>
        </w:rPr>
        <w:t xml:space="preserve"> </w:t>
      </w:r>
      <w:r>
        <w:rPr>
          <w:rFonts w:ascii="DFKai-SB" w:eastAsia="DFKai-SB" w:hAnsi="DFKai-SB" w:hint="eastAsia"/>
          <w:b/>
          <w:sz w:val="28"/>
          <w:szCs w:val="28"/>
        </w:rPr>
        <w:t>年級第</w:t>
      </w:r>
      <w:r>
        <w:rPr>
          <w:rFonts w:ascii="DFKai-SB" w:eastAsia="DFKai-SB" w:hAnsi="DFKai-SB" w:hint="eastAsia"/>
          <w:b/>
          <w:sz w:val="28"/>
          <w:szCs w:val="28"/>
          <w:u w:val="single"/>
        </w:rPr>
        <w:t xml:space="preserve"> </w:t>
      </w:r>
      <w:r>
        <w:rPr>
          <w:rFonts w:ascii="DFKai-SB" w:eastAsia="DFKai-SB" w:hAnsi="DFKai-SB"/>
          <w:b/>
          <w:sz w:val="28"/>
          <w:szCs w:val="28"/>
          <w:u w:val="single"/>
        </w:rPr>
        <w:t>2</w:t>
      </w:r>
      <w:r>
        <w:rPr>
          <w:rFonts w:ascii="DFKai-SB" w:eastAsia="DFKai-SB" w:hAnsi="DFKai-SB" w:hint="eastAsia"/>
          <w:b/>
          <w:sz w:val="28"/>
          <w:szCs w:val="28"/>
          <w:u w:val="single"/>
        </w:rPr>
        <w:t xml:space="preserve"> </w:t>
      </w:r>
      <w:proofErr w:type="gramStart"/>
      <w:r>
        <w:rPr>
          <w:rFonts w:ascii="DFKai-SB" w:eastAsia="DFKai-SB" w:hAnsi="DFKai-SB" w:hint="eastAsia"/>
          <w:b/>
          <w:sz w:val="28"/>
          <w:szCs w:val="28"/>
        </w:rPr>
        <w:t>學期部定課</w:t>
      </w:r>
      <w:proofErr w:type="gramEnd"/>
      <w:r>
        <w:rPr>
          <w:rFonts w:ascii="DFKai-SB" w:eastAsia="DFKai-SB" w:hAnsi="DFKai-SB" w:hint="eastAsia"/>
          <w:b/>
          <w:sz w:val="28"/>
          <w:szCs w:val="28"/>
        </w:rPr>
        <w:t>程【社會領域】課程計畫</w:t>
      </w:r>
    </w:p>
    <w:tbl>
      <w:tblPr>
        <w:tblW w:w="15446" w:type="dxa"/>
        <w:jc w:val="center"/>
        <w:tblCellMar>
          <w:left w:w="10" w:type="dxa"/>
          <w:right w:w="10" w:type="dxa"/>
        </w:tblCellMar>
        <w:tblLook w:val="04A0" w:firstRow="1" w:lastRow="0" w:firstColumn="1" w:lastColumn="0" w:noHBand="0" w:noVBand="1"/>
      </w:tblPr>
      <w:tblGrid>
        <w:gridCol w:w="1216"/>
        <w:gridCol w:w="1243"/>
        <w:gridCol w:w="1652"/>
        <w:gridCol w:w="1794"/>
        <w:gridCol w:w="1795"/>
        <w:gridCol w:w="1795"/>
        <w:gridCol w:w="1859"/>
        <w:gridCol w:w="2011"/>
        <w:gridCol w:w="2081"/>
      </w:tblGrid>
      <w:tr w:rsidR="00E20129" w:rsidRPr="00C2223E" w14:paraId="476C89DF" w14:textId="77777777" w:rsidTr="00200362">
        <w:trPr>
          <w:trHeight w:val="487"/>
          <w:jc w:val="center"/>
        </w:trPr>
        <w:tc>
          <w:tcPr>
            <w:tcW w:w="121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33C03B" w14:textId="77777777" w:rsidR="00E20129" w:rsidRPr="00C2223E" w:rsidRDefault="00E20129" w:rsidP="00200362">
            <w:pPr>
              <w:jc w:val="center"/>
              <w:rPr>
                <w:rFonts w:ascii="DFKai-SB" w:eastAsia="DFKai-SB" w:hAnsi="DFKai-SB"/>
              </w:rPr>
            </w:pPr>
            <w:proofErr w:type="gramStart"/>
            <w:r w:rsidRPr="00C2223E">
              <w:rPr>
                <w:rFonts w:ascii="DFKai-SB" w:eastAsia="DFKai-SB" w:hAnsi="DFKai-SB"/>
              </w:rPr>
              <w:t>週</w:t>
            </w:r>
            <w:proofErr w:type="gramEnd"/>
            <w:r w:rsidRPr="00C2223E">
              <w:rPr>
                <w:rFonts w:ascii="DFKai-SB" w:eastAsia="DFKai-SB" w:hAnsi="DFKai-SB"/>
              </w:rPr>
              <w:t>次</w:t>
            </w:r>
          </w:p>
        </w:tc>
        <w:tc>
          <w:tcPr>
            <w:tcW w:w="124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625D6B" w14:textId="77777777" w:rsidR="00E20129" w:rsidRPr="00C2223E" w:rsidRDefault="00E20129" w:rsidP="00200362">
            <w:pPr>
              <w:jc w:val="center"/>
              <w:rPr>
                <w:rFonts w:ascii="DFKai-SB" w:eastAsia="DFKai-SB" w:hAnsi="DFKai-SB"/>
              </w:rPr>
            </w:pPr>
            <w:r w:rsidRPr="00C2223E">
              <w:rPr>
                <w:rFonts w:ascii="DFKai-SB" w:eastAsia="DFKai-SB" w:hAnsi="DFKai-SB"/>
              </w:rPr>
              <w:t>單元/主題名稱</w:t>
            </w:r>
          </w:p>
        </w:tc>
        <w:tc>
          <w:tcPr>
            <w:tcW w:w="165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4A69E60" w14:textId="77777777" w:rsidR="00E20129" w:rsidRPr="00C2223E" w:rsidRDefault="00E20129" w:rsidP="00200362">
            <w:pPr>
              <w:jc w:val="center"/>
              <w:rPr>
                <w:rFonts w:ascii="DFKai-SB" w:eastAsia="DFKai-SB" w:hAnsi="DFKai-SB"/>
              </w:rPr>
            </w:pPr>
            <w:r w:rsidRPr="00C2223E">
              <w:rPr>
                <w:rFonts w:ascii="DFKai-SB" w:eastAsia="DFKai-SB" w:hAnsi="DFKai-SB"/>
              </w:rPr>
              <w:t>對應領域</w:t>
            </w:r>
          </w:p>
          <w:p w14:paraId="07168DD0" w14:textId="77777777" w:rsidR="00E20129" w:rsidRPr="00C2223E" w:rsidRDefault="00E20129" w:rsidP="00200362">
            <w:pPr>
              <w:jc w:val="center"/>
              <w:rPr>
                <w:rFonts w:ascii="DFKai-SB" w:eastAsia="DFKai-SB" w:hAnsi="DFKai-SB"/>
              </w:rPr>
            </w:pPr>
            <w:r w:rsidRPr="00C2223E">
              <w:rPr>
                <w:rFonts w:ascii="DFKai-SB" w:eastAsia="DFKai-SB" w:hAnsi="DFKai-SB"/>
              </w:rPr>
              <w:t>核心素養指標</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4B1C3D" w14:textId="77777777" w:rsidR="00E20129" w:rsidRPr="00C2223E" w:rsidRDefault="00E20129" w:rsidP="00200362">
            <w:pPr>
              <w:jc w:val="center"/>
              <w:rPr>
                <w:rFonts w:ascii="DFKai-SB" w:eastAsia="DFKai-SB" w:hAnsi="DFKai-SB"/>
              </w:rPr>
            </w:pPr>
            <w:r w:rsidRPr="00C2223E">
              <w:rPr>
                <w:rFonts w:ascii="DFKai-SB" w:eastAsia="DFKai-SB" w:hAnsi="DFKai-SB"/>
              </w:rPr>
              <w:t>學習重點</w:t>
            </w:r>
          </w:p>
        </w:tc>
        <w:tc>
          <w:tcPr>
            <w:tcW w:w="17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87020F" w14:textId="77777777" w:rsidR="00E20129" w:rsidRPr="00C2223E" w:rsidRDefault="00E20129" w:rsidP="00200362">
            <w:pPr>
              <w:jc w:val="center"/>
              <w:rPr>
                <w:rFonts w:ascii="DFKai-SB" w:eastAsia="DFKai-SB" w:hAnsi="DFKai-SB"/>
              </w:rPr>
            </w:pPr>
            <w:r>
              <w:rPr>
                <w:rFonts w:ascii="DFKai-SB" w:eastAsia="DFKai-SB" w:hAnsi="DFKai-SB" w:hint="eastAsia"/>
              </w:rPr>
              <w:t>學習目標</w:t>
            </w:r>
          </w:p>
        </w:tc>
        <w:tc>
          <w:tcPr>
            <w:tcW w:w="185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66F89A" w14:textId="77777777" w:rsidR="00E20129" w:rsidRDefault="00E20129" w:rsidP="00200362">
            <w:pPr>
              <w:jc w:val="center"/>
              <w:rPr>
                <w:rFonts w:ascii="DFKai-SB" w:eastAsia="DFKai-SB" w:hAnsi="DFKai-SB"/>
              </w:rPr>
            </w:pPr>
            <w:r w:rsidRPr="00C2223E">
              <w:rPr>
                <w:rFonts w:ascii="DFKai-SB" w:eastAsia="DFKai-SB" w:hAnsi="DFKai-SB"/>
              </w:rPr>
              <w:t>評量方式</w:t>
            </w:r>
          </w:p>
          <w:p w14:paraId="265C0F27" w14:textId="77777777" w:rsidR="00E20129" w:rsidRPr="00C2223E" w:rsidRDefault="00E20129" w:rsidP="00200362">
            <w:pPr>
              <w:jc w:val="center"/>
              <w:rPr>
                <w:rFonts w:ascii="DFKai-SB" w:eastAsia="DFKai-SB" w:hAnsi="DFKai-SB"/>
              </w:rPr>
            </w:pPr>
            <w:r w:rsidRPr="008D218D">
              <w:rPr>
                <w:rFonts w:ascii="DFKai-SB" w:eastAsia="DFKai-SB" w:hAnsi="DFKai-SB" w:hint="eastAsia"/>
                <w:color w:val="AEAAAA"/>
                <w:sz w:val="14"/>
                <w:szCs w:val="14"/>
              </w:rPr>
              <w:t>(可循原來格式)</w:t>
            </w:r>
          </w:p>
        </w:tc>
        <w:tc>
          <w:tcPr>
            <w:tcW w:w="2011" w:type="dxa"/>
            <w:vMerge w:val="restart"/>
            <w:tcBorders>
              <w:top w:val="single" w:sz="4" w:space="0" w:color="000000"/>
              <w:left w:val="single" w:sz="4" w:space="0" w:color="000000"/>
              <w:right w:val="single" w:sz="4" w:space="0" w:color="000000"/>
            </w:tcBorders>
            <w:vAlign w:val="center"/>
          </w:tcPr>
          <w:p w14:paraId="34BE1187" w14:textId="77777777" w:rsidR="00E20129" w:rsidRPr="00C2223E" w:rsidRDefault="00E20129" w:rsidP="00200362">
            <w:pPr>
              <w:jc w:val="center"/>
              <w:rPr>
                <w:rFonts w:ascii="DFKai-SB" w:eastAsia="DFKai-SB" w:hAnsi="DFKai-SB"/>
              </w:rPr>
            </w:pPr>
            <w:r w:rsidRPr="00C2223E">
              <w:rPr>
                <w:rFonts w:ascii="DFKai-SB" w:eastAsia="DFKai-SB" w:hAnsi="DFKai-SB"/>
              </w:rPr>
              <w:t>議題融入</w:t>
            </w:r>
          </w:p>
        </w:tc>
        <w:tc>
          <w:tcPr>
            <w:tcW w:w="2081" w:type="dxa"/>
            <w:vMerge w:val="restart"/>
            <w:tcBorders>
              <w:top w:val="single" w:sz="4" w:space="0" w:color="000000"/>
              <w:left w:val="single" w:sz="4" w:space="0" w:color="000000"/>
              <w:right w:val="single" w:sz="4" w:space="0" w:color="000000"/>
            </w:tcBorders>
            <w:vAlign w:val="center"/>
          </w:tcPr>
          <w:p w14:paraId="7AB33105" w14:textId="77777777" w:rsidR="00E20129" w:rsidRPr="00C2223E" w:rsidRDefault="00E20129" w:rsidP="00200362">
            <w:pPr>
              <w:jc w:val="center"/>
              <w:rPr>
                <w:rFonts w:ascii="DFKai-SB" w:eastAsia="DFKai-SB" w:hAnsi="DFKai-SB"/>
              </w:rPr>
            </w:pPr>
            <w:proofErr w:type="gramStart"/>
            <w:r>
              <w:rPr>
                <w:rFonts w:ascii="DFKai-SB" w:eastAsia="DFKai-SB" w:hAnsi="DFKai-SB" w:hint="eastAsia"/>
              </w:rPr>
              <w:t>線上教學</w:t>
            </w:r>
            <w:proofErr w:type="gramEnd"/>
          </w:p>
        </w:tc>
      </w:tr>
      <w:tr w:rsidR="00E20129" w:rsidRPr="00C2223E" w14:paraId="356C131B" w14:textId="77777777" w:rsidTr="00200362">
        <w:trPr>
          <w:trHeight w:val="590"/>
          <w:jc w:val="center"/>
        </w:trPr>
        <w:tc>
          <w:tcPr>
            <w:tcW w:w="121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F20FFF" w14:textId="77777777" w:rsidR="00E20129" w:rsidRPr="00C2223E" w:rsidRDefault="00E20129" w:rsidP="00200362">
            <w:pPr>
              <w:jc w:val="center"/>
              <w:rPr>
                <w:rFonts w:ascii="DFKai-SB" w:eastAsia="DFKai-SB" w:hAnsi="DFKai-SB"/>
              </w:rPr>
            </w:pPr>
          </w:p>
        </w:tc>
        <w:tc>
          <w:tcPr>
            <w:tcW w:w="124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65C7743" w14:textId="77777777" w:rsidR="00E20129" w:rsidRPr="00C2223E" w:rsidRDefault="00E20129" w:rsidP="00200362">
            <w:pPr>
              <w:jc w:val="center"/>
              <w:rPr>
                <w:rFonts w:ascii="DFKai-SB" w:eastAsia="DFKai-SB" w:hAnsi="DFKai-SB"/>
              </w:rPr>
            </w:pPr>
          </w:p>
        </w:tc>
        <w:tc>
          <w:tcPr>
            <w:tcW w:w="165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4582612" w14:textId="77777777" w:rsidR="00E20129" w:rsidRPr="00C2223E" w:rsidRDefault="00E20129" w:rsidP="00200362">
            <w:pPr>
              <w:jc w:val="center"/>
              <w:rPr>
                <w:rFonts w:ascii="DFKai-SB" w:eastAsia="DFKai-SB" w:hAnsi="DFKai-SB"/>
              </w:rPr>
            </w:pP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B96D7D" w14:textId="77777777" w:rsidR="00E20129" w:rsidRPr="00C2223E" w:rsidRDefault="00E20129" w:rsidP="00200362">
            <w:pPr>
              <w:jc w:val="center"/>
              <w:rPr>
                <w:rFonts w:ascii="DFKai-SB" w:eastAsia="DFKai-SB" w:hAnsi="DFKai-SB"/>
              </w:rPr>
            </w:pPr>
            <w:r w:rsidRPr="00C2223E">
              <w:rPr>
                <w:rFonts w:ascii="DFKai-SB" w:eastAsia="DFKai-SB" w:hAnsi="DFKai-SB"/>
              </w:rPr>
              <w:t>學習內容</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AA0BEE" w14:textId="77777777" w:rsidR="00E20129" w:rsidRPr="00C2223E" w:rsidRDefault="00E20129" w:rsidP="00200362">
            <w:pPr>
              <w:jc w:val="center"/>
              <w:rPr>
                <w:rFonts w:ascii="DFKai-SB" w:eastAsia="DFKai-SB" w:hAnsi="DFKai-SB"/>
              </w:rPr>
            </w:pPr>
            <w:r w:rsidRPr="00C2223E">
              <w:rPr>
                <w:rFonts w:ascii="DFKai-SB" w:eastAsia="DFKai-SB" w:hAnsi="DFKai-SB"/>
              </w:rPr>
              <w:t>學習表現</w:t>
            </w:r>
          </w:p>
        </w:tc>
        <w:tc>
          <w:tcPr>
            <w:tcW w:w="17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E989A28" w14:textId="77777777" w:rsidR="00E20129" w:rsidRPr="00C2223E" w:rsidRDefault="00E20129" w:rsidP="00200362">
            <w:pPr>
              <w:jc w:val="center"/>
              <w:rPr>
                <w:rFonts w:ascii="DFKai-SB" w:eastAsia="DFKai-SB" w:hAnsi="DFKai-SB"/>
              </w:rPr>
            </w:pPr>
          </w:p>
        </w:tc>
        <w:tc>
          <w:tcPr>
            <w:tcW w:w="185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5EAB34" w14:textId="77777777" w:rsidR="00E20129" w:rsidRPr="00C2223E" w:rsidRDefault="00E20129" w:rsidP="00200362">
            <w:pPr>
              <w:jc w:val="center"/>
              <w:rPr>
                <w:rFonts w:ascii="DFKai-SB" w:eastAsia="DFKai-SB" w:hAnsi="DFKai-SB"/>
              </w:rPr>
            </w:pPr>
          </w:p>
        </w:tc>
        <w:tc>
          <w:tcPr>
            <w:tcW w:w="2011" w:type="dxa"/>
            <w:vMerge/>
            <w:tcBorders>
              <w:left w:val="single" w:sz="4" w:space="0" w:color="000000"/>
              <w:bottom w:val="single" w:sz="4" w:space="0" w:color="000000"/>
              <w:right w:val="single" w:sz="4" w:space="0" w:color="000000"/>
            </w:tcBorders>
            <w:vAlign w:val="center"/>
          </w:tcPr>
          <w:p w14:paraId="5DDAA5FB" w14:textId="77777777" w:rsidR="00E20129" w:rsidRPr="00C2223E" w:rsidRDefault="00E20129" w:rsidP="00200362">
            <w:pPr>
              <w:jc w:val="center"/>
              <w:rPr>
                <w:rFonts w:ascii="DFKai-SB" w:eastAsia="DFKai-SB" w:hAnsi="DFKai-SB"/>
              </w:rPr>
            </w:pPr>
          </w:p>
        </w:tc>
        <w:tc>
          <w:tcPr>
            <w:tcW w:w="2081" w:type="dxa"/>
            <w:vMerge/>
            <w:tcBorders>
              <w:left w:val="single" w:sz="4" w:space="0" w:color="000000"/>
              <w:bottom w:val="single" w:sz="4" w:space="0" w:color="000000"/>
              <w:right w:val="single" w:sz="4" w:space="0" w:color="000000"/>
            </w:tcBorders>
          </w:tcPr>
          <w:p w14:paraId="281E81F3" w14:textId="77777777" w:rsidR="00E20129" w:rsidRPr="00C2223E" w:rsidRDefault="00E20129" w:rsidP="00200362">
            <w:pPr>
              <w:jc w:val="center"/>
              <w:rPr>
                <w:rFonts w:ascii="DFKai-SB" w:eastAsia="DFKai-SB" w:hAnsi="DFKai-SB"/>
              </w:rPr>
            </w:pPr>
          </w:p>
        </w:tc>
      </w:tr>
      <w:tr w:rsidR="00DF7516" w:rsidRPr="00C2223E" w14:paraId="320FCF4D" w14:textId="77777777" w:rsidTr="00DF7516">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544F8F" w14:textId="77777777" w:rsidR="00DF7516" w:rsidRDefault="00DF7516" w:rsidP="00DF7516">
            <w:pPr>
              <w:snapToGrid w:val="0"/>
              <w:jc w:val="both"/>
              <w:rPr>
                <w:rFonts w:ascii="DFKai-SB" w:eastAsia="DFKai-SB" w:hAnsi="DFKai-SB"/>
                <w:color w:val="000000"/>
                <w:kern w:val="0"/>
                <w:sz w:val="20"/>
              </w:rPr>
            </w:pPr>
            <w:r>
              <w:rPr>
                <w:rFonts w:ascii="DFKai-SB" w:eastAsia="DFKai-SB" w:hAnsi="DFKai-SB" w:hint="eastAsia"/>
                <w:color w:val="000000"/>
                <w:kern w:val="0"/>
                <w:sz w:val="20"/>
              </w:rPr>
              <w:t>第一</w:t>
            </w:r>
            <w:proofErr w:type="gramStart"/>
            <w:r>
              <w:rPr>
                <w:rFonts w:ascii="DFKai-SB" w:eastAsia="DFKai-SB" w:hAnsi="DFKai-SB" w:hint="eastAsia"/>
                <w:color w:val="000000"/>
                <w:kern w:val="0"/>
                <w:sz w:val="20"/>
              </w:rPr>
              <w:t>週</w:t>
            </w:r>
            <w:proofErr w:type="gramEnd"/>
          </w:p>
          <w:p w14:paraId="5A2059E0" w14:textId="587CF2B2" w:rsidR="00DF7516" w:rsidRPr="00EC1092" w:rsidRDefault="00DF7516" w:rsidP="00DF7516">
            <w:pPr>
              <w:snapToGrid w:val="0"/>
              <w:rPr>
                <w:rFonts w:ascii="DFKai-SB" w:eastAsia="DFKai-SB" w:hAnsi="DFKai-SB"/>
                <w:color w:val="000000"/>
                <w:kern w:val="0"/>
                <w:sz w:val="20"/>
              </w:rPr>
            </w:pPr>
            <w:r>
              <w:rPr>
                <w:rFonts w:ascii="DFKai-SB" w:eastAsia="DFKai-SB" w:hAnsi="DFKai-SB" w:hint="eastAsia"/>
                <w:color w:val="000000"/>
                <w:kern w:val="0"/>
                <w:sz w:val="20"/>
              </w:rPr>
              <w:t>2026/02/09〜2026/02/13</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147798" w14:textId="77777777" w:rsidR="00DF7516" w:rsidRPr="00DF7516" w:rsidRDefault="00DF7516" w:rsidP="00DF7516">
            <w:pPr>
              <w:snapToGrid w:val="0"/>
              <w:jc w:val="center"/>
              <w:rPr>
                <w:rFonts w:ascii="DFKai-SB" w:eastAsia="DFKai-SB" w:hAnsi="DFKai-SB"/>
                <w:sz w:val="20"/>
                <w:szCs w:val="20"/>
              </w:rPr>
            </w:pPr>
            <w:r w:rsidRPr="00DF7516">
              <w:rPr>
                <w:rFonts w:ascii="DFKai-SB" w:eastAsia="DFKai-SB" w:hAnsi="DFKai-SB" w:cs="DFKai-SB"/>
                <w:sz w:val="20"/>
                <w:szCs w:val="20"/>
              </w:rPr>
              <w:t>第一單元清帝國臺灣發展重心的變化</w:t>
            </w:r>
          </w:p>
          <w:p w14:paraId="2624BB45" w14:textId="373CC116" w:rsidR="00DF7516" w:rsidRPr="00DF7516" w:rsidRDefault="00DF7516" w:rsidP="00DF7516">
            <w:pPr>
              <w:jc w:val="center"/>
              <w:rPr>
                <w:rFonts w:ascii="DFKai-SB" w:eastAsia="DFKai-SB" w:hAnsi="DFKai-SB"/>
                <w:sz w:val="20"/>
                <w:szCs w:val="20"/>
              </w:rPr>
            </w:pPr>
            <w:r w:rsidRPr="00DF7516">
              <w:rPr>
                <w:rFonts w:ascii="DFKai-SB" w:eastAsia="DFKai-SB" w:hAnsi="DFKai-SB" w:cs="DFKai-SB"/>
                <w:sz w:val="20"/>
                <w:szCs w:val="20"/>
              </w:rPr>
              <w:t>第1課移民的開墾如何改變生活空間？</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311830" w14:textId="30C82BAE" w:rsidR="00DF7516" w:rsidRPr="00DF7516" w:rsidRDefault="00DF7516" w:rsidP="00DF7516">
            <w:pPr>
              <w:jc w:val="center"/>
              <w:rPr>
                <w:rFonts w:ascii="DFKai-SB" w:eastAsia="DFKai-SB" w:hAnsi="DFKai-SB"/>
                <w:sz w:val="20"/>
                <w:szCs w:val="20"/>
              </w:rPr>
            </w:pPr>
            <w:r w:rsidRPr="00DF7516">
              <w:rPr>
                <w:rFonts w:ascii="DFKai-SB" w:eastAsia="DFKai-SB" w:hAnsi="DFKai-SB" w:cs="DFKai-SB"/>
                <w:sz w:val="20"/>
                <w:szCs w:val="20"/>
              </w:rPr>
              <w:t>社-E-A2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407F04"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Ab-Ⅲ-1 臺灣的地理位置、自然環境，與歷史文化的發展有關聯性。</w:t>
            </w:r>
          </w:p>
          <w:p w14:paraId="7879C645" w14:textId="675576E5" w:rsidR="00DF7516" w:rsidRPr="00DF7516" w:rsidRDefault="00DF7516" w:rsidP="00DF7516">
            <w:pPr>
              <w:jc w:val="both"/>
              <w:rPr>
                <w:rFonts w:ascii="DFKai-SB" w:eastAsia="DFKai-SB" w:hAnsi="DFKai-SB"/>
                <w:dstrike/>
                <w:sz w:val="20"/>
                <w:szCs w:val="20"/>
              </w:rPr>
            </w:pPr>
            <w:r w:rsidRPr="00DF7516">
              <w:rPr>
                <w:rFonts w:ascii="DFKai-SB" w:eastAsia="DFKai-SB" w:hAnsi="DFKai-SB" w:cs="DFKai-SB"/>
                <w:sz w:val="20"/>
                <w:szCs w:val="20"/>
              </w:rPr>
              <w:t>Cb-Ⅲ-1 不同時期臺灣、世界的重要事件與人物，影響臺灣的歷史變遷。</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BF231B"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1b-Ⅲ-3 解析特定人物、族群與事件在所處時間、空間脈絡中的位置與意義。</w:t>
            </w:r>
          </w:p>
          <w:p w14:paraId="72B8474A" w14:textId="43B29C93"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2a-Ⅲ-1 關注社會、自然、人文環境與生活方式的互動關係。</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2D7E1B"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1.理解清帝國限制漢人來</w:t>
            </w:r>
            <w:proofErr w:type="gramStart"/>
            <w:r w:rsidRPr="00DF7516">
              <w:rPr>
                <w:rFonts w:ascii="DFKai-SB" w:eastAsia="DFKai-SB" w:hAnsi="DFKai-SB" w:cs="DFKai-SB"/>
                <w:sz w:val="20"/>
                <w:szCs w:val="20"/>
              </w:rPr>
              <w:t>臺</w:t>
            </w:r>
            <w:proofErr w:type="gramEnd"/>
            <w:r w:rsidRPr="00DF7516">
              <w:rPr>
                <w:rFonts w:ascii="DFKai-SB" w:eastAsia="DFKai-SB" w:hAnsi="DFKai-SB" w:cs="DFKai-SB"/>
                <w:sz w:val="20"/>
                <w:szCs w:val="20"/>
              </w:rPr>
              <w:t>的政策及其影響。</w:t>
            </w:r>
          </w:p>
          <w:p w14:paraId="2293D666" w14:textId="0A4BAF53"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2.透過探究與觀察，了解移民來</w:t>
            </w:r>
            <w:proofErr w:type="gramStart"/>
            <w:r w:rsidRPr="00DF7516">
              <w:rPr>
                <w:rFonts w:ascii="DFKai-SB" w:eastAsia="DFKai-SB" w:hAnsi="DFKai-SB" w:cs="DFKai-SB"/>
                <w:sz w:val="20"/>
                <w:szCs w:val="20"/>
              </w:rPr>
              <w:t>臺</w:t>
            </w:r>
            <w:proofErr w:type="gramEnd"/>
            <w:r w:rsidRPr="00DF7516">
              <w:rPr>
                <w:rFonts w:ascii="DFKai-SB" w:eastAsia="DFKai-SB" w:hAnsi="DFKai-SB" w:cs="DFKai-SB"/>
                <w:sz w:val="20"/>
                <w:szCs w:val="20"/>
              </w:rPr>
              <w:t>的背景與開墾情形。</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91AAA4"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紙筆測驗及表單</w:t>
            </w:r>
          </w:p>
          <w:p w14:paraId="334C24DA"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實作評量</w:t>
            </w:r>
          </w:p>
          <w:p w14:paraId="1C94CBEB" w14:textId="0B2E9FC8" w:rsidR="00DF7516" w:rsidRPr="00DF7516" w:rsidRDefault="00DF7516" w:rsidP="00DF7516">
            <w:pPr>
              <w:autoSpaceDN/>
              <w:jc w:val="both"/>
              <w:textAlignment w:val="auto"/>
              <w:rPr>
                <w:rFonts w:ascii="DFKai-SB" w:eastAsia="DFKai-SB" w:hAnsi="DFKai-SB"/>
                <w:sz w:val="20"/>
                <w:szCs w:val="20"/>
              </w:rPr>
            </w:pPr>
            <w:r w:rsidRPr="00DF7516">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16B4744E" w14:textId="77777777"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：海洋</w:t>
            </w:r>
            <w:r w:rsidRPr="00DF7516">
              <w:rPr>
                <w:rFonts w:ascii="DFKai-SB" w:eastAsia="DFKai-SB" w:hAnsi="DFKai-SB"/>
                <w:sz w:val="20"/>
                <w:szCs w:val="20"/>
              </w:rPr>
              <w:t>-3</w:t>
            </w:r>
          </w:p>
          <w:p w14:paraId="135FA714" w14:textId="23DE941A"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：多元文化</w:t>
            </w:r>
            <w:r w:rsidRPr="00DF7516">
              <w:rPr>
                <w:rFonts w:ascii="DFKai-SB" w:eastAsia="DFKai-SB" w:hAnsi="DFKai-SB"/>
                <w:sz w:val="20"/>
                <w:szCs w:val="20"/>
              </w:rPr>
              <w:t>-3</w:t>
            </w:r>
          </w:p>
        </w:tc>
        <w:tc>
          <w:tcPr>
            <w:tcW w:w="2081" w:type="dxa"/>
            <w:tcBorders>
              <w:top w:val="single" w:sz="4" w:space="0" w:color="000000"/>
              <w:left w:val="single" w:sz="4" w:space="0" w:color="000000"/>
              <w:bottom w:val="single" w:sz="4" w:space="0" w:color="000000"/>
              <w:right w:val="single" w:sz="4" w:space="0" w:color="000000"/>
            </w:tcBorders>
            <w:vAlign w:val="center"/>
          </w:tcPr>
          <w:p w14:paraId="5799604A" w14:textId="2CE47307" w:rsidR="00DF7516" w:rsidRPr="00DF7516" w:rsidRDefault="00DF7516" w:rsidP="00DF7516">
            <w:pPr>
              <w:jc w:val="both"/>
              <w:rPr>
                <w:rFonts w:ascii="DFKai-SB" w:eastAsia="DFKai-SB" w:hAnsi="DFKai-SB"/>
                <w:color w:val="FF0000"/>
                <w:sz w:val="20"/>
                <w:szCs w:val="20"/>
              </w:rPr>
            </w:pPr>
            <w:r w:rsidRPr="00DF7516">
              <w:rPr>
                <w:rFonts w:ascii="DFKai-SB" w:eastAsia="DFKai-SB" w:hAnsi="DFKai-SB" w:cs="DFKai-SB"/>
                <w:color w:val="FF0000"/>
                <w:sz w:val="20"/>
                <w:szCs w:val="20"/>
              </w:rPr>
              <w:t>□</w:t>
            </w:r>
            <w:proofErr w:type="gramStart"/>
            <w:r w:rsidRPr="00DF7516">
              <w:rPr>
                <w:rFonts w:ascii="DFKai-SB" w:eastAsia="DFKai-SB" w:hAnsi="DFKai-SB" w:cs="DFKai-SB"/>
                <w:color w:val="FF0000"/>
                <w:sz w:val="20"/>
                <w:szCs w:val="20"/>
              </w:rPr>
              <w:t>線上教學</w:t>
            </w:r>
            <w:proofErr w:type="gramEnd"/>
          </w:p>
        </w:tc>
      </w:tr>
      <w:tr w:rsidR="00DF7516" w:rsidRPr="00C2223E" w14:paraId="28760CFC" w14:textId="77777777" w:rsidTr="00DF7516">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777705" w14:textId="77777777" w:rsidR="00DF7516" w:rsidRDefault="00DF7516" w:rsidP="00DF7516">
            <w:pPr>
              <w:snapToGrid w:val="0"/>
              <w:jc w:val="both"/>
              <w:rPr>
                <w:rFonts w:ascii="DFKai-SB" w:eastAsia="DFKai-SB" w:hAnsi="DFKai-SB"/>
                <w:color w:val="000000"/>
                <w:kern w:val="0"/>
                <w:sz w:val="20"/>
              </w:rPr>
            </w:pPr>
            <w:r>
              <w:rPr>
                <w:rFonts w:ascii="DFKai-SB" w:eastAsia="DFKai-SB" w:hAnsi="DFKai-SB" w:hint="eastAsia"/>
                <w:color w:val="000000"/>
                <w:kern w:val="0"/>
                <w:sz w:val="20"/>
              </w:rPr>
              <w:t>第二</w:t>
            </w:r>
            <w:proofErr w:type="gramStart"/>
            <w:r>
              <w:rPr>
                <w:rFonts w:ascii="DFKai-SB" w:eastAsia="DFKai-SB" w:hAnsi="DFKai-SB" w:hint="eastAsia"/>
                <w:color w:val="000000"/>
                <w:kern w:val="0"/>
                <w:sz w:val="20"/>
              </w:rPr>
              <w:t>週</w:t>
            </w:r>
            <w:proofErr w:type="gramEnd"/>
          </w:p>
          <w:p w14:paraId="79252734" w14:textId="1E1DEB49" w:rsidR="00DF7516" w:rsidRPr="00EC1092" w:rsidRDefault="00DF7516" w:rsidP="00DF7516">
            <w:pPr>
              <w:snapToGrid w:val="0"/>
              <w:rPr>
                <w:rFonts w:ascii="DFKai-SB" w:eastAsia="DFKai-SB" w:hAnsi="DFKai-SB"/>
                <w:color w:val="000000"/>
                <w:kern w:val="0"/>
                <w:sz w:val="20"/>
              </w:rPr>
            </w:pPr>
            <w:r>
              <w:rPr>
                <w:rFonts w:ascii="DFKai-SB" w:eastAsia="DFKai-SB" w:hAnsi="DFKai-SB" w:hint="eastAsia"/>
                <w:color w:val="000000"/>
                <w:kern w:val="0"/>
                <w:sz w:val="20"/>
              </w:rPr>
              <w:t>2026/02/16〜2026/02/20</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1D9541" w14:textId="77777777" w:rsidR="00DF7516" w:rsidRPr="00DF7516" w:rsidRDefault="00DF7516" w:rsidP="00DF7516">
            <w:pPr>
              <w:snapToGrid w:val="0"/>
              <w:jc w:val="center"/>
              <w:rPr>
                <w:rFonts w:ascii="DFKai-SB" w:eastAsia="DFKai-SB" w:hAnsi="DFKai-SB"/>
                <w:sz w:val="20"/>
                <w:szCs w:val="20"/>
              </w:rPr>
            </w:pPr>
            <w:r w:rsidRPr="00DF7516">
              <w:rPr>
                <w:rFonts w:ascii="DFKai-SB" w:eastAsia="DFKai-SB" w:hAnsi="DFKai-SB" w:cs="DFKai-SB"/>
                <w:sz w:val="20"/>
                <w:szCs w:val="20"/>
              </w:rPr>
              <w:t>第一單元清帝國臺灣發展重心的變化</w:t>
            </w:r>
          </w:p>
          <w:p w14:paraId="215DE35D" w14:textId="30F3C3EB" w:rsidR="00DF7516" w:rsidRPr="00DF7516" w:rsidRDefault="00DF7516" w:rsidP="00DF7516">
            <w:pPr>
              <w:jc w:val="center"/>
              <w:rPr>
                <w:rFonts w:ascii="DFKai-SB" w:eastAsia="DFKai-SB" w:hAnsi="DFKai-SB"/>
                <w:sz w:val="20"/>
                <w:szCs w:val="20"/>
              </w:rPr>
            </w:pPr>
            <w:r w:rsidRPr="00DF7516">
              <w:rPr>
                <w:rFonts w:ascii="DFKai-SB" w:eastAsia="DFKai-SB" w:hAnsi="DFKai-SB" w:cs="DFKai-SB"/>
                <w:sz w:val="20"/>
                <w:szCs w:val="20"/>
              </w:rPr>
              <w:t>第1課移民的開墾如何改變生活空間？</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E828CC" w14:textId="12AFD807" w:rsidR="00DF7516" w:rsidRPr="00DF7516" w:rsidRDefault="00DF7516" w:rsidP="00DF7516">
            <w:pPr>
              <w:jc w:val="center"/>
              <w:rPr>
                <w:rFonts w:ascii="DFKai-SB" w:eastAsia="DFKai-SB" w:hAnsi="DFKai-SB"/>
                <w:sz w:val="20"/>
                <w:szCs w:val="20"/>
              </w:rPr>
            </w:pPr>
            <w:r w:rsidRPr="00DF7516">
              <w:rPr>
                <w:rFonts w:ascii="DFKai-SB" w:eastAsia="DFKai-SB" w:hAnsi="DFKai-SB" w:cs="DFKai-SB"/>
                <w:sz w:val="20"/>
                <w:szCs w:val="20"/>
              </w:rPr>
              <w:t>社-E-A2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FF4D38"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Ab-Ⅲ-1 臺灣的地理位置、自然環境，與歷史文化的發展有關聯性。</w:t>
            </w:r>
          </w:p>
          <w:p w14:paraId="4A71F4EC" w14:textId="234264E4" w:rsidR="00DF7516" w:rsidRPr="00DF7516" w:rsidRDefault="00DF7516" w:rsidP="00DF7516">
            <w:pPr>
              <w:jc w:val="both"/>
              <w:rPr>
                <w:rFonts w:ascii="DFKai-SB" w:eastAsia="DFKai-SB" w:hAnsi="DFKai-SB"/>
                <w:dstrike/>
                <w:sz w:val="20"/>
                <w:szCs w:val="20"/>
              </w:rPr>
            </w:pPr>
            <w:r w:rsidRPr="00DF7516">
              <w:rPr>
                <w:rFonts w:ascii="DFKai-SB" w:eastAsia="DFKai-SB" w:hAnsi="DFKai-SB" w:cs="DFKai-SB"/>
                <w:sz w:val="20"/>
                <w:szCs w:val="20"/>
              </w:rPr>
              <w:t>Cb-Ⅲ-1 不同時期臺灣、世界的重要事件與人物，影響臺灣的歷史變遷。</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2548EF"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1b-Ⅲ-3 解析特定人物、族群與事件在所處時間、空間脈絡中的位置與意義。</w:t>
            </w:r>
          </w:p>
          <w:p w14:paraId="10CDE145" w14:textId="426BC4F4"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2a-Ⅲ-1 關注社會、自然、人文環境與生活方式的互動關係。</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6F8D19"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1.理解清帝國限制漢人來</w:t>
            </w:r>
            <w:proofErr w:type="gramStart"/>
            <w:r w:rsidRPr="00DF7516">
              <w:rPr>
                <w:rFonts w:ascii="DFKai-SB" w:eastAsia="DFKai-SB" w:hAnsi="DFKai-SB" w:cs="DFKai-SB"/>
                <w:sz w:val="20"/>
                <w:szCs w:val="20"/>
              </w:rPr>
              <w:t>臺</w:t>
            </w:r>
            <w:proofErr w:type="gramEnd"/>
            <w:r w:rsidRPr="00DF7516">
              <w:rPr>
                <w:rFonts w:ascii="DFKai-SB" w:eastAsia="DFKai-SB" w:hAnsi="DFKai-SB" w:cs="DFKai-SB"/>
                <w:sz w:val="20"/>
                <w:szCs w:val="20"/>
              </w:rPr>
              <w:t>的政策及其影響。</w:t>
            </w:r>
          </w:p>
          <w:p w14:paraId="4547DE3F" w14:textId="4184C45C"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2.透過探究與觀察，了解移民來</w:t>
            </w:r>
            <w:proofErr w:type="gramStart"/>
            <w:r w:rsidRPr="00DF7516">
              <w:rPr>
                <w:rFonts w:ascii="DFKai-SB" w:eastAsia="DFKai-SB" w:hAnsi="DFKai-SB" w:cs="DFKai-SB"/>
                <w:sz w:val="20"/>
                <w:szCs w:val="20"/>
              </w:rPr>
              <w:t>臺</w:t>
            </w:r>
            <w:proofErr w:type="gramEnd"/>
            <w:r w:rsidRPr="00DF7516">
              <w:rPr>
                <w:rFonts w:ascii="DFKai-SB" w:eastAsia="DFKai-SB" w:hAnsi="DFKai-SB" w:cs="DFKai-SB"/>
                <w:sz w:val="20"/>
                <w:szCs w:val="20"/>
              </w:rPr>
              <w:t>的背景與開墾情形。</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6DD3D1"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紙筆測驗及表單</w:t>
            </w:r>
          </w:p>
          <w:p w14:paraId="1963BCF7"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實作評量</w:t>
            </w:r>
          </w:p>
          <w:p w14:paraId="7125E9FB" w14:textId="22550083"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32015E95" w14:textId="77777777"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：海洋</w:t>
            </w:r>
            <w:r w:rsidRPr="00DF7516">
              <w:rPr>
                <w:rFonts w:ascii="DFKai-SB" w:eastAsia="DFKai-SB" w:hAnsi="DFKai-SB"/>
                <w:sz w:val="20"/>
                <w:szCs w:val="20"/>
              </w:rPr>
              <w:t>-3</w:t>
            </w:r>
          </w:p>
          <w:p w14:paraId="568E2CE1" w14:textId="79964E6C"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：多元文化</w:t>
            </w:r>
            <w:r w:rsidRPr="00DF7516">
              <w:rPr>
                <w:rFonts w:ascii="DFKai-SB" w:eastAsia="DFKai-SB" w:hAnsi="DFKai-SB"/>
                <w:sz w:val="20"/>
                <w:szCs w:val="20"/>
              </w:rPr>
              <w:t>-3</w:t>
            </w:r>
          </w:p>
        </w:tc>
        <w:tc>
          <w:tcPr>
            <w:tcW w:w="2081" w:type="dxa"/>
            <w:tcBorders>
              <w:top w:val="single" w:sz="4" w:space="0" w:color="000000"/>
              <w:left w:val="single" w:sz="4" w:space="0" w:color="000000"/>
              <w:bottom w:val="single" w:sz="4" w:space="0" w:color="000000"/>
              <w:right w:val="single" w:sz="4" w:space="0" w:color="000000"/>
            </w:tcBorders>
            <w:vAlign w:val="center"/>
          </w:tcPr>
          <w:p w14:paraId="275CA6C1" w14:textId="164B6C57" w:rsidR="00DF7516" w:rsidRPr="00DF7516" w:rsidRDefault="00DF7516" w:rsidP="00DF7516">
            <w:pPr>
              <w:jc w:val="both"/>
              <w:rPr>
                <w:rFonts w:ascii="DFKai-SB" w:eastAsia="DFKai-SB" w:hAnsi="DFKai-SB"/>
                <w:color w:val="FF0000"/>
                <w:sz w:val="20"/>
                <w:szCs w:val="20"/>
              </w:rPr>
            </w:pPr>
            <w:r w:rsidRPr="00DF7516">
              <w:rPr>
                <w:rFonts w:ascii="DFKai-SB" w:eastAsia="DFKai-SB" w:hAnsi="DFKai-SB" w:cs="DFKai-SB"/>
                <w:color w:val="FF0000"/>
                <w:sz w:val="20"/>
                <w:szCs w:val="20"/>
              </w:rPr>
              <w:t>□</w:t>
            </w:r>
            <w:proofErr w:type="gramStart"/>
            <w:r w:rsidRPr="00DF7516">
              <w:rPr>
                <w:rFonts w:ascii="DFKai-SB" w:eastAsia="DFKai-SB" w:hAnsi="DFKai-SB" w:cs="DFKai-SB"/>
                <w:color w:val="FF0000"/>
                <w:sz w:val="20"/>
                <w:szCs w:val="20"/>
              </w:rPr>
              <w:t>線上教學</w:t>
            </w:r>
            <w:proofErr w:type="gramEnd"/>
          </w:p>
        </w:tc>
      </w:tr>
      <w:tr w:rsidR="00DF7516" w:rsidRPr="00C2223E" w14:paraId="15F1C71D" w14:textId="77777777" w:rsidTr="00DF7516">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D81BA5" w14:textId="77777777" w:rsidR="00DF7516" w:rsidRDefault="00DF7516" w:rsidP="00DF7516">
            <w:pPr>
              <w:snapToGrid w:val="0"/>
              <w:jc w:val="both"/>
              <w:rPr>
                <w:rFonts w:ascii="DFKai-SB" w:eastAsia="DFKai-SB" w:hAnsi="DFKai-SB"/>
                <w:color w:val="000000"/>
                <w:kern w:val="0"/>
                <w:sz w:val="20"/>
              </w:rPr>
            </w:pPr>
            <w:r>
              <w:rPr>
                <w:rFonts w:ascii="DFKai-SB" w:eastAsia="DFKai-SB" w:hAnsi="DFKai-SB" w:hint="eastAsia"/>
                <w:color w:val="000000"/>
                <w:kern w:val="0"/>
                <w:sz w:val="20"/>
              </w:rPr>
              <w:t>第三</w:t>
            </w:r>
            <w:proofErr w:type="gramStart"/>
            <w:r>
              <w:rPr>
                <w:rFonts w:ascii="DFKai-SB" w:eastAsia="DFKai-SB" w:hAnsi="DFKai-SB" w:hint="eastAsia"/>
                <w:color w:val="000000"/>
                <w:kern w:val="0"/>
                <w:sz w:val="20"/>
              </w:rPr>
              <w:t>週</w:t>
            </w:r>
            <w:proofErr w:type="gramEnd"/>
          </w:p>
          <w:p w14:paraId="5EBCE39E" w14:textId="09A977C4" w:rsidR="00DF7516" w:rsidRPr="00EC1092" w:rsidRDefault="00DF7516" w:rsidP="00DF7516">
            <w:pPr>
              <w:snapToGrid w:val="0"/>
              <w:rPr>
                <w:rFonts w:ascii="DFKai-SB" w:eastAsia="DFKai-SB" w:hAnsi="DFKai-SB"/>
                <w:color w:val="000000"/>
                <w:kern w:val="0"/>
                <w:sz w:val="20"/>
              </w:rPr>
            </w:pPr>
            <w:r>
              <w:rPr>
                <w:rFonts w:ascii="DFKai-SB" w:eastAsia="DFKai-SB" w:hAnsi="DFKai-SB" w:hint="eastAsia"/>
                <w:color w:val="000000"/>
                <w:kern w:val="0"/>
                <w:sz w:val="20"/>
              </w:rPr>
              <w:t>2026/02/23〜2026/02/27</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87F6AE" w14:textId="77777777" w:rsidR="00DF7516" w:rsidRPr="00DF7516" w:rsidRDefault="00DF7516" w:rsidP="00DF7516">
            <w:pPr>
              <w:snapToGrid w:val="0"/>
              <w:jc w:val="center"/>
              <w:rPr>
                <w:rFonts w:ascii="DFKai-SB" w:eastAsia="DFKai-SB" w:hAnsi="DFKai-SB"/>
                <w:sz w:val="20"/>
                <w:szCs w:val="20"/>
              </w:rPr>
            </w:pPr>
            <w:r w:rsidRPr="00DF7516">
              <w:rPr>
                <w:rFonts w:ascii="DFKai-SB" w:eastAsia="DFKai-SB" w:hAnsi="DFKai-SB" w:cs="DFKai-SB"/>
                <w:sz w:val="20"/>
                <w:szCs w:val="20"/>
              </w:rPr>
              <w:t>第一單元清帝國臺灣發展重心的變化</w:t>
            </w:r>
          </w:p>
          <w:p w14:paraId="0F751C83" w14:textId="090F7071" w:rsidR="00DF7516" w:rsidRPr="00DF7516" w:rsidRDefault="00DF7516" w:rsidP="00DF7516">
            <w:pPr>
              <w:jc w:val="center"/>
              <w:rPr>
                <w:rFonts w:ascii="DFKai-SB" w:eastAsia="DFKai-SB" w:hAnsi="DFKai-SB"/>
                <w:sz w:val="20"/>
                <w:szCs w:val="20"/>
              </w:rPr>
            </w:pPr>
            <w:proofErr w:type="gramStart"/>
            <w:r w:rsidRPr="00DF7516">
              <w:rPr>
                <w:rFonts w:ascii="DFKai-SB" w:eastAsia="DFKai-SB" w:hAnsi="DFKai-SB" w:cs="DFKai-SB"/>
                <w:sz w:val="20"/>
                <w:szCs w:val="20"/>
              </w:rPr>
              <w:t>第2課開港</w:t>
            </w:r>
            <w:proofErr w:type="gramEnd"/>
            <w:r w:rsidRPr="00DF7516">
              <w:rPr>
                <w:rFonts w:ascii="DFKai-SB" w:eastAsia="DFKai-SB" w:hAnsi="DFKai-SB" w:cs="DFKai-SB"/>
                <w:sz w:val="20"/>
                <w:szCs w:val="20"/>
              </w:rPr>
              <w:t>通商如何影響經濟與文化？</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D38796" w14:textId="305962DD" w:rsidR="00DF7516" w:rsidRPr="00DF7516" w:rsidRDefault="00DF7516" w:rsidP="00DF7516">
            <w:pPr>
              <w:jc w:val="center"/>
              <w:rPr>
                <w:rFonts w:ascii="DFKai-SB" w:eastAsia="DFKai-SB" w:hAnsi="DFKai-SB"/>
                <w:sz w:val="20"/>
                <w:szCs w:val="20"/>
              </w:rPr>
            </w:pPr>
            <w:r w:rsidRPr="00DF7516">
              <w:rPr>
                <w:rFonts w:ascii="DFKai-SB" w:eastAsia="DFKai-SB" w:hAnsi="DFKai-SB" w:cs="DFKai-SB"/>
                <w:sz w:val="20"/>
                <w:szCs w:val="20"/>
              </w:rPr>
              <w:t>社-E-B3</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327A85"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Bc-Ⅲ-1 族群或地區的文化特色，各有其產生的背景因素，因而形塑臺灣多元豐富的文化內涵。</w:t>
            </w:r>
          </w:p>
          <w:p w14:paraId="40054F99" w14:textId="5B933008" w:rsidR="00DF7516" w:rsidRPr="00DF7516" w:rsidRDefault="00DF7516" w:rsidP="00DF7516">
            <w:pPr>
              <w:jc w:val="both"/>
              <w:rPr>
                <w:rFonts w:ascii="DFKai-SB" w:eastAsia="DFKai-SB" w:hAnsi="DFKai-SB"/>
                <w:dstrike/>
                <w:sz w:val="20"/>
                <w:szCs w:val="20"/>
              </w:rPr>
            </w:pPr>
            <w:r w:rsidRPr="00DF7516">
              <w:rPr>
                <w:rFonts w:ascii="DFKai-SB" w:eastAsia="DFKai-SB" w:hAnsi="DFKai-SB" w:cs="DFKai-SB"/>
                <w:sz w:val="20"/>
                <w:szCs w:val="20"/>
              </w:rPr>
              <w:t>Cb-Ⅲ-1 不同時期臺灣、世界的重要事件與人物，</w:t>
            </w:r>
            <w:r w:rsidRPr="00DF7516">
              <w:rPr>
                <w:rFonts w:ascii="DFKai-SB" w:eastAsia="DFKai-SB" w:hAnsi="DFKai-SB" w:cs="DFKai-SB"/>
                <w:sz w:val="20"/>
                <w:szCs w:val="20"/>
              </w:rPr>
              <w:lastRenderedPageBreak/>
              <w:t>影響臺灣的歷史變遷。</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69C84"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lastRenderedPageBreak/>
              <w:t>1b-Ⅲ-3 解析特定人物、族群與事件在所處時間、空間脈絡中的位置與意義。</w:t>
            </w:r>
          </w:p>
          <w:p w14:paraId="26CB6CB6" w14:textId="6ACF4639"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2b-Ⅲ-2 理解不同文化的特色，欣賞並尊重文化的多樣性。</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C5E37B"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1.了解「</w:t>
            </w:r>
            <w:proofErr w:type="gramStart"/>
            <w:r w:rsidRPr="00DF7516">
              <w:rPr>
                <w:rFonts w:ascii="DFKai-SB" w:eastAsia="DFKai-SB" w:hAnsi="DFKai-SB" w:cs="DFKai-SB"/>
                <w:sz w:val="20"/>
                <w:szCs w:val="20"/>
              </w:rPr>
              <w:t>一</w:t>
            </w:r>
            <w:proofErr w:type="gramEnd"/>
            <w:r w:rsidRPr="00DF7516">
              <w:rPr>
                <w:rFonts w:ascii="DFKai-SB" w:eastAsia="DFKai-SB" w:hAnsi="DFKai-SB" w:cs="DFKai-SB"/>
                <w:sz w:val="20"/>
                <w:szCs w:val="20"/>
              </w:rPr>
              <w:t>府二鹿三艋舺」的發展及對地區的影響。</w:t>
            </w:r>
          </w:p>
          <w:p w14:paraId="65164A92" w14:textId="3EB4B961"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2.探究清帝國時期，臺灣開港通商的原因與影響。</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3893F5"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紙筆測驗及表單</w:t>
            </w:r>
          </w:p>
          <w:p w14:paraId="3390F00D"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實作評量</w:t>
            </w:r>
          </w:p>
          <w:p w14:paraId="2337B5AE" w14:textId="5A55F897"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2F2E98D7" w14:textId="77777777"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：多元文化</w:t>
            </w:r>
            <w:r w:rsidRPr="00DF7516">
              <w:rPr>
                <w:rFonts w:ascii="DFKai-SB" w:eastAsia="DFKai-SB" w:hAnsi="DFKai-SB"/>
                <w:sz w:val="20"/>
                <w:szCs w:val="20"/>
              </w:rPr>
              <w:t>-3</w:t>
            </w:r>
          </w:p>
          <w:p w14:paraId="29AA3DBC" w14:textId="77777777"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：原住民族教育</w:t>
            </w:r>
            <w:r w:rsidRPr="00DF7516">
              <w:rPr>
                <w:rFonts w:ascii="DFKai-SB" w:eastAsia="DFKai-SB" w:hAnsi="DFKai-SB"/>
                <w:sz w:val="20"/>
                <w:szCs w:val="20"/>
              </w:rPr>
              <w:t>-3</w:t>
            </w:r>
          </w:p>
          <w:p w14:paraId="2B41AA9B" w14:textId="030F0FAC"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：國際教育</w:t>
            </w:r>
            <w:r w:rsidRPr="00DF7516">
              <w:rPr>
                <w:rFonts w:ascii="DFKai-SB" w:eastAsia="DFKai-SB" w:hAnsi="DFKai-SB"/>
                <w:sz w:val="20"/>
                <w:szCs w:val="20"/>
              </w:rPr>
              <w:t>-3</w:t>
            </w:r>
          </w:p>
        </w:tc>
        <w:tc>
          <w:tcPr>
            <w:tcW w:w="2081" w:type="dxa"/>
            <w:tcBorders>
              <w:top w:val="single" w:sz="4" w:space="0" w:color="000000"/>
              <w:left w:val="single" w:sz="4" w:space="0" w:color="000000"/>
              <w:bottom w:val="single" w:sz="4" w:space="0" w:color="000000"/>
              <w:right w:val="single" w:sz="4" w:space="0" w:color="000000"/>
            </w:tcBorders>
            <w:vAlign w:val="center"/>
          </w:tcPr>
          <w:p w14:paraId="113AC059" w14:textId="73D8D9B3" w:rsidR="00DF7516" w:rsidRPr="00DF7516" w:rsidRDefault="00DF7516" w:rsidP="00DF7516">
            <w:pPr>
              <w:jc w:val="both"/>
              <w:rPr>
                <w:rFonts w:ascii="DFKai-SB" w:eastAsia="DFKai-SB" w:hAnsi="DFKai-SB"/>
                <w:color w:val="FF0000"/>
                <w:sz w:val="20"/>
                <w:szCs w:val="20"/>
              </w:rPr>
            </w:pPr>
            <w:r w:rsidRPr="00DF7516">
              <w:rPr>
                <w:rFonts w:ascii="DFKai-SB" w:eastAsia="DFKai-SB" w:hAnsi="DFKai-SB" w:cs="DFKai-SB"/>
                <w:color w:val="FF0000"/>
                <w:sz w:val="20"/>
                <w:szCs w:val="20"/>
              </w:rPr>
              <w:t>□</w:t>
            </w:r>
            <w:proofErr w:type="gramStart"/>
            <w:r w:rsidRPr="00DF7516">
              <w:rPr>
                <w:rFonts w:ascii="DFKai-SB" w:eastAsia="DFKai-SB" w:hAnsi="DFKai-SB" w:cs="DFKai-SB"/>
                <w:color w:val="FF0000"/>
                <w:sz w:val="20"/>
                <w:szCs w:val="20"/>
              </w:rPr>
              <w:t>線上教學</w:t>
            </w:r>
            <w:proofErr w:type="gramEnd"/>
          </w:p>
        </w:tc>
      </w:tr>
      <w:tr w:rsidR="00DF7516" w:rsidRPr="00C2223E" w14:paraId="1E53248E" w14:textId="77777777" w:rsidTr="00DF7516">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644031" w14:textId="77777777" w:rsidR="00DF7516" w:rsidRDefault="00DF7516" w:rsidP="00DF7516">
            <w:pPr>
              <w:snapToGrid w:val="0"/>
              <w:jc w:val="both"/>
              <w:rPr>
                <w:rFonts w:ascii="DFKai-SB" w:eastAsia="DFKai-SB" w:hAnsi="DFKai-SB"/>
                <w:color w:val="000000"/>
                <w:kern w:val="0"/>
                <w:sz w:val="20"/>
              </w:rPr>
            </w:pPr>
            <w:r>
              <w:rPr>
                <w:rFonts w:ascii="DFKai-SB" w:eastAsia="DFKai-SB" w:hAnsi="DFKai-SB" w:hint="eastAsia"/>
                <w:color w:val="000000"/>
                <w:kern w:val="0"/>
                <w:sz w:val="20"/>
              </w:rPr>
              <w:t>第四</w:t>
            </w:r>
            <w:proofErr w:type="gramStart"/>
            <w:r>
              <w:rPr>
                <w:rFonts w:ascii="DFKai-SB" w:eastAsia="DFKai-SB" w:hAnsi="DFKai-SB" w:hint="eastAsia"/>
                <w:color w:val="000000"/>
                <w:kern w:val="0"/>
                <w:sz w:val="20"/>
              </w:rPr>
              <w:t>週</w:t>
            </w:r>
            <w:proofErr w:type="gramEnd"/>
          </w:p>
          <w:p w14:paraId="2D33EF57" w14:textId="31FF752A" w:rsidR="00DF7516" w:rsidRPr="00EC1092" w:rsidRDefault="00DF7516" w:rsidP="00DF7516">
            <w:pPr>
              <w:snapToGrid w:val="0"/>
              <w:rPr>
                <w:rFonts w:ascii="DFKai-SB" w:eastAsia="DFKai-SB" w:hAnsi="DFKai-SB"/>
                <w:color w:val="000000"/>
                <w:kern w:val="0"/>
                <w:sz w:val="20"/>
              </w:rPr>
            </w:pPr>
            <w:r>
              <w:rPr>
                <w:rFonts w:ascii="DFKai-SB" w:eastAsia="DFKai-SB" w:hAnsi="DFKai-SB" w:hint="eastAsia"/>
                <w:color w:val="000000"/>
                <w:kern w:val="0"/>
                <w:sz w:val="20"/>
              </w:rPr>
              <w:t>2026/03/02〜2026/03/06</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24AC47" w14:textId="77777777" w:rsidR="00DF7516" w:rsidRPr="00DF7516" w:rsidRDefault="00DF7516" w:rsidP="00DF7516">
            <w:pPr>
              <w:snapToGrid w:val="0"/>
              <w:jc w:val="center"/>
              <w:rPr>
                <w:rFonts w:ascii="DFKai-SB" w:eastAsia="DFKai-SB" w:hAnsi="DFKai-SB"/>
                <w:sz w:val="20"/>
                <w:szCs w:val="20"/>
              </w:rPr>
            </w:pPr>
            <w:r w:rsidRPr="00DF7516">
              <w:rPr>
                <w:rFonts w:ascii="DFKai-SB" w:eastAsia="DFKai-SB" w:hAnsi="DFKai-SB" w:cs="DFKai-SB"/>
                <w:sz w:val="20"/>
                <w:szCs w:val="20"/>
              </w:rPr>
              <w:t>第一單元清帝國臺灣發展重心的變化</w:t>
            </w:r>
          </w:p>
          <w:p w14:paraId="3C719D6B" w14:textId="56F20120" w:rsidR="00DF7516" w:rsidRPr="00DF7516" w:rsidRDefault="00DF7516" w:rsidP="00DF7516">
            <w:pPr>
              <w:jc w:val="center"/>
              <w:rPr>
                <w:rFonts w:ascii="DFKai-SB" w:eastAsia="DFKai-SB" w:hAnsi="DFKai-SB"/>
                <w:sz w:val="20"/>
                <w:szCs w:val="20"/>
              </w:rPr>
            </w:pPr>
            <w:proofErr w:type="gramStart"/>
            <w:r w:rsidRPr="00DF7516">
              <w:rPr>
                <w:rFonts w:ascii="DFKai-SB" w:eastAsia="DFKai-SB" w:hAnsi="DFKai-SB" w:cs="DFKai-SB"/>
                <w:sz w:val="20"/>
                <w:szCs w:val="20"/>
              </w:rPr>
              <w:t>第2課開港</w:t>
            </w:r>
            <w:proofErr w:type="gramEnd"/>
            <w:r w:rsidRPr="00DF7516">
              <w:rPr>
                <w:rFonts w:ascii="DFKai-SB" w:eastAsia="DFKai-SB" w:hAnsi="DFKai-SB" w:cs="DFKai-SB"/>
                <w:sz w:val="20"/>
                <w:szCs w:val="20"/>
              </w:rPr>
              <w:t>通商如何影響經濟與文化？</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B0F047" w14:textId="1D220098" w:rsidR="00DF7516" w:rsidRPr="00DF7516" w:rsidRDefault="00DF7516" w:rsidP="00DF7516">
            <w:pPr>
              <w:jc w:val="center"/>
              <w:rPr>
                <w:rFonts w:ascii="DFKai-SB" w:eastAsia="DFKai-SB" w:hAnsi="DFKai-SB"/>
                <w:sz w:val="20"/>
                <w:szCs w:val="20"/>
              </w:rPr>
            </w:pPr>
            <w:r w:rsidRPr="00DF7516">
              <w:rPr>
                <w:rFonts w:ascii="DFKai-SB" w:eastAsia="DFKai-SB" w:hAnsi="DFKai-SB" w:cs="DFKai-SB"/>
                <w:sz w:val="20"/>
                <w:szCs w:val="20"/>
              </w:rPr>
              <w:t>社-E-B3</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7D8423"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Bc-Ⅲ-1 族群或地區的文化特色，各有其產生的背景因素，因而形塑臺灣多元豐富的文化內涵。</w:t>
            </w:r>
          </w:p>
          <w:p w14:paraId="37FECEE7" w14:textId="3643000B" w:rsidR="00DF7516" w:rsidRPr="00DF7516" w:rsidRDefault="00DF7516" w:rsidP="00DF7516">
            <w:pPr>
              <w:jc w:val="both"/>
              <w:rPr>
                <w:rFonts w:ascii="DFKai-SB" w:eastAsia="DFKai-SB" w:hAnsi="DFKai-SB"/>
                <w:dstrike/>
                <w:sz w:val="20"/>
                <w:szCs w:val="20"/>
              </w:rPr>
            </w:pPr>
            <w:r w:rsidRPr="00DF7516">
              <w:rPr>
                <w:rFonts w:ascii="DFKai-SB" w:eastAsia="DFKai-SB" w:hAnsi="DFKai-SB" w:cs="DFKai-SB"/>
                <w:sz w:val="20"/>
                <w:szCs w:val="20"/>
              </w:rPr>
              <w:t>Cb-Ⅲ-1 不同時期臺灣、世界的重要事件與人物，影響臺灣的歷史變遷。</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656ADB"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1b-Ⅲ-3 解析特定人物、族群與事件在所處時間、空間脈絡中的位置與意義。</w:t>
            </w:r>
          </w:p>
          <w:p w14:paraId="4554382D" w14:textId="24C12AA1"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2b-Ⅲ-2 理解不同文化的特色，欣賞並尊重文化的多樣性。</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8D1884"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1.了解「</w:t>
            </w:r>
            <w:proofErr w:type="gramStart"/>
            <w:r w:rsidRPr="00DF7516">
              <w:rPr>
                <w:rFonts w:ascii="DFKai-SB" w:eastAsia="DFKai-SB" w:hAnsi="DFKai-SB" w:cs="DFKai-SB"/>
                <w:sz w:val="20"/>
                <w:szCs w:val="20"/>
              </w:rPr>
              <w:t>一</w:t>
            </w:r>
            <w:proofErr w:type="gramEnd"/>
            <w:r w:rsidRPr="00DF7516">
              <w:rPr>
                <w:rFonts w:ascii="DFKai-SB" w:eastAsia="DFKai-SB" w:hAnsi="DFKai-SB" w:cs="DFKai-SB"/>
                <w:sz w:val="20"/>
                <w:szCs w:val="20"/>
              </w:rPr>
              <w:t>府二鹿三艋舺」的發展及對地區的影響。</w:t>
            </w:r>
          </w:p>
          <w:p w14:paraId="4AFC0265" w14:textId="3CF23201"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2.探究清帝國時期，臺灣開港通商的原因與影響。</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2753717"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紙筆測驗及表單</w:t>
            </w:r>
          </w:p>
          <w:p w14:paraId="55CF4851"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實作評量</w:t>
            </w:r>
          </w:p>
          <w:p w14:paraId="40F4B3AF" w14:textId="0C1638E6"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4B91917E" w14:textId="77777777"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：多元文化</w:t>
            </w:r>
            <w:r w:rsidRPr="00DF7516">
              <w:rPr>
                <w:rFonts w:ascii="DFKai-SB" w:eastAsia="DFKai-SB" w:hAnsi="DFKai-SB"/>
                <w:sz w:val="20"/>
                <w:szCs w:val="20"/>
              </w:rPr>
              <w:t>-3</w:t>
            </w:r>
          </w:p>
          <w:p w14:paraId="2A87629F" w14:textId="77777777"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：原住民族教育</w:t>
            </w:r>
            <w:r w:rsidRPr="00DF7516">
              <w:rPr>
                <w:rFonts w:ascii="DFKai-SB" w:eastAsia="DFKai-SB" w:hAnsi="DFKai-SB"/>
                <w:sz w:val="20"/>
                <w:szCs w:val="20"/>
              </w:rPr>
              <w:t>-3</w:t>
            </w:r>
          </w:p>
          <w:p w14:paraId="069E15FF" w14:textId="26DF2B0E"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：國際教育</w:t>
            </w:r>
            <w:r w:rsidRPr="00DF7516">
              <w:rPr>
                <w:rFonts w:ascii="DFKai-SB" w:eastAsia="DFKai-SB" w:hAnsi="DFKai-SB"/>
                <w:sz w:val="20"/>
                <w:szCs w:val="20"/>
              </w:rPr>
              <w:t>-3</w:t>
            </w:r>
          </w:p>
        </w:tc>
        <w:tc>
          <w:tcPr>
            <w:tcW w:w="2081" w:type="dxa"/>
            <w:tcBorders>
              <w:top w:val="single" w:sz="4" w:space="0" w:color="000000"/>
              <w:left w:val="single" w:sz="4" w:space="0" w:color="000000"/>
              <w:bottom w:val="single" w:sz="4" w:space="0" w:color="000000"/>
              <w:right w:val="single" w:sz="4" w:space="0" w:color="000000"/>
            </w:tcBorders>
            <w:vAlign w:val="center"/>
          </w:tcPr>
          <w:p w14:paraId="79BE8DCF" w14:textId="5A8381E4" w:rsidR="00DF7516" w:rsidRPr="00DF7516" w:rsidRDefault="00DF7516" w:rsidP="00DF7516">
            <w:pPr>
              <w:jc w:val="both"/>
              <w:rPr>
                <w:rFonts w:ascii="DFKai-SB" w:eastAsia="DFKai-SB" w:hAnsi="DFKai-SB"/>
                <w:color w:val="FF0000"/>
                <w:sz w:val="20"/>
                <w:szCs w:val="20"/>
              </w:rPr>
            </w:pPr>
            <w:r w:rsidRPr="00DF7516">
              <w:rPr>
                <w:rFonts w:ascii="DFKai-SB" w:eastAsia="DFKai-SB" w:hAnsi="DFKai-SB" w:cs="DFKai-SB"/>
                <w:color w:val="FF0000"/>
                <w:sz w:val="20"/>
                <w:szCs w:val="20"/>
              </w:rPr>
              <w:t>□</w:t>
            </w:r>
            <w:proofErr w:type="gramStart"/>
            <w:r w:rsidRPr="00DF7516">
              <w:rPr>
                <w:rFonts w:ascii="DFKai-SB" w:eastAsia="DFKai-SB" w:hAnsi="DFKai-SB" w:cs="DFKai-SB"/>
                <w:color w:val="FF0000"/>
                <w:sz w:val="20"/>
                <w:szCs w:val="20"/>
              </w:rPr>
              <w:t>線上教學</w:t>
            </w:r>
            <w:proofErr w:type="gramEnd"/>
          </w:p>
        </w:tc>
      </w:tr>
      <w:tr w:rsidR="00DF7516" w:rsidRPr="00C2223E" w14:paraId="24B00498" w14:textId="77777777" w:rsidTr="00DF7516">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3E8C2C" w14:textId="77777777" w:rsidR="00DF7516" w:rsidRDefault="00DF7516" w:rsidP="00DF7516">
            <w:pPr>
              <w:snapToGrid w:val="0"/>
              <w:jc w:val="both"/>
              <w:rPr>
                <w:rFonts w:ascii="DFKai-SB" w:eastAsia="DFKai-SB" w:hAnsi="DFKai-SB"/>
                <w:color w:val="000000"/>
                <w:kern w:val="0"/>
                <w:sz w:val="20"/>
              </w:rPr>
            </w:pPr>
            <w:r>
              <w:rPr>
                <w:rFonts w:ascii="DFKai-SB" w:eastAsia="DFKai-SB" w:hAnsi="DFKai-SB" w:hint="eastAsia"/>
                <w:color w:val="000000"/>
                <w:kern w:val="0"/>
                <w:sz w:val="20"/>
              </w:rPr>
              <w:t>第五</w:t>
            </w:r>
            <w:proofErr w:type="gramStart"/>
            <w:r>
              <w:rPr>
                <w:rFonts w:ascii="DFKai-SB" w:eastAsia="DFKai-SB" w:hAnsi="DFKai-SB" w:hint="eastAsia"/>
                <w:color w:val="000000"/>
                <w:kern w:val="0"/>
                <w:sz w:val="20"/>
              </w:rPr>
              <w:t>週</w:t>
            </w:r>
            <w:proofErr w:type="gramEnd"/>
          </w:p>
          <w:p w14:paraId="0F3CA236" w14:textId="6A944B80" w:rsidR="00DF7516" w:rsidRPr="00EC1092" w:rsidRDefault="00DF7516" w:rsidP="00DF7516">
            <w:pPr>
              <w:snapToGrid w:val="0"/>
              <w:rPr>
                <w:rFonts w:ascii="DFKai-SB" w:eastAsia="DFKai-SB" w:hAnsi="DFKai-SB"/>
                <w:color w:val="000000"/>
                <w:kern w:val="0"/>
                <w:sz w:val="20"/>
              </w:rPr>
            </w:pPr>
            <w:r>
              <w:rPr>
                <w:rFonts w:ascii="DFKai-SB" w:eastAsia="DFKai-SB" w:hAnsi="DFKai-SB" w:hint="eastAsia"/>
                <w:color w:val="000000"/>
                <w:kern w:val="0"/>
                <w:sz w:val="20"/>
              </w:rPr>
              <w:t>2026/03/09〜2026/03/13</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21ADE73" w14:textId="77777777" w:rsidR="00DF7516" w:rsidRPr="00DF7516" w:rsidRDefault="00DF7516" w:rsidP="00DF7516">
            <w:pPr>
              <w:snapToGrid w:val="0"/>
              <w:jc w:val="center"/>
              <w:rPr>
                <w:rFonts w:ascii="DFKai-SB" w:eastAsia="DFKai-SB" w:hAnsi="DFKai-SB"/>
                <w:sz w:val="20"/>
                <w:szCs w:val="20"/>
              </w:rPr>
            </w:pPr>
            <w:r w:rsidRPr="00DF7516">
              <w:rPr>
                <w:rFonts w:ascii="DFKai-SB" w:eastAsia="DFKai-SB" w:hAnsi="DFKai-SB" w:cs="DFKai-SB"/>
                <w:sz w:val="20"/>
                <w:szCs w:val="20"/>
              </w:rPr>
              <w:t>第一單元清帝國臺灣發展重心的變化</w:t>
            </w:r>
          </w:p>
          <w:p w14:paraId="2427A997" w14:textId="5BD4945A" w:rsidR="00DF7516" w:rsidRPr="00DF7516" w:rsidRDefault="00DF7516" w:rsidP="00DF7516">
            <w:pPr>
              <w:jc w:val="center"/>
              <w:rPr>
                <w:rFonts w:ascii="DFKai-SB" w:eastAsia="DFKai-SB" w:hAnsi="DFKai-SB"/>
                <w:sz w:val="20"/>
                <w:szCs w:val="20"/>
              </w:rPr>
            </w:pPr>
            <w:proofErr w:type="gramStart"/>
            <w:r w:rsidRPr="00DF7516">
              <w:rPr>
                <w:rFonts w:ascii="DFKai-SB" w:eastAsia="DFKai-SB" w:hAnsi="DFKai-SB" w:cs="DFKai-SB"/>
                <w:sz w:val="20"/>
                <w:szCs w:val="20"/>
              </w:rPr>
              <w:t>第3課開港後</w:t>
            </w:r>
            <w:proofErr w:type="gramEnd"/>
            <w:r w:rsidRPr="00DF7516">
              <w:rPr>
                <w:rFonts w:ascii="DFKai-SB" w:eastAsia="DFKai-SB" w:hAnsi="DFKai-SB" w:cs="DFKai-SB"/>
                <w:sz w:val="20"/>
                <w:szCs w:val="20"/>
              </w:rPr>
              <w:t>清帝國的統治措施有什麼變化？</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A1D3A2" w14:textId="054C31D8" w:rsidR="00DF7516" w:rsidRPr="00DF7516" w:rsidRDefault="00DF7516" w:rsidP="00DF7516">
            <w:pPr>
              <w:jc w:val="center"/>
              <w:rPr>
                <w:rFonts w:ascii="DFKai-SB" w:eastAsia="DFKai-SB" w:hAnsi="DFKai-SB"/>
                <w:sz w:val="20"/>
                <w:szCs w:val="20"/>
              </w:rPr>
            </w:pPr>
            <w:r w:rsidRPr="00DF7516">
              <w:rPr>
                <w:rFonts w:ascii="DFKai-SB" w:eastAsia="DFKai-SB" w:hAnsi="DFKai-SB" w:cs="DFKai-SB"/>
                <w:sz w:val="20"/>
                <w:szCs w:val="20"/>
              </w:rPr>
              <w:t>社-E-A2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20DA39"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Ab-Ⅲ-1 臺灣的地理位置、自然環境，與歷史文化的發展有關聯性。</w:t>
            </w:r>
          </w:p>
          <w:p w14:paraId="7B40B627" w14:textId="2260A3BC" w:rsidR="00DF7516" w:rsidRPr="00DF7516" w:rsidRDefault="00DF7516" w:rsidP="00DF7516">
            <w:pPr>
              <w:jc w:val="both"/>
              <w:rPr>
                <w:rFonts w:ascii="DFKai-SB" w:eastAsia="DFKai-SB" w:hAnsi="DFKai-SB"/>
                <w:dstrike/>
                <w:sz w:val="20"/>
                <w:szCs w:val="20"/>
              </w:rPr>
            </w:pPr>
            <w:r w:rsidRPr="00DF7516">
              <w:rPr>
                <w:rFonts w:ascii="DFKai-SB" w:eastAsia="DFKai-SB" w:hAnsi="DFKai-SB" w:cs="DFKai-SB"/>
                <w:sz w:val="20"/>
                <w:szCs w:val="20"/>
              </w:rPr>
              <w:t>Cb-Ⅲ-2 臺灣史前文化、原住民族文化、中華文化及世界其他文化隨著時代變遷，都在臺灣留下有形與無形的文化資產，並於生活中展現特色。</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7633C4"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1b-Ⅲ-1 檢視社會現象中不同的意見，分析其觀點與立場。</w:t>
            </w:r>
          </w:p>
          <w:p w14:paraId="7C99013B" w14:textId="01ACE98E"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3b-Ⅲ-1 透過適當的管道蒐集社會議題的相關資料，並兼顧不同觀點或意見。</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88B018"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1.探討並了解清帝國後期，日本和法國入侵臺灣的原因與過程。</w:t>
            </w:r>
          </w:p>
          <w:p w14:paraId="14D1396F" w14:textId="53D87BCF"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2.透過資料蒐集與整理，了解清帝國對原住民族統治措施的改變。</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12A50B"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紙筆測驗及表單</w:t>
            </w:r>
          </w:p>
          <w:p w14:paraId="6D525F99"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實作評量</w:t>
            </w:r>
          </w:p>
          <w:p w14:paraId="39951AAF" w14:textId="0C2A712A"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5344000B" w14:textId="77777777"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：海洋</w:t>
            </w:r>
            <w:r w:rsidRPr="00DF7516">
              <w:rPr>
                <w:rFonts w:ascii="DFKai-SB" w:eastAsia="DFKai-SB" w:hAnsi="DFKai-SB"/>
                <w:sz w:val="20"/>
                <w:szCs w:val="20"/>
              </w:rPr>
              <w:t>-3</w:t>
            </w:r>
          </w:p>
          <w:p w14:paraId="282D90BB" w14:textId="72C29124"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：原住民族教育</w:t>
            </w:r>
            <w:r w:rsidRPr="00DF7516">
              <w:rPr>
                <w:rFonts w:ascii="DFKai-SB" w:eastAsia="DFKai-SB" w:hAnsi="DFKai-SB"/>
                <w:sz w:val="20"/>
                <w:szCs w:val="20"/>
              </w:rPr>
              <w:t>-3</w:t>
            </w:r>
          </w:p>
        </w:tc>
        <w:tc>
          <w:tcPr>
            <w:tcW w:w="2081" w:type="dxa"/>
            <w:tcBorders>
              <w:top w:val="single" w:sz="4" w:space="0" w:color="000000"/>
              <w:left w:val="single" w:sz="4" w:space="0" w:color="000000"/>
              <w:bottom w:val="single" w:sz="4" w:space="0" w:color="000000"/>
              <w:right w:val="single" w:sz="4" w:space="0" w:color="000000"/>
            </w:tcBorders>
            <w:vAlign w:val="center"/>
          </w:tcPr>
          <w:p w14:paraId="771611A6" w14:textId="2D47088B" w:rsidR="00DF7516" w:rsidRPr="00DF7516" w:rsidRDefault="00DF7516" w:rsidP="00DF7516">
            <w:pPr>
              <w:jc w:val="both"/>
              <w:rPr>
                <w:rFonts w:ascii="DFKai-SB" w:eastAsia="DFKai-SB" w:hAnsi="DFKai-SB"/>
                <w:color w:val="FF0000"/>
                <w:sz w:val="20"/>
                <w:szCs w:val="20"/>
              </w:rPr>
            </w:pPr>
            <w:r w:rsidRPr="00DF7516">
              <w:rPr>
                <w:rFonts w:ascii="DFKai-SB" w:eastAsia="DFKai-SB" w:hAnsi="DFKai-SB" w:cs="DFKai-SB"/>
                <w:color w:val="FF0000"/>
                <w:sz w:val="20"/>
                <w:szCs w:val="20"/>
              </w:rPr>
              <w:t>□</w:t>
            </w:r>
            <w:proofErr w:type="gramStart"/>
            <w:r w:rsidRPr="00DF7516">
              <w:rPr>
                <w:rFonts w:ascii="DFKai-SB" w:eastAsia="DFKai-SB" w:hAnsi="DFKai-SB" w:cs="DFKai-SB"/>
                <w:color w:val="FF0000"/>
                <w:sz w:val="20"/>
                <w:szCs w:val="20"/>
              </w:rPr>
              <w:t>線上教學</w:t>
            </w:r>
            <w:proofErr w:type="gramEnd"/>
          </w:p>
        </w:tc>
      </w:tr>
      <w:tr w:rsidR="00DF7516" w:rsidRPr="00C2223E" w14:paraId="2D8A6D4F" w14:textId="77777777" w:rsidTr="00DF7516">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214D55" w14:textId="77777777" w:rsidR="00DF7516" w:rsidRDefault="00DF7516" w:rsidP="00DF7516">
            <w:pPr>
              <w:snapToGrid w:val="0"/>
              <w:jc w:val="both"/>
              <w:rPr>
                <w:rFonts w:ascii="DFKai-SB" w:eastAsia="DFKai-SB" w:hAnsi="DFKai-SB"/>
                <w:color w:val="000000"/>
                <w:kern w:val="0"/>
                <w:sz w:val="20"/>
              </w:rPr>
            </w:pPr>
            <w:r>
              <w:rPr>
                <w:rFonts w:ascii="DFKai-SB" w:eastAsia="DFKai-SB" w:hAnsi="DFKai-SB" w:hint="eastAsia"/>
                <w:color w:val="000000"/>
                <w:kern w:val="0"/>
                <w:sz w:val="20"/>
              </w:rPr>
              <w:t>第六</w:t>
            </w:r>
            <w:proofErr w:type="gramStart"/>
            <w:r>
              <w:rPr>
                <w:rFonts w:ascii="DFKai-SB" w:eastAsia="DFKai-SB" w:hAnsi="DFKai-SB" w:hint="eastAsia"/>
                <w:color w:val="000000"/>
                <w:kern w:val="0"/>
                <w:sz w:val="20"/>
              </w:rPr>
              <w:t>週</w:t>
            </w:r>
            <w:proofErr w:type="gramEnd"/>
          </w:p>
          <w:p w14:paraId="794AE8F4" w14:textId="56A09BEE" w:rsidR="00DF7516" w:rsidRPr="00EC1092" w:rsidRDefault="00DF7516" w:rsidP="00DF7516">
            <w:pPr>
              <w:snapToGrid w:val="0"/>
              <w:rPr>
                <w:rFonts w:ascii="DFKai-SB" w:eastAsia="DFKai-SB" w:hAnsi="DFKai-SB"/>
                <w:color w:val="000000"/>
                <w:kern w:val="0"/>
                <w:sz w:val="20"/>
              </w:rPr>
            </w:pPr>
            <w:r>
              <w:rPr>
                <w:rFonts w:ascii="DFKai-SB" w:eastAsia="DFKai-SB" w:hAnsi="DFKai-SB" w:hint="eastAsia"/>
                <w:color w:val="000000"/>
                <w:kern w:val="0"/>
                <w:sz w:val="20"/>
              </w:rPr>
              <w:t>2026/03/16〜2026/03/20</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1F76B8" w14:textId="77777777" w:rsidR="00DF7516" w:rsidRPr="00DF7516" w:rsidRDefault="00DF7516" w:rsidP="00DF7516">
            <w:pPr>
              <w:snapToGrid w:val="0"/>
              <w:jc w:val="center"/>
              <w:rPr>
                <w:rFonts w:ascii="DFKai-SB" w:eastAsia="DFKai-SB" w:hAnsi="DFKai-SB"/>
                <w:sz w:val="20"/>
                <w:szCs w:val="20"/>
              </w:rPr>
            </w:pPr>
            <w:r w:rsidRPr="00DF7516">
              <w:rPr>
                <w:rFonts w:ascii="DFKai-SB" w:eastAsia="DFKai-SB" w:hAnsi="DFKai-SB" w:cs="DFKai-SB"/>
                <w:sz w:val="20"/>
                <w:szCs w:val="20"/>
              </w:rPr>
              <w:t>第一單元清帝國臺灣發展重心的變化</w:t>
            </w:r>
          </w:p>
          <w:p w14:paraId="49D7C702" w14:textId="671A297D" w:rsidR="00DF7516" w:rsidRPr="00DF7516" w:rsidRDefault="00DF7516" w:rsidP="00DF7516">
            <w:pPr>
              <w:jc w:val="center"/>
              <w:rPr>
                <w:rFonts w:ascii="DFKai-SB" w:eastAsia="DFKai-SB" w:hAnsi="DFKai-SB"/>
                <w:sz w:val="20"/>
                <w:szCs w:val="20"/>
              </w:rPr>
            </w:pPr>
            <w:proofErr w:type="gramStart"/>
            <w:r w:rsidRPr="00DF7516">
              <w:rPr>
                <w:rFonts w:ascii="DFKai-SB" w:eastAsia="DFKai-SB" w:hAnsi="DFKai-SB" w:cs="DFKai-SB"/>
                <w:sz w:val="20"/>
                <w:szCs w:val="20"/>
              </w:rPr>
              <w:t>第3課開港後</w:t>
            </w:r>
            <w:proofErr w:type="gramEnd"/>
            <w:r w:rsidRPr="00DF7516">
              <w:rPr>
                <w:rFonts w:ascii="DFKai-SB" w:eastAsia="DFKai-SB" w:hAnsi="DFKai-SB" w:cs="DFKai-SB"/>
                <w:sz w:val="20"/>
                <w:szCs w:val="20"/>
              </w:rPr>
              <w:t>清帝國的統治措施有什麼變化？</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FA86FE" w14:textId="71B68689" w:rsidR="00DF7516" w:rsidRPr="00DF7516" w:rsidRDefault="00DF7516" w:rsidP="00DF7516">
            <w:pPr>
              <w:jc w:val="center"/>
              <w:rPr>
                <w:rFonts w:ascii="DFKai-SB" w:eastAsia="DFKai-SB" w:hAnsi="DFKai-SB"/>
                <w:sz w:val="20"/>
                <w:szCs w:val="20"/>
              </w:rPr>
            </w:pPr>
            <w:r w:rsidRPr="00DF7516">
              <w:rPr>
                <w:rFonts w:ascii="DFKai-SB" w:eastAsia="DFKai-SB" w:hAnsi="DFKai-SB" w:cs="DFKai-SB"/>
                <w:sz w:val="20"/>
                <w:szCs w:val="20"/>
              </w:rPr>
              <w:t>社-E-A2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5425B7"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Ab-Ⅲ-1 臺灣的地理位置、自然環境，與歷史文化的發展有關聯性。</w:t>
            </w:r>
          </w:p>
          <w:p w14:paraId="2719B45D" w14:textId="71379F57" w:rsidR="00DF7516" w:rsidRPr="00DF7516" w:rsidRDefault="00DF7516" w:rsidP="00DF7516">
            <w:pPr>
              <w:jc w:val="both"/>
              <w:rPr>
                <w:rFonts w:ascii="DFKai-SB" w:eastAsia="DFKai-SB" w:hAnsi="DFKai-SB"/>
                <w:dstrike/>
                <w:sz w:val="20"/>
                <w:szCs w:val="20"/>
              </w:rPr>
            </w:pPr>
            <w:r w:rsidRPr="00DF7516">
              <w:rPr>
                <w:rFonts w:ascii="DFKai-SB" w:eastAsia="DFKai-SB" w:hAnsi="DFKai-SB" w:cs="DFKai-SB"/>
                <w:sz w:val="20"/>
                <w:szCs w:val="20"/>
              </w:rPr>
              <w:t>Cb-Ⅲ-2 臺灣史前文化、原住民族文化、中華文化及世界其他文化隨著時代變遷，</w:t>
            </w:r>
            <w:r w:rsidRPr="00DF7516">
              <w:rPr>
                <w:rFonts w:ascii="DFKai-SB" w:eastAsia="DFKai-SB" w:hAnsi="DFKai-SB" w:cs="DFKai-SB"/>
                <w:sz w:val="20"/>
                <w:szCs w:val="20"/>
              </w:rPr>
              <w:lastRenderedPageBreak/>
              <w:t>都在臺灣留下有形與無形的文化資產，並於生活中展現特色。</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E8BFD8"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lastRenderedPageBreak/>
              <w:t>1b-Ⅲ-1 檢視社會現象中不同的意見，分析其觀點與立場。</w:t>
            </w:r>
          </w:p>
          <w:p w14:paraId="20291174" w14:textId="6514C052"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3b-Ⅲ-1 透過適當的管道蒐集社會議題的相關資料，並兼顧不同觀點或意見。</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22F78F"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1.探討並了解清帝國後期，日本和法國入侵臺灣的原因與過程。</w:t>
            </w:r>
          </w:p>
          <w:p w14:paraId="628F556C" w14:textId="208006C3"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2.透過資料蒐集與整理，了解清帝國對原住民族統治措施的改變。</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902A33"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紙筆測驗及表單</w:t>
            </w:r>
          </w:p>
          <w:p w14:paraId="37AFCBAE"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實作評量</w:t>
            </w:r>
          </w:p>
          <w:p w14:paraId="2FCCF89C" w14:textId="6E25B44A"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3782722B" w14:textId="77777777"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：海洋</w:t>
            </w:r>
            <w:r w:rsidRPr="00DF7516">
              <w:rPr>
                <w:rFonts w:ascii="DFKai-SB" w:eastAsia="DFKai-SB" w:hAnsi="DFKai-SB"/>
                <w:sz w:val="20"/>
                <w:szCs w:val="20"/>
              </w:rPr>
              <w:t>-3</w:t>
            </w:r>
          </w:p>
          <w:p w14:paraId="656A537C" w14:textId="2262BC0E"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：原住民族教育</w:t>
            </w:r>
            <w:r w:rsidRPr="00DF7516">
              <w:rPr>
                <w:rFonts w:ascii="DFKai-SB" w:eastAsia="DFKai-SB" w:hAnsi="DFKai-SB"/>
                <w:sz w:val="20"/>
                <w:szCs w:val="20"/>
              </w:rPr>
              <w:t>-3</w:t>
            </w:r>
          </w:p>
        </w:tc>
        <w:tc>
          <w:tcPr>
            <w:tcW w:w="2081" w:type="dxa"/>
            <w:tcBorders>
              <w:top w:val="single" w:sz="4" w:space="0" w:color="000000"/>
              <w:left w:val="single" w:sz="4" w:space="0" w:color="000000"/>
              <w:bottom w:val="single" w:sz="4" w:space="0" w:color="000000"/>
              <w:right w:val="single" w:sz="4" w:space="0" w:color="000000"/>
            </w:tcBorders>
            <w:vAlign w:val="center"/>
          </w:tcPr>
          <w:p w14:paraId="3B119B95" w14:textId="40D53629" w:rsidR="00DF7516" w:rsidRPr="00DF7516" w:rsidRDefault="00DF7516" w:rsidP="00DF7516">
            <w:pPr>
              <w:jc w:val="both"/>
              <w:rPr>
                <w:rFonts w:ascii="DFKai-SB" w:eastAsia="DFKai-SB" w:hAnsi="DFKai-SB"/>
                <w:color w:val="FF0000"/>
                <w:sz w:val="20"/>
                <w:szCs w:val="20"/>
              </w:rPr>
            </w:pPr>
            <w:r w:rsidRPr="00DF7516">
              <w:rPr>
                <w:rFonts w:ascii="DFKai-SB" w:eastAsia="DFKai-SB" w:hAnsi="DFKai-SB" w:cs="DFKai-SB"/>
                <w:color w:val="FF0000"/>
                <w:sz w:val="20"/>
                <w:szCs w:val="20"/>
              </w:rPr>
              <w:t>□</w:t>
            </w:r>
            <w:proofErr w:type="gramStart"/>
            <w:r w:rsidRPr="00DF7516">
              <w:rPr>
                <w:rFonts w:ascii="DFKai-SB" w:eastAsia="DFKai-SB" w:hAnsi="DFKai-SB" w:cs="DFKai-SB"/>
                <w:color w:val="FF0000"/>
                <w:sz w:val="20"/>
                <w:szCs w:val="20"/>
              </w:rPr>
              <w:t>線上教學</w:t>
            </w:r>
            <w:proofErr w:type="gramEnd"/>
          </w:p>
        </w:tc>
      </w:tr>
      <w:tr w:rsidR="00DF7516" w:rsidRPr="00C2223E" w14:paraId="5FEE2A88" w14:textId="77777777" w:rsidTr="00DF7516">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8AE26F" w14:textId="77777777" w:rsidR="00DF7516" w:rsidRDefault="00DF7516" w:rsidP="00DF7516">
            <w:pPr>
              <w:snapToGrid w:val="0"/>
              <w:jc w:val="both"/>
              <w:rPr>
                <w:rFonts w:ascii="DFKai-SB" w:eastAsia="DFKai-SB" w:hAnsi="DFKai-SB"/>
                <w:color w:val="000000"/>
                <w:kern w:val="0"/>
                <w:sz w:val="20"/>
              </w:rPr>
            </w:pPr>
            <w:r>
              <w:rPr>
                <w:rFonts w:ascii="DFKai-SB" w:eastAsia="DFKai-SB" w:hAnsi="DFKai-SB" w:hint="eastAsia"/>
                <w:color w:val="000000"/>
                <w:kern w:val="0"/>
                <w:sz w:val="20"/>
              </w:rPr>
              <w:t>第七</w:t>
            </w:r>
            <w:proofErr w:type="gramStart"/>
            <w:r>
              <w:rPr>
                <w:rFonts w:ascii="DFKai-SB" w:eastAsia="DFKai-SB" w:hAnsi="DFKai-SB" w:hint="eastAsia"/>
                <w:color w:val="000000"/>
                <w:kern w:val="0"/>
                <w:sz w:val="20"/>
              </w:rPr>
              <w:t>週</w:t>
            </w:r>
            <w:proofErr w:type="gramEnd"/>
          </w:p>
          <w:p w14:paraId="635F5071" w14:textId="6D1DA885" w:rsidR="00DF7516" w:rsidRPr="00EC1092" w:rsidRDefault="00DF7516" w:rsidP="00DF7516">
            <w:pPr>
              <w:snapToGrid w:val="0"/>
              <w:rPr>
                <w:rFonts w:ascii="DFKai-SB" w:eastAsia="DFKai-SB" w:hAnsi="DFKai-SB"/>
                <w:color w:val="000000"/>
                <w:kern w:val="0"/>
                <w:sz w:val="20"/>
              </w:rPr>
            </w:pPr>
            <w:r>
              <w:rPr>
                <w:rFonts w:ascii="DFKai-SB" w:eastAsia="DFKai-SB" w:hAnsi="DFKai-SB" w:hint="eastAsia"/>
                <w:color w:val="000000"/>
                <w:kern w:val="0"/>
                <w:sz w:val="20"/>
              </w:rPr>
              <w:t>2026/03/23〜2026/03/27</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8B8AE6" w14:textId="77777777" w:rsidR="00DF7516" w:rsidRPr="00DF7516" w:rsidRDefault="00DF7516" w:rsidP="00DF7516">
            <w:pPr>
              <w:snapToGrid w:val="0"/>
              <w:jc w:val="center"/>
              <w:rPr>
                <w:rFonts w:ascii="DFKai-SB" w:eastAsia="DFKai-SB" w:hAnsi="DFKai-SB"/>
                <w:sz w:val="20"/>
                <w:szCs w:val="20"/>
              </w:rPr>
            </w:pPr>
            <w:r w:rsidRPr="00DF7516">
              <w:rPr>
                <w:rFonts w:ascii="DFKai-SB" w:eastAsia="DFKai-SB" w:hAnsi="DFKai-SB" w:cs="DFKai-SB"/>
                <w:sz w:val="20"/>
                <w:szCs w:val="20"/>
              </w:rPr>
              <w:t>第二單元愛護環境的經濟生活</w:t>
            </w:r>
          </w:p>
          <w:p w14:paraId="5A9DF210" w14:textId="5A5C88BF" w:rsidR="00DF7516" w:rsidRPr="00DF7516" w:rsidRDefault="00DF7516" w:rsidP="00DF7516">
            <w:pPr>
              <w:jc w:val="center"/>
              <w:rPr>
                <w:rFonts w:ascii="DFKai-SB" w:eastAsia="DFKai-SB" w:hAnsi="DFKai-SB"/>
                <w:sz w:val="20"/>
                <w:szCs w:val="20"/>
              </w:rPr>
            </w:pPr>
            <w:r w:rsidRPr="00DF7516">
              <w:rPr>
                <w:rFonts w:ascii="DFKai-SB" w:eastAsia="DFKai-SB" w:hAnsi="DFKai-SB" w:cs="DFKai-SB"/>
                <w:sz w:val="20"/>
                <w:szCs w:val="20"/>
              </w:rPr>
              <w:t>第1課生產活動如何影響生活與環境？</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5C490B" w14:textId="2AF6F682" w:rsidR="00DF7516" w:rsidRPr="00DF7516" w:rsidRDefault="00DF7516" w:rsidP="00DF7516">
            <w:pPr>
              <w:jc w:val="center"/>
              <w:rPr>
                <w:rFonts w:ascii="DFKai-SB" w:eastAsia="DFKai-SB" w:hAnsi="DFKai-SB"/>
                <w:sz w:val="20"/>
                <w:szCs w:val="20"/>
              </w:rPr>
            </w:pPr>
            <w:r w:rsidRPr="00DF7516">
              <w:rPr>
                <w:rFonts w:ascii="DFKai-SB" w:eastAsia="DFKai-SB" w:hAnsi="DFKai-SB" w:cs="DFKai-SB"/>
                <w:sz w:val="20"/>
                <w:szCs w:val="20"/>
              </w:rPr>
              <w:t>社-E-A2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B9B03"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Ca-Ⅲ-1 都市化與工業化會改變環境，也會引發環境問題。</w:t>
            </w:r>
          </w:p>
          <w:p w14:paraId="076B2728" w14:textId="5856AE5C" w:rsidR="00DF7516" w:rsidRPr="00DF7516" w:rsidRDefault="00DF7516" w:rsidP="00DF7516">
            <w:pPr>
              <w:jc w:val="both"/>
              <w:rPr>
                <w:rFonts w:ascii="DFKai-SB" w:eastAsia="DFKai-SB" w:hAnsi="DFKai-SB"/>
                <w:dstrike/>
                <w:sz w:val="20"/>
                <w:szCs w:val="20"/>
              </w:rPr>
            </w:pPr>
            <w:r w:rsidRPr="00DF7516">
              <w:rPr>
                <w:rFonts w:ascii="DFKai-SB" w:eastAsia="DFKai-SB" w:hAnsi="DFKai-SB" w:cs="DFKai-SB"/>
                <w:sz w:val="20"/>
                <w:szCs w:val="20"/>
              </w:rPr>
              <w:t>Da-Ⅲ-1 依據需求與價值觀做選擇時，須評估風險、結果及承擔責任，且不應侵害他人福祉或正當權益。</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6BEB52"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1c-Ⅲ-2 檢視社會現象或事件之間的關係，並想像在不同的條件下，推測其可能的發展。</w:t>
            </w:r>
          </w:p>
          <w:p w14:paraId="34C9DC42" w14:textId="172F71D9"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2a-Ⅲ-1 關注社會、自然、人文環境與生活方式的互動關係。</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2F4922"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1.覺察人類的生產活動會改變自然環境，引發環境的問題。</w:t>
            </w:r>
          </w:p>
          <w:p w14:paraId="3F13A8B1" w14:textId="3B1552C7"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2.體認生產過程中需要消耗各種資源，並理解落實環境永續的生產活動有助於改善環境的問題。</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156353"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紙筆測驗及表單</w:t>
            </w:r>
          </w:p>
          <w:p w14:paraId="1B90487D"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實作評量</w:t>
            </w:r>
          </w:p>
          <w:p w14:paraId="703B6A89" w14:textId="09399504"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01167760" w14:textId="77777777"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：人權</w:t>
            </w:r>
            <w:r w:rsidRPr="00DF7516">
              <w:rPr>
                <w:rFonts w:ascii="DFKai-SB" w:eastAsia="DFKai-SB" w:hAnsi="DFKai-SB"/>
                <w:sz w:val="20"/>
                <w:szCs w:val="20"/>
              </w:rPr>
              <w:t>-3</w:t>
            </w:r>
          </w:p>
          <w:p w14:paraId="55EE44D6" w14:textId="77777777"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：多元文化</w:t>
            </w:r>
            <w:r w:rsidRPr="00DF7516">
              <w:rPr>
                <w:rFonts w:ascii="DFKai-SB" w:eastAsia="DFKai-SB" w:hAnsi="DFKai-SB"/>
                <w:sz w:val="20"/>
                <w:szCs w:val="20"/>
              </w:rPr>
              <w:t>-3</w:t>
            </w:r>
          </w:p>
          <w:p w14:paraId="3272FA9D" w14:textId="30D3B0F8"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：國際教育</w:t>
            </w:r>
            <w:r w:rsidRPr="00DF7516">
              <w:rPr>
                <w:rFonts w:ascii="DFKai-SB" w:eastAsia="DFKai-SB" w:hAnsi="DFKai-SB"/>
                <w:sz w:val="20"/>
                <w:szCs w:val="20"/>
              </w:rPr>
              <w:t>-3</w:t>
            </w:r>
          </w:p>
        </w:tc>
        <w:tc>
          <w:tcPr>
            <w:tcW w:w="2081" w:type="dxa"/>
            <w:tcBorders>
              <w:top w:val="single" w:sz="4" w:space="0" w:color="000000"/>
              <w:left w:val="single" w:sz="4" w:space="0" w:color="000000"/>
              <w:bottom w:val="single" w:sz="4" w:space="0" w:color="000000"/>
              <w:right w:val="single" w:sz="4" w:space="0" w:color="000000"/>
            </w:tcBorders>
            <w:vAlign w:val="center"/>
          </w:tcPr>
          <w:p w14:paraId="000521CB" w14:textId="4438D643" w:rsidR="00DF7516" w:rsidRPr="00DF7516" w:rsidRDefault="00DF7516" w:rsidP="00DF7516">
            <w:pPr>
              <w:jc w:val="both"/>
              <w:rPr>
                <w:rFonts w:ascii="DFKai-SB" w:eastAsia="DFKai-SB" w:hAnsi="DFKai-SB"/>
                <w:color w:val="FF0000"/>
                <w:sz w:val="20"/>
                <w:szCs w:val="20"/>
              </w:rPr>
            </w:pPr>
            <w:r w:rsidRPr="00DF7516">
              <w:rPr>
                <w:rFonts w:ascii="DFKai-SB" w:eastAsia="DFKai-SB" w:hAnsi="DFKai-SB" w:cs="DFKai-SB"/>
                <w:color w:val="FF0000"/>
                <w:sz w:val="20"/>
                <w:szCs w:val="20"/>
              </w:rPr>
              <w:t>□</w:t>
            </w:r>
            <w:proofErr w:type="gramStart"/>
            <w:r w:rsidRPr="00DF7516">
              <w:rPr>
                <w:rFonts w:ascii="DFKai-SB" w:eastAsia="DFKai-SB" w:hAnsi="DFKai-SB" w:cs="DFKai-SB"/>
                <w:color w:val="FF0000"/>
                <w:sz w:val="20"/>
                <w:szCs w:val="20"/>
              </w:rPr>
              <w:t>線上教學</w:t>
            </w:r>
            <w:proofErr w:type="gramEnd"/>
          </w:p>
        </w:tc>
      </w:tr>
      <w:tr w:rsidR="00DF7516" w:rsidRPr="00C2223E" w14:paraId="3001CDC1" w14:textId="77777777" w:rsidTr="00DF7516">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D6DB3F" w14:textId="77777777" w:rsidR="00DF7516" w:rsidRDefault="00DF7516" w:rsidP="00DF7516">
            <w:pPr>
              <w:snapToGrid w:val="0"/>
              <w:jc w:val="both"/>
              <w:rPr>
                <w:rFonts w:ascii="DFKai-SB" w:eastAsia="DFKai-SB" w:hAnsi="DFKai-SB"/>
                <w:color w:val="000000"/>
                <w:kern w:val="0"/>
                <w:sz w:val="20"/>
              </w:rPr>
            </w:pPr>
            <w:r>
              <w:rPr>
                <w:rFonts w:ascii="DFKai-SB" w:eastAsia="DFKai-SB" w:hAnsi="DFKai-SB" w:hint="eastAsia"/>
                <w:color w:val="000000"/>
                <w:kern w:val="0"/>
                <w:sz w:val="20"/>
              </w:rPr>
              <w:t>第八</w:t>
            </w:r>
            <w:proofErr w:type="gramStart"/>
            <w:r>
              <w:rPr>
                <w:rFonts w:ascii="DFKai-SB" w:eastAsia="DFKai-SB" w:hAnsi="DFKai-SB" w:hint="eastAsia"/>
                <w:color w:val="000000"/>
                <w:kern w:val="0"/>
                <w:sz w:val="20"/>
              </w:rPr>
              <w:t>週</w:t>
            </w:r>
            <w:proofErr w:type="gramEnd"/>
          </w:p>
          <w:p w14:paraId="64AED99B" w14:textId="3EA5CD23" w:rsidR="00DF7516" w:rsidRPr="00EC1092" w:rsidRDefault="00DF7516" w:rsidP="00DF7516">
            <w:pPr>
              <w:snapToGrid w:val="0"/>
              <w:rPr>
                <w:rFonts w:ascii="DFKai-SB" w:eastAsia="DFKai-SB" w:hAnsi="DFKai-SB"/>
                <w:color w:val="000000"/>
                <w:kern w:val="0"/>
                <w:sz w:val="20"/>
              </w:rPr>
            </w:pPr>
            <w:r>
              <w:rPr>
                <w:rFonts w:ascii="DFKai-SB" w:eastAsia="DFKai-SB" w:hAnsi="DFKai-SB" w:hint="eastAsia"/>
                <w:color w:val="000000"/>
                <w:kern w:val="0"/>
                <w:sz w:val="20"/>
              </w:rPr>
              <w:t>2026/03/30〜2026/04/03</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809CB5" w14:textId="77777777" w:rsidR="00DF7516" w:rsidRPr="00DF7516" w:rsidRDefault="00DF7516" w:rsidP="00DF7516">
            <w:pPr>
              <w:snapToGrid w:val="0"/>
              <w:jc w:val="center"/>
              <w:rPr>
                <w:rFonts w:ascii="DFKai-SB" w:eastAsia="DFKai-SB" w:hAnsi="DFKai-SB"/>
                <w:sz w:val="20"/>
                <w:szCs w:val="20"/>
              </w:rPr>
            </w:pPr>
            <w:r w:rsidRPr="00DF7516">
              <w:rPr>
                <w:rFonts w:ascii="DFKai-SB" w:eastAsia="DFKai-SB" w:hAnsi="DFKai-SB" w:cs="DFKai-SB"/>
                <w:sz w:val="20"/>
                <w:szCs w:val="20"/>
              </w:rPr>
              <w:t>第二單元愛護環境的經濟生活</w:t>
            </w:r>
          </w:p>
          <w:p w14:paraId="22DEEF85" w14:textId="0808B9D4" w:rsidR="00DF7516" w:rsidRPr="00DF7516" w:rsidRDefault="00DF7516" w:rsidP="00DF7516">
            <w:pPr>
              <w:jc w:val="center"/>
              <w:rPr>
                <w:rFonts w:ascii="DFKai-SB" w:eastAsia="DFKai-SB" w:hAnsi="DFKai-SB"/>
                <w:sz w:val="20"/>
                <w:szCs w:val="20"/>
              </w:rPr>
            </w:pPr>
            <w:r w:rsidRPr="00DF7516">
              <w:rPr>
                <w:rFonts w:ascii="DFKai-SB" w:eastAsia="DFKai-SB" w:hAnsi="DFKai-SB" w:cs="DFKai-SB"/>
                <w:sz w:val="20"/>
                <w:szCs w:val="20"/>
              </w:rPr>
              <w:t>第1課生產活動如何影響生活與環境？</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D977D7B" w14:textId="51CDA6F9" w:rsidR="00DF7516" w:rsidRPr="00DF7516" w:rsidRDefault="00DF7516" w:rsidP="00DF7516">
            <w:pPr>
              <w:jc w:val="center"/>
              <w:rPr>
                <w:rFonts w:ascii="DFKai-SB" w:eastAsia="DFKai-SB" w:hAnsi="DFKai-SB"/>
                <w:sz w:val="20"/>
                <w:szCs w:val="20"/>
              </w:rPr>
            </w:pPr>
            <w:r w:rsidRPr="00DF7516">
              <w:rPr>
                <w:rFonts w:ascii="DFKai-SB" w:eastAsia="DFKai-SB" w:hAnsi="DFKai-SB" w:cs="DFKai-SB"/>
                <w:sz w:val="20"/>
                <w:szCs w:val="20"/>
              </w:rPr>
              <w:t>社-E-A2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8B77B2"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Ca-Ⅲ-1 都市化與工業化會改變環境，也會引發環境問題。</w:t>
            </w:r>
          </w:p>
          <w:p w14:paraId="17B5D26B" w14:textId="567BCE51" w:rsidR="00DF7516" w:rsidRPr="00DF7516" w:rsidRDefault="00DF7516" w:rsidP="00DF7516">
            <w:pPr>
              <w:jc w:val="both"/>
              <w:rPr>
                <w:rFonts w:ascii="DFKai-SB" w:eastAsia="DFKai-SB" w:hAnsi="DFKai-SB"/>
                <w:dstrike/>
                <w:sz w:val="20"/>
                <w:szCs w:val="20"/>
              </w:rPr>
            </w:pPr>
            <w:r w:rsidRPr="00DF7516">
              <w:rPr>
                <w:rFonts w:ascii="DFKai-SB" w:eastAsia="DFKai-SB" w:hAnsi="DFKai-SB" w:cs="DFKai-SB"/>
                <w:sz w:val="20"/>
                <w:szCs w:val="20"/>
              </w:rPr>
              <w:t>Da-Ⅲ-1 依據需求與價值觀做選擇時，須評估風險、結果及承擔責任，且不應侵害他人福祉或正當權益。</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A6CD6B"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1c-Ⅲ-2 檢視社會現象或事件之間的關係，並想像在不同的條件下，推測其可能的發展。</w:t>
            </w:r>
          </w:p>
          <w:p w14:paraId="35561A94" w14:textId="28237377"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2a-Ⅲ-1 關注社會、自然、人文環境與生活方式的互動關係。</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115DCA"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1.覺察人類的生產活動會改變自然環境，引發環境的問題。</w:t>
            </w:r>
          </w:p>
          <w:p w14:paraId="43467316" w14:textId="7C480C1C"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2.體認生產過程中需要消耗各種資源，並理解落實環境永續的生產活動有助於改善環境的問題。</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058694"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紙筆測驗及表單</w:t>
            </w:r>
          </w:p>
          <w:p w14:paraId="3608D813"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實作評量</w:t>
            </w:r>
          </w:p>
          <w:p w14:paraId="00B9EC3C" w14:textId="0C561192"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5CECB826" w14:textId="77777777"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：人權</w:t>
            </w:r>
            <w:r w:rsidRPr="00DF7516">
              <w:rPr>
                <w:rFonts w:ascii="DFKai-SB" w:eastAsia="DFKai-SB" w:hAnsi="DFKai-SB"/>
                <w:sz w:val="20"/>
                <w:szCs w:val="20"/>
              </w:rPr>
              <w:t>-3</w:t>
            </w:r>
          </w:p>
          <w:p w14:paraId="006166CB" w14:textId="77777777"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：多元文化</w:t>
            </w:r>
            <w:r w:rsidRPr="00DF7516">
              <w:rPr>
                <w:rFonts w:ascii="DFKai-SB" w:eastAsia="DFKai-SB" w:hAnsi="DFKai-SB"/>
                <w:sz w:val="20"/>
                <w:szCs w:val="20"/>
              </w:rPr>
              <w:t>-3</w:t>
            </w:r>
          </w:p>
          <w:p w14:paraId="77A87A15" w14:textId="33B13D2F"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：國際教育</w:t>
            </w:r>
            <w:r w:rsidRPr="00DF7516">
              <w:rPr>
                <w:rFonts w:ascii="DFKai-SB" w:eastAsia="DFKai-SB" w:hAnsi="DFKai-SB"/>
                <w:sz w:val="20"/>
                <w:szCs w:val="20"/>
              </w:rPr>
              <w:t>-3</w:t>
            </w:r>
          </w:p>
        </w:tc>
        <w:tc>
          <w:tcPr>
            <w:tcW w:w="2081" w:type="dxa"/>
            <w:tcBorders>
              <w:top w:val="single" w:sz="4" w:space="0" w:color="000000"/>
              <w:left w:val="single" w:sz="4" w:space="0" w:color="000000"/>
              <w:bottom w:val="single" w:sz="4" w:space="0" w:color="000000"/>
              <w:right w:val="single" w:sz="4" w:space="0" w:color="000000"/>
            </w:tcBorders>
            <w:vAlign w:val="center"/>
          </w:tcPr>
          <w:p w14:paraId="156071FE" w14:textId="3184F9D6" w:rsidR="00DF7516" w:rsidRPr="00DF7516" w:rsidRDefault="00DF7516" w:rsidP="00DF7516">
            <w:pPr>
              <w:jc w:val="both"/>
              <w:rPr>
                <w:rFonts w:ascii="DFKai-SB" w:eastAsia="DFKai-SB" w:hAnsi="DFKai-SB"/>
                <w:color w:val="FF0000"/>
                <w:sz w:val="20"/>
                <w:szCs w:val="20"/>
              </w:rPr>
            </w:pPr>
            <w:r w:rsidRPr="00DF7516">
              <w:rPr>
                <w:rFonts w:ascii="DFKai-SB" w:eastAsia="DFKai-SB" w:hAnsi="DFKai-SB" w:cs="DFKai-SB"/>
                <w:color w:val="FF0000"/>
                <w:sz w:val="20"/>
                <w:szCs w:val="20"/>
              </w:rPr>
              <w:t>□</w:t>
            </w:r>
            <w:proofErr w:type="gramStart"/>
            <w:r w:rsidRPr="00DF7516">
              <w:rPr>
                <w:rFonts w:ascii="DFKai-SB" w:eastAsia="DFKai-SB" w:hAnsi="DFKai-SB" w:cs="DFKai-SB"/>
                <w:color w:val="FF0000"/>
                <w:sz w:val="20"/>
                <w:szCs w:val="20"/>
              </w:rPr>
              <w:t>線上教學</w:t>
            </w:r>
            <w:proofErr w:type="gramEnd"/>
          </w:p>
        </w:tc>
      </w:tr>
      <w:tr w:rsidR="00DF7516" w:rsidRPr="00C2223E" w14:paraId="2F7EE798" w14:textId="77777777" w:rsidTr="00DF7516">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BB9BF7" w14:textId="77777777" w:rsidR="00DF7516" w:rsidRDefault="00DF7516" w:rsidP="00DF7516">
            <w:pPr>
              <w:snapToGrid w:val="0"/>
              <w:jc w:val="both"/>
              <w:rPr>
                <w:rFonts w:ascii="DFKai-SB" w:eastAsia="DFKai-SB" w:hAnsi="DFKai-SB"/>
                <w:color w:val="000000"/>
                <w:kern w:val="0"/>
                <w:sz w:val="20"/>
              </w:rPr>
            </w:pPr>
            <w:r>
              <w:rPr>
                <w:rFonts w:ascii="DFKai-SB" w:eastAsia="DFKai-SB" w:hAnsi="DFKai-SB" w:hint="eastAsia"/>
                <w:color w:val="000000"/>
                <w:kern w:val="0"/>
                <w:sz w:val="20"/>
              </w:rPr>
              <w:t>第九</w:t>
            </w:r>
            <w:proofErr w:type="gramStart"/>
            <w:r>
              <w:rPr>
                <w:rFonts w:ascii="DFKai-SB" w:eastAsia="DFKai-SB" w:hAnsi="DFKai-SB" w:hint="eastAsia"/>
                <w:color w:val="000000"/>
                <w:kern w:val="0"/>
                <w:sz w:val="20"/>
              </w:rPr>
              <w:t>週</w:t>
            </w:r>
            <w:proofErr w:type="gramEnd"/>
          </w:p>
          <w:p w14:paraId="229EA800" w14:textId="2D5B5448" w:rsidR="00DF7516" w:rsidRPr="00EC1092" w:rsidRDefault="00DF7516" w:rsidP="00DF7516">
            <w:pPr>
              <w:snapToGrid w:val="0"/>
              <w:rPr>
                <w:rFonts w:ascii="DFKai-SB" w:eastAsia="DFKai-SB" w:hAnsi="DFKai-SB"/>
                <w:color w:val="000000"/>
                <w:kern w:val="0"/>
                <w:sz w:val="20"/>
              </w:rPr>
            </w:pPr>
            <w:r>
              <w:rPr>
                <w:rFonts w:ascii="DFKai-SB" w:eastAsia="DFKai-SB" w:hAnsi="DFKai-SB" w:hint="eastAsia"/>
                <w:color w:val="000000"/>
                <w:kern w:val="0"/>
                <w:sz w:val="20"/>
              </w:rPr>
              <w:t>2026/04/06〜2026/04/10</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714CB9" w14:textId="77777777" w:rsidR="00DF7516" w:rsidRPr="00DF7516" w:rsidRDefault="00DF7516" w:rsidP="00DF7516">
            <w:pPr>
              <w:snapToGrid w:val="0"/>
              <w:jc w:val="center"/>
              <w:rPr>
                <w:rFonts w:ascii="DFKai-SB" w:eastAsia="DFKai-SB" w:hAnsi="DFKai-SB"/>
                <w:sz w:val="20"/>
                <w:szCs w:val="20"/>
              </w:rPr>
            </w:pPr>
            <w:r w:rsidRPr="00DF7516">
              <w:rPr>
                <w:rFonts w:ascii="DFKai-SB" w:eastAsia="DFKai-SB" w:hAnsi="DFKai-SB" w:cs="DFKai-SB"/>
                <w:sz w:val="20"/>
                <w:szCs w:val="20"/>
              </w:rPr>
              <w:t>第二單元愛護環境的經濟生活</w:t>
            </w:r>
          </w:p>
          <w:p w14:paraId="3B9FC73D" w14:textId="76994812" w:rsidR="00DF7516" w:rsidRPr="00DF7516" w:rsidRDefault="00DF7516" w:rsidP="00DF7516">
            <w:pPr>
              <w:jc w:val="center"/>
              <w:rPr>
                <w:rFonts w:ascii="DFKai-SB" w:eastAsia="DFKai-SB" w:hAnsi="DFKai-SB"/>
                <w:sz w:val="20"/>
                <w:szCs w:val="20"/>
              </w:rPr>
            </w:pPr>
            <w:r w:rsidRPr="00DF7516">
              <w:rPr>
                <w:rFonts w:ascii="DFKai-SB" w:eastAsia="DFKai-SB" w:hAnsi="DFKai-SB" w:cs="DFKai-SB"/>
                <w:sz w:val="20"/>
                <w:szCs w:val="20"/>
              </w:rPr>
              <w:t>第2課如何進行適當的消費與理財？</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AB54AF" w14:textId="716EC5D5" w:rsidR="00DF7516" w:rsidRPr="00DF7516" w:rsidRDefault="00DF7516" w:rsidP="00DF7516">
            <w:pPr>
              <w:jc w:val="center"/>
              <w:rPr>
                <w:rFonts w:ascii="DFKai-SB" w:eastAsia="DFKai-SB" w:hAnsi="DFKai-SB"/>
                <w:sz w:val="20"/>
                <w:szCs w:val="20"/>
              </w:rPr>
            </w:pPr>
            <w:r w:rsidRPr="00DF7516">
              <w:rPr>
                <w:rFonts w:ascii="DFKai-SB" w:eastAsia="DFKai-SB" w:hAnsi="DFKai-SB" w:cs="DFKai-SB"/>
                <w:sz w:val="20"/>
                <w:szCs w:val="20"/>
              </w:rPr>
              <w:t>社-E-C1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A880C7"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Ad-Ⅲ-1 消費者權益的保障，需要消費者、業者與政府共同努力。</w:t>
            </w:r>
          </w:p>
          <w:p w14:paraId="76DCC27E" w14:textId="78612AA1" w:rsidR="00DF7516" w:rsidRPr="00DF7516" w:rsidRDefault="00DF7516" w:rsidP="00DF7516">
            <w:pPr>
              <w:jc w:val="both"/>
              <w:rPr>
                <w:rFonts w:ascii="DFKai-SB" w:eastAsia="DFKai-SB" w:hAnsi="DFKai-SB"/>
                <w:dstrike/>
                <w:sz w:val="20"/>
                <w:szCs w:val="20"/>
              </w:rPr>
            </w:pPr>
            <w:r w:rsidRPr="00DF7516">
              <w:rPr>
                <w:rFonts w:ascii="DFKai-SB" w:eastAsia="DFKai-SB" w:hAnsi="DFKai-SB" w:cs="DFKai-SB"/>
                <w:sz w:val="20"/>
                <w:szCs w:val="20"/>
              </w:rPr>
              <w:t>Ba-Ⅲ-1 每個人不同的生活背景與經驗，會使其對社會事務的觀點與感受產生差異。</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AD689C"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1a-Ⅲ-2 舉例說明在個人生活或民主社會中對各項議題做選擇的理由及其影響。</w:t>
            </w:r>
          </w:p>
          <w:p w14:paraId="0E1E64F8" w14:textId="119307E9"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1b-Ⅲ-1 檢視社會現象中不同的意見，分析其觀點與立場。</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A323F3"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1.體認消費者權益的保障需要消費者、業者與政府共同努力來達成。</w:t>
            </w:r>
          </w:p>
          <w:p w14:paraId="3F14480C" w14:textId="1DA704DC"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2.理解消費與理財的關係，依據生活條件與價值觀選擇合適的理財</w:t>
            </w:r>
            <w:proofErr w:type="gramStart"/>
            <w:r w:rsidRPr="00DF7516">
              <w:rPr>
                <w:rFonts w:ascii="DFKai-SB" w:eastAsia="DFKai-SB" w:hAnsi="DFKai-SB" w:cs="DFKai-SB"/>
                <w:sz w:val="20"/>
                <w:szCs w:val="20"/>
              </w:rPr>
              <w:t>規</w:t>
            </w:r>
            <w:proofErr w:type="gramEnd"/>
            <w:r w:rsidRPr="00DF7516">
              <w:rPr>
                <w:rFonts w:ascii="DFKai-SB" w:eastAsia="DFKai-SB" w:hAnsi="DFKai-SB" w:cs="DFKai-SB"/>
                <w:sz w:val="20"/>
                <w:szCs w:val="20"/>
              </w:rPr>
              <w:t>畫，歸納出可以增加個人的</w:t>
            </w:r>
            <w:r w:rsidRPr="00DF7516">
              <w:rPr>
                <w:rFonts w:ascii="DFKai-SB" w:eastAsia="DFKai-SB" w:hAnsi="DFKai-SB" w:cs="DFKai-SB"/>
                <w:sz w:val="20"/>
                <w:szCs w:val="20"/>
              </w:rPr>
              <w:lastRenderedPageBreak/>
              <w:t>財富並調節自身的消費力。</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722EC2"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lastRenderedPageBreak/>
              <w:t>■</w:t>
            </w:r>
            <w:r w:rsidRPr="00DF7516">
              <w:rPr>
                <w:rFonts w:ascii="DFKai-SB" w:eastAsia="DFKai-SB" w:hAnsi="DFKai-SB" w:cs="DFKai-SB"/>
                <w:sz w:val="20"/>
                <w:szCs w:val="20"/>
              </w:rPr>
              <w:t>紙筆測驗及表單</w:t>
            </w:r>
          </w:p>
          <w:p w14:paraId="5678A337"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實作評量</w:t>
            </w:r>
          </w:p>
          <w:p w14:paraId="081CD8EB" w14:textId="6D1A4D8B"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251DC229" w14:textId="77777777"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：人權</w:t>
            </w:r>
            <w:r w:rsidRPr="00DF7516">
              <w:rPr>
                <w:rFonts w:ascii="DFKai-SB" w:eastAsia="DFKai-SB" w:hAnsi="DFKai-SB"/>
                <w:sz w:val="20"/>
                <w:szCs w:val="20"/>
              </w:rPr>
              <w:t>-3</w:t>
            </w:r>
          </w:p>
          <w:p w14:paraId="01AE71B2" w14:textId="77777777"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：原住民族教育</w:t>
            </w:r>
            <w:r w:rsidRPr="00DF7516">
              <w:rPr>
                <w:rFonts w:ascii="DFKai-SB" w:eastAsia="DFKai-SB" w:hAnsi="DFKai-SB"/>
                <w:sz w:val="20"/>
                <w:szCs w:val="20"/>
              </w:rPr>
              <w:t>-3</w:t>
            </w:r>
          </w:p>
          <w:p w14:paraId="1C4C6221" w14:textId="77777777"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：多元文化</w:t>
            </w:r>
            <w:r w:rsidRPr="00DF7516">
              <w:rPr>
                <w:rFonts w:ascii="DFKai-SB" w:eastAsia="DFKai-SB" w:hAnsi="DFKai-SB"/>
                <w:sz w:val="20"/>
                <w:szCs w:val="20"/>
              </w:rPr>
              <w:t>-3</w:t>
            </w:r>
          </w:p>
          <w:p w14:paraId="55BA59B4" w14:textId="395D42C4"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：國際教育</w:t>
            </w:r>
            <w:r w:rsidRPr="00DF7516">
              <w:rPr>
                <w:rFonts w:ascii="DFKai-SB" w:eastAsia="DFKai-SB" w:hAnsi="DFKai-SB"/>
                <w:sz w:val="20"/>
                <w:szCs w:val="20"/>
              </w:rPr>
              <w:t>-3</w:t>
            </w:r>
          </w:p>
        </w:tc>
        <w:tc>
          <w:tcPr>
            <w:tcW w:w="2081" w:type="dxa"/>
            <w:tcBorders>
              <w:top w:val="single" w:sz="4" w:space="0" w:color="000000"/>
              <w:left w:val="single" w:sz="4" w:space="0" w:color="000000"/>
              <w:bottom w:val="single" w:sz="4" w:space="0" w:color="000000"/>
              <w:right w:val="single" w:sz="4" w:space="0" w:color="000000"/>
            </w:tcBorders>
            <w:vAlign w:val="center"/>
          </w:tcPr>
          <w:p w14:paraId="69104048" w14:textId="49D71B37" w:rsidR="00DF7516" w:rsidRPr="00DF7516" w:rsidRDefault="00DF7516" w:rsidP="00DF7516">
            <w:pPr>
              <w:jc w:val="both"/>
              <w:rPr>
                <w:rFonts w:ascii="DFKai-SB" w:eastAsia="DFKai-SB" w:hAnsi="DFKai-SB"/>
                <w:color w:val="FF0000"/>
                <w:sz w:val="20"/>
                <w:szCs w:val="20"/>
              </w:rPr>
            </w:pPr>
            <w:r w:rsidRPr="00DF7516">
              <w:rPr>
                <w:rFonts w:ascii="DFKai-SB" w:eastAsia="DFKai-SB" w:hAnsi="DFKai-SB" w:cs="DFKai-SB"/>
                <w:color w:val="FF0000"/>
                <w:sz w:val="20"/>
                <w:szCs w:val="20"/>
              </w:rPr>
              <w:t>□</w:t>
            </w:r>
            <w:proofErr w:type="gramStart"/>
            <w:r w:rsidRPr="00DF7516">
              <w:rPr>
                <w:rFonts w:ascii="DFKai-SB" w:eastAsia="DFKai-SB" w:hAnsi="DFKai-SB" w:cs="DFKai-SB"/>
                <w:color w:val="FF0000"/>
                <w:sz w:val="20"/>
                <w:szCs w:val="20"/>
              </w:rPr>
              <w:t>線上教學</w:t>
            </w:r>
            <w:proofErr w:type="gramEnd"/>
          </w:p>
        </w:tc>
      </w:tr>
      <w:tr w:rsidR="00DF7516" w:rsidRPr="00C2223E" w14:paraId="6457036F" w14:textId="77777777" w:rsidTr="00DF7516">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BD2A3F" w14:textId="77777777" w:rsidR="00DF7516" w:rsidRDefault="00DF7516" w:rsidP="00DF7516">
            <w:pPr>
              <w:snapToGrid w:val="0"/>
              <w:jc w:val="both"/>
              <w:rPr>
                <w:rFonts w:ascii="DFKai-SB" w:eastAsia="DFKai-SB" w:hAnsi="DFKai-SB"/>
                <w:color w:val="000000"/>
                <w:kern w:val="0"/>
                <w:sz w:val="20"/>
              </w:rPr>
            </w:pPr>
            <w:r>
              <w:rPr>
                <w:rFonts w:ascii="DFKai-SB" w:eastAsia="DFKai-SB" w:hAnsi="DFKai-SB" w:hint="eastAsia"/>
                <w:color w:val="000000"/>
                <w:kern w:val="0"/>
                <w:sz w:val="20"/>
              </w:rPr>
              <w:t>第十</w:t>
            </w:r>
            <w:proofErr w:type="gramStart"/>
            <w:r>
              <w:rPr>
                <w:rFonts w:ascii="DFKai-SB" w:eastAsia="DFKai-SB" w:hAnsi="DFKai-SB" w:hint="eastAsia"/>
                <w:color w:val="000000"/>
                <w:kern w:val="0"/>
                <w:sz w:val="20"/>
              </w:rPr>
              <w:t>週</w:t>
            </w:r>
            <w:proofErr w:type="gramEnd"/>
          </w:p>
          <w:p w14:paraId="123DADD8" w14:textId="2B0A6F6E" w:rsidR="00DF7516" w:rsidRPr="00EC1092" w:rsidRDefault="00DF7516" w:rsidP="00DF7516">
            <w:pPr>
              <w:snapToGrid w:val="0"/>
              <w:rPr>
                <w:rFonts w:ascii="DFKai-SB" w:eastAsia="DFKai-SB" w:hAnsi="DFKai-SB"/>
                <w:color w:val="000000"/>
                <w:kern w:val="0"/>
                <w:sz w:val="20"/>
              </w:rPr>
            </w:pPr>
            <w:r>
              <w:rPr>
                <w:rFonts w:ascii="DFKai-SB" w:eastAsia="DFKai-SB" w:hAnsi="DFKai-SB" w:hint="eastAsia"/>
                <w:color w:val="000000"/>
                <w:kern w:val="0"/>
                <w:sz w:val="20"/>
              </w:rPr>
              <w:t>2026/04/13〜2026/04/17</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3BE7CB" w14:textId="77777777" w:rsidR="00DF7516" w:rsidRPr="00DF7516" w:rsidRDefault="00DF7516" w:rsidP="00DF7516">
            <w:pPr>
              <w:snapToGrid w:val="0"/>
              <w:jc w:val="center"/>
              <w:rPr>
                <w:rFonts w:ascii="DFKai-SB" w:eastAsia="DFKai-SB" w:hAnsi="DFKai-SB"/>
                <w:sz w:val="20"/>
                <w:szCs w:val="20"/>
              </w:rPr>
            </w:pPr>
            <w:r w:rsidRPr="00DF7516">
              <w:rPr>
                <w:rFonts w:ascii="DFKai-SB" w:eastAsia="DFKai-SB" w:hAnsi="DFKai-SB" w:cs="DFKai-SB"/>
                <w:sz w:val="20"/>
                <w:szCs w:val="20"/>
              </w:rPr>
              <w:t>第二單元愛護環境的經濟生活</w:t>
            </w:r>
          </w:p>
          <w:p w14:paraId="6342F150" w14:textId="01383649" w:rsidR="00DF7516" w:rsidRPr="00DF7516" w:rsidRDefault="00DF7516" w:rsidP="00DF7516">
            <w:pPr>
              <w:jc w:val="center"/>
              <w:rPr>
                <w:rFonts w:ascii="DFKai-SB" w:eastAsia="DFKai-SB" w:hAnsi="DFKai-SB"/>
                <w:sz w:val="20"/>
                <w:szCs w:val="20"/>
              </w:rPr>
            </w:pPr>
            <w:r w:rsidRPr="00DF7516">
              <w:rPr>
                <w:rFonts w:ascii="DFKai-SB" w:eastAsia="DFKai-SB" w:hAnsi="DFKai-SB" w:cs="DFKai-SB"/>
                <w:sz w:val="20"/>
                <w:szCs w:val="20"/>
              </w:rPr>
              <w:t>第2課如何進行適當的消費與理財？</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306C99" w14:textId="64873255" w:rsidR="00DF7516" w:rsidRPr="00DF7516" w:rsidRDefault="00DF7516" w:rsidP="00DF7516">
            <w:pPr>
              <w:jc w:val="center"/>
              <w:rPr>
                <w:rFonts w:ascii="DFKai-SB" w:eastAsia="DFKai-SB" w:hAnsi="DFKai-SB"/>
                <w:sz w:val="20"/>
                <w:szCs w:val="20"/>
              </w:rPr>
            </w:pPr>
            <w:r w:rsidRPr="00DF7516">
              <w:rPr>
                <w:rFonts w:ascii="DFKai-SB" w:eastAsia="DFKai-SB" w:hAnsi="DFKai-SB" w:cs="DFKai-SB"/>
                <w:sz w:val="20"/>
                <w:szCs w:val="20"/>
              </w:rPr>
              <w:t>社-E-C1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A2E057"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Ad-Ⅲ-1 消費者權益的保障，需要消費者、業者與政府共同努力。</w:t>
            </w:r>
          </w:p>
          <w:p w14:paraId="4EC2D796" w14:textId="50853967" w:rsidR="00DF7516" w:rsidRPr="00DF7516" w:rsidRDefault="00DF7516" w:rsidP="00DF7516">
            <w:pPr>
              <w:jc w:val="both"/>
              <w:rPr>
                <w:rFonts w:ascii="DFKai-SB" w:eastAsia="DFKai-SB" w:hAnsi="DFKai-SB"/>
                <w:dstrike/>
                <w:sz w:val="20"/>
                <w:szCs w:val="20"/>
              </w:rPr>
            </w:pPr>
            <w:r w:rsidRPr="00DF7516">
              <w:rPr>
                <w:rFonts w:ascii="DFKai-SB" w:eastAsia="DFKai-SB" w:hAnsi="DFKai-SB" w:cs="DFKai-SB"/>
                <w:sz w:val="20"/>
                <w:szCs w:val="20"/>
              </w:rPr>
              <w:t>Ba-Ⅲ-1 每個人不同的生活背景與經驗，會使其對社會事務的觀點與感受產生差異。</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F80F6B"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1a-Ⅲ-2 舉例說明在個人生活或民主社會中對各項議題做選擇的理由及其影響。</w:t>
            </w:r>
          </w:p>
          <w:p w14:paraId="23D58390" w14:textId="44743E08"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1b-Ⅲ-1 檢視社會現象中不同的意見，分析其觀點與立場。</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7CA1A8"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1.體認消費者權益的保障需要消費者、業者與政府共同努力來達成。</w:t>
            </w:r>
          </w:p>
          <w:p w14:paraId="5124FEA2" w14:textId="5A528152"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2.理解消費與理財的關係，依據生活條件與價值觀選擇合適的理財</w:t>
            </w:r>
            <w:proofErr w:type="gramStart"/>
            <w:r w:rsidRPr="00DF7516">
              <w:rPr>
                <w:rFonts w:ascii="DFKai-SB" w:eastAsia="DFKai-SB" w:hAnsi="DFKai-SB" w:cs="DFKai-SB"/>
                <w:sz w:val="20"/>
                <w:szCs w:val="20"/>
              </w:rPr>
              <w:t>規</w:t>
            </w:r>
            <w:proofErr w:type="gramEnd"/>
            <w:r w:rsidRPr="00DF7516">
              <w:rPr>
                <w:rFonts w:ascii="DFKai-SB" w:eastAsia="DFKai-SB" w:hAnsi="DFKai-SB" w:cs="DFKai-SB"/>
                <w:sz w:val="20"/>
                <w:szCs w:val="20"/>
              </w:rPr>
              <w:t>畫，歸納出可以增加個人的財富並調節自身的消費力。</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381815"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紙筆測驗及表單</w:t>
            </w:r>
          </w:p>
          <w:p w14:paraId="4500A9AE"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實作評量</w:t>
            </w:r>
          </w:p>
          <w:p w14:paraId="13496618" w14:textId="457A6010"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02C41637" w14:textId="77777777"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：人權</w:t>
            </w:r>
            <w:r w:rsidRPr="00DF7516">
              <w:rPr>
                <w:rFonts w:ascii="DFKai-SB" w:eastAsia="DFKai-SB" w:hAnsi="DFKai-SB"/>
                <w:sz w:val="20"/>
                <w:szCs w:val="20"/>
              </w:rPr>
              <w:t>-3</w:t>
            </w:r>
          </w:p>
          <w:p w14:paraId="3794EBA3" w14:textId="77777777"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：原住民族教育</w:t>
            </w:r>
            <w:r w:rsidRPr="00DF7516">
              <w:rPr>
                <w:rFonts w:ascii="DFKai-SB" w:eastAsia="DFKai-SB" w:hAnsi="DFKai-SB"/>
                <w:sz w:val="20"/>
                <w:szCs w:val="20"/>
              </w:rPr>
              <w:t>-3</w:t>
            </w:r>
          </w:p>
          <w:p w14:paraId="672093C6" w14:textId="77777777"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：多元文化</w:t>
            </w:r>
            <w:r w:rsidRPr="00DF7516">
              <w:rPr>
                <w:rFonts w:ascii="DFKai-SB" w:eastAsia="DFKai-SB" w:hAnsi="DFKai-SB"/>
                <w:sz w:val="20"/>
                <w:szCs w:val="20"/>
              </w:rPr>
              <w:t>-3</w:t>
            </w:r>
          </w:p>
          <w:p w14:paraId="01DE6703" w14:textId="67D1EF50"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：國際教育</w:t>
            </w:r>
            <w:r w:rsidRPr="00DF7516">
              <w:rPr>
                <w:rFonts w:ascii="DFKai-SB" w:eastAsia="DFKai-SB" w:hAnsi="DFKai-SB"/>
                <w:sz w:val="20"/>
                <w:szCs w:val="20"/>
              </w:rPr>
              <w:t>-3</w:t>
            </w:r>
          </w:p>
        </w:tc>
        <w:tc>
          <w:tcPr>
            <w:tcW w:w="2081" w:type="dxa"/>
            <w:tcBorders>
              <w:top w:val="single" w:sz="4" w:space="0" w:color="000000"/>
              <w:left w:val="single" w:sz="4" w:space="0" w:color="000000"/>
              <w:bottom w:val="single" w:sz="4" w:space="0" w:color="000000"/>
              <w:right w:val="single" w:sz="4" w:space="0" w:color="000000"/>
            </w:tcBorders>
            <w:vAlign w:val="center"/>
          </w:tcPr>
          <w:p w14:paraId="4C228BB9" w14:textId="7BD6CED6" w:rsidR="00DF7516" w:rsidRPr="00DF7516" w:rsidRDefault="00DF7516" w:rsidP="00DF7516">
            <w:pPr>
              <w:jc w:val="both"/>
              <w:rPr>
                <w:rFonts w:ascii="DFKai-SB" w:eastAsia="DFKai-SB" w:hAnsi="DFKai-SB"/>
                <w:color w:val="FF0000"/>
                <w:sz w:val="20"/>
                <w:szCs w:val="20"/>
              </w:rPr>
            </w:pPr>
            <w:r w:rsidRPr="00DF7516">
              <w:rPr>
                <w:rFonts w:ascii="DFKai-SB" w:eastAsia="DFKai-SB" w:hAnsi="DFKai-SB" w:cs="DFKai-SB"/>
                <w:color w:val="FF0000"/>
                <w:sz w:val="20"/>
                <w:szCs w:val="20"/>
              </w:rPr>
              <w:t>□</w:t>
            </w:r>
            <w:proofErr w:type="gramStart"/>
            <w:r w:rsidRPr="00DF7516">
              <w:rPr>
                <w:rFonts w:ascii="DFKai-SB" w:eastAsia="DFKai-SB" w:hAnsi="DFKai-SB" w:cs="DFKai-SB"/>
                <w:color w:val="FF0000"/>
                <w:sz w:val="20"/>
                <w:szCs w:val="20"/>
              </w:rPr>
              <w:t>線上教學</w:t>
            </w:r>
            <w:proofErr w:type="gramEnd"/>
          </w:p>
        </w:tc>
      </w:tr>
      <w:tr w:rsidR="00DF7516" w:rsidRPr="00C2223E" w14:paraId="37CC64C6" w14:textId="77777777" w:rsidTr="00DF7516">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619FCF" w14:textId="77777777" w:rsidR="00DF7516" w:rsidRDefault="00DF7516" w:rsidP="00DF7516">
            <w:pPr>
              <w:snapToGrid w:val="0"/>
              <w:jc w:val="both"/>
              <w:rPr>
                <w:rFonts w:ascii="DFKai-SB" w:eastAsia="DFKai-SB" w:hAnsi="DFKai-SB"/>
                <w:color w:val="000000"/>
                <w:kern w:val="0"/>
                <w:sz w:val="20"/>
              </w:rPr>
            </w:pPr>
            <w:r>
              <w:rPr>
                <w:rFonts w:ascii="DFKai-SB" w:eastAsia="DFKai-SB" w:hAnsi="DFKai-SB" w:hint="eastAsia"/>
                <w:color w:val="000000"/>
                <w:kern w:val="0"/>
                <w:sz w:val="20"/>
              </w:rPr>
              <w:t>第十一</w:t>
            </w:r>
            <w:proofErr w:type="gramStart"/>
            <w:r>
              <w:rPr>
                <w:rFonts w:ascii="DFKai-SB" w:eastAsia="DFKai-SB" w:hAnsi="DFKai-SB" w:hint="eastAsia"/>
                <w:color w:val="000000"/>
                <w:kern w:val="0"/>
                <w:sz w:val="20"/>
              </w:rPr>
              <w:t>週</w:t>
            </w:r>
            <w:proofErr w:type="gramEnd"/>
          </w:p>
          <w:p w14:paraId="1D4863EA" w14:textId="1E3CA1AA" w:rsidR="00DF7516" w:rsidRPr="00EC1092" w:rsidRDefault="00DF7516" w:rsidP="00DF7516">
            <w:pPr>
              <w:snapToGrid w:val="0"/>
              <w:rPr>
                <w:rFonts w:ascii="DFKai-SB" w:eastAsia="DFKai-SB" w:hAnsi="DFKai-SB"/>
                <w:color w:val="000000"/>
                <w:kern w:val="0"/>
                <w:sz w:val="20"/>
              </w:rPr>
            </w:pPr>
            <w:r>
              <w:rPr>
                <w:rFonts w:ascii="DFKai-SB" w:eastAsia="DFKai-SB" w:hAnsi="DFKai-SB" w:hint="eastAsia"/>
                <w:color w:val="000000"/>
                <w:kern w:val="0"/>
                <w:sz w:val="20"/>
              </w:rPr>
              <w:t>2026/04/20〜2026/04/24</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C9F4D4" w14:textId="77777777" w:rsidR="00DF7516" w:rsidRPr="00DF7516" w:rsidRDefault="00DF7516" w:rsidP="00DF7516">
            <w:pPr>
              <w:snapToGrid w:val="0"/>
              <w:jc w:val="center"/>
              <w:rPr>
                <w:rFonts w:ascii="DFKai-SB" w:eastAsia="DFKai-SB" w:hAnsi="DFKai-SB"/>
                <w:sz w:val="20"/>
                <w:szCs w:val="20"/>
              </w:rPr>
            </w:pPr>
            <w:r w:rsidRPr="00DF7516">
              <w:rPr>
                <w:rFonts w:ascii="DFKai-SB" w:eastAsia="DFKai-SB" w:hAnsi="DFKai-SB" w:cs="DFKai-SB"/>
                <w:sz w:val="20"/>
                <w:szCs w:val="20"/>
              </w:rPr>
              <w:t>第三單元日治時期人民與政府的關係</w:t>
            </w:r>
          </w:p>
          <w:p w14:paraId="7D2DDACD" w14:textId="30C26A6B" w:rsidR="00DF7516" w:rsidRPr="00DF7516" w:rsidRDefault="00DF7516" w:rsidP="00DF7516">
            <w:pPr>
              <w:jc w:val="center"/>
              <w:rPr>
                <w:rFonts w:ascii="DFKai-SB" w:eastAsia="DFKai-SB" w:hAnsi="DFKai-SB"/>
                <w:sz w:val="20"/>
                <w:szCs w:val="20"/>
              </w:rPr>
            </w:pPr>
            <w:r w:rsidRPr="00DF7516">
              <w:rPr>
                <w:rFonts w:ascii="DFKai-SB" w:eastAsia="DFKai-SB" w:hAnsi="DFKai-SB" w:cs="DFKai-SB"/>
                <w:sz w:val="20"/>
                <w:szCs w:val="20"/>
              </w:rPr>
              <w:t>第1課日本帝國如何統治臺灣？</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2FDFA9" w14:textId="2D795906" w:rsidR="00DF7516" w:rsidRPr="00DF7516" w:rsidRDefault="00DF7516" w:rsidP="00DF7516">
            <w:pPr>
              <w:jc w:val="center"/>
              <w:rPr>
                <w:rFonts w:ascii="DFKai-SB" w:eastAsia="DFKai-SB" w:hAnsi="DFKai-SB"/>
                <w:sz w:val="20"/>
                <w:szCs w:val="20"/>
              </w:rPr>
            </w:pPr>
            <w:r w:rsidRPr="00DF7516">
              <w:rPr>
                <w:rFonts w:ascii="DFKai-SB" w:eastAsia="DFKai-SB" w:hAnsi="DFKai-SB" w:cs="DFKai-SB"/>
                <w:sz w:val="20"/>
                <w:szCs w:val="20"/>
              </w:rPr>
              <w:t>社-E-A2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8FFF7"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Ab-Ⅲ-1 臺灣的地理位置、自然環境，與歷史文化的發展有關聯性。</w:t>
            </w:r>
          </w:p>
          <w:p w14:paraId="3EA43388" w14:textId="286076D5" w:rsidR="00DF7516" w:rsidRPr="00DF7516" w:rsidRDefault="00DF7516" w:rsidP="00DF7516">
            <w:pPr>
              <w:jc w:val="both"/>
              <w:rPr>
                <w:rFonts w:ascii="DFKai-SB" w:eastAsia="DFKai-SB" w:hAnsi="DFKai-SB"/>
                <w:dstrike/>
                <w:sz w:val="20"/>
                <w:szCs w:val="20"/>
              </w:rPr>
            </w:pPr>
            <w:r w:rsidRPr="00DF7516">
              <w:rPr>
                <w:rFonts w:ascii="DFKai-SB" w:eastAsia="DFKai-SB" w:hAnsi="DFKai-SB" w:cs="DFKai-SB"/>
                <w:sz w:val="20"/>
                <w:szCs w:val="20"/>
              </w:rPr>
              <w:t>Cb-Ⅲ-2 臺灣史前文化、原住民族文化、中華文化及世界其他文化隨著時代變遷，都在臺灣留下有形與無形的文化資產，並於生活中展現特色。</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BB8387"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1b-Ⅲ-1 檢視社會現象中不同的意見，分析其觀點與立場。</w:t>
            </w:r>
          </w:p>
          <w:p w14:paraId="3C59B9C7" w14:textId="0FB183B9"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1b-Ⅲ-3 解析特定人物、族群與事件在所處時間、空間脈絡中的位置與意義。</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171418"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1.了解臺灣割讓給日本的原因與過程，並察覺民眾對割讓的不同感受。</w:t>
            </w:r>
          </w:p>
          <w:p w14:paraId="5938EB2C" w14:textId="186AA5ED"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2.理解臺灣總督府的統治措施，並察覺對當時臺灣人的影響。</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6C3A55"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紙筆測驗及表單</w:t>
            </w:r>
          </w:p>
          <w:p w14:paraId="2906A26D"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實作評量</w:t>
            </w:r>
          </w:p>
          <w:p w14:paraId="77A2D5B1" w14:textId="7E91F760"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40CC1E87" w14:textId="77777777"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：人權</w:t>
            </w:r>
            <w:r w:rsidRPr="00DF7516">
              <w:rPr>
                <w:rFonts w:ascii="DFKai-SB" w:eastAsia="DFKai-SB" w:hAnsi="DFKai-SB"/>
                <w:sz w:val="20"/>
                <w:szCs w:val="20"/>
              </w:rPr>
              <w:t>-3</w:t>
            </w:r>
          </w:p>
          <w:p w14:paraId="3CECD7EB" w14:textId="71BBF63C"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：多元文化</w:t>
            </w:r>
            <w:r w:rsidRPr="00DF7516">
              <w:rPr>
                <w:rFonts w:ascii="DFKai-SB" w:eastAsia="DFKai-SB" w:hAnsi="DFKai-SB"/>
                <w:sz w:val="20"/>
                <w:szCs w:val="20"/>
              </w:rPr>
              <w:t>-3</w:t>
            </w:r>
          </w:p>
        </w:tc>
        <w:tc>
          <w:tcPr>
            <w:tcW w:w="2081" w:type="dxa"/>
            <w:tcBorders>
              <w:top w:val="single" w:sz="4" w:space="0" w:color="000000"/>
              <w:left w:val="single" w:sz="4" w:space="0" w:color="000000"/>
              <w:bottom w:val="single" w:sz="4" w:space="0" w:color="000000"/>
              <w:right w:val="single" w:sz="4" w:space="0" w:color="000000"/>
            </w:tcBorders>
            <w:vAlign w:val="center"/>
          </w:tcPr>
          <w:p w14:paraId="65242C82" w14:textId="52E249CA" w:rsidR="00DF7516" w:rsidRPr="00DF7516" w:rsidRDefault="00DF7516" w:rsidP="00DF7516">
            <w:pPr>
              <w:jc w:val="both"/>
              <w:rPr>
                <w:rFonts w:ascii="DFKai-SB" w:eastAsia="DFKai-SB" w:hAnsi="DFKai-SB"/>
                <w:color w:val="FF0000"/>
                <w:sz w:val="20"/>
                <w:szCs w:val="20"/>
              </w:rPr>
            </w:pPr>
            <w:r w:rsidRPr="00DF7516">
              <w:rPr>
                <w:rFonts w:ascii="DFKai-SB" w:eastAsia="DFKai-SB" w:hAnsi="DFKai-SB" w:cs="DFKai-SB"/>
                <w:color w:val="FF0000"/>
                <w:sz w:val="20"/>
                <w:szCs w:val="20"/>
              </w:rPr>
              <w:t>□</w:t>
            </w:r>
            <w:proofErr w:type="gramStart"/>
            <w:r w:rsidRPr="00DF7516">
              <w:rPr>
                <w:rFonts w:ascii="DFKai-SB" w:eastAsia="DFKai-SB" w:hAnsi="DFKai-SB" w:cs="DFKai-SB"/>
                <w:color w:val="FF0000"/>
                <w:sz w:val="20"/>
                <w:szCs w:val="20"/>
              </w:rPr>
              <w:t>線上教學</w:t>
            </w:r>
            <w:proofErr w:type="gramEnd"/>
          </w:p>
        </w:tc>
      </w:tr>
      <w:tr w:rsidR="00DF7516" w:rsidRPr="00C2223E" w14:paraId="48CE4B28" w14:textId="77777777" w:rsidTr="00DF7516">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12CBF4" w14:textId="77777777" w:rsidR="00DF7516" w:rsidRDefault="00DF7516" w:rsidP="00DF7516">
            <w:pPr>
              <w:snapToGrid w:val="0"/>
              <w:jc w:val="both"/>
              <w:rPr>
                <w:rFonts w:ascii="DFKai-SB" w:eastAsia="DFKai-SB" w:hAnsi="DFKai-SB"/>
                <w:color w:val="000000"/>
                <w:kern w:val="0"/>
                <w:sz w:val="20"/>
              </w:rPr>
            </w:pPr>
            <w:r>
              <w:rPr>
                <w:rFonts w:ascii="DFKai-SB" w:eastAsia="DFKai-SB" w:hAnsi="DFKai-SB" w:hint="eastAsia"/>
                <w:color w:val="000000"/>
                <w:kern w:val="0"/>
                <w:sz w:val="20"/>
              </w:rPr>
              <w:t>第十二</w:t>
            </w:r>
            <w:proofErr w:type="gramStart"/>
            <w:r>
              <w:rPr>
                <w:rFonts w:ascii="DFKai-SB" w:eastAsia="DFKai-SB" w:hAnsi="DFKai-SB" w:hint="eastAsia"/>
                <w:color w:val="000000"/>
                <w:kern w:val="0"/>
                <w:sz w:val="20"/>
              </w:rPr>
              <w:t>週</w:t>
            </w:r>
            <w:proofErr w:type="gramEnd"/>
          </w:p>
          <w:p w14:paraId="181F8978" w14:textId="47271746" w:rsidR="00DF7516" w:rsidRPr="00EC1092" w:rsidRDefault="00DF7516" w:rsidP="00DF7516">
            <w:pPr>
              <w:snapToGrid w:val="0"/>
              <w:rPr>
                <w:rFonts w:ascii="DFKai-SB" w:eastAsia="DFKai-SB" w:hAnsi="DFKai-SB"/>
                <w:color w:val="000000"/>
                <w:kern w:val="0"/>
                <w:sz w:val="20"/>
              </w:rPr>
            </w:pPr>
            <w:r>
              <w:rPr>
                <w:rFonts w:ascii="DFKai-SB" w:eastAsia="DFKai-SB" w:hAnsi="DFKai-SB" w:hint="eastAsia"/>
                <w:color w:val="000000"/>
                <w:kern w:val="0"/>
                <w:sz w:val="20"/>
              </w:rPr>
              <w:t>2026/04/27〜2026/05/01</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35BD19" w14:textId="77777777" w:rsidR="00DF7516" w:rsidRPr="00DF7516" w:rsidRDefault="00DF7516" w:rsidP="00DF7516">
            <w:pPr>
              <w:snapToGrid w:val="0"/>
              <w:jc w:val="center"/>
              <w:rPr>
                <w:rFonts w:ascii="DFKai-SB" w:eastAsia="DFKai-SB" w:hAnsi="DFKai-SB"/>
                <w:sz w:val="20"/>
                <w:szCs w:val="20"/>
              </w:rPr>
            </w:pPr>
            <w:r w:rsidRPr="00DF7516">
              <w:rPr>
                <w:rFonts w:ascii="DFKai-SB" w:eastAsia="DFKai-SB" w:hAnsi="DFKai-SB" w:cs="DFKai-SB"/>
                <w:sz w:val="20"/>
                <w:szCs w:val="20"/>
              </w:rPr>
              <w:t>第三單元日治時期人民與政府的關係</w:t>
            </w:r>
          </w:p>
          <w:p w14:paraId="0CE97E43" w14:textId="7EA44570" w:rsidR="00DF7516" w:rsidRPr="00DF7516" w:rsidRDefault="00DF7516" w:rsidP="00DF7516">
            <w:pPr>
              <w:jc w:val="center"/>
              <w:rPr>
                <w:rFonts w:ascii="DFKai-SB" w:eastAsia="DFKai-SB" w:hAnsi="DFKai-SB"/>
                <w:sz w:val="20"/>
                <w:szCs w:val="20"/>
              </w:rPr>
            </w:pPr>
            <w:r w:rsidRPr="00DF7516">
              <w:rPr>
                <w:rFonts w:ascii="DFKai-SB" w:eastAsia="DFKai-SB" w:hAnsi="DFKai-SB" w:cs="DFKai-SB"/>
                <w:sz w:val="20"/>
                <w:szCs w:val="20"/>
              </w:rPr>
              <w:t>第1課日本帝國如何統治臺灣？</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9D969F" w14:textId="7F08E653" w:rsidR="00DF7516" w:rsidRPr="00DF7516" w:rsidRDefault="00DF7516" w:rsidP="00DF7516">
            <w:pPr>
              <w:jc w:val="center"/>
              <w:rPr>
                <w:rFonts w:ascii="DFKai-SB" w:eastAsia="DFKai-SB" w:hAnsi="DFKai-SB"/>
                <w:sz w:val="20"/>
                <w:szCs w:val="20"/>
              </w:rPr>
            </w:pPr>
            <w:r w:rsidRPr="00DF7516">
              <w:rPr>
                <w:rFonts w:ascii="DFKai-SB" w:eastAsia="DFKai-SB" w:hAnsi="DFKai-SB" w:cs="DFKai-SB"/>
                <w:sz w:val="20"/>
                <w:szCs w:val="20"/>
              </w:rPr>
              <w:t>社-E-A2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78FC1C"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Ab-Ⅲ-1 臺灣的地理位置、自然環境，與歷史文化的發展有關聯性。</w:t>
            </w:r>
          </w:p>
          <w:p w14:paraId="5CA83A23" w14:textId="236C7EB0" w:rsidR="00DF7516" w:rsidRPr="00DF7516" w:rsidRDefault="00DF7516" w:rsidP="00DF7516">
            <w:pPr>
              <w:jc w:val="both"/>
              <w:rPr>
                <w:rFonts w:ascii="DFKai-SB" w:eastAsia="DFKai-SB" w:hAnsi="DFKai-SB"/>
                <w:dstrike/>
                <w:sz w:val="20"/>
                <w:szCs w:val="20"/>
              </w:rPr>
            </w:pPr>
            <w:r w:rsidRPr="00DF7516">
              <w:rPr>
                <w:rFonts w:ascii="DFKai-SB" w:eastAsia="DFKai-SB" w:hAnsi="DFKai-SB" w:cs="DFKai-SB"/>
                <w:sz w:val="20"/>
                <w:szCs w:val="20"/>
              </w:rPr>
              <w:t>Cb-Ⅲ-2 臺灣史前文化、原住民族文化、中華文化</w:t>
            </w:r>
            <w:r w:rsidRPr="00DF7516">
              <w:rPr>
                <w:rFonts w:ascii="DFKai-SB" w:eastAsia="DFKai-SB" w:hAnsi="DFKai-SB" w:cs="DFKai-SB"/>
                <w:sz w:val="20"/>
                <w:szCs w:val="20"/>
              </w:rPr>
              <w:lastRenderedPageBreak/>
              <w:t>及世界其他文化隨著時代變遷，都在臺灣留下有形與無形的文化資產，並於生活中展現特色。</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44E87A"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lastRenderedPageBreak/>
              <w:t>1b-Ⅲ-1 檢視社會現象中不同的意見，分析其觀點與立場。</w:t>
            </w:r>
          </w:p>
          <w:p w14:paraId="3CCB2B9A" w14:textId="32974F30"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1b-Ⅲ-3 解析特定人物、族群與事件在所處時間、</w:t>
            </w:r>
            <w:r w:rsidRPr="00DF7516">
              <w:rPr>
                <w:rFonts w:ascii="DFKai-SB" w:eastAsia="DFKai-SB" w:hAnsi="DFKai-SB" w:cs="DFKai-SB"/>
                <w:sz w:val="20"/>
                <w:szCs w:val="20"/>
              </w:rPr>
              <w:lastRenderedPageBreak/>
              <w:t>空間脈絡中的位置與意義。</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C5A71F"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lastRenderedPageBreak/>
              <w:t>1.了解臺灣割讓給日本的原因與過程，並察覺民眾對割讓的不同感受。</w:t>
            </w:r>
          </w:p>
          <w:p w14:paraId="59549972" w14:textId="46A9436D"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2.理解臺灣總督府的統治措施，</w:t>
            </w:r>
            <w:r w:rsidRPr="00DF7516">
              <w:rPr>
                <w:rFonts w:ascii="DFKai-SB" w:eastAsia="DFKai-SB" w:hAnsi="DFKai-SB" w:cs="DFKai-SB"/>
                <w:sz w:val="20"/>
                <w:szCs w:val="20"/>
              </w:rPr>
              <w:lastRenderedPageBreak/>
              <w:t>並察覺對當時臺灣人的影響。</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8C8D7A"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lastRenderedPageBreak/>
              <w:t>■</w:t>
            </w:r>
            <w:r w:rsidRPr="00DF7516">
              <w:rPr>
                <w:rFonts w:ascii="DFKai-SB" w:eastAsia="DFKai-SB" w:hAnsi="DFKai-SB" w:cs="DFKai-SB"/>
                <w:sz w:val="20"/>
                <w:szCs w:val="20"/>
              </w:rPr>
              <w:t>紙筆測驗及表單</w:t>
            </w:r>
          </w:p>
          <w:p w14:paraId="391C7C34"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實作評量</w:t>
            </w:r>
          </w:p>
          <w:p w14:paraId="1D8F96D6" w14:textId="14D5AC89"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6448CED9" w14:textId="77777777"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：人權</w:t>
            </w:r>
            <w:r w:rsidRPr="00DF7516">
              <w:rPr>
                <w:rFonts w:ascii="DFKai-SB" w:eastAsia="DFKai-SB" w:hAnsi="DFKai-SB"/>
                <w:sz w:val="20"/>
                <w:szCs w:val="20"/>
              </w:rPr>
              <w:t>-3</w:t>
            </w:r>
          </w:p>
          <w:p w14:paraId="289A6337" w14:textId="583434D2"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：多元文化</w:t>
            </w:r>
            <w:r w:rsidRPr="00DF7516">
              <w:rPr>
                <w:rFonts w:ascii="DFKai-SB" w:eastAsia="DFKai-SB" w:hAnsi="DFKai-SB"/>
                <w:sz w:val="20"/>
                <w:szCs w:val="20"/>
              </w:rPr>
              <w:t>-3</w:t>
            </w:r>
          </w:p>
        </w:tc>
        <w:tc>
          <w:tcPr>
            <w:tcW w:w="2081" w:type="dxa"/>
            <w:tcBorders>
              <w:top w:val="single" w:sz="4" w:space="0" w:color="000000"/>
              <w:left w:val="single" w:sz="4" w:space="0" w:color="000000"/>
              <w:bottom w:val="single" w:sz="4" w:space="0" w:color="000000"/>
              <w:right w:val="single" w:sz="4" w:space="0" w:color="000000"/>
            </w:tcBorders>
            <w:vAlign w:val="center"/>
          </w:tcPr>
          <w:p w14:paraId="45DCF5CB" w14:textId="65DB3BE5" w:rsidR="00DF7516" w:rsidRPr="00DF7516" w:rsidRDefault="00DF7516" w:rsidP="00DF7516">
            <w:pPr>
              <w:jc w:val="both"/>
              <w:rPr>
                <w:rFonts w:ascii="DFKai-SB" w:eastAsia="DFKai-SB" w:hAnsi="DFKai-SB"/>
                <w:color w:val="FF0000"/>
                <w:sz w:val="20"/>
                <w:szCs w:val="20"/>
              </w:rPr>
            </w:pPr>
            <w:r w:rsidRPr="00DF7516">
              <w:rPr>
                <w:rFonts w:ascii="DFKai-SB" w:eastAsia="DFKai-SB" w:hAnsi="DFKai-SB" w:cs="DFKai-SB"/>
                <w:color w:val="FF0000"/>
                <w:sz w:val="20"/>
                <w:szCs w:val="20"/>
              </w:rPr>
              <w:t>□</w:t>
            </w:r>
            <w:proofErr w:type="gramStart"/>
            <w:r w:rsidRPr="00DF7516">
              <w:rPr>
                <w:rFonts w:ascii="DFKai-SB" w:eastAsia="DFKai-SB" w:hAnsi="DFKai-SB" w:cs="DFKai-SB"/>
                <w:color w:val="FF0000"/>
                <w:sz w:val="20"/>
                <w:szCs w:val="20"/>
              </w:rPr>
              <w:t>線上教學</w:t>
            </w:r>
            <w:proofErr w:type="gramEnd"/>
          </w:p>
        </w:tc>
      </w:tr>
      <w:tr w:rsidR="00DF7516" w:rsidRPr="00C2223E" w14:paraId="69366962" w14:textId="77777777" w:rsidTr="00DF7516">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B4A4C8" w14:textId="77777777" w:rsidR="00DF7516" w:rsidRDefault="00DF7516" w:rsidP="00DF7516">
            <w:pPr>
              <w:snapToGrid w:val="0"/>
              <w:jc w:val="both"/>
              <w:rPr>
                <w:rFonts w:ascii="DFKai-SB" w:eastAsia="DFKai-SB" w:hAnsi="DFKai-SB"/>
                <w:color w:val="000000"/>
                <w:kern w:val="0"/>
                <w:sz w:val="20"/>
              </w:rPr>
            </w:pPr>
            <w:r>
              <w:rPr>
                <w:rFonts w:ascii="DFKai-SB" w:eastAsia="DFKai-SB" w:hAnsi="DFKai-SB" w:hint="eastAsia"/>
                <w:color w:val="000000"/>
                <w:kern w:val="0"/>
                <w:sz w:val="20"/>
              </w:rPr>
              <w:t>第十三</w:t>
            </w:r>
            <w:proofErr w:type="gramStart"/>
            <w:r>
              <w:rPr>
                <w:rFonts w:ascii="DFKai-SB" w:eastAsia="DFKai-SB" w:hAnsi="DFKai-SB" w:hint="eastAsia"/>
                <w:color w:val="000000"/>
                <w:kern w:val="0"/>
                <w:sz w:val="20"/>
              </w:rPr>
              <w:t>週</w:t>
            </w:r>
            <w:proofErr w:type="gramEnd"/>
          </w:p>
          <w:p w14:paraId="2897F1FB" w14:textId="4A226A04" w:rsidR="00DF7516" w:rsidRPr="00EC1092" w:rsidRDefault="00DF7516" w:rsidP="00DF7516">
            <w:pPr>
              <w:snapToGrid w:val="0"/>
              <w:rPr>
                <w:rFonts w:ascii="DFKai-SB" w:eastAsia="DFKai-SB" w:hAnsi="DFKai-SB"/>
                <w:color w:val="000000"/>
                <w:kern w:val="0"/>
                <w:sz w:val="20"/>
              </w:rPr>
            </w:pPr>
            <w:r>
              <w:rPr>
                <w:rFonts w:ascii="DFKai-SB" w:eastAsia="DFKai-SB" w:hAnsi="DFKai-SB" w:hint="eastAsia"/>
                <w:color w:val="000000"/>
                <w:kern w:val="0"/>
                <w:sz w:val="20"/>
              </w:rPr>
              <w:t>2026/05/04〜2026/05/08</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695B7B4" w14:textId="77777777" w:rsidR="00DF7516" w:rsidRPr="00DF7516" w:rsidRDefault="00DF7516" w:rsidP="00DF7516">
            <w:pPr>
              <w:snapToGrid w:val="0"/>
              <w:jc w:val="center"/>
              <w:rPr>
                <w:rFonts w:ascii="DFKai-SB" w:eastAsia="DFKai-SB" w:hAnsi="DFKai-SB"/>
                <w:sz w:val="20"/>
                <w:szCs w:val="20"/>
              </w:rPr>
            </w:pPr>
            <w:r w:rsidRPr="00DF7516">
              <w:rPr>
                <w:rFonts w:ascii="DFKai-SB" w:eastAsia="DFKai-SB" w:hAnsi="DFKai-SB" w:cs="DFKai-SB"/>
                <w:sz w:val="20"/>
                <w:szCs w:val="20"/>
              </w:rPr>
              <w:t>第三單元日治時期人民與政府的關係</w:t>
            </w:r>
          </w:p>
          <w:p w14:paraId="682AE8E5" w14:textId="58B5435D" w:rsidR="00DF7516" w:rsidRPr="00DF7516" w:rsidRDefault="00DF7516" w:rsidP="00DF7516">
            <w:pPr>
              <w:jc w:val="center"/>
              <w:rPr>
                <w:rFonts w:ascii="DFKai-SB" w:eastAsia="DFKai-SB" w:hAnsi="DFKai-SB"/>
                <w:sz w:val="20"/>
                <w:szCs w:val="20"/>
              </w:rPr>
            </w:pPr>
            <w:r w:rsidRPr="00DF7516">
              <w:rPr>
                <w:rFonts w:ascii="DFKai-SB" w:eastAsia="DFKai-SB" w:hAnsi="DFKai-SB" w:cs="DFKai-SB"/>
                <w:sz w:val="20"/>
                <w:szCs w:val="20"/>
              </w:rPr>
              <w:t>第2課殖民統治下臺灣人如何爭取權利？</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359AAB" w14:textId="3CE631DC" w:rsidR="00DF7516" w:rsidRPr="00DF7516" w:rsidRDefault="00DF7516" w:rsidP="00DF7516">
            <w:pPr>
              <w:jc w:val="center"/>
              <w:rPr>
                <w:rFonts w:ascii="DFKai-SB" w:eastAsia="DFKai-SB" w:hAnsi="DFKai-SB"/>
                <w:sz w:val="20"/>
                <w:szCs w:val="20"/>
              </w:rPr>
            </w:pPr>
            <w:r w:rsidRPr="00DF7516">
              <w:rPr>
                <w:rFonts w:ascii="DFKai-SB" w:eastAsia="DFKai-SB" w:hAnsi="DFKai-SB" w:cs="DFKai-SB"/>
                <w:sz w:val="20"/>
                <w:szCs w:val="20"/>
              </w:rPr>
              <w:t>社-E-A2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138E0D"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Bc-Ⅲ-2 權力不平等與資源分配不均，會造成個人或</w:t>
            </w:r>
            <w:proofErr w:type="gramStart"/>
            <w:r w:rsidRPr="00DF7516">
              <w:rPr>
                <w:rFonts w:ascii="DFKai-SB" w:eastAsia="DFKai-SB" w:hAnsi="DFKai-SB" w:cs="DFKai-SB"/>
                <w:sz w:val="20"/>
                <w:szCs w:val="20"/>
              </w:rPr>
              <w:t>群體間的差別待遇</w:t>
            </w:r>
            <w:proofErr w:type="gramEnd"/>
            <w:r w:rsidRPr="00DF7516">
              <w:rPr>
                <w:rFonts w:ascii="DFKai-SB" w:eastAsia="DFKai-SB" w:hAnsi="DFKai-SB" w:cs="DFKai-SB"/>
                <w:sz w:val="20"/>
                <w:szCs w:val="20"/>
              </w:rPr>
              <w:t>。</w:t>
            </w:r>
          </w:p>
          <w:p w14:paraId="107B672B" w14:textId="173D6D5B" w:rsidR="00DF7516" w:rsidRPr="00DF7516" w:rsidRDefault="00DF7516" w:rsidP="00DF7516">
            <w:pPr>
              <w:jc w:val="both"/>
              <w:rPr>
                <w:rFonts w:ascii="DFKai-SB" w:eastAsia="DFKai-SB" w:hAnsi="DFKai-SB"/>
                <w:dstrike/>
                <w:sz w:val="20"/>
                <w:szCs w:val="20"/>
              </w:rPr>
            </w:pPr>
            <w:r w:rsidRPr="00DF7516">
              <w:rPr>
                <w:rFonts w:ascii="DFKai-SB" w:eastAsia="DFKai-SB" w:hAnsi="DFKai-SB" w:cs="DFKai-SB"/>
                <w:sz w:val="20"/>
                <w:szCs w:val="20"/>
              </w:rPr>
              <w:t>Cb-Ⅲ-1 不同時期臺灣、世界的重要事件與人物，影響臺灣的歷史變遷。</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98ED5D"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1b-Ⅲ-1 檢視社會現象中不同的意見，分析其觀點與立場。</w:t>
            </w:r>
          </w:p>
          <w:p w14:paraId="69319650" w14:textId="47D6D031"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2b-Ⅲ-1 體認人們對社會事物與環境有不同的認知、感受、意見與表現方式，並加以尊重。</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FDC59D"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1.了解日治時期重要抗日事件的發生原因和影響，並察覺不同武裝抗日事件的差異性。</w:t>
            </w:r>
          </w:p>
          <w:p w14:paraId="2E607605" w14:textId="2092DB66"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2.探討日治時期非武裝抗爭的背景與過程，理解抗日運動轉變的原因及意義。</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F796D8"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紙筆測驗及表單</w:t>
            </w:r>
          </w:p>
          <w:p w14:paraId="0162BE8E"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實作評量</w:t>
            </w:r>
          </w:p>
          <w:p w14:paraId="459C7A6E" w14:textId="4434F825"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3F2083E0" w14:textId="77777777"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：性別平等</w:t>
            </w:r>
            <w:r w:rsidRPr="00DF7516">
              <w:rPr>
                <w:rFonts w:ascii="DFKai-SB" w:eastAsia="DFKai-SB" w:hAnsi="DFKai-SB"/>
                <w:sz w:val="20"/>
                <w:szCs w:val="20"/>
              </w:rPr>
              <w:t>-3</w:t>
            </w:r>
          </w:p>
          <w:p w14:paraId="5D7004E9" w14:textId="77777777"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：多元文化</w:t>
            </w:r>
            <w:r w:rsidRPr="00DF7516">
              <w:rPr>
                <w:rFonts w:ascii="DFKai-SB" w:eastAsia="DFKai-SB" w:hAnsi="DFKai-SB"/>
                <w:sz w:val="20"/>
                <w:szCs w:val="20"/>
              </w:rPr>
              <w:t>-3</w:t>
            </w:r>
          </w:p>
          <w:p w14:paraId="1F1194EC" w14:textId="2D7944FF"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：國際教育</w:t>
            </w:r>
            <w:r w:rsidRPr="00DF7516">
              <w:rPr>
                <w:rFonts w:ascii="DFKai-SB" w:eastAsia="DFKai-SB" w:hAnsi="DFKai-SB"/>
                <w:sz w:val="20"/>
                <w:szCs w:val="20"/>
              </w:rPr>
              <w:t>-3</w:t>
            </w:r>
          </w:p>
        </w:tc>
        <w:tc>
          <w:tcPr>
            <w:tcW w:w="2081" w:type="dxa"/>
            <w:tcBorders>
              <w:top w:val="single" w:sz="4" w:space="0" w:color="000000"/>
              <w:left w:val="single" w:sz="4" w:space="0" w:color="000000"/>
              <w:bottom w:val="single" w:sz="4" w:space="0" w:color="000000"/>
              <w:right w:val="single" w:sz="4" w:space="0" w:color="000000"/>
            </w:tcBorders>
            <w:vAlign w:val="center"/>
          </w:tcPr>
          <w:p w14:paraId="008AD5BD" w14:textId="2058C920" w:rsidR="00DF7516" w:rsidRPr="00DF7516" w:rsidRDefault="00DF7516" w:rsidP="00DF7516">
            <w:pPr>
              <w:jc w:val="both"/>
              <w:rPr>
                <w:rFonts w:ascii="DFKai-SB" w:eastAsia="DFKai-SB" w:hAnsi="DFKai-SB"/>
                <w:color w:val="FF0000"/>
                <w:sz w:val="20"/>
                <w:szCs w:val="20"/>
              </w:rPr>
            </w:pPr>
            <w:r w:rsidRPr="00DF7516">
              <w:rPr>
                <w:rFonts w:ascii="DFKai-SB" w:eastAsia="DFKai-SB" w:hAnsi="DFKai-SB" w:cs="DFKai-SB"/>
                <w:color w:val="FF0000"/>
                <w:sz w:val="20"/>
                <w:szCs w:val="20"/>
              </w:rPr>
              <w:t>□</w:t>
            </w:r>
            <w:proofErr w:type="gramStart"/>
            <w:r w:rsidRPr="00DF7516">
              <w:rPr>
                <w:rFonts w:ascii="DFKai-SB" w:eastAsia="DFKai-SB" w:hAnsi="DFKai-SB" w:cs="DFKai-SB"/>
                <w:color w:val="FF0000"/>
                <w:sz w:val="20"/>
                <w:szCs w:val="20"/>
              </w:rPr>
              <w:t>線上教學</w:t>
            </w:r>
            <w:proofErr w:type="gramEnd"/>
          </w:p>
        </w:tc>
      </w:tr>
      <w:tr w:rsidR="00DF7516" w:rsidRPr="00C2223E" w14:paraId="04D1DD69" w14:textId="77777777" w:rsidTr="00DF7516">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4A01BB" w14:textId="77777777" w:rsidR="00DF7516" w:rsidRDefault="00DF7516" w:rsidP="00DF7516">
            <w:pPr>
              <w:snapToGrid w:val="0"/>
              <w:jc w:val="both"/>
              <w:rPr>
                <w:rFonts w:ascii="DFKai-SB" w:eastAsia="DFKai-SB" w:hAnsi="DFKai-SB"/>
                <w:color w:val="000000"/>
                <w:kern w:val="0"/>
                <w:sz w:val="20"/>
              </w:rPr>
            </w:pPr>
            <w:r>
              <w:rPr>
                <w:rFonts w:ascii="DFKai-SB" w:eastAsia="DFKai-SB" w:hAnsi="DFKai-SB" w:hint="eastAsia"/>
                <w:color w:val="000000"/>
                <w:kern w:val="0"/>
                <w:sz w:val="20"/>
              </w:rPr>
              <w:t>第十四</w:t>
            </w:r>
            <w:proofErr w:type="gramStart"/>
            <w:r>
              <w:rPr>
                <w:rFonts w:ascii="DFKai-SB" w:eastAsia="DFKai-SB" w:hAnsi="DFKai-SB" w:hint="eastAsia"/>
                <w:color w:val="000000"/>
                <w:kern w:val="0"/>
                <w:sz w:val="20"/>
              </w:rPr>
              <w:t>週</w:t>
            </w:r>
            <w:proofErr w:type="gramEnd"/>
          </w:p>
          <w:p w14:paraId="2A0DD28A" w14:textId="23313A74" w:rsidR="00DF7516" w:rsidRPr="00EC1092" w:rsidRDefault="00DF7516" w:rsidP="00DF7516">
            <w:pPr>
              <w:snapToGrid w:val="0"/>
              <w:rPr>
                <w:rFonts w:ascii="DFKai-SB" w:eastAsia="DFKai-SB" w:hAnsi="DFKai-SB"/>
                <w:color w:val="000000"/>
                <w:kern w:val="0"/>
                <w:sz w:val="20"/>
              </w:rPr>
            </w:pPr>
            <w:r>
              <w:rPr>
                <w:rFonts w:ascii="DFKai-SB" w:eastAsia="DFKai-SB" w:hAnsi="DFKai-SB" w:hint="eastAsia"/>
                <w:color w:val="000000"/>
                <w:kern w:val="0"/>
                <w:sz w:val="20"/>
              </w:rPr>
              <w:t>2026/05/11〜2026/05/15</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2885FA" w14:textId="77777777" w:rsidR="00DF7516" w:rsidRPr="00DF7516" w:rsidRDefault="00DF7516" w:rsidP="00DF7516">
            <w:pPr>
              <w:snapToGrid w:val="0"/>
              <w:jc w:val="center"/>
              <w:rPr>
                <w:rFonts w:ascii="DFKai-SB" w:eastAsia="DFKai-SB" w:hAnsi="DFKai-SB"/>
                <w:sz w:val="20"/>
                <w:szCs w:val="20"/>
              </w:rPr>
            </w:pPr>
            <w:r w:rsidRPr="00DF7516">
              <w:rPr>
                <w:rFonts w:ascii="DFKai-SB" w:eastAsia="DFKai-SB" w:hAnsi="DFKai-SB" w:cs="DFKai-SB"/>
                <w:sz w:val="20"/>
                <w:szCs w:val="20"/>
              </w:rPr>
              <w:t>第三單元日治時期人民與政府的關係</w:t>
            </w:r>
          </w:p>
          <w:p w14:paraId="6F52C994" w14:textId="72A887E2" w:rsidR="00DF7516" w:rsidRPr="00DF7516" w:rsidRDefault="00DF7516" w:rsidP="00DF7516">
            <w:pPr>
              <w:jc w:val="center"/>
              <w:rPr>
                <w:rFonts w:ascii="DFKai-SB" w:eastAsia="DFKai-SB" w:hAnsi="DFKai-SB"/>
                <w:sz w:val="20"/>
                <w:szCs w:val="20"/>
              </w:rPr>
            </w:pPr>
            <w:r w:rsidRPr="00DF7516">
              <w:rPr>
                <w:rFonts w:ascii="DFKai-SB" w:eastAsia="DFKai-SB" w:hAnsi="DFKai-SB" w:cs="DFKai-SB"/>
                <w:sz w:val="20"/>
                <w:szCs w:val="20"/>
              </w:rPr>
              <w:t>第2課殖民統治下臺灣人如何爭取權利？</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0C1D9D" w14:textId="4671CE8E" w:rsidR="00DF7516" w:rsidRPr="00DF7516" w:rsidRDefault="00DF7516" w:rsidP="00DF7516">
            <w:pPr>
              <w:jc w:val="center"/>
              <w:rPr>
                <w:rFonts w:ascii="DFKai-SB" w:eastAsia="DFKai-SB" w:hAnsi="DFKai-SB"/>
                <w:sz w:val="20"/>
                <w:szCs w:val="20"/>
              </w:rPr>
            </w:pPr>
            <w:r w:rsidRPr="00DF7516">
              <w:rPr>
                <w:rFonts w:ascii="DFKai-SB" w:eastAsia="DFKai-SB" w:hAnsi="DFKai-SB" w:cs="DFKai-SB"/>
                <w:sz w:val="20"/>
                <w:szCs w:val="20"/>
              </w:rPr>
              <w:t>社-E-A2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0DF554"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Bc-Ⅲ-2 權力不平等與資源分配不均，會造成個人或</w:t>
            </w:r>
            <w:proofErr w:type="gramStart"/>
            <w:r w:rsidRPr="00DF7516">
              <w:rPr>
                <w:rFonts w:ascii="DFKai-SB" w:eastAsia="DFKai-SB" w:hAnsi="DFKai-SB" w:cs="DFKai-SB"/>
                <w:sz w:val="20"/>
                <w:szCs w:val="20"/>
              </w:rPr>
              <w:t>群體間的差別待遇</w:t>
            </w:r>
            <w:proofErr w:type="gramEnd"/>
            <w:r w:rsidRPr="00DF7516">
              <w:rPr>
                <w:rFonts w:ascii="DFKai-SB" w:eastAsia="DFKai-SB" w:hAnsi="DFKai-SB" w:cs="DFKai-SB"/>
                <w:sz w:val="20"/>
                <w:szCs w:val="20"/>
              </w:rPr>
              <w:t>。</w:t>
            </w:r>
          </w:p>
          <w:p w14:paraId="29D8EAC6" w14:textId="0D8965E5" w:rsidR="00DF7516" w:rsidRPr="00DF7516" w:rsidRDefault="00DF7516" w:rsidP="00DF7516">
            <w:pPr>
              <w:jc w:val="both"/>
              <w:rPr>
                <w:rFonts w:ascii="DFKai-SB" w:eastAsia="DFKai-SB" w:hAnsi="DFKai-SB"/>
                <w:dstrike/>
                <w:sz w:val="20"/>
                <w:szCs w:val="20"/>
              </w:rPr>
            </w:pPr>
            <w:r w:rsidRPr="00DF7516">
              <w:rPr>
                <w:rFonts w:ascii="DFKai-SB" w:eastAsia="DFKai-SB" w:hAnsi="DFKai-SB" w:cs="DFKai-SB"/>
                <w:sz w:val="20"/>
                <w:szCs w:val="20"/>
              </w:rPr>
              <w:t>Cb-Ⅲ-1 不同時期臺灣、世界的重要事件與人物，影響臺灣的歷史變遷。</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6B584"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1b-Ⅲ-1 檢視社會現象中不同的意見，分析其觀點與立場。</w:t>
            </w:r>
          </w:p>
          <w:p w14:paraId="01B38680" w14:textId="613E730D"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2b-Ⅲ-1 體認人們對社會事物與環境有不同的認知、感受、意見與表現方式，並加以尊重。</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D09B5B"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1.了解日治時期重要抗日事件的發生原因和影響，並察覺不同武裝抗日事件的差異性。</w:t>
            </w:r>
          </w:p>
          <w:p w14:paraId="5F3B846F" w14:textId="64E4BF88"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2.探討日治時期非武裝抗爭的背景與過程，理解抗日運動轉變的原因</w:t>
            </w:r>
            <w:bookmarkStart w:id="0" w:name="_GoBack"/>
            <w:bookmarkEnd w:id="0"/>
            <w:r w:rsidRPr="00DF7516">
              <w:rPr>
                <w:rFonts w:ascii="DFKai-SB" w:eastAsia="DFKai-SB" w:hAnsi="DFKai-SB" w:cs="DFKai-SB"/>
                <w:sz w:val="20"/>
                <w:szCs w:val="20"/>
              </w:rPr>
              <w:t>及意義。</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94BD91"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紙筆測驗及表單</w:t>
            </w:r>
          </w:p>
          <w:p w14:paraId="03393281"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實作評量</w:t>
            </w:r>
          </w:p>
          <w:p w14:paraId="09548F6A" w14:textId="445335A3"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473D7F97" w14:textId="77777777"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：性別平等</w:t>
            </w:r>
            <w:r w:rsidRPr="00DF7516">
              <w:rPr>
                <w:rFonts w:ascii="DFKai-SB" w:eastAsia="DFKai-SB" w:hAnsi="DFKai-SB"/>
                <w:sz w:val="20"/>
                <w:szCs w:val="20"/>
              </w:rPr>
              <w:t>-3</w:t>
            </w:r>
          </w:p>
          <w:p w14:paraId="1D549861" w14:textId="77777777"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：多元文化</w:t>
            </w:r>
            <w:r w:rsidRPr="00DF7516">
              <w:rPr>
                <w:rFonts w:ascii="DFKai-SB" w:eastAsia="DFKai-SB" w:hAnsi="DFKai-SB"/>
                <w:sz w:val="20"/>
                <w:szCs w:val="20"/>
              </w:rPr>
              <w:t>-3</w:t>
            </w:r>
          </w:p>
          <w:p w14:paraId="0C0E8E02" w14:textId="51667084"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：國際教育</w:t>
            </w:r>
            <w:r w:rsidRPr="00DF7516">
              <w:rPr>
                <w:rFonts w:ascii="DFKai-SB" w:eastAsia="DFKai-SB" w:hAnsi="DFKai-SB"/>
                <w:sz w:val="20"/>
                <w:szCs w:val="20"/>
              </w:rPr>
              <w:t>-3</w:t>
            </w:r>
          </w:p>
        </w:tc>
        <w:tc>
          <w:tcPr>
            <w:tcW w:w="2081" w:type="dxa"/>
            <w:tcBorders>
              <w:top w:val="single" w:sz="4" w:space="0" w:color="000000"/>
              <w:left w:val="single" w:sz="4" w:space="0" w:color="000000"/>
              <w:bottom w:val="single" w:sz="4" w:space="0" w:color="000000"/>
              <w:right w:val="single" w:sz="4" w:space="0" w:color="000000"/>
            </w:tcBorders>
            <w:vAlign w:val="center"/>
          </w:tcPr>
          <w:p w14:paraId="256A948E" w14:textId="61F76965" w:rsidR="00DF7516" w:rsidRPr="00DF7516" w:rsidRDefault="00DF7516" w:rsidP="00DF7516">
            <w:pPr>
              <w:jc w:val="both"/>
              <w:rPr>
                <w:rFonts w:ascii="DFKai-SB" w:eastAsia="DFKai-SB" w:hAnsi="DFKai-SB"/>
                <w:color w:val="FF0000"/>
                <w:sz w:val="20"/>
                <w:szCs w:val="20"/>
              </w:rPr>
            </w:pPr>
            <w:r w:rsidRPr="00DF7516">
              <w:rPr>
                <w:rFonts w:ascii="DFKai-SB" w:eastAsia="DFKai-SB" w:hAnsi="DFKai-SB" w:cs="DFKai-SB"/>
                <w:color w:val="FF0000"/>
                <w:sz w:val="20"/>
                <w:szCs w:val="20"/>
              </w:rPr>
              <w:t>□</w:t>
            </w:r>
            <w:proofErr w:type="gramStart"/>
            <w:r w:rsidRPr="00DF7516">
              <w:rPr>
                <w:rFonts w:ascii="DFKai-SB" w:eastAsia="DFKai-SB" w:hAnsi="DFKai-SB" w:cs="DFKai-SB"/>
                <w:color w:val="FF0000"/>
                <w:sz w:val="20"/>
                <w:szCs w:val="20"/>
              </w:rPr>
              <w:t>線上教學</w:t>
            </w:r>
            <w:proofErr w:type="gramEnd"/>
          </w:p>
        </w:tc>
      </w:tr>
      <w:tr w:rsidR="00DF7516" w:rsidRPr="00C2223E" w14:paraId="4E7BE58D" w14:textId="77777777" w:rsidTr="00DF7516">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9C2D9D" w14:textId="77777777" w:rsidR="00DF7516" w:rsidRDefault="00DF7516" w:rsidP="00DF7516">
            <w:pPr>
              <w:snapToGrid w:val="0"/>
              <w:jc w:val="both"/>
              <w:rPr>
                <w:rFonts w:ascii="DFKai-SB" w:eastAsia="DFKai-SB" w:hAnsi="DFKai-SB"/>
                <w:color w:val="000000"/>
                <w:kern w:val="0"/>
                <w:sz w:val="20"/>
              </w:rPr>
            </w:pPr>
            <w:r>
              <w:rPr>
                <w:rFonts w:ascii="DFKai-SB" w:eastAsia="DFKai-SB" w:hAnsi="DFKai-SB" w:hint="eastAsia"/>
                <w:color w:val="000000"/>
                <w:kern w:val="0"/>
                <w:sz w:val="20"/>
              </w:rPr>
              <w:t>第十五</w:t>
            </w:r>
            <w:proofErr w:type="gramStart"/>
            <w:r>
              <w:rPr>
                <w:rFonts w:ascii="DFKai-SB" w:eastAsia="DFKai-SB" w:hAnsi="DFKai-SB" w:hint="eastAsia"/>
                <w:color w:val="000000"/>
                <w:kern w:val="0"/>
                <w:sz w:val="20"/>
              </w:rPr>
              <w:t>週</w:t>
            </w:r>
            <w:proofErr w:type="gramEnd"/>
          </w:p>
          <w:p w14:paraId="4AE7E628" w14:textId="2C8E9FBA" w:rsidR="00DF7516" w:rsidRPr="00EC1092" w:rsidRDefault="00DF7516" w:rsidP="00DF7516">
            <w:pPr>
              <w:snapToGrid w:val="0"/>
              <w:rPr>
                <w:rFonts w:ascii="DFKai-SB" w:eastAsia="DFKai-SB" w:hAnsi="DFKai-SB"/>
                <w:color w:val="000000"/>
                <w:kern w:val="0"/>
                <w:sz w:val="20"/>
              </w:rPr>
            </w:pPr>
            <w:r>
              <w:rPr>
                <w:rFonts w:ascii="DFKai-SB" w:eastAsia="DFKai-SB" w:hAnsi="DFKai-SB" w:hint="eastAsia"/>
                <w:color w:val="000000"/>
                <w:kern w:val="0"/>
                <w:sz w:val="20"/>
              </w:rPr>
              <w:t>2026/05/18〜2026/05/22</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9321AE" w14:textId="77777777" w:rsidR="00DF7516" w:rsidRPr="00DF7516" w:rsidRDefault="00DF7516" w:rsidP="00DF7516">
            <w:pPr>
              <w:snapToGrid w:val="0"/>
              <w:jc w:val="center"/>
              <w:rPr>
                <w:rFonts w:ascii="DFKai-SB" w:eastAsia="DFKai-SB" w:hAnsi="DFKai-SB"/>
                <w:sz w:val="20"/>
                <w:szCs w:val="20"/>
              </w:rPr>
            </w:pPr>
            <w:r w:rsidRPr="00DF7516">
              <w:rPr>
                <w:rFonts w:ascii="DFKai-SB" w:eastAsia="DFKai-SB" w:hAnsi="DFKai-SB" w:cs="DFKai-SB"/>
                <w:sz w:val="20"/>
                <w:szCs w:val="20"/>
              </w:rPr>
              <w:t>第四單元日治時期的社會變遷</w:t>
            </w:r>
          </w:p>
          <w:p w14:paraId="3D755909" w14:textId="067FEFD3" w:rsidR="00DF7516" w:rsidRPr="00DF7516" w:rsidRDefault="00DF7516" w:rsidP="00DF7516">
            <w:pPr>
              <w:jc w:val="center"/>
              <w:rPr>
                <w:rFonts w:ascii="DFKai-SB" w:eastAsia="DFKai-SB" w:hAnsi="DFKai-SB"/>
                <w:sz w:val="20"/>
                <w:szCs w:val="20"/>
              </w:rPr>
            </w:pPr>
            <w:proofErr w:type="gramStart"/>
            <w:r w:rsidRPr="00DF7516">
              <w:rPr>
                <w:rFonts w:ascii="DFKai-SB" w:eastAsia="DFKai-SB" w:hAnsi="DFKai-SB" w:cs="DFKai-SB"/>
                <w:sz w:val="20"/>
                <w:szCs w:val="20"/>
              </w:rPr>
              <w:t>第1課日治</w:t>
            </w:r>
            <w:proofErr w:type="gramEnd"/>
            <w:r w:rsidRPr="00DF7516">
              <w:rPr>
                <w:rFonts w:ascii="DFKai-SB" w:eastAsia="DFKai-SB" w:hAnsi="DFKai-SB" w:cs="DFKai-SB"/>
                <w:sz w:val="20"/>
                <w:szCs w:val="20"/>
              </w:rPr>
              <w:t>時期的建設帶來什麼影響？</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E58A35" w14:textId="75201C6F" w:rsidR="00DF7516" w:rsidRPr="00DF7516" w:rsidRDefault="00DF7516" w:rsidP="00DF7516">
            <w:pPr>
              <w:jc w:val="center"/>
              <w:rPr>
                <w:rFonts w:ascii="DFKai-SB" w:eastAsia="DFKai-SB" w:hAnsi="DFKai-SB"/>
                <w:sz w:val="20"/>
                <w:szCs w:val="20"/>
              </w:rPr>
            </w:pPr>
            <w:r w:rsidRPr="00DF7516">
              <w:rPr>
                <w:rFonts w:ascii="DFKai-SB" w:eastAsia="DFKai-SB" w:hAnsi="DFKai-SB" w:cs="DFKai-SB"/>
                <w:sz w:val="20"/>
                <w:szCs w:val="20"/>
              </w:rPr>
              <w:t>社-E-B2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EFC3A9"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Ab-Ⅲ-1 臺灣的地理位置、自然環境，與歷史文化的發展有關聯性。</w:t>
            </w:r>
          </w:p>
          <w:p w14:paraId="55F3E839" w14:textId="6832159D" w:rsidR="00DF7516" w:rsidRPr="00DF7516" w:rsidRDefault="00DF7516" w:rsidP="00DF7516">
            <w:pPr>
              <w:jc w:val="both"/>
              <w:rPr>
                <w:rFonts w:ascii="DFKai-SB" w:eastAsia="DFKai-SB" w:hAnsi="DFKai-SB"/>
                <w:dstrike/>
                <w:sz w:val="20"/>
                <w:szCs w:val="20"/>
              </w:rPr>
            </w:pPr>
            <w:r w:rsidRPr="00DF7516">
              <w:rPr>
                <w:rFonts w:ascii="DFKai-SB" w:eastAsia="DFKai-SB" w:hAnsi="DFKai-SB" w:cs="DFKai-SB"/>
                <w:sz w:val="20"/>
                <w:szCs w:val="20"/>
              </w:rPr>
              <w:t>Ce-Ⅲ-2 在經濟發展過程中，資源的使用會產生意義與價值的轉</w:t>
            </w:r>
            <w:r w:rsidRPr="00DF7516">
              <w:rPr>
                <w:rFonts w:ascii="DFKai-SB" w:eastAsia="DFKai-SB" w:hAnsi="DFKai-SB" w:cs="DFKai-SB"/>
                <w:sz w:val="20"/>
                <w:szCs w:val="20"/>
              </w:rPr>
              <w:lastRenderedPageBreak/>
              <w:t>變，但也可能引發爭議。</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74258A"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lastRenderedPageBreak/>
              <w:t>1b-Ⅲ-1 檢視社會現象中不同的意見，分析其觀點與立場。</w:t>
            </w:r>
          </w:p>
          <w:p w14:paraId="0920ABCD" w14:textId="56D1027D"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2a-Ⅲ-1 關注社會、自然、人文環境與生活方式的互動關係。</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5949B5"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1.了解並探討日治時期推動各項交通建設的目的與帶來的改變。</w:t>
            </w:r>
          </w:p>
          <w:p w14:paraId="456B89D3" w14:textId="1B6D657F"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2.探究日治時期新式製糖業的興起與生活改變。</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DB6A37"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紙筆測驗及表單</w:t>
            </w:r>
          </w:p>
          <w:p w14:paraId="528698D8"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實作評量</w:t>
            </w:r>
          </w:p>
          <w:p w14:paraId="49933FE4" w14:textId="10A280A5"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452DFC2E" w14:textId="77777777"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：環境</w:t>
            </w:r>
            <w:r w:rsidRPr="00DF7516">
              <w:rPr>
                <w:rFonts w:ascii="DFKai-SB" w:eastAsia="DFKai-SB" w:hAnsi="DFKai-SB"/>
                <w:sz w:val="20"/>
                <w:szCs w:val="20"/>
              </w:rPr>
              <w:t>-3</w:t>
            </w:r>
          </w:p>
          <w:p w14:paraId="3106D84F" w14:textId="10303A12"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：戶外教育</w:t>
            </w:r>
            <w:r w:rsidRPr="00DF7516">
              <w:rPr>
                <w:rFonts w:ascii="DFKai-SB" w:eastAsia="DFKai-SB" w:hAnsi="DFKai-SB"/>
                <w:sz w:val="20"/>
                <w:szCs w:val="20"/>
              </w:rPr>
              <w:t>-3</w:t>
            </w:r>
          </w:p>
        </w:tc>
        <w:tc>
          <w:tcPr>
            <w:tcW w:w="2081" w:type="dxa"/>
            <w:tcBorders>
              <w:top w:val="single" w:sz="4" w:space="0" w:color="000000"/>
              <w:left w:val="single" w:sz="4" w:space="0" w:color="000000"/>
              <w:bottom w:val="single" w:sz="4" w:space="0" w:color="000000"/>
              <w:right w:val="single" w:sz="4" w:space="0" w:color="000000"/>
            </w:tcBorders>
            <w:vAlign w:val="center"/>
          </w:tcPr>
          <w:p w14:paraId="6EA5174D" w14:textId="25307159" w:rsidR="00DF7516" w:rsidRPr="00DF7516" w:rsidRDefault="00DF7516" w:rsidP="00DF7516">
            <w:pPr>
              <w:jc w:val="both"/>
              <w:rPr>
                <w:rFonts w:ascii="DFKai-SB" w:eastAsia="DFKai-SB" w:hAnsi="DFKai-SB"/>
                <w:color w:val="FF0000"/>
                <w:sz w:val="20"/>
                <w:szCs w:val="20"/>
              </w:rPr>
            </w:pPr>
            <w:r w:rsidRPr="00DF7516">
              <w:rPr>
                <w:rFonts w:ascii="DFKai-SB" w:eastAsia="DFKai-SB" w:hAnsi="DFKai-SB" w:cs="DFKai-SB"/>
                <w:color w:val="FF0000"/>
                <w:sz w:val="20"/>
                <w:szCs w:val="20"/>
              </w:rPr>
              <w:t>□</w:t>
            </w:r>
            <w:proofErr w:type="gramStart"/>
            <w:r w:rsidRPr="00DF7516">
              <w:rPr>
                <w:rFonts w:ascii="DFKai-SB" w:eastAsia="DFKai-SB" w:hAnsi="DFKai-SB" w:cs="DFKai-SB"/>
                <w:color w:val="FF0000"/>
                <w:sz w:val="20"/>
                <w:szCs w:val="20"/>
              </w:rPr>
              <w:t>線上教學</w:t>
            </w:r>
            <w:proofErr w:type="gramEnd"/>
          </w:p>
        </w:tc>
      </w:tr>
      <w:tr w:rsidR="00DF7516" w:rsidRPr="00C2223E" w14:paraId="667CAFD5" w14:textId="77777777" w:rsidTr="00DF7516">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92652E" w14:textId="77777777" w:rsidR="00DF7516" w:rsidRDefault="00DF7516" w:rsidP="00DF7516">
            <w:pPr>
              <w:snapToGrid w:val="0"/>
              <w:jc w:val="both"/>
              <w:rPr>
                <w:rFonts w:ascii="DFKai-SB" w:eastAsia="DFKai-SB" w:hAnsi="DFKai-SB"/>
                <w:color w:val="000000"/>
                <w:kern w:val="0"/>
                <w:sz w:val="20"/>
              </w:rPr>
            </w:pPr>
            <w:r>
              <w:rPr>
                <w:rFonts w:ascii="DFKai-SB" w:eastAsia="DFKai-SB" w:hAnsi="DFKai-SB" w:hint="eastAsia"/>
                <w:color w:val="000000"/>
                <w:kern w:val="0"/>
                <w:sz w:val="20"/>
              </w:rPr>
              <w:t>第十六</w:t>
            </w:r>
            <w:proofErr w:type="gramStart"/>
            <w:r>
              <w:rPr>
                <w:rFonts w:ascii="DFKai-SB" w:eastAsia="DFKai-SB" w:hAnsi="DFKai-SB" w:hint="eastAsia"/>
                <w:color w:val="000000"/>
                <w:kern w:val="0"/>
                <w:sz w:val="20"/>
              </w:rPr>
              <w:t>週</w:t>
            </w:r>
            <w:proofErr w:type="gramEnd"/>
          </w:p>
          <w:p w14:paraId="7240C7A8" w14:textId="694081E8" w:rsidR="00DF7516" w:rsidRPr="00EC1092" w:rsidRDefault="00DF7516" w:rsidP="00DF7516">
            <w:pPr>
              <w:snapToGrid w:val="0"/>
              <w:rPr>
                <w:rFonts w:ascii="DFKai-SB" w:eastAsia="DFKai-SB" w:hAnsi="DFKai-SB"/>
                <w:color w:val="000000"/>
                <w:kern w:val="0"/>
                <w:sz w:val="20"/>
              </w:rPr>
            </w:pPr>
            <w:r>
              <w:rPr>
                <w:rFonts w:ascii="DFKai-SB" w:eastAsia="DFKai-SB" w:hAnsi="DFKai-SB" w:hint="eastAsia"/>
                <w:color w:val="000000"/>
                <w:kern w:val="0"/>
                <w:sz w:val="20"/>
              </w:rPr>
              <w:t>2026/05/25〜2026/05/29</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792EA2" w14:textId="77777777" w:rsidR="00DF7516" w:rsidRPr="00DF7516" w:rsidRDefault="00DF7516" w:rsidP="00DF7516">
            <w:pPr>
              <w:snapToGrid w:val="0"/>
              <w:jc w:val="center"/>
              <w:rPr>
                <w:rFonts w:ascii="DFKai-SB" w:eastAsia="DFKai-SB" w:hAnsi="DFKai-SB"/>
                <w:sz w:val="20"/>
                <w:szCs w:val="20"/>
              </w:rPr>
            </w:pPr>
            <w:r w:rsidRPr="00DF7516">
              <w:rPr>
                <w:rFonts w:ascii="DFKai-SB" w:eastAsia="DFKai-SB" w:hAnsi="DFKai-SB" w:cs="DFKai-SB"/>
                <w:sz w:val="20"/>
                <w:szCs w:val="20"/>
              </w:rPr>
              <w:t>第四單元日治時期的社會變遷</w:t>
            </w:r>
          </w:p>
          <w:p w14:paraId="3A386E7F" w14:textId="19FEEBC0" w:rsidR="00DF7516" w:rsidRPr="00DF7516" w:rsidRDefault="00DF7516" w:rsidP="00DF7516">
            <w:pPr>
              <w:jc w:val="center"/>
              <w:rPr>
                <w:rFonts w:ascii="DFKai-SB" w:eastAsia="DFKai-SB" w:hAnsi="DFKai-SB"/>
                <w:sz w:val="20"/>
                <w:szCs w:val="20"/>
              </w:rPr>
            </w:pPr>
            <w:proofErr w:type="gramStart"/>
            <w:r w:rsidRPr="00DF7516">
              <w:rPr>
                <w:rFonts w:ascii="DFKai-SB" w:eastAsia="DFKai-SB" w:hAnsi="DFKai-SB" w:cs="DFKai-SB"/>
                <w:sz w:val="20"/>
                <w:szCs w:val="20"/>
              </w:rPr>
              <w:t>第1課日治</w:t>
            </w:r>
            <w:proofErr w:type="gramEnd"/>
            <w:r w:rsidRPr="00DF7516">
              <w:rPr>
                <w:rFonts w:ascii="DFKai-SB" w:eastAsia="DFKai-SB" w:hAnsi="DFKai-SB" w:cs="DFKai-SB"/>
                <w:sz w:val="20"/>
                <w:szCs w:val="20"/>
              </w:rPr>
              <w:t>時期的建設帶來什麼影響？</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F3CF49" w14:textId="63A6D1A1" w:rsidR="00DF7516" w:rsidRPr="00DF7516" w:rsidRDefault="00DF7516" w:rsidP="00DF7516">
            <w:pPr>
              <w:jc w:val="center"/>
              <w:rPr>
                <w:rFonts w:ascii="DFKai-SB" w:eastAsia="DFKai-SB" w:hAnsi="DFKai-SB"/>
                <w:sz w:val="20"/>
                <w:szCs w:val="20"/>
              </w:rPr>
            </w:pPr>
            <w:r w:rsidRPr="00DF7516">
              <w:rPr>
                <w:rFonts w:ascii="DFKai-SB" w:eastAsia="DFKai-SB" w:hAnsi="DFKai-SB" w:cs="DFKai-SB"/>
                <w:sz w:val="20"/>
                <w:szCs w:val="20"/>
              </w:rPr>
              <w:t>社-E-B2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C50620"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Ab-Ⅲ-1 臺灣的地理位置、自然環境，與歷史文化的發展有關聯性。</w:t>
            </w:r>
          </w:p>
          <w:p w14:paraId="2163F27F" w14:textId="4E88BE09" w:rsidR="00DF7516" w:rsidRPr="00DF7516" w:rsidRDefault="00DF7516" w:rsidP="00DF7516">
            <w:pPr>
              <w:jc w:val="both"/>
              <w:rPr>
                <w:rFonts w:ascii="DFKai-SB" w:eastAsia="DFKai-SB" w:hAnsi="DFKai-SB"/>
                <w:dstrike/>
                <w:sz w:val="20"/>
                <w:szCs w:val="20"/>
              </w:rPr>
            </w:pPr>
            <w:r w:rsidRPr="00DF7516">
              <w:rPr>
                <w:rFonts w:ascii="DFKai-SB" w:eastAsia="DFKai-SB" w:hAnsi="DFKai-SB" w:cs="DFKai-SB"/>
                <w:sz w:val="20"/>
                <w:szCs w:val="20"/>
              </w:rPr>
              <w:t>Ce-Ⅲ-2 在經濟發展過程中，資源的使用會產生意義與價值的轉變，但也可能引發爭議。</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EF32E3"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1b-Ⅲ-1 檢視社會現象中不同的意見，分析其觀點與立場。</w:t>
            </w:r>
          </w:p>
          <w:p w14:paraId="125AB6D9" w14:textId="69802393"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2a-Ⅲ-1 關注社會、自然、人文環境與生活方式的互動關係。</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E1BB01"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1.了解並探討日治時期推動各項交通建設的目的與帶來的改變。</w:t>
            </w:r>
          </w:p>
          <w:p w14:paraId="3D256BF6" w14:textId="35D01830"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2.探究日治時期新式製糖業的興起與生活改變。</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B3CC8FA"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紙筆測驗及表單</w:t>
            </w:r>
          </w:p>
          <w:p w14:paraId="35F6C2A3"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實作評量</w:t>
            </w:r>
          </w:p>
          <w:p w14:paraId="5FABA0FF" w14:textId="5695BA4F"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762DEAAB" w14:textId="77777777" w:rsidR="00FC1701" w:rsidRPr="006B5977" w:rsidRDefault="00FC1701" w:rsidP="00FC1701">
            <w:pPr>
              <w:jc w:val="both"/>
              <w:rPr>
                <w:rFonts w:ascii="DFKai-SB" w:eastAsia="DFKai-SB" w:hAnsi="DFKai-SB"/>
                <w:color w:val="FF0000"/>
                <w:sz w:val="20"/>
                <w:szCs w:val="20"/>
              </w:rPr>
            </w:pPr>
            <w:r w:rsidRPr="006B5977">
              <w:rPr>
                <w:rFonts w:ascii="DFKai-SB" w:eastAsia="DFKai-SB" w:hAnsi="DFKai-SB" w:hint="eastAsia"/>
                <w:color w:val="FF0000"/>
                <w:sz w:val="20"/>
                <w:szCs w:val="20"/>
              </w:rPr>
              <w:t>法定:</w:t>
            </w:r>
            <w:r w:rsidRPr="006B5977">
              <w:rPr>
                <w:rFonts w:ascii="DFKai-SB" w:eastAsia="DFKai-SB" w:hAnsi="DFKai-SB" w:cs="Microsoft JhengHei" w:hint="eastAsia"/>
                <w:color w:val="FF0000"/>
                <w:kern w:val="0"/>
                <w:sz w:val="20"/>
                <w:szCs w:val="20"/>
              </w:rPr>
              <w:t>環境教育-1</w:t>
            </w:r>
          </w:p>
          <w:p w14:paraId="49195366" w14:textId="77777777"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：環境</w:t>
            </w:r>
            <w:r w:rsidRPr="00DF7516">
              <w:rPr>
                <w:rFonts w:ascii="DFKai-SB" w:eastAsia="DFKai-SB" w:hAnsi="DFKai-SB"/>
                <w:sz w:val="20"/>
                <w:szCs w:val="20"/>
              </w:rPr>
              <w:t>-3</w:t>
            </w:r>
          </w:p>
          <w:p w14:paraId="564C2E4D" w14:textId="6BA13CB4"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：戶外教育</w:t>
            </w:r>
            <w:r w:rsidRPr="00DF7516">
              <w:rPr>
                <w:rFonts w:ascii="DFKai-SB" w:eastAsia="DFKai-SB" w:hAnsi="DFKai-SB"/>
                <w:sz w:val="20"/>
                <w:szCs w:val="20"/>
              </w:rPr>
              <w:t>-3</w:t>
            </w:r>
          </w:p>
        </w:tc>
        <w:tc>
          <w:tcPr>
            <w:tcW w:w="2081" w:type="dxa"/>
            <w:tcBorders>
              <w:top w:val="single" w:sz="4" w:space="0" w:color="000000"/>
              <w:left w:val="single" w:sz="4" w:space="0" w:color="000000"/>
              <w:bottom w:val="single" w:sz="4" w:space="0" w:color="000000"/>
              <w:right w:val="single" w:sz="4" w:space="0" w:color="000000"/>
            </w:tcBorders>
            <w:vAlign w:val="center"/>
          </w:tcPr>
          <w:p w14:paraId="43992DBE" w14:textId="23A2BEA0" w:rsidR="00DF7516" w:rsidRPr="00DF7516" w:rsidRDefault="00DF7516" w:rsidP="00DF7516">
            <w:pPr>
              <w:jc w:val="both"/>
              <w:rPr>
                <w:rFonts w:ascii="DFKai-SB" w:eastAsia="DFKai-SB" w:hAnsi="DFKai-SB"/>
                <w:color w:val="FF0000"/>
                <w:sz w:val="20"/>
                <w:szCs w:val="20"/>
              </w:rPr>
            </w:pPr>
            <w:r w:rsidRPr="00DF7516">
              <w:rPr>
                <w:rFonts w:ascii="DFKai-SB" w:eastAsia="DFKai-SB" w:hAnsi="DFKai-SB" w:cs="DFKai-SB"/>
                <w:color w:val="FF0000"/>
                <w:sz w:val="20"/>
                <w:szCs w:val="20"/>
              </w:rPr>
              <w:t>□</w:t>
            </w:r>
            <w:proofErr w:type="gramStart"/>
            <w:r w:rsidRPr="00DF7516">
              <w:rPr>
                <w:rFonts w:ascii="DFKai-SB" w:eastAsia="DFKai-SB" w:hAnsi="DFKai-SB" w:cs="DFKai-SB"/>
                <w:color w:val="FF0000"/>
                <w:sz w:val="20"/>
                <w:szCs w:val="20"/>
              </w:rPr>
              <w:t>線上教學</w:t>
            </w:r>
            <w:proofErr w:type="gramEnd"/>
          </w:p>
        </w:tc>
      </w:tr>
      <w:tr w:rsidR="00DF7516" w:rsidRPr="00C2223E" w14:paraId="55729A03" w14:textId="77777777" w:rsidTr="00DF7516">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C48635" w14:textId="77777777" w:rsidR="00DF7516" w:rsidRDefault="00DF7516" w:rsidP="00DF7516">
            <w:pPr>
              <w:snapToGrid w:val="0"/>
              <w:jc w:val="both"/>
              <w:rPr>
                <w:rFonts w:ascii="DFKai-SB" w:eastAsia="DFKai-SB" w:hAnsi="DFKai-SB"/>
                <w:color w:val="000000"/>
                <w:kern w:val="0"/>
                <w:sz w:val="20"/>
              </w:rPr>
            </w:pPr>
            <w:r>
              <w:rPr>
                <w:rFonts w:ascii="DFKai-SB" w:eastAsia="DFKai-SB" w:hAnsi="DFKai-SB" w:hint="eastAsia"/>
                <w:color w:val="000000"/>
                <w:kern w:val="0"/>
                <w:sz w:val="20"/>
              </w:rPr>
              <w:t>第十七</w:t>
            </w:r>
            <w:proofErr w:type="gramStart"/>
            <w:r>
              <w:rPr>
                <w:rFonts w:ascii="DFKai-SB" w:eastAsia="DFKai-SB" w:hAnsi="DFKai-SB" w:hint="eastAsia"/>
                <w:color w:val="000000"/>
                <w:kern w:val="0"/>
                <w:sz w:val="20"/>
              </w:rPr>
              <w:t>週</w:t>
            </w:r>
            <w:proofErr w:type="gramEnd"/>
          </w:p>
          <w:p w14:paraId="38109299" w14:textId="105D92CC" w:rsidR="00DF7516" w:rsidRPr="00EC1092" w:rsidRDefault="00DF7516" w:rsidP="00DF7516">
            <w:pPr>
              <w:snapToGrid w:val="0"/>
              <w:rPr>
                <w:rFonts w:ascii="DFKai-SB" w:eastAsia="DFKai-SB" w:hAnsi="DFKai-SB"/>
                <w:color w:val="000000"/>
                <w:kern w:val="0"/>
                <w:sz w:val="20"/>
              </w:rPr>
            </w:pPr>
            <w:r>
              <w:rPr>
                <w:rFonts w:ascii="DFKai-SB" w:eastAsia="DFKai-SB" w:hAnsi="DFKai-SB" w:hint="eastAsia"/>
                <w:color w:val="000000"/>
                <w:kern w:val="0"/>
                <w:sz w:val="20"/>
              </w:rPr>
              <w:t>2026/06/01〜2026/06/05</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77D612" w14:textId="77777777" w:rsidR="00DF7516" w:rsidRPr="00DF7516" w:rsidRDefault="00DF7516" w:rsidP="00DF7516">
            <w:pPr>
              <w:snapToGrid w:val="0"/>
              <w:jc w:val="center"/>
              <w:rPr>
                <w:rFonts w:ascii="DFKai-SB" w:eastAsia="DFKai-SB" w:hAnsi="DFKai-SB"/>
                <w:sz w:val="20"/>
                <w:szCs w:val="20"/>
              </w:rPr>
            </w:pPr>
            <w:r w:rsidRPr="00DF7516">
              <w:rPr>
                <w:rFonts w:ascii="DFKai-SB" w:eastAsia="DFKai-SB" w:hAnsi="DFKai-SB" w:cs="DFKai-SB"/>
                <w:sz w:val="20"/>
                <w:szCs w:val="20"/>
              </w:rPr>
              <w:t>第四單元日治時期的社會變遷</w:t>
            </w:r>
          </w:p>
          <w:p w14:paraId="6ED4D9A9" w14:textId="515C3120" w:rsidR="00DF7516" w:rsidRPr="00DF7516" w:rsidRDefault="00DF7516" w:rsidP="00DF7516">
            <w:pPr>
              <w:jc w:val="center"/>
              <w:rPr>
                <w:rFonts w:ascii="DFKai-SB" w:eastAsia="DFKai-SB" w:hAnsi="DFKai-SB"/>
                <w:sz w:val="20"/>
                <w:szCs w:val="20"/>
              </w:rPr>
            </w:pPr>
            <w:proofErr w:type="gramStart"/>
            <w:r w:rsidRPr="00DF7516">
              <w:rPr>
                <w:rFonts w:ascii="DFKai-SB" w:eastAsia="DFKai-SB" w:hAnsi="DFKai-SB" w:cs="DFKai-SB"/>
                <w:sz w:val="20"/>
                <w:szCs w:val="20"/>
              </w:rPr>
              <w:t>第2課日治</w:t>
            </w:r>
            <w:proofErr w:type="gramEnd"/>
            <w:r w:rsidRPr="00DF7516">
              <w:rPr>
                <w:rFonts w:ascii="DFKai-SB" w:eastAsia="DFKai-SB" w:hAnsi="DFKai-SB" w:cs="DFKai-SB"/>
                <w:sz w:val="20"/>
                <w:szCs w:val="20"/>
              </w:rPr>
              <w:t>時期的教育有什麼改變與影響？</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AF1FAD" w14:textId="58D5887E" w:rsidR="00DF7516" w:rsidRPr="00DF7516" w:rsidRDefault="00DF7516" w:rsidP="00DF7516">
            <w:pPr>
              <w:jc w:val="center"/>
              <w:rPr>
                <w:rFonts w:ascii="DFKai-SB" w:eastAsia="DFKai-SB" w:hAnsi="DFKai-SB"/>
                <w:sz w:val="20"/>
                <w:szCs w:val="20"/>
              </w:rPr>
            </w:pPr>
            <w:r w:rsidRPr="00DF7516">
              <w:rPr>
                <w:rFonts w:ascii="DFKai-SB" w:eastAsia="DFKai-SB" w:hAnsi="DFKai-SB" w:cs="DFKai-SB"/>
                <w:sz w:val="20"/>
                <w:szCs w:val="20"/>
              </w:rPr>
              <w:t>社-E-A1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E22AE2"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Bc-Ⅲ-2 權力不平等與資源分配不均，會造成個人或</w:t>
            </w:r>
            <w:proofErr w:type="gramStart"/>
            <w:r w:rsidRPr="00DF7516">
              <w:rPr>
                <w:rFonts w:ascii="DFKai-SB" w:eastAsia="DFKai-SB" w:hAnsi="DFKai-SB" w:cs="DFKai-SB"/>
                <w:sz w:val="20"/>
                <w:szCs w:val="20"/>
              </w:rPr>
              <w:t>群體間的差別待遇</w:t>
            </w:r>
            <w:proofErr w:type="gramEnd"/>
            <w:r w:rsidRPr="00DF7516">
              <w:rPr>
                <w:rFonts w:ascii="DFKai-SB" w:eastAsia="DFKai-SB" w:hAnsi="DFKai-SB" w:cs="DFKai-SB"/>
                <w:sz w:val="20"/>
                <w:szCs w:val="20"/>
              </w:rPr>
              <w:t>。</w:t>
            </w:r>
          </w:p>
          <w:p w14:paraId="375F36A5" w14:textId="0993E32B" w:rsidR="00DF7516" w:rsidRPr="00DF7516" w:rsidRDefault="00DF7516" w:rsidP="00DF7516">
            <w:pPr>
              <w:jc w:val="both"/>
              <w:rPr>
                <w:rFonts w:ascii="DFKai-SB" w:eastAsia="DFKai-SB" w:hAnsi="DFKai-SB"/>
                <w:dstrike/>
                <w:sz w:val="20"/>
                <w:szCs w:val="20"/>
              </w:rPr>
            </w:pPr>
            <w:r w:rsidRPr="00DF7516">
              <w:rPr>
                <w:rFonts w:ascii="DFKai-SB" w:eastAsia="DFKai-SB" w:hAnsi="DFKai-SB" w:cs="DFKai-SB"/>
                <w:sz w:val="20"/>
                <w:szCs w:val="20"/>
              </w:rPr>
              <w:t>Cb-Ⅲ-1 不同時期臺灣、世界的重要事件與人物，影響臺灣的歷史變遷。</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7E8B8B"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1b-Ⅲ-1 檢視社會現象中不同的意見，分析其觀點與立場。</w:t>
            </w:r>
          </w:p>
          <w:p w14:paraId="5AC02916" w14:textId="56BBF955"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1b-Ⅲ-2 理解各種事實或社會現象的關係，並歸納出其間的關係或規律性。</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5927AC"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1.了解日治時期實施新式教育制度的目的與措施，覺察其對臺灣教育發展產生的影響。</w:t>
            </w:r>
          </w:p>
          <w:p w14:paraId="18F52655" w14:textId="6B539346"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2.了解日治時期接受初等教育的人數增加，且臺灣女性的就學比率也增加的改變。</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45E190"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紙筆測驗及表單</w:t>
            </w:r>
          </w:p>
          <w:p w14:paraId="13EB11FB"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實作評量</w:t>
            </w:r>
          </w:p>
          <w:p w14:paraId="0FCC4F97" w14:textId="3C1D744C"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5A9091FD" w14:textId="77777777" w:rsidR="00FC1701" w:rsidRPr="006B5977" w:rsidRDefault="00FC1701" w:rsidP="00FC1701">
            <w:pPr>
              <w:jc w:val="both"/>
              <w:rPr>
                <w:rFonts w:ascii="DFKai-SB" w:eastAsia="DFKai-SB" w:hAnsi="DFKai-SB"/>
                <w:color w:val="FF0000"/>
                <w:sz w:val="20"/>
                <w:szCs w:val="20"/>
              </w:rPr>
            </w:pPr>
            <w:r w:rsidRPr="006B5977">
              <w:rPr>
                <w:rFonts w:ascii="DFKai-SB" w:eastAsia="DFKai-SB" w:hAnsi="DFKai-SB" w:hint="eastAsia"/>
                <w:color w:val="FF0000"/>
                <w:sz w:val="20"/>
                <w:szCs w:val="20"/>
              </w:rPr>
              <w:t>法定:</w:t>
            </w:r>
            <w:r w:rsidRPr="006B5977">
              <w:rPr>
                <w:rFonts w:ascii="DFKai-SB" w:eastAsia="DFKai-SB" w:hAnsi="DFKai-SB" w:cs="Microsoft JhengHei" w:hint="eastAsia"/>
                <w:color w:val="FF0000"/>
                <w:kern w:val="0"/>
                <w:sz w:val="20"/>
                <w:szCs w:val="20"/>
              </w:rPr>
              <w:t>環境教育-1</w:t>
            </w:r>
          </w:p>
          <w:p w14:paraId="2C161CFD" w14:textId="51034C99"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：法治</w:t>
            </w:r>
            <w:r w:rsidRPr="00DF7516">
              <w:rPr>
                <w:rFonts w:ascii="DFKai-SB" w:eastAsia="DFKai-SB" w:hAnsi="DFKai-SB"/>
                <w:sz w:val="20"/>
                <w:szCs w:val="20"/>
              </w:rPr>
              <w:t>-3</w:t>
            </w:r>
          </w:p>
        </w:tc>
        <w:tc>
          <w:tcPr>
            <w:tcW w:w="2081" w:type="dxa"/>
            <w:tcBorders>
              <w:top w:val="single" w:sz="4" w:space="0" w:color="000000"/>
              <w:left w:val="single" w:sz="4" w:space="0" w:color="000000"/>
              <w:bottom w:val="single" w:sz="4" w:space="0" w:color="000000"/>
              <w:right w:val="single" w:sz="4" w:space="0" w:color="000000"/>
            </w:tcBorders>
            <w:vAlign w:val="center"/>
          </w:tcPr>
          <w:p w14:paraId="6762D42C" w14:textId="069E7675" w:rsidR="00DF7516" w:rsidRPr="00DF7516" w:rsidRDefault="00DF7516" w:rsidP="00DF7516">
            <w:pPr>
              <w:jc w:val="both"/>
              <w:rPr>
                <w:rFonts w:ascii="DFKai-SB" w:eastAsia="DFKai-SB" w:hAnsi="DFKai-SB"/>
                <w:color w:val="FF0000"/>
                <w:sz w:val="20"/>
                <w:szCs w:val="20"/>
              </w:rPr>
            </w:pPr>
            <w:r w:rsidRPr="00DF7516">
              <w:rPr>
                <w:rFonts w:ascii="DFKai-SB" w:eastAsia="DFKai-SB" w:hAnsi="DFKai-SB" w:cs="DFKai-SB"/>
                <w:color w:val="FF0000"/>
                <w:sz w:val="20"/>
                <w:szCs w:val="20"/>
              </w:rPr>
              <w:t>□</w:t>
            </w:r>
            <w:proofErr w:type="gramStart"/>
            <w:r w:rsidRPr="00DF7516">
              <w:rPr>
                <w:rFonts w:ascii="DFKai-SB" w:eastAsia="DFKai-SB" w:hAnsi="DFKai-SB" w:cs="DFKai-SB"/>
                <w:color w:val="FF0000"/>
                <w:sz w:val="20"/>
                <w:szCs w:val="20"/>
              </w:rPr>
              <w:t>線上教學</w:t>
            </w:r>
            <w:proofErr w:type="gramEnd"/>
          </w:p>
        </w:tc>
      </w:tr>
      <w:tr w:rsidR="00DF7516" w:rsidRPr="00C2223E" w14:paraId="6898F875" w14:textId="77777777" w:rsidTr="00DF7516">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D55307" w14:textId="77777777" w:rsidR="00DF7516" w:rsidRDefault="00DF7516" w:rsidP="00DF7516">
            <w:pPr>
              <w:snapToGrid w:val="0"/>
              <w:jc w:val="both"/>
              <w:rPr>
                <w:rFonts w:ascii="DFKai-SB" w:eastAsia="DFKai-SB" w:hAnsi="DFKai-SB"/>
                <w:color w:val="000000"/>
                <w:kern w:val="0"/>
                <w:sz w:val="20"/>
              </w:rPr>
            </w:pPr>
            <w:r>
              <w:rPr>
                <w:rFonts w:ascii="DFKai-SB" w:eastAsia="DFKai-SB" w:hAnsi="DFKai-SB" w:hint="eastAsia"/>
                <w:color w:val="000000"/>
                <w:kern w:val="0"/>
                <w:sz w:val="20"/>
              </w:rPr>
              <w:t>第十八</w:t>
            </w:r>
            <w:proofErr w:type="gramStart"/>
            <w:r>
              <w:rPr>
                <w:rFonts w:ascii="DFKai-SB" w:eastAsia="DFKai-SB" w:hAnsi="DFKai-SB" w:hint="eastAsia"/>
                <w:color w:val="000000"/>
                <w:kern w:val="0"/>
                <w:sz w:val="20"/>
              </w:rPr>
              <w:t>週</w:t>
            </w:r>
            <w:proofErr w:type="gramEnd"/>
          </w:p>
          <w:p w14:paraId="03F69FBC" w14:textId="42DF3937" w:rsidR="00DF7516" w:rsidRPr="00EC1092" w:rsidRDefault="00DF7516" w:rsidP="00DF7516">
            <w:pPr>
              <w:snapToGrid w:val="0"/>
              <w:rPr>
                <w:rFonts w:ascii="DFKai-SB" w:eastAsia="DFKai-SB" w:hAnsi="DFKai-SB"/>
                <w:color w:val="000000"/>
                <w:kern w:val="0"/>
                <w:sz w:val="20"/>
              </w:rPr>
            </w:pPr>
            <w:r>
              <w:rPr>
                <w:rFonts w:ascii="DFKai-SB" w:eastAsia="DFKai-SB" w:hAnsi="DFKai-SB" w:hint="eastAsia"/>
                <w:color w:val="000000"/>
                <w:kern w:val="0"/>
                <w:sz w:val="20"/>
              </w:rPr>
              <w:t>2026/06/08〜2026/06/12</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331710" w14:textId="77777777" w:rsidR="00DF7516" w:rsidRPr="00DF7516" w:rsidRDefault="00DF7516" w:rsidP="00DF7516">
            <w:pPr>
              <w:snapToGrid w:val="0"/>
              <w:jc w:val="center"/>
              <w:rPr>
                <w:rFonts w:ascii="DFKai-SB" w:eastAsia="DFKai-SB" w:hAnsi="DFKai-SB"/>
                <w:sz w:val="20"/>
                <w:szCs w:val="20"/>
              </w:rPr>
            </w:pPr>
            <w:r w:rsidRPr="00DF7516">
              <w:rPr>
                <w:rFonts w:ascii="DFKai-SB" w:eastAsia="DFKai-SB" w:hAnsi="DFKai-SB" w:cs="DFKai-SB"/>
                <w:sz w:val="20"/>
                <w:szCs w:val="20"/>
              </w:rPr>
              <w:t>第四單元日治時期的社會變遷</w:t>
            </w:r>
          </w:p>
          <w:p w14:paraId="275AB2A9" w14:textId="2B0868E7" w:rsidR="00DF7516" w:rsidRPr="00DF7516" w:rsidRDefault="00DF7516" w:rsidP="00DF7516">
            <w:pPr>
              <w:jc w:val="center"/>
              <w:rPr>
                <w:rFonts w:ascii="DFKai-SB" w:eastAsia="DFKai-SB" w:hAnsi="DFKai-SB"/>
                <w:sz w:val="20"/>
                <w:szCs w:val="20"/>
              </w:rPr>
            </w:pPr>
            <w:proofErr w:type="gramStart"/>
            <w:r w:rsidRPr="00DF7516">
              <w:rPr>
                <w:rFonts w:ascii="DFKai-SB" w:eastAsia="DFKai-SB" w:hAnsi="DFKai-SB" w:cs="DFKai-SB"/>
                <w:sz w:val="20"/>
                <w:szCs w:val="20"/>
              </w:rPr>
              <w:t>第2課日治</w:t>
            </w:r>
            <w:proofErr w:type="gramEnd"/>
            <w:r w:rsidRPr="00DF7516">
              <w:rPr>
                <w:rFonts w:ascii="DFKai-SB" w:eastAsia="DFKai-SB" w:hAnsi="DFKai-SB" w:cs="DFKai-SB"/>
                <w:sz w:val="20"/>
                <w:szCs w:val="20"/>
              </w:rPr>
              <w:t>時期的教育有什麼改變與影響？</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D84BC2F" w14:textId="7CAD2035" w:rsidR="00DF7516" w:rsidRPr="00DF7516" w:rsidRDefault="00DF7516" w:rsidP="00DF7516">
            <w:pPr>
              <w:jc w:val="center"/>
              <w:rPr>
                <w:rFonts w:ascii="DFKai-SB" w:eastAsia="DFKai-SB" w:hAnsi="DFKai-SB"/>
                <w:sz w:val="20"/>
                <w:szCs w:val="20"/>
              </w:rPr>
            </w:pPr>
            <w:r w:rsidRPr="00DF7516">
              <w:rPr>
                <w:rFonts w:ascii="DFKai-SB" w:eastAsia="DFKai-SB" w:hAnsi="DFKai-SB" w:cs="DFKai-SB"/>
                <w:sz w:val="20"/>
                <w:szCs w:val="20"/>
              </w:rPr>
              <w:t>社-E-A1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B99D99"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Bc-Ⅲ-2 權力不平等與資源分配不均，會造成個人或</w:t>
            </w:r>
            <w:proofErr w:type="gramStart"/>
            <w:r w:rsidRPr="00DF7516">
              <w:rPr>
                <w:rFonts w:ascii="DFKai-SB" w:eastAsia="DFKai-SB" w:hAnsi="DFKai-SB" w:cs="DFKai-SB"/>
                <w:sz w:val="20"/>
                <w:szCs w:val="20"/>
              </w:rPr>
              <w:t>群體間的差別待遇</w:t>
            </w:r>
            <w:proofErr w:type="gramEnd"/>
            <w:r w:rsidRPr="00DF7516">
              <w:rPr>
                <w:rFonts w:ascii="DFKai-SB" w:eastAsia="DFKai-SB" w:hAnsi="DFKai-SB" w:cs="DFKai-SB"/>
                <w:sz w:val="20"/>
                <w:szCs w:val="20"/>
              </w:rPr>
              <w:t>。</w:t>
            </w:r>
          </w:p>
          <w:p w14:paraId="48343928" w14:textId="23DFB24D" w:rsidR="00DF7516" w:rsidRPr="00DF7516" w:rsidRDefault="00DF7516" w:rsidP="00DF7516">
            <w:pPr>
              <w:jc w:val="both"/>
              <w:rPr>
                <w:rFonts w:ascii="DFKai-SB" w:eastAsia="DFKai-SB" w:hAnsi="DFKai-SB"/>
                <w:dstrike/>
                <w:sz w:val="20"/>
                <w:szCs w:val="20"/>
              </w:rPr>
            </w:pPr>
            <w:r w:rsidRPr="00DF7516">
              <w:rPr>
                <w:rFonts w:ascii="DFKai-SB" w:eastAsia="DFKai-SB" w:hAnsi="DFKai-SB" w:cs="DFKai-SB"/>
                <w:sz w:val="20"/>
                <w:szCs w:val="20"/>
              </w:rPr>
              <w:t>Cb-Ⅲ-1 不同時期臺灣、世界的重要事件與人物，影響臺灣的歷史變遷。</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C804E5"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1b-Ⅲ-1 檢視社會現象中不同的意見，分析其觀點與立場。</w:t>
            </w:r>
          </w:p>
          <w:p w14:paraId="16818475" w14:textId="2F70A5A0"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1b-Ⅲ-2 理解各種事實或社會現象的關係，並歸納出其間的關係或規律性。</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8EBC33"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1.了解日治時期實施新式教育制度的目的與措施，覺察其對臺灣教育發展產生的影響。</w:t>
            </w:r>
          </w:p>
          <w:p w14:paraId="01C33694" w14:textId="71D6B888"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2.了解日治時期接受初等教育的人數增加，且臺灣女性的就學比率也增加的改變。</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722899"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紙筆測驗及表單</w:t>
            </w:r>
          </w:p>
          <w:p w14:paraId="178C64B4"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實作評量</w:t>
            </w:r>
          </w:p>
          <w:p w14:paraId="3911767A" w14:textId="00000F2F"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6DFAEE54" w14:textId="1D531D9F"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：法治</w:t>
            </w:r>
            <w:r w:rsidRPr="00DF7516">
              <w:rPr>
                <w:rFonts w:ascii="DFKai-SB" w:eastAsia="DFKai-SB" w:hAnsi="DFKai-SB"/>
                <w:sz w:val="20"/>
                <w:szCs w:val="20"/>
              </w:rPr>
              <w:t>-3</w:t>
            </w:r>
          </w:p>
        </w:tc>
        <w:tc>
          <w:tcPr>
            <w:tcW w:w="2081" w:type="dxa"/>
            <w:tcBorders>
              <w:top w:val="single" w:sz="4" w:space="0" w:color="000000"/>
              <w:left w:val="single" w:sz="4" w:space="0" w:color="000000"/>
              <w:bottom w:val="single" w:sz="4" w:space="0" w:color="000000"/>
              <w:right w:val="single" w:sz="4" w:space="0" w:color="000000"/>
            </w:tcBorders>
            <w:vAlign w:val="center"/>
          </w:tcPr>
          <w:p w14:paraId="4E95EC59" w14:textId="18A4224D" w:rsidR="00DF7516" w:rsidRPr="00DF7516" w:rsidRDefault="00DF7516" w:rsidP="00DF7516">
            <w:pPr>
              <w:jc w:val="both"/>
              <w:rPr>
                <w:rFonts w:ascii="DFKai-SB" w:eastAsia="DFKai-SB" w:hAnsi="DFKai-SB"/>
                <w:color w:val="FF0000"/>
                <w:sz w:val="20"/>
                <w:szCs w:val="20"/>
              </w:rPr>
            </w:pPr>
            <w:r w:rsidRPr="00DF7516">
              <w:rPr>
                <w:rFonts w:ascii="DFKai-SB" w:eastAsia="DFKai-SB" w:hAnsi="DFKai-SB" w:cs="DFKai-SB"/>
                <w:color w:val="FF0000"/>
                <w:sz w:val="20"/>
                <w:szCs w:val="20"/>
              </w:rPr>
              <w:t>□</w:t>
            </w:r>
            <w:proofErr w:type="gramStart"/>
            <w:r w:rsidRPr="00DF7516">
              <w:rPr>
                <w:rFonts w:ascii="DFKai-SB" w:eastAsia="DFKai-SB" w:hAnsi="DFKai-SB" w:cs="DFKai-SB"/>
                <w:color w:val="FF0000"/>
                <w:sz w:val="20"/>
                <w:szCs w:val="20"/>
              </w:rPr>
              <w:t>線上教學</w:t>
            </w:r>
            <w:proofErr w:type="gramEnd"/>
          </w:p>
        </w:tc>
      </w:tr>
      <w:tr w:rsidR="00DF7516" w:rsidRPr="00C2223E" w14:paraId="24E291BE" w14:textId="77777777" w:rsidTr="00DF7516">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A2CE9F" w14:textId="77777777" w:rsidR="00DF7516" w:rsidRDefault="00DF7516" w:rsidP="00DF7516">
            <w:pPr>
              <w:snapToGrid w:val="0"/>
              <w:jc w:val="both"/>
              <w:rPr>
                <w:rFonts w:ascii="DFKai-SB" w:eastAsia="DFKai-SB" w:hAnsi="DFKai-SB"/>
                <w:color w:val="000000"/>
                <w:kern w:val="0"/>
                <w:sz w:val="20"/>
              </w:rPr>
            </w:pPr>
            <w:r>
              <w:rPr>
                <w:rFonts w:ascii="DFKai-SB" w:eastAsia="DFKai-SB" w:hAnsi="DFKai-SB" w:hint="eastAsia"/>
                <w:color w:val="000000"/>
                <w:kern w:val="0"/>
                <w:sz w:val="20"/>
              </w:rPr>
              <w:lastRenderedPageBreak/>
              <w:t>第十九</w:t>
            </w:r>
            <w:proofErr w:type="gramStart"/>
            <w:r>
              <w:rPr>
                <w:rFonts w:ascii="DFKai-SB" w:eastAsia="DFKai-SB" w:hAnsi="DFKai-SB" w:hint="eastAsia"/>
                <w:color w:val="000000"/>
                <w:kern w:val="0"/>
                <w:sz w:val="20"/>
              </w:rPr>
              <w:t>週</w:t>
            </w:r>
            <w:proofErr w:type="gramEnd"/>
          </w:p>
          <w:p w14:paraId="12324D7E" w14:textId="68DD62DB" w:rsidR="00DF7516" w:rsidRPr="00EC1092" w:rsidRDefault="00DF7516" w:rsidP="00DF7516">
            <w:pPr>
              <w:snapToGrid w:val="0"/>
              <w:rPr>
                <w:rFonts w:ascii="DFKai-SB" w:eastAsia="DFKai-SB" w:hAnsi="DFKai-SB"/>
                <w:color w:val="000000"/>
                <w:kern w:val="0"/>
                <w:sz w:val="20"/>
              </w:rPr>
            </w:pPr>
            <w:r>
              <w:rPr>
                <w:rFonts w:ascii="DFKai-SB" w:eastAsia="DFKai-SB" w:hAnsi="DFKai-SB" w:hint="eastAsia"/>
                <w:color w:val="000000"/>
                <w:kern w:val="0"/>
                <w:sz w:val="20"/>
              </w:rPr>
              <w:t>2026/06/15〜2026/06/19</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C49473" w14:textId="77777777" w:rsidR="00DF7516" w:rsidRPr="00DF7516" w:rsidRDefault="00DF7516" w:rsidP="00DF7516">
            <w:pPr>
              <w:snapToGrid w:val="0"/>
              <w:jc w:val="center"/>
              <w:rPr>
                <w:rFonts w:ascii="DFKai-SB" w:eastAsia="DFKai-SB" w:hAnsi="DFKai-SB"/>
                <w:sz w:val="20"/>
                <w:szCs w:val="20"/>
              </w:rPr>
            </w:pPr>
            <w:r w:rsidRPr="00DF7516">
              <w:rPr>
                <w:rFonts w:ascii="DFKai-SB" w:eastAsia="DFKai-SB" w:hAnsi="DFKai-SB" w:cs="DFKai-SB"/>
                <w:sz w:val="20"/>
                <w:szCs w:val="20"/>
              </w:rPr>
              <w:t>第四單元日治時期的社會變遷</w:t>
            </w:r>
          </w:p>
          <w:p w14:paraId="2ED399B7" w14:textId="6F7FED9F" w:rsidR="00DF7516" w:rsidRPr="00DF7516" w:rsidRDefault="00DF7516" w:rsidP="00DF7516">
            <w:pPr>
              <w:jc w:val="center"/>
              <w:rPr>
                <w:rFonts w:ascii="DFKai-SB" w:eastAsia="DFKai-SB" w:hAnsi="DFKai-SB"/>
                <w:sz w:val="20"/>
                <w:szCs w:val="20"/>
              </w:rPr>
            </w:pPr>
            <w:proofErr w:type="gramStart"/>
            <w:r w:rsidRPr="00DF7516">
              <w:rPr>
                <w:rFonts w:ascii="DFKai-SB" w:eastAsia="DFKai-SB" w:hAnsi="DFKai-SB" w:cs="DFKai-SB"/>
                <w:sz w:val="20"/>
                <w:szCs w:val="20"/>
              </w:rPr>
              <w:t>第3課日治</w:t>
            </w:r>
            <w:proofErr w:type="gramEnd"/>
            <w:r w:rsidRPr="00DF7516">
              <w:rPr>
                <w:rFonts w:ascii="DFKai-SB" w:eastAsia="DFKai-SB" w:hAnsi="DFKai-SB" w:cs="DFKai-SB"/>
                <w:sz w:val="20"/>
                <w:szCs w:val="20"/>
              </w:rPr>
              <w:t>時期的社會文化有什麼改變與影響？</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BCCB24" w14:textId="19CBD1B1" w:rsidR="00DF7516" w:rsidRPr="00DF7516" w:rsidRDefault="00DF7516" w:rsidP="00DF7516">
            <w:pPr>
              <w:jc w:val="center"/>
              <w:rPr>
                <w:rFonts w:ascii="DFKai-SB" w:eastAsia="DFKai-SB" w:hAnsi="DFKai-SB"/>
                <w:sz w:val="20"/>
                <w:szCs w:val="20"/>
              </w:rPr>
            </w:pPr>
            <w:r w:rsidRPr="00DF7516">
              <w:rPr>
                <w:rFonts w:ascii="DFKai-SB" w:eastAsia="DFKai-SB" w:hAnsi="DFKai-SB" w:cs="DFKai-SB"/>
                <w:sz w:val="20"/>
                <w:szCs w:val="20"/>
              </w:rPr>
              <w:t>社-E-B3</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38408D"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Bc-Ⅲ-2 權力不平等與資源分配不均，會造成個人或</w:t>
            </w:r>
            <w:proofErr w:type="gramStart"/>
            <w:r w:rsidRPr="00DF7516">
              <w:rPr>
                <w:rFonts w:ascii="DFKai-SB" w:eastAsia="DFKai-SB" w:hAnsi="DFKai-SB" w:cs="DFKai-SB"/>
                <w:sz w:val="20"/>
                <w:szCs w:val="20"/>
              </w:rPr>
              <w:t>群體間的差別待遇</w:t>
            </w:r>
            <w:proofErr w:type="gramEnd"/>
            <w:r w:rsidRPr="00DF7516">
              <w:rPr>
                <w:rFonts w:ascii="DFKai-SB" w:eastAsia="DFKai-SB" w:hAnsi="DFKai-SB" w:cs="DFKai-SB"/>
                <w:sz w:val="20"/>
                <w:szCs w:val="20"/>
              </w:rPr>
              <w:t>。</w:t>
            </w:r>
          </w:p>
          <w:p w14:paraId="13C9C666" w14:textId="78114579" w:rsidR="00DF7516" w:rsidRPr="00DF7516" w:rsidRDefault="00DF7516" w:rsidP="00DF7516">
            <w:pPr>
              <w:jc w:val="both"/>
              <w:rPr>
                <w:rFonts w:ascii="DFKai-SB" w:eastAsia="DFKai-SB" w:hAnsi="DFKai-SB"/>
                <w:dstrike/>
                <w:sz w:val="20"/>
                <w:szCs w:val="20"/>
              </w:rPr>
            </w:pPr>
            <w:r w:rsidRPr="00DF7516">
              <w:rPr>
                <w:rFonts w:ascii="DFKai-SB" w:eastAsia="DFKai-SB" w:hAnsi="DFKai-SB" w:cs="DFKai-SB"/>
                <w:sz w:val="20"/>
                <w:szCs w:val="20"/>
              </w:rPr>
              <w:t>Cb-Ⅲ-2 臺灣史前文化、原住民族文化、中華文化及世界其他文化隨著時代變遷，都在臺灣留下有形與無形的文化資產，並於生活中展現特色。</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A33482"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1b-Ⅲ-1 檢視社會現象中不同的意見，分析其觀點與立場。</w:t>
            </w:r>
          </w:p>
          <w:p w14:paraId="3ECCF1E0" w14:textId="15223B51"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1b-Ⅲ-2 理解各種事實或社會現象的關係，並歸納出其間的關係或規律性。</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4A4EF7"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1.認識日治時期引進西方生活作息與現代生活型態的形成。</w:t>
            </w:r>
          </w:p>
          <w:p w14:paraId="5767E867" w14:textId="06C450F2"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2.探究日治時期推展日本與西方文化的結果，覺察其對臺灣文化發展帶來的影響。</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620704"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紙筆測驗及表單</w:t>
            </w:r>
          </w:p>
          <w:p w14:paraId="2FB3F9A6"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實作評量</w:t>
            </w:r>
          </w:p>
          <w:p w14:paraId="484BA2F1" w14:textId="267D1CF0"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28CBEF8B" w14:textId="77777777"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：法治</w:t>
            </w:r>
            <w:r w:rsidRPr="00DF7516">
              <w:rPr>
                <w:rFonts w:ascii="DFKai-SB" w:eastAsia="DFKai-SB" w:hAnsi="DFKai-SB"/>
                <w:sz w:val="20"/>
                <w:szCs w:val="20"/>
              </w:rPr>
              <w:t>-3</w:t>
            </w:r>
          </w:p>
          <w:p w14:paraId="18B6C421" w14:textId="32B15E7F"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：環境</w:t>
            </w:r>
            <w:r w:rsidRPr="00DF7516">
              <w:rPr>
                <w:rFonts w:ascii="DFKai-SB" w:eastAsia="DFKai-SB" w:hAnsi="DFKai-SB"/>
                <w:sz w:val="20"/>
                <w:szCs w:val="20"/>
              </w:rPr>
              <w:t>-3</w:t>
            </w:r>
          </w:p>
        </w:tc>
        <w:tc>
          <w:tcPr>
            <w:tcW w:w="2081" w:type="dxa"/>
            <w:tcBorders>
              <w:top w:val="single" w:sz="4" w:space="0" w:color="000000"/>
              <w:left w:val="single" w:sz="4" w:space="0" w:color="000000"/>
              <w:bottom w:val="single" w:sz="4" w:space="0" w:color="000000"/>
              <w:right w:val="single" w:sz="4" w:space="0" w:color="000000"/>
            </w:tcBorders>
            <w:vAlign w:val="center"/>
          </w:tcPr>
          <w:p w14:paraId="368EF1E4" w14:textId="5982EE0D" w:rsidR="00DF7516" w:rsidRPr="00DF7516" w:rsidRDefault="00DF7516" w:rsidP="00DF7516">
            <w:pPr>
              <w:jc w:val="both"/>
              <w:rPr>
                <w:rFonts w:ascii="DFKai-SB" w:eastAsia="DFKai-SB" w:hAnsi="DFKai-SB"/>
                <w:color w:val="FF0000"/>
                <w:sz w:val="20"/>
                <w:szCs w:val="20"/>
              </w:rPr>
            </w:pPr>
            <w:r w:rsidRPr="00DF7516">
              <w:rPr>
                <w:rFonts w:ascii="DFKai-SB" w:eastAsia="DFKai-SB" w:hAnsi="DFKai-SB" w:cs="DFKai-SB"/>
                <w:color w:val="FF0000"/>
                <w:sz w:val="20"/>
                <w:szCs w:val="20"/>
              </w:rPr>
              <w:t>□</w:t>
            </w:r>
            <w:proofErr w:type="gramStart"/>
            <w:r w:rsidRPr="00DF7516">
              <w:rPr>
                <w:rFonts w:ascii="DFKai-SB" w:eastAsia="DFKai-SB" w:hAnsi="DFKai-SB" w:cs="DFKai-SB"/>
                <w:color w:val="FF0000"/>
                <w:sz w:val="20"/>
                <w:szCs w:val="20"/>
              </w:rPr>
              <w:t>線上教學</w:t>
            </w:r>
            <w:proofErr w:type="gramEnd"/>
          </w:p>
        </w:tc>
      </w:tr>
      <w:tr w:rsidR="00DF7516" w:rsidRPr="00C2223E" w14:paraId="0C18B65E" w14:textId="77777777" w:rsidTr="00DF7516">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265523" w14:textId="77777777" w:rsidR="00DF7516" w:rsidRDefault="00DF7516" w:rsidP="00DF7516">
            <w:pPr>
              <w:snapToGrid w:val="0"/>
              <w:jc w:val="both"/>
              <w:rPr>
                <w:rFonts w:ascii="DFKai-SB" w:eastAsia="DFKai-SB" w:hAnsi="DFKai-SB"/>
                <w:color w:val="000000"/>
                <w:kern w:val="0"/>
                <w:sz w:val="20"/>
              </w:rPr>
            </w:pPr>
            <w:r>
              <w:rPr>
                <w:rFonts w:ascii="DFKai-SB" w:eastAsia="DFKai-SB" w:hAnsi="DFKai-SB" w:hint="eastAsia"/>
                <w:color w:val="000000"/>
                <w:kern w:val="0"/>
                <w:sz w:val="20"/>
              </w:rPr>
              <w:t>第二十</w:t>
            </w:r>
            <w:proofErr w:type="gramStart"/>
            <w:r>
              <w:rPr>
                <w:rFonts w:ascii="DFKai-SB" w:eastAsia="DFKai-SB" w:hAnsi="DFKai-SB" w:hint="eastAsia"/>
                <w:color w:val="000000"/>
                <w:kern w:val="0"/>
                <w:sz w:val="20"/>
              </w:rPr>
              <w:t>週</w:t>
            </w:r>
            <w:proofErr w:type="gramEnd"/>
          </w:p>
          <w:p w14:paraId="051F9508" w14:textId="299CD092" w:rsidR="00DF7516" w:rsidRPr="00EC1092" w:rsidRDefault="00DF7516" w:rsidP="00DF7516">
            <w:pPr>
              <w:snapToGrid w:val="0"/>
              <w:rPr>
                <w:rFonts w:ascii="DFKai-SB" w:eastAsia="DFKai-SB" w:hAnsi="DFKai-SB"/>
                <w:color w:val="000000"/>
                <w:kern w:val="0"/>
                <w:sz w:val="20"/>
              </w:rPr>
            </w:pPr>
            <w:r>
              <w:rPr>
                <w:rFonts w:ascii="DFKai-SB" w:eastAsia="DFKai-SB" w:hAnsi="DFKai-SB" w:hint="eastAsia"/>
                <w:color w:val="000000"/>
                <w:kern w:val="0"/>
                <w:sz w:val="20"/>
              </w:rPr>
              <w:t>2026/06/22〜2026/06/26</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F3403E" w14:textId="77777777" w:rsidR="00DF7516" w:rsidRPr="00DF7516" w:rsidRDefault="00DF7516" w:rsidP="00DF7516">
            <w:pPr>
              <w:snapToGrid w:val="0"/>
              <w:jc w:val="center"/>
              <w:rPr>
                <w:rFonts w:ascii="DFKai-SB" w:eastAsia="DFKai-SB" w:hAnsi="DFKai-SB"/>
                <w:sz w:val="20"/>
                <w:szCs w:val="20"/>
              </w:rPr>
            </w:pPr>
            <w:r w:rsidRPr="00DF7516">
              <w:rPr>
                <w:rFonts w:ascii="DFKai-SB" w:eastAsia="DFKai-SB" w:hAnsi="DFKai-SB" w:cs="DFKai-SB"/>
                <w:sz w:val="20"/>
                <w:szCs w:val="20"/>
              </w:rPr>
              <w:t>第四單元日治時期的社會變遷</w:t>
            </w:r>
          </w:p>
          <w:p w14:paraId="27A4FC25" w14:textId="24F443FF" w:rsidR="00DF7516" w:rsidRPr="00DF7516" w:rsidRDefault="00DF7516" w:rsidP="00DF7516">
            <w:pPr>
              <w:jc w:val="center"/>
              <w:rPr>
                <w:rFonts w:ascii="DFKai-SB" w:eastAsia="DFKai-SB" w:hAnsi="DFKai-SB"/>
                <w:sz w:val="20"/>
                <w:szCs w:val="20"/>
              </w:rPr>
            </w:pPr>
            <w:proofErr w:type="gramStart"/>
            <w:r w:rsidRPr="00DF7516">
              <w:rPr>
                <w:rFonts w:ascii="DFKai-SB" w:eastAsia="DFKai-SB" w:hAnsi="DFKai-SB" w:cs="DFKai-SB"/>
                <w:sz w:val="20"/>
                <w:szCs w:val="20"/>
              </w:rPr>
              <w:t>第3課日治</w:t>
            </w:r>
            <w:proofErr w:type="gramEnd"/>
            <w:r w:rsidRPr="00DF7516">
              <w:rPr>
                <w:rFonts w:ascii="DFKai-SB" w:eastAsia="DFKai-SB" w:hAnsi="DFKai-SB" w:cs="DFKai-SB"/>
                <w:sz w:val="20"/>
                <w:szCs w:val="20"/>
              </w:rPr>
              <w:t>時期的社會文化有什麼改變與影響？</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69DFAB" w14:textId="49E14D53" w:rsidR="00DF7516" w:rsidRPr="00DF7516" w:rsidRDefault="00DF7516" w:rsidP="00DF7516">
            <w:pPr>
              <w:jc w:val="center"/>
              <w:rPr>
                <w:rFonts w:ascii="DFKai-SB" w:eastAsia="DFKai-SB" w:hAnsi="DFKai-SB"/>
                <w:sz w:val="20"/>
                <w:szCs w:val="20"/>
              </w:rPr>
            </w:pPr>
            <w:r w:rsidRPr="00DF7516">
              <w:rPr>
                <w:rFonts w:ascii="DFKai-SB" w:eastAsia="DFKai-SB" w:hAnsi="DFKai-SB" w:cs="DFKai-SB"/>
                <w:sz w:val="20"/>
                <w:szCs w:val="20"/>
              </w:rPr>
              <w:t>社-E-B3</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605220"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Bc-Ⅲ-2 權力不平等與資源分配不均，會造成個人或</w:t>
            </w:r>
            <w:proofErr w:type="gramStart"/>
            <w:r w:rsidRPr="00DF7516">
              <w:rPr>
                <w:rFonts w:ascii="DFKai-SB" w:eastAsia="DFKai-SB" w:hAnsi="DFKai-SB" w:cs="DFKai-SB"/>
                <w:sz w:val="20"/>
                <w:szCs w:val="20"/>
              </w:rPr>
              <w:t>群體間的差別待遇</w:t>
            </w:r>
            <w:proofErr w:type="gramEnd"/>
            <w:r w:rsidRPr="00DF7516">
              <w:rPr>
                <w:rFonts w:ascii="DFKai-SB" w:eastAsia="DFKai-SB" w:hAnsi="DFKai-SB" w:cs="DFKai-SB"/>
                <w:sz w:val="20"/>
                <w:szCs w:val="20"/>
              </w:rPr>
              <w:t>。</w:t>
            </w:r>
          </w:p>
          <w:p w14:paraId="1BB6A739" w14:textId="013B81D3" w:rsidR="00DF7516" w:rsidRPr="00DF7516" w:rsidRDefault="00DF7516" w:rsidP="00DF7516">
            <w:pPr>
              <w:jc w:val="both"/>
              <w:rPr>
                <w:rFonts w:ascii="DFKai-SB" w:eastAsia="DFKai-SB" w:hAnsi="DFKai-SB"/>
                <w:dstrike/>
                <w:sz w:val="20"/>
                <w:szCs w:val="20"/>
              </w:rPr>
            </w:pPr>
            <w:r w:rsidRPr="00DF7516">
              <w:rPr>
                <w:rFonts w:ascii="DFKai-SB" w:eastAsia="DFKai-SB" w:hAnsi="DFKai-SB" w:cs="DFKai-SB"/>
                <w:sz w:val="20"/>
                <w:szCs w:val="20"/>
              </w:rPr>
              <w:t>Cb-Ⅲ-2 臺灣史前文化、原住民族文化、中華文化及世界其他文化隨著時代變遷，都在臺灣留下有形與無形的文化資產，並於生活中展現特色。</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F03A37"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1b-Ⅲ-1 檢視社會現象中不同的意見，分析其觀點與立場。</w:t>
            </w:r>
          </w:p>
          <w:p w14:paraId="4939F22D" w14:textId="34F64386"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1b-Ⅲ-2 理解各種事實或社會現象的關係，並歸納出其間的關係或規律性。</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892E10"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1.認識日治時期引進西方生活作息與現代生活型態的形成。</w:t>
            </w:r>
          </w:p>
          <w:p w14:paraId="4F0C723A" w14:textId="37B91978"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2.探究日治時期推展日本與西方文化的結果，覺察其對臺灣文化發展帶來的影響。</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12DB85"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紙筆測驗及表單</w:t>
            </w:r>
          </w:p>
          <w:p w14:paraId="157C6FBC"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實作評量</w:t>
            </w:r>
          </w:p>
          <w:p w14:paraId="2B86F8A8" w14:textId="61D740C8"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73FE19D9" w14:textId="19DD2F6C"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：多元文化</w:t>
            </w:r>
            <w:r w:rsidRPr="00DF7516">
              <w:rPr>
                <w:rFonts w:ascii="DFKai-SB" w:eastAsia="DFKai-SB" w:hAnsi="DFKai-SB"/>
                <w:sz w:val="20"/>
                <w:szCs w:val="20"/>
              </w:rPr>
              <w:t>-3</w:t>
            </w:r>
          </w:p>
        </w:tc>
        <w:tc>
          <w:tcPr>
            <w:tcW w:w="2081" w:type="dxa"/>
            <w:tcBorders>
              <w:top w:val="single" w:sz="4" w:space="0" w:color="000000"/>
              <w:left w:val="single" w:sz="4" w:space="0" w:color="000000"/>
              <w:bottom w:val="single" w:sz="4" w:space="0" w:color="000000"/>
              <w:right w:val="single" w:sz="4" w:space="0" w:color="000000"/>
            </w:tcBorders>
            <w:vAlign w:val="center"/>
          </w:tcPr>
          <w:p w14:paraId="76328B58" w14:textId="5570F1E3" w:rsidR="00DF7516" w:rsidRPr="00DF7516" w:rsidRDefault="00DF7516" w:rsidP="00DF7516">
            <w:pPr>
              <w:jc w:val="both"/>
              <w:rPr>
                <w:rFonts w:ascii="DFKai-SB" w:eastAsia="DFKai-SB" w:hAnsi="DFKai-SB"/>
                <w:color w:val="FF0000"/>
                <w:sz w:val="20"/>
                <w:szCs w:val="20"/>
              </w:rPr>
            </w:pPr>
            <w:r w:rsidRPr="00DF7516">
              <w:rPr>
                <w:rFonts w:ascii="DFKai-SB" w:eastAsia="DFKai-SB" w:hAnsi="DFKai-SB" w:cs="DFKai-SB"/>
                <w:color w:val="FF0000"/>
                <w:sz w:val="20"/>
                <w:szCs w:val="20"/>
              </w:rPr>
              <w:t>□</w:t>
            </w:r>
            <w:proofErr w:type="gramStart"/>
            <w:r w:rsidRPr="00DF7516">
              <w:rPr>
                <w:rFonts w:ascii="DFKai-SB" w:eastAsia="DFKai-SB" w:hAnsi="DFKai-SB" w:cs="DFKai-SB"/>
                <w:color w:val="FF0000"/>
                <w:sz w:val="20"/>
                <w:szCs w:val="20"/>
              </w:rPr>
              <w:t>線上教學</w:t>
            </w:r>
            <w:proofErr w:type="gramEnd"/>
          </w:p>
        </w:tc>
      </w:tr>
      <w:tr w:rsidR="00DF7516" w:rsidRPr="00C2223E" w14:paraId="1E1FED41" w14:textId="77777777" w:rsidTr="00DF7516">
        <w:trPr>
          <w:jc w:val="center"/>
        </w:trPr>
        <w:tc>
          <w:tcPr>
            <w:tcW w:w="12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FA34FF" w14:textId="77777777" w:rsidR="00DF7516" w:rsidRDefault="00DF7516" w:rsidP="00DF7516">
            <w:pPr>
              <w:snapToGrid w:val="0"/>
              <w:jc w:val="both"/>
              <w:rPr>
                <w:rFonts w:ascii="DFKai-SB" w:eastAsia="DFKai-SB" w:hAnsi="DFKai-SB"/>
                <w:color w:val="000000"/>
                <w:kern w:val="0"/>
                <w:sz w:val="20"/>
              </w:rPr>
            </w:pPr>
            <w:r>
              <w:rPr>
                <w:rFonts w:ascii="DFKai-SB" w:eastAsia="DFKai-SB" w:hAnsi="DFKai-SB" w:hint="eastAsia"/>
                <w:color w:val="000000"/>
                <w:kern w:val="0"/>
                <w:sz w:val="20"/>
              </w:rPr>
              <w:t>第二十一</w:t>
            </w:r>
            <w:proofErr w:type="gramStart"/>
            <w:r>
              <w:rPr>
                <w:rFonts w:ascii="DFKai-SB" w:eastAsia="DFKai-SB" w:hAnsi="DFKai-SB" w:hint="eastAsia"/>
                <w:color w:val="000000"/>
                <w:kern w:val="0"/>
                <w:sz w:val="20"/>
              </w:rPr>
              <w:t>週</w:t>
            </w:r>
            <w:proofErr w:type="gramEnd"/>
          </w:p>
          <w:p w14:paraId="76C827CB" w14:textId="3CD0112C" w:rsidR="00DF7516" w:rsidRPr="00EC1092" w:rsidRDefault="00DF7516" w:rsidP="00DF7516">
            <w:pPr>
              <w:snapToGrid w:val="0"/>
              <w:rPr>
                <w:rFonts w:ascii="DFKai-SB" w:eastAsia="DFKai-SB" w:hAnsi="DFKai-SB"/>
                <w:color w:val="000000"/>
                <w:kern w:val="0"/>
                <w:sz w:val="20"/>
              </w:rPr>
            </w:pPr>
            <w:r>
              <w:rPr>
                <w:rFonts w:ascii="DFKai-SB" w:eastAsia="DFKai-SB" w:hAnsi="DFKai-SB" w:hint="eastAsia"/>
                <w:color w:val="000000"/>
                <w:kern w:val="0"/>
                <w:sz w:val="20"/>
              </w:rPr>
              <w:t>2026/06/29〜2026/07/03</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FC7F62" w14:textId="77777777" w:rsidR="00DF7516" w:rsidRPr="00DF7516" w:rsidRDefault="00DF7516" w:rsidP="00DF7516">
            <w:pPr>
              <w:snapToGrid w:val="0"/>
              <w:jc w:val="center"/>
              <w:rPr>
                <w:rFonts w:ascii="DFKai-SB" w:eastAsia="DFKai-SB" w:hAnsi="DFKai-SB"/>
                <w:sz w:val="20"/>
                <w:szCs w:val="20"/>
              </w:rPr>
            </w:pPr>
            <w:r w:rsidRPr="00DF7516">
              <w:rPr>
                <w:rFonts w:ascii="DFKai-SB" w:eastAsia="DFKai-SB" w:hAnsi="DFKai-SB" w:cs="DFKai-SB"/>
                <w:sz w:val="20"/>
                <w:szCs w:val="20"/>
              </w:rPr>
              <w:t>主題探究與實作單元</w:t>
            </w:r>
          </w:p>
          <w:p w14:paraId="77AB84D0" w14:textId="39AFBE59" w:rsidR="00DF7516" w:rsidRPr="00DF7516" w:rsidRDefault="00DF7516" w:rsidP="00DF7516">
            <w:pPr>
              <w:jc w:val="center"/>
              <w:rPr>
                <w:rFonts w:ascii="DFKai-SB" w:eastAsia="DFKai-SB" w:hAnsi="DFKai-SB"/>
                <w:sz w:val="20"/>
                <w:szCs w:val="20"/>
              </w:rPr>
            </w:pPr>
            <w:r w:rsidRPr="00DF7516">
              <w:rPr>
                <w:rFonts w:ascii="DFKai-SB" w:eastAsia="DFKai-SB" w:hAnsi="DFKai-SB" w:cs="DFKai-SB"/>
                <w:sz w:val="20"/>
                <w:szCs w:val="20"/>
              </w:rPr>
              <w:t>穿越時空探家園</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131953" w14:textId="26263DD1" w:rsidR="00DF7516" w:rsidRPr="00DF7516" w:rsidRDefault="00DF7516" w:rsidP="00DF7516">
            <w:pPr>
              <w:jc w:val="center"/>
              <w:rPr>
                <w:rFonts w:ascii="DFKai-SB" w:eastAsia="DFKai-SB" w:hAnsi="DFKai-SB"/>
                <w:sz w:val="20"/>
                <w:szCs w:val="20"/>
              </w:rPr>
            </w:pPr>
            <w:r w:rsidRPr="00DF7516">
              <w:rPr>
                <w:rFonts w:ascii="DFKai-SB" w:eastAsia="DFKai-SB" w:hAnsi="DFKai-SB" w:cs="DFKai-SB"/>
                <w:sz w:val="20"/>
                <w:szCs w:val="20"/>
              </w:rPr>
              <w:t>社-E-C3</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1E3A78"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Ab-Ⅲ-3 自然環境、自然災害及經濟活動，和生活空間的使用有關聯性。</w:t>
            </w:r>
          </w:p>
          <w:p w14:paraId="19BF3F13" w14:textId="36B5C245" w:rsidR="00DF7516" w:rsidRPr="00DF7516" w:rsidRDefault="00DF7516" w:rsidP="00DF7516">
            <w:pPr>
              <w:jc w:val="both"/>
              <w:rPr>
                <w:rFonts w:ascii="DFKai-SB" w:eastAsia="DFKai-SB" w:hAnsi="DFKai-SB"/>
                <w:dstrike/>
                <w:sz w:val="20"/>
                <w:szCs w:val="20"/>
              </w:rPr>
            </w:pPr>
            <w:r w:rsidRPr="00DF7516">
              <w:rPr>
                <w:rFonts w:ascii="DFKai-SB" w:eastAsia="DFKai-SB" w:hAnsi="DFKai-SB" w:cs="DFKai-SB"/>
                <w:sz w:val="20"/>
                <w:szCs w:val="20"/>
              </w:rPr>
              <w:t>Ca-Ⅲ-2 土地利用反映過去和現在的環境變遷，以</w:t>
            </w:r>
            <w:r w:rsidRPr="00DF7516">
              <w:rPr>
                <w:rFonts w:ascii="DFKai-SB" w:eastAsia="DFKai-SB" w:hAnsi="DFKai-SB" w:cs="DFKai-SB"/>
                <w:sz w:val="20"/>
                <w:szCs w:val="20"/>
              </w:rPr>
              <w:lastRenderedPageBreak/>
              <w:t>及對未來的展望。</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EA9F24"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lastRenderedPageBreak/>
              <w:t>3c-Ⅲ-2 發揮各人不同的專長，透過分工進行團隊合作。</w:t>
            </w:r>
          </w:p>
          <w:p w14:paraId="58E37F09" w14:textId="44E80C42"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3d-Ⅲ-1 選定學習主題或社會議題，進行探究與實作。</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2B1446"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t>1.覺察家鄉的歷史建築、文化資產或自然環境，進行探究學習。</w:t>
            </w:r>
          </w:p>
          <w:p w14:paraId="2A8D72E2" w14:textId="30B5822B" w:rsidR="00DF7516" w:rsidRPr="00DF7516" w:rsidRDefault="00DF7516" w:rsidP="00DF7516">
            <w:pPr>
              <w:jc w:val="both"/>
              <w:rPr>
                <w:rFonts w:ascii="DFKai-SB" w:eastAsia="DFKai-SB" w:hAnsi="DFKai-SB"/>
                <w:sz w:val="20"/>
                <w:szCs w:val="20"/>
              </w:rPr>
            </w:pPr>
            <w:r w:rsidRPr="00DF7516">
              <w:rPr>
                <w:rFonts w:ascii="DFKai-SB" w:eastAsia="DFKai-SB" w:hAnsi="DFKai-SB" w:cs="DFKai-SB"/>
                <w:sz w:val="20"/>
                <w:szCs w:val="20"/>
              </w:rPr>
              <w:t>2.理解歷史建築、文化資產或自然生態的發展脈絡、交互作用</w:t>
            </w:r>
            <w:r w:rsidRPr="00DF7516">
              <w:rPr>
                <w:rFonts w:ascii="DFKai-SB" w:eastAsia="DFKai-SB" w:hAnsi="DFKai-SB" w:cs="DFKai-SB"/>
                <w:sz w:val="20"/>
                <w:szCs w:val="20"/>
              </w:rPr>
              <w:lastRenderedPageBreak/>
              <w:t>與特色，整理發現與省思。</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4F8310"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sz w:val="20"/>
                <w:szCs w:val="20"/>
              </w:rPr>
              <w:lastRenderedPageBreak/>
              <w:t>□紙筆測驗及表單</w:t>
            </w:r>
          </w:p>
          <w:p w14:paraId="0B63D5AE" w14:textId="77777777" w:rsidR="00DF7516" w:rsidRPr="00DF7516" w:rsidRDefault="00DF7516" w:rsidP="00DF7516">
            <w:pPr>
              <w:snapToGrid w:val="0"/>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實作評量</w:t>
            </w:r>
          </w:p>
          <w:p w14:paraId="0F7D1030" w14:textId="10093806" w:rsidR="00DF7516" w:rsidRPr="00DF7516" w:rsidRDefault="00DF7516" w:rsidP="00DF7516">
            <w:pPr>
              <w:jc w:val="both"/>
              <w:rPr>
                <w:rFonts w:ascii="DFKai-SB" w:eastAsia="DFKai-SB" w:hAnsi="DFKai-SB"/>
                <w:sz w:val="20"/>
                <w:szCs w:val="20"/>
              </w:rPr>
            </w:pPr>
            <w:r w:rsidRPr="00DF7516">
              <w:rPr>
                <w:rFonts w:ascii="DFKai-SB" w:eastAsia="DFKai-SB" w:hAnsi="DFKai-SB" w:cs="DFKai-SB" w:hint="eastAsia"/>
                <w:sz w:val="20"/>
                <w:szCs w:val="20"/>
              </w:rPr>
              <w:t>■</w:t>
            </w:r>
            <w:r w:rsidRPr="00DF7516">
              <w:rPr>
                <w:rFonts w:ascii="DFKai-SB" w:eastAsia="DFKai-SB" w:hAnsi="DFKai-SB" w:cs="DFKai-SB"/>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4BE2AADF" w14:textId="4CB7006A" w:rsidR="00DF7516" w:rsidRPr="00DF7516" w:rsidRDefault="00DF7516" w:rsidP="00DF7516">
            <w:pPr>
              <w:jc w:val="both"/>
              <w:rPr>
                <w:rFonts w:ascii="DFKai-SB" w:eastAsia="DFKai-SB" w:hAnsi="DFKai-SB"/>
                <w:sz w:val="20"/>
                <w:szCs w:val="20"/>
              </w:rPr>
            </w:pPr>
            <w:proofErr w:type="gramStart"/>
            <w:r w:rsidRPr="00DF7516">
              <w:rPr>
                <w:rFonts w:ascii="DFKai-SB" w:eastAsia="DFKai-SB" w:hAnsi="DFKai-SB" w:hint="eastAsia"/>
                <w:sz w:val="20"/>
                <w:szCs w:val="20"/>
              </w:rPr>
              <w:t>課綱</w:t>
            </w:r>
            <w:proofErr w:type="gramEnd"/>
            <w:r w:rsidRPr="00DF7516">
              <w:rPr>
                <w:rFonts w:ascii="DFKai-SB" w:eastAsia="DFKai-SB" w:hAnsi="DFKai-SB" w:hint="eastAsia"/>
                <w:sz w:val="20"/>
                <w:szCs w:val="20"/>
              </w:rPr>
              <w:t>：多元文化</w:t>
            </w:r>
            <w:r w:rsidRPr="00DF7516">
              <w:rPr>
                <w:rFonts w:ascii="DFKai-SB" w:eastAsia="DFKai-SB" w:hAnsi="DFKai-SB"/>
                <w:sz w:val="20"/>
                <w:szCs w:val="20"/>
              </w:rPr>
              <w:t>-3</w:t>
            </w:r>
          </w:p>
        </w:tc>
        <w:tc>
          <w:tcPr>
            <w:tcW w:w="2081" w:type="dxa"/>
            <w:tcBorders>
              <w:top w:val="single" w:sz="4" w:space="0" w:color="000000"/>
              <w:left w:val="single" w:sz="4" w:space="0" w:color="000000"/>
              <w:bottom w:val="single" w:sz="4" w:space="0" w:color="000000"/>
              <w:right w:val="single" w:sz="4" w:space="0" w:color="000000"/>
            </w:tcBorders>
            <w:vAlign w:val="center"/>
          </w:tcPr>
          <w:p w14:paraId="51C21802" w14:textId="2397D23A" w:rsidR="00DF7516" w:rsidRPr="00DF7516" w:rsidRDefault="00DF7516" w:rsidP="00DF7516">
            <w:pPr>
              <w:jc w:val="both"/>
              <w:rPr>
                <w:rFonts w:ascii="DFKai-SB" w:eastAsia="DFKai-SB" w:hAnsi="DFKai-SB"/>
                <w:color w:val="FF0000"/>
                <w:sz w:val="20"/>
                <w:szCs w:val="20"/>
              </w:rPr>
            </w:pPr>
            <w:r w:rsidRPr="00DF7516">
              <w:rPr>
                <w:rFonts w:ascii="DFKai-SB" w:eastAsia="DFKai-SB" w:hAnsi="DFKai-SB" w:cs="DFKai-SB"/>
                <w:color w:val="FF0000"/>
                <w:sz w:val="20"/>
                <w:szCs w:val="20"/>
              </w:rPr>
              <w:t>□</w:t>
            </w:r>
            <w:proofErr w:type="gramStart"/>
            <w:r w:rsidRPr="00DF7516">
              <w:rPr>
                <w:rFonts w:ascii="DFKai-SB" w:eastAsia="DFKai-SB" w:hAnsi="DFKai-SB" w:cs="DFKai-SB"/>
                <w:color w:val="FF0000"/>
                <w:sz w:val="20"/>
                <w:szCs w:val="20"/>
              </w:rPr>
              <w:t>線上教學</w:t>
            </w:r>
            <w:proofErr w:type="gramEnd"/>
          </w:p>
        </w:tc>
      </w:tr>
    </w:tbl>
    <w:p w14:paraId="588AE701" w14:textId="77777777" w:rsidR="00D0056F" w:rsidRPr="00B77512" w:rsidRDefault="00D0056F" w:rsidP="00692C2E">
      <w:pPr>
        <w:adjustRightInd w:val="0"/>
        <w:snapToGrid w:val="0"/>
        <w:spacing w:line="240" w:lineRule="atLeast"/>
        <w:jc w:val="both"/>
        <w:rPr>
          <w:rFonts w:ascii="DFKai-SB" w:eastAsia="DFKai-SB" w:hAnsi="DFKai-SB"/>
          <w:sz w:val="23"/>
          <w:szCs w:val="23"/>
        </w:rPr>
      </w:pPr>
      <w:proofErr w:type="gramStart"/>
      <w:r w:rsidRPr="00B77512">
        <w:rPr>
          <w:rFonts w:ascii="DFKai-SB" w:eastAsia="DFKai-SB" w:hAnsi="DFKai-SB"/>
          <w:sz w:val="23"/>
          <w:szCs w:val="23"/>
        </w:rPr>
        <w:t>註</w:t>
      </w:r>
      <w:proofErr w:type="gramEnd"/>
      <w:r w:rsidRPr="00B77512">
        <w:rPr>
          <w:rFonts w:ascii="DFKai-SB" w:eastAsia="DFKai-SB" w:hAnsi="DFKai-SB"/>
          <w:sz w:val="23"/>
          <w:szCs w:val="23"/>
        </w:rPr>
        <w:t>1：若為一個單元或主題跨數</w:t>
      </w:r>
      <w:proofErr w:type="gramStart"/>
      <w:r w:rsidRPr="00B77512">
        <w:rPr>
          <w:rFonts w:ascii="DFKai-SB" w:eastAsia="DFKai-SB" w:hAnsi="DFKai-SB"/>
          <w:sz w:val="23"/>
          <w:szCs w:val="23"/>
        </w:rPr>
        <w:t>週</w:t>
      </w:r>
      <w:proofErr w:type="gramEnd"/>
      <w:r w:rsidRPr="00B77512">
        <w:rPr>
          <w:rFonts w:ascii="DFKai-SB" w:eastAsia="DFKai-SB" w:hAnsi="DFKai-SB"/>
          <w:sz w:val="23"/>
          <w:szCs w:val="23"/>
        </w:rPr>
        <w:t>實施，可合併欄位書寫。</w:t>
      </w:r>
    </w:p>
    <w:p w14:paraId="282527EF" w14:textId="77777777" w:rsidR="0094434C" w:rsidRPr="00B77512" w:rsidRDefault="00D0056F" w:rsidP="00692C2E">
      <w:pPr>
        <w:adjustRightInd w:val="0"/>
        <w:snapToGrid w:val="0"/>
        <w:spacing w:line="240" w:lineRule="atLeast"/>
        <w:jc w:val="both"/>
        <w:rPr>
          <w:sz w:val="23"/>
          <w:szCs w:val="23"/>
        </w:rPr>
      </w:pPr>
      <w:proofErr w:type="gramStart"/>
      <w:r w:rsidRPr="00B77512">
        <w:rPr>
          <w:rFonts w:ascii="DFKai-SB" w:eastAsia="DFKai-SB" w:hAnsi="DFKai-SB"/>
          <w:sz w:val="23"/>
          <w:szCs w:val="23"/>
        </w:rPr>
        <w:t>註</w:t>
      </w:r>
      <w:proofErr w:type="gramEnd"/>
      <w:r w:rsidRPr="00B77512">
        <w:rPr>
          <w:rFonts w:ascii="DFKai-SB" w:eastAsia="DFKai-SB" w:hAnsi="DFKai-SB"/>
          <w:sz w:val="23"/>
          <w:szCs w:val="23"/>
        </w:rPr>
        <w:t>2：</w:t>
      </w:r>
      <w:r w:rsidRPr="00B77512">
        <w:rPr>
          <w:rFonts w:ascii="DFKai-SB" w:eastAsia="DFKai-SB" w:hAnsi="DFKai-SB" w:hint="eastAsia"/>
          <w:sz w:val="23"/>
          <w:szCs w:val="23"/>
        </w:rPr>
        <w:t>「</w:t>
      </w:r>
      <w:r w:rsidRPr="00B77512">
        <w:rPr>
          <w:rFonts w:ascii="DFKai-SB" w:eastAsia="DFKai-SB" w:hAnsi="DFKai-SB" w:cs="DFKaiShu-SB-Estd-BF"/>
          <w:kern w:val="0"/>
          <w:sz w:val="23"/>
          <w:szCs w:val="23"/>
        </w:rPr>
        <w:t>議題融入</w:t>
      </w:r>
      <w:r w:rsidRPr="00B77512">
        <w:rPr>
          <w:rFonts w:ascii="DFKai-SB" w:eastAsia="DFKai-SB" w:hAnsi="DFKai-SB" w:cs="DFKaiShu-SB-Estd-BF" w:hint="eastAsia"/>
          <w:kern w:val="0"/>
          <w:sz w:val="23"/>
          <w:szCs w:val="23"/>
        </w:rPr>
        <w:t>」中「</w:t>
      </w:r>
      <w:r w:rsidRPr="00B77512">
        <w:rPr>
          <w:rFonts w:ascii="DFKai-SB" w:eastAsia="DFKai-SB" w:hAnsi="DFKai-SB" w:cs="DFKaiShu-SB-Estd-BF"/>
          <w:kern w:val="0"/>
          <w:sz w:val="23"/>
          <w:szCs w:val="23"/>
        </w:rPr>
        <w:t>法定議題</w:t>
      </w:r>
      <w:r w:rsidRPr="00B77512">
        <w:rPr>
          <w:rFonts w:ascii="DFKai-SB" w:eastAsia="DFKai-SB" w:hAnsi="DFKai-SB" w:cs="DFKaiShu-SB-Estd-BF" w:hint="eastAsia"/>
          <w:kern w:val="0"/>
          <w:sz w:val="23"/>
          <w:szCs w:val="23"/>
        </w:rPr>
        <w:t>」</w:t>
      </w:r>
      <w:r w:rsidRPr="00B77512">
        <w:rPr>
          <w:rFonts w:ascii="DFKai-SB" w:eastAsia="DFKai-SB" w:hAnsi="DFKai-SB" w:cs="DFKaiShu-SB-Estd-BF"/>
          <w:kern w:val="0"/>
          <w:sz w:val="23"/>
          <w:szCs w:val="23"/>
        </w:rPr>
        <w:t>為必要項目，</w:t>
      </w:r>
      <w:proofErr w:type="gramStart"/>
      <w:r w:rsidRPr="00B77512">
        <w:rPr>
          <w:rFonts w:ascii="DFKai-SB" w:eastAsia="DFKai-SB" w:hAnsi="DFKai-SB" w:cs="DFKaiShu-SB-Estd-BF" w:hint="eastAsia"/>
          <w:kern w:val="0"/>
          <w:sz w:val="23"/>
          <w:szCs w:val="23"/>
        </w:rPr>
        <w:t>課綱</w:t>
      </w:r>
      <w:r w:rsidRPr="00B77512">
        <w:rPr>
          <w:rFonts w:ascii="DFKai-SB" w:eastAsia="DFKai-SB" w:hAnsi="DFKai-SB" w:cs="DFKaiShu-SB-Estd-BF"/>
          <w:kern w:val="0"/>
          <w:sz w:val="23"/>
          <w:szCs w:val="23"/>
        </w:rPr>
        <w:t>議題</w:t>
      </w:r>
      <w:proofErr w:type="gramEnd"/>
      <w:r w:rsidRPr="00B77512">
        <w:rPr>
          <w:rFonts w:ascii="DFKai-SB" w:eastAsia="DFKai-SB" w:hAnsi="DFKai-SB" w:cs="DFKaiShu-SB-Estd-BF"/>
          <w:kern w:val="0"/>
          <w:sz w:val="23"/>
          <w:szCs w:val="23"/>
        </w:rPr>
        <w:t>則</w:t>
      </w:r>
      <w:r w:rsidRPr="00B77512">
        <w:rPr>
          <w:rFonts w:ascii="DFKai-SB" w:eastAsia="DFKai-SB" w:hAnsi="DFKai-SB" w:cs="DFKaiShu-SB-Estd-BF" w:hint="eastAsia"/>
          <w:kern w:val="0"/>
          <w:sz w:val="23"/>
          <w:szCs w:val="23"/>
        </w:rPr>
        <w:t>為</w:t>
      </w:r>
      <w:r w:rsidRPr="00B77512">
        <w:rPr>
          <w:rFonts w:ascii="DFKai-SB" w:eastAsia="DFKai-SB" w:hAnsi="DFKai-SB" w:cs="DFKaiShu-SB-Estd-BF"/>
          <w:kern w:val="0"/>
          <w:sz w:val="23"/>
          <w:szCs w:val="23"/>
        </w:rPr>
        <w:t>鼓勵填寫。</w:t>
      </w:r>
      <w:r w:rsidRPr="00B77512">
        <w:rPr>
          <w:rFonts w:ascii="DFKai-SB" w:eastAsia="DFKai-SB" w:hAnsi="DFKai-SB"/>
          <w:sz w:val="23"/>
          <w:szCs w:val="23"/>
        </w:rPr>
        <w:t>(例：法定/</w:t>
      </w:r>
      <w:proofErr w:type="gramStart"/>
      <w:r w:rsidRPr="00B77512">
        <w:rPr>
          <w:rFonts w:ascii="DFKai-SB" w:eastAsia="DFKai-SB" w:hAnsi="DFKai-SB"/>
          <w:sz w:val="23"/>
          <w:szCs w:val="23"/>
        </w:rPr>
        <w:t>課綱</w:t>
      </w:r>
      <w:proofErr w:type="gramEnd"/>
      <w:r w:rsidRPr="00B77512">
        <w:rPr>
          <w:rFonts w:ascii="DFKai-SB" w:eastAsia="DFKai-SB" w:hAnsi="DFKai-SB"/>
          <w:sz w:val="23"/>
          <w:szCs w:val="23"/>
        </w:rPr>
        <w:t>：領域-</w:t>
      </w:r>
      <w:r w:rsidRPr="00B77512">
        <w:rPr>
          <w:rFonts w:ascii="DFKai-SB" w:eastAsia="DFKai-SB" w:hAnsi="DFKai-SB" w:hint="eastAsia"/>
          <w:sz w:val="23"/>
          <w:szCs w:val="23"/>
        </w:rPr>
        <w:t>議題-</w:t>
      </w:r>
      <w:r w:rsidRPr="00B77512">
        <w:rPr>
          <w:rFonts w:ascii="DFKai-SB" w:eastAsia="DFKai-SB" w:hAnsi="DFKai-SB"/>
          <w:sz w:val="23"/>
          <w:szCs w:val="23"/>
        </w:rPr>
        <w:t>(議題實質內涵代碼)-時數)</w:t>
      </w:r>
      <w:r w:rsidR="0094434C" w:rsidRPr="00B77512">
        <w:rPr>
          <w:rFonts w:ascii="DFKai-SB" w:eastAsia="DFKai-SB" w:hAnsi="DFKai-SB"/>
          <w:sz w:val="23"/>
          <w:szCs w:val="23"/>
        </w:rPr>
        <w:t>。</w:t>
      </w:r>
    </w:p>
    <w:p w14:paraId="4AEBB315" w14:textId="448E74D7" w:rsidR="00D0056F" w:rsidRPr="00B77512" w:rsidRDefault="00D0056F" w:rsidP="00692C2E">
      <w:pPr>
        <w:adjustRightInd w:val="0"/>
        <w:snapToGrid w:val="0"/>
        <w:spacing w:line="240" w:lineRule="atLeast"/>
        <w:jc w:val="both"/>
        <w:rPr>
          <w:sz w:val="23"/>
          <w:szCs w:val="23"/>
        </w:rPr>
      </w:pPr>
      <w:r w:rsidRPr="00B77512">
        <w:rPr>
          <w:rFonts w:ascii="DFKai-SB" w:eastAsia="DFKai-SB" w:hAnsi="DFKai-SB" w:hint="eastAsia"/>
          <w:sz w:val="23"/>
          <w:szCs w:val="23"/>
        </w:rPr>
        <w:t>（一）</w:t>
      </w:r>
      <w:r w:rsidRPr="00B77512">
        <w:rPr>
          <w:rFonts w:ascii="DFKai-SB" w:eastAsia="DFKai-SB" w:hAnsi="DFKai-SB"/>
          <w:sz w:val="23"/>
          <w:szCs w:val="23"/>
        </w:rPr>
        <w:t>法定議題：</w:t>
      </w:r>
      <w:r w:rsidR="00CE57C7" w:rsidRPr="00B77512">
        <w:rPr>
          <w:rFonts w:ascii="DFKai-SB" w:eastAsia="DFKai-SB" w:hAnsi="DFKai-SB" w:hint="eastAsia"/>
          <w:sz w:val="23"/>
          <w:szCs w:val="23"/>
        </w:rPr>
        <w:t>依每學年度核定函辦理。</w:t>
      </w:r>
    </w:p>
    <w:p w14:paraId="6F2C6543" w14:textId="77777777" w:rsidR="0094434C" w:rsidRPr="00B77512" w:rsidRDefault="00D0056F" w:rsidP="00692C2E">
      <w:pPr>
        <w:adjustRightInd w:val="0"/>
        <w:snapToGrid w:val="0"/>
        <w:spacing w:line="240" w:lineRule="atLeast"/>
        <w:ind w:left="1764" w:hangingChars="767" w:hanging="1764"/>
        <w:jc w:val="both"/>
        <w:rPr>
          <w:rFonts w:ascii="DFKai-SB" w:eastAsia="DFKai-SB" w:hAnsi="DFKai-SB"/>
          <w:sz w:val="23"/>
          <w:szCs w:val="23"/>
        </w:rPr>
      </w:pPr>
      <w:r w:rsidRPr="00B77512">
        <w:rPr>
          <w:rFonts w:ascii="DFKai-SB" w:eastAsia="DFKai-SB" w:hAnsi="DFKai-SB" w:hint="eastAsia"/>
          <w:sz w:val="23"/>
          <w:szCs w:val="23"/>
        </w:rPr>
        <w:t>（二）</w:t>
      </w:r>
      <w:proofErr w:type="gramStart"/>
      <w:r w:rsidRPr="00B77512">
        <w:rPr>
          <w:rFonts w:ascii="DFKai-SB" w:eastAsia="DFKai-SB" w:hAnsi="DFKai-SB"/>
          <w:sz w:val="23"/>
          <w:szCs w:val="23"/>
        </w:rPr>
        <w:t>課綱議題</w:t>
      </w:r>
      <w:proofErr w:type="gramEnd"/>
      <w:r w:rsidRPr="00B77512">
        <w:rPr>
          <w:rFonts w:ascii="DFKai-SB" w:eastAsia="DFKai-SB" w:hAnsi="DFKai-SB"/>
          <w:sz w:val="23"/>
          <w:szCs w:val="23"/>
        </w:rPr>
        <w:t>：</w:t>
      </w:r>
      <w:r w:rsidRPr="00B77512">
        <w:rPr>
          <w:rFonts w:ascii="DFKai-SB" w:eastAsia="DFKai-SB" w:hAnsi="DFKai-SB"/>
          <w:spacing w:val="9"/>
          <w:sz w:val="23"/>
          <w:szCs w:val="23"/>
          <w:u w:val="single"/>
        </w:rPr>
        <w:t>性別平等</w:t>
      </w:r>
      <w:r w:rsidRPr="00B77512">
        <w:rPr>
          <w:rFonts w:ascii="DFKai-SB" w:eastAsia="DFKai-SB" w:hAnsi="DFKai-SB"/>
          <w:spacing w:val="9"/>
          <w:sz w:val="23"/>
          <w:szCs w:val="23"/>
        </w:rPr>
        <w:t>、</w:t>
      </w:r>
      <w:r w:rsidRPr="00B77512">
        <w:rPr>
          <w:rFonts w:ascii="DFKai-SB" w:eastAsia="DFKai-SB" w:hAnsi="DFKai-SB"/>
          <w:spacing w:val="9"/>
          <w:sz w:val="23"/>
          <w:szCs w:val="23"/>
          <w:u w:val="single"/>
        </w:rPr>
        <w:t>環境</w:t>
      </w:r>
      <w:r w:rsidRPr="00B77512">
        <w:rPr>
          <w:rFonts w:ascii="DFKai-SB" w:eastAsia="DFKai-SB" w:hAnsi="DFKai-SB"/>
          <w:spacing w:val="9"/>
          <w:sz w:val="23"/>
          <w:szCs w:val="23"/>
        </w:rPr>
        <w:t>、</w:t>
      </w:r>
      <w:r w:rsidRPr="00B77512">
        <w:rPr>
          <w:rFonts w:ascii="DFKai-SB" w:eastAsia="DFKai-SB" w:hAnsi="DFKai-SB"/>
          <w:spacing w:val="9"/>
          <w:sz w:val="23"/>
          <w:szCs w:val="23"/>
          <w:u w:val="single"/>
        </w:rPr>
        <w:t>海洋</w:t>
      </w:r>
      <w:r w:rsidRPr="00B77512">
        <w:rPr>
          <w:rFonts w:ascii="DFKai-SB" w:eastAsia="DFKai-SB" w:hAnsi="DFKai-SB"/>
          <w:sz w:val="23"/>
          <w:szCs w:val="23"/>
        </w:rPr>
        <w:t>、</w:t>
      </w:r>
      <w:r w:rsidRPr="00B77512">
        <w:rPr>
          <w:rFonts w:ascii="DFKai-SB" w:eastAsia="DFKai-SB" w:hAnsi="DFKai-SB"/>
          <w:sz w:val="23"/>
          <w:szCs w:val="23"/>
          <w:u w:val="single"/>
        </w:rPr>
        <w:t>家庭教育</w:t>
      </w:r>
      <w:r w:rsidRPr="00B77512">
        <w:rPr>
          <w:rFonts w:ascii="DFKai-SB" w:eastAsia="DFKai-SB" w:hAnsi="DFKai-SB"/>
          <w:spacing w:val="9"/>
          <w:sz w:val="23"/>
          <w:szCs w:val="23"/>
        </w:rPr>
        <w:t>、人權、品德、生命、法治、科技、資</w:t>
      </w:r>
      <w:r w:rsidRPr="00B77512">
        <w:rPr>
          <w:rFonts w:ascii="DFKai-SB" w:eastAsia="DFKai-SB" w:hAnsi="DFKai-SB"/>
          <w:sz w:val="23"/>
          <w:szCs w:val="23"/>
        </w:rPr>
        <w:t>訊、能源、安全、防災、生涯規劃、多元文化、閱讀素養、戶外教育、國際教育、原住民族教育</w:t>
      </w:r>
      <w:r w:rsidRPr="00B77512">
        <w:rPr>
          <w:rFonts w:ascii="DFKai-SB" w:eastAsia="DFKai-SB" w:hAnsi="DFKai-SB" w:hint="eastAsia"/>
          <w:sz w:val="23"/>
          <w:szCs w:val="23"/>
        </w:rPr>
        <w:t>。</w:t>
      </w:r>
    </w:p>
    <w:p w14:paraId="104A2444" w14:textId="27D9EBA2" w:rsidR="00A656AC" w:rsidRPr="00B77512" w:rsidRDefault="002F47BD" w:rsidP="00692C2E">
      <w:pPr>
        <w:adjustRightInd w:val="0"/>
        <w:snapToGrid w:val="0"/>
        <w:spacing w:line="240" w:lineRule="atLeast"/>
        <w:ind w:left="1762" w:hangingChars="766" w:hanging="1762"/>
        <w:jc w:val="both"/>
        <w:rPr>
          <w:rFonts w:ascii="DFKai-SB" w:eastAsia="DFKai-SB" w:hAnsi="DFKai-SB"/>
          <w:sz w:val="23"/>
          <w:szCs w:val="23"/>
        </w:rPr>
      </w:pPr>
      <w:r w:rsidRPr="00B77512">
        <w:rPr>
          <w:rFonts w:ascii="DFKai-SB" w:eastAsia="DFKai-SB" w:hAnsi="DFKai-SB" w:hint="eastAsia"/>
          <w:sz w:val="23"/>
          <w:szCs w:val="23"/>
        </w:rPr>
        <w:t>（三）</w:t>
      </w:r>
      <w:r w:rsidR="00A656AC" w:rsidRPr="00B77512">
        <w:rPr>
          <w:rFonts w:ascii="DFKai-SB" w:eastAsia="DFKai-SB" w:hAnsi="DFKai-SB" w:hint="eastAsia"/>
          <w:sz w:val="23"/>
          <w:szCs w:val="23"/>
        </w:rPr>
        <w:t>請與</w:t>
      </w:r>
      <w:r w:rsidR="00A656AC" w:rsidRPr="00B77512">
        <w:rPr>
          <w:rFonts w:ascii="DFKai-SB" w:eastAsia="DFKai-SB" w:hAnsi="DFKai-SB"/>
          <w:sz w:val="23"/>
          <w:szCs w:val="23"/>
        </w:rPr>
        <w:t>附件参-2</w:t>
      </w:r>
      <w:r w:rsidR="00A656AC" w:rsidRPr="00B77512">
        <w:rPr>
          <w:rFonts w:ascii="DFKai-SB" w:eastAsia="DFKai-SB" w:hAnsi="DFKai-SB" w:hint="eastAsia"/>
          <w:sz w:val="23"/>
          <w:szCs w:val="23"/>
        </w:rPr>
        <w:t>(e</w:t>
      </w:r>
      <w:r w:rsidR="00A656AC" w:rsidRPr="00B77512">
        <w:rPr>
          <w:rFonts w:ascii="DFKai-SB" w:eastAsia="DFKai-SB" w:hAnsi="DFKai-SB"/>
          <w:sz w:val="23"/>
          <w:szCs w:val="23"/>
        </w:rPr>
        <w:t>-2)</w:t>
      </w:r>
      <w:r w:rsidR="00A656AC" w:rsidRPr="00B77512">
        <w:rPr>
          <w:rFonts w:ascii="DFKai-SB" w:eastAsia="DFKai-SB" w:hAnsi="DFKai-SB" w:hint="eastAsia"/>
          <w:sz w:val="23"/>
          <w:szCs w:val="23"/>
        </w:rPr>
        <w:t>「</w:t>
      </w:r>
      <w:r w:rsidR="00A656AC" w:rsidRPr="00B77512">
        <w:rPr>
          <w:rFonts w:ascii="DFKai-SB" w:eastAsia="DFKai-SB" w:hAnsi="DFKai-SB"/>
          <w:sz w:val="23"/>
          <w:szCs w:val="23"/>
        </w:rPr>
        <w:t>法</w:t>
      </w:r>
      <w:r w:rsidR="00A656AC" w:rsidRPr="00B77512">
        <w:rPr>
          <w:rFonts w:ascii="DFKai-SB" w:eastAsia="DFKai-SB" w:hAnsi="DFKai-SB" w:hint="eastAsia"/>
          <w:sz w:val="23"/>
          <w:szCs w:val="23"/>
        </w:rPr>
        <w:t>律規定教育</w:t>
      </w:r>
      <w:r w:rsidR="00A656AC" w:rsidRPr="00B77512">
        <w:rPr>
          <w:rFonts w:ascii="DFKai-SB" w:eastAsia="DFKai-SB" w:hAnsi="DFKai-SB"/>
          <w:sz w:val="23"/>
          <w:szCs w:val="23"/>
        </w:rPr>
        <w:t>議題或重要宣導融入課程</w:t>
      </w:r>
      <w:r w:rsidR="00A656AC" w:rsidRPr="00B77512">
        <w:rPr>
          <w:rFonts w:ascii="DFKai-SB" w:eastAsia="DFKai-SB" w:hAnsi="DFKai-SB" w:hint="eastAsia"/>
          <w:sz w:val="23"/>
          <w:szCs w:val="23"/>
        </w:rPr>
        <w:t>規劃</w:t>
      </w:r>
      <w:r w:rsidR="00A656AC" w:rsidRPr="00B77512">
        <w:rPr>
          <w:rFonts w:ascii="DFKai-SB" w:eastAsia="DFKai-SB" w:hAnsi="DFKai-SB"/>
          <w:sz w:val="23"/>
          <w:szCs w:val="23"/>
        </w:rPr>
        <w:t>檢核表</w:t>
      </w:r>
      <w:r w:rsidR="00A656AC" w:rsidRPr="00B77512">
        <w:rPr>
          <w:rFonts w:ascii="DFKai-SB" w:eastAsia="DFKai-SB" w:hAnsi="DFKai-SB" w:hint="eastAsia"/>
          <w:sz w:val="23"/>
          <w:szCs w:val="23"/>
        </w:rPr>
        <w:t>」相對照。</w:t>
      </w:r>
    </w:p>
    <w:p w14:paraId="35188315" w14:textId="7FF06922" w:rsidR="00D0056F" w:rsidRPr="00B77512" w:rsidRDefault="00D0056F" w:rsidP="00692C2E">
      <w:pPr>
        <w:adjustRightInd w:val="0"/>
        <w:snapToGrid w:val="0"/>
        <w:spacing w:line="240" w:lineRule="atLeast"/>
        <w:jc w:val="both"/>
        <w:rPr>
          <w:rFonts w:ascii="DFKai-SB" w:eastAsia="DFKai-SB" w:hAnsi="DFKai-SB" w:cs="DFKaiShu-SB-Estd-BF"/>
          <w:b/>
          <w:color w:val="FF0000"/>
          <w:kern w:val="0"/>
          <w:sz w:val="23"/>
          <w:szCs w:val="23"/>
          <w:u w:val="single"/>
        </w:rPr>
      </w:pPr>
      <w:proofErr w:type="gramStart"/>
      <w:r w:rsidRPr="00B77512">
        <w:rPr>
          <w:rFonts w:ascii="DFKai-SB" w:eastAsia="DFKai-SB" w:hAnsi="DFKai-SB"/>
          <w:color w:val="FF0000"/>
          <w:sz w:val="23"/>
          <w:szCs w:val="23"/>
        </w:rPr>
        <w:t>註</w:t>
      </w:r>
      <w:proofErr w:type="gramEnd"/>
      <w:r w:rsidRPr="00B77512">
        <w:rPr>
          <w:rFonts w:ascii="DFKai-SB" w:eastAsia="DFKai-SB" w:hAnsi="DFKai-SB"/>
          <w:color w:val="FF0000"/>
          <w:sz w:val="23"/>
          <w:szCs w:val="23"/>
        </w:rPr>
        <w:t>3：</w:t>
      </w:r>
      <w:r w:rsidR="00CE57C7" w:rsidRPr="00B77512">
        <w:rPr>
          <w:rFonts w:ascii="DFKai-SB" w:eastAsia="DFKai-SB" w:hAnsi="DFKai-SB" w:hint="eastAsia"/>
          <w:b/>
          <w:color w:val="FF0000"/>
          <w:sz w:val="23"/>
          <w:szCs w:val="23"/>
          <w:u w:val="single"/>
        </w:rPr>
        <w:t>六</w:t>
      </w:r>
      <w:r w:rsidR="00FD7D72" w:rsidRPr="00B77512">
        <w:rPr>
          <w:rFonts w:ascii="DFKai-SB" w:eastAsia="DFKai-SB" w:hAnsi="DFKai-SB" w:hint="eastAsia"/>
          <w:b/>
          <w:color w:val="FF0000"/>
          <w:sz w:val="23"/>
          <w:szCs w:val="23"/>
          <w:u w:val="single"/>
        </w:rPr>
        <w:t>年級</w:t>
      </w:r>
      <w:r w:rsidR="00640E6D" w:rsidRPr="00B77512">
        <w:rPr>
          <w:rFonts w:ascii="DFKai-SB" w:eastAsia="DFKai-SB" w:hAnsi="DFKai-SB" w:hint="eastAsia"/>
          <w:b/>
          <w:color w:val="FF0000"/>
          <w:sz w:val="23"/>
          <w:szCs w:val="23"/>
          <w:u w:val="single"/>
        </w:rPr>
        <w:t>第二</w:t>
      </w:r>
      <w:r w:rsidRPr="00B77512">
        <w:rPr>
          <w:rFonts w:ascii="DFKai-SB" w:eastAsia="DFKai-SB" w:hAnsi="DFKai-SB"/>
          <w:b/>
          <w:color w:val="FF0000"/>
          <w:sz w:val="23"/>
          <w:szCs w:val="23"/>
          <w:u w:val="single"/>
        </w:rPr>
        <w:t>學期</w:t>
      </w:r>
      <w:r w:rsidRPr="00B77512">
        <w:rPr>
          <w:rFonts w:ascii="DFKai-SB" w:eastAsia="DFKai-SB" w:hAnsi="DFKai-SB" w:cs="DFKaiShu-SB-Estd-BF"/>
          <w:b/>
          <w:color w:val="FF0000"/>
          <w:kern w:val="0"/>
          <w:sz w:val="23"/>
          <w:szCs w:val="23"/>
          <w:u w:val="single"/>
        </w:rPr>
        <w:t>須規劃學生畢業考後至畢業前課程活動之安排</w:t>
      </w:r>
      <w:r w:rsidRPr="00B77512">
        <w:rPr>
          <w:rFonts w:ascii="DFKai-SB" w:eastAsia="DFKai-SB" w:hAnsi="DFKai-SB" w:cs="DFKaiShu-SB-Estd-BF" w:hint="eastAsia"/>
          <w:b/>
          <w:color w:val="FF0000"/>
          <w:kern w:val="0"/>
          <w:sz w:val="23"/>
          <w:szCs w:val="23"/>
          <w:u w:val="single"/>
        </w:rPr>
        <w:t>。</w:t>
      </w:r>
    </w:p>
    <w:p w14:paraId="14B4F298" w14:textId="13349262" w:rsidR="0094434C" w:rsidRPr="00B77512" w:rsidRDefault="0094434C" w:rsidP="00692C2E">
      <w:pPr>
        <w:adjustRightInd w:val="0"/>
        <w:snapToGrid w:val="0"/>
        <w:spacing w:line="240" w:lineRule="atLeast"/>
        <w:ind w:left="599" w:hangingChars="260" w:hanging="599"/>
        <w:jc w:val="both"/>
        <w:rPr>
          <w:color w:val="000000" w:themeColor="text1"/>
          <w:sz w:val="23"/>
          <w:szCs w:val="23"/>
        </w:rPr>
      </w:pPr>
      <w:proofErr w:type="gramStart"/>
      <w:r w:rsidRPr="00B77512">
        <w:rPr>
          <w:rFonts w:ascii="DFKai-SB" w:eastAsia="DFKai-SB" w:hAnsi="DFKai-SB" w:cs="DFKaiShu-SB-Estd-BF" w:hint="eastAsia"/>
          <w:b/>
          <w:color w:val="FF0000"/>
          <w:kern w:val="0"/>
          <w:sz w:val="23"/>
          <w:szCs w:val="23"/>
          <w:u w:val="single"/>
        </w:rPr>
        <w:t>註</w:t>
      </w:r>
      <w:proofErr w:type="gramEnd"/>
      <w:r w:rsidRPr="00B77512">
        <w:rPr>
          <w:rFonts w:ascii="DFKai-SB" w:eastAsia="DFKai-SB" w:hAnsi="DFKai-SB" w:cs="DFKaiShu-SB-Estd-BF" w:hint="eastAsia"/>
          <w:b/>
          <w:color w:val="FF0000"/>
          <w:kern w:val="0"/>
          <w:sz w:val="23"/>
          <w:szCs w:val="23"/>
          <w:u w:val="single"/>
        </w:rPr>
        <w:t>4</w:t>
      </w:r>
      <w:r w:rsidRPr="00B77512">
        <w:rPr>
          <w:rFonts w:ascii="DFKai-SB" w:eastAsia="DFKai-SB" w:hAnsi="DFKai-SB"/>
          <w:color w:val="FF0000"/>
          <w:sz w:val="23"/>
          <w:szCs w:val="23"/>
        </w:rPr>
        <w:t>：</w:t>
      </w:r>
      <w:r w:rsidRPr="00B77512">
        <w:rPr>
          <w:rFonts w:ascii="DFKai-SB" w:eastAsia="DFKai-SB" w:hAnsi="DFKai-SB"/>
          <w:b/>
          <w:color w:val="FF0000"/>
          <w:sz w:val="23"/>
          <w:szCs w:val="23"/>
        </w:rPr>
        <w:t>評量方式</w:t>
      </w:r>
      <w:r w:rsidRPr="00B77512">
        <w:rPr>
          <w:rFonts w:ascii="DFKai-SB" w:eastAsia="DFKai-SB" w:hAnsi="DFKai-SB" w:hint="eastAsia"/>
          <w:b/>
          <w:color w:val="FF0000"/>
          <w:sz w:val="23"/>
          <w:szCs w:val="23"/>
        </w:rPr>
        <w:t>撰寫</w:t>
      </w:r>
      <w:r w:rsidRPr="00B77512">
        <w:rPr>
          <w:rFonts w:ascii="DFKai-SB" w:eastAsia="DFKai-SB" w:hAnsi="DFKai-SB" w:hint="eastAsia"/>
          <w:sz w:val="23"/>
          <w:szCs w:val="23"/>
        </w:rPr>
        <w:t>請參</w:t>
      </w:r>
      <w:proofErr w:type="gramStart"/>
      <w:r w:rsidRPr="00B77512">
        <w:rPr>
          <w:rFonts w:ascii="DFKai-SB" w:eastAsia="DFKai-SB" w:hAnsi="DFKai-SB" w:hint="eastAsia"/>
          <w:sz w:val="23"/>
          <w:szCs w:val="23"/>
        </w:rPr>
        <w:t>採</w:t>
      </w:r>
      <w:proofErr w:type="gramEnd"/>
      <w:r w:rsidRPr="00B77512">
        <w:rPr>
          <w:rFonts w:ascii="DFKai-SB" w:eastAsia="DFKai-SB" w:hAnsi="DFKai-SB" w:hint="eastAsia"/>
          <w:sz w:val="23"/>
          <w:szCs w:val="23"/>
        </w:rPr>
        <w:t>「國民小學及國民中學學生成績評量準則」</w:t>
      </w:r>
      <w:r w:rsidRPr="00B77512">
        <w:rPr>
          <w:rFonts w:ascii="DFKai-SB" w:eastAsia="DFKai-SB" w:hAnsi="DFKai-SB" w:hint="eastAsia"/>
          <w:b/>
          <w:bCs/>
          <w:sz w:val="23"/>
          <w:szCs w:val="23"/>
        </w:rPr>
        <w:t>第五條</w:t>
      </w:r>
      <w:r w:rsidRPr="00B77512">
        <w:rPr>
          <w:rFonts w:ascii="DFKai-SB" w:eastAsia="DFKai-SB" w:hAnsi="DFKai-SB" w:hint="eastAsia"/>
          <w:sz w:val="23"/>
          <w:szCs w:val="23"/>
        </w:rPr>
        <w:t>：國民中小學學生成績評量，應依第三條規定，並視學生身心發展、個別差異、文化差異及核心素養內涵，採取下列適當之</w:t>
      </w:r>
      <w:r w:rsidRPr="00B77512">
        <w:rPr>
          <w:rFonts w:ascii="DFKai-SB" w:eastAsia="DFKai-SB" w:hAnsi="DFKai-SB" w:hint="eastAsia"/>
          <w:b/>
          <w:sz w:val="23"/>
          <w:szCs w:val="23"/>
        </w:rPr>
        <w:t>多元評量</w:t>
      </w:r>
      <w:r w:rsidRPr="00B77512">
        <w:rPr>
          <w:rFonts w:ascii="DFKai-SB" w:eastAsia="DFKai-SB" w:hAnsi="DFKai-SB" w:hint="eastAsia"/>
          <w:sz w:val="23"/>
          <w:szCs w:val="23"/>
        </w:rPr>
        <w:t>方式：</w:t>
      </w:r>
    </w:p>
    <w:p w14:paraId="7CCB66F0" w14:textId="77777777" w:rsidR="0094434C" w:rsidRPr="00B77512" w:rsidRDefault="0094434C" w:rsidP="00692C2E">
      <w:pPr>
        <w:adjustRightInd w:val="0"/>
        <w:snapToGrid w:val="0"/>
        <w:spacing w:line="240" w:lineRule="atLeast"/>
        <w:ind w:leftChars="236" w:left="2875" w:hangingChars="1004" w:hanging="2309"/>
        <w:jc w:val="both"/>
        <w:rPr>
          <w:rFonts w:ascii="DFKai-SB" w:eastAsia="DFKai-SB" w:hAnsi="DFKai-SB"/>
          <w:sz w:val="23"/>
          <w:szCs w:val="23"/>
        </w:rPr>
      </w:pPr>
      <w:r w:rsidRPr="00B77512">
        <w:rPr>
          <w:rFonts w:ascii="DFKai-SB" w:eastAsia="DFKai-SB" w:hAnsi="DFKai-SB" w:hint="eastAsia"/>
          <w:sz w:val="23"/>
          <w:szCs w:val="23"/>
        </w:rPr>
        <w:t>一、紙筆測驗及表單：依重要知識與概念性目標，及學習興趣、動機與態度等情意目標，採用學習單、習作作業、紙筆測驗、問卷、檢核表、評定量表或其他方式。</w:t>
      </w:r>
    </w:p>
    <w:p w14:paraId="22390E75" w14:textId="77777777" w:rsidR="0094434C" w:rsidRPr="00B77512" w:rsidRDefault="0094434C" w:rsidP="00692C2E">
      <w:pPr>
        <w:adjustRightInd w:val="0"/>
        <w:snapToGrid w:val="0"/>
        <w:spacing w:line="240" w:lineRule="atLeast"/>
        <w:ind w:leftChars="236" w:left="2197" w:hangingChars="709" w:hanging="1631"/>
        <w:jc w:val="both"/>
        <w:rPr>
          <w:rFonts w:ascii="DFKai-SB" w:eastAsia="DFKai-SB" w:hAnsi="DFKai-SB"/>
          <w:sz w:val="23"/>
          <w:szCs w:val="23"/>
        </w:rPr>
      </w:pPr>
      <w:r w:rsidRPr="00B77512">
        <w:rPr>
          <w:rFonts w:ascii="DFKai-SB" w:eastAsia="DFKai-SB" w:hAnsi="DFKai-SB" w:hint="eastAsia"/>
          <w:sz w:val="23"/>
          <w:szCs w:val="23"/>
        </w:rPr>
        <w:t>二、實作評量：依問題解決、技能、參與實踐及言行表現目標，</w:t>
      </w:r>
      <w:proofErr w:type="gramStart"/>
      <w:r w:rsidRPr="00B77512">
        <w:rPr>
          <w:rFonts w:ascii="DFKai-SB" w:eastAsia="DFKai-SB" w:hAnsi="DFKai-SB" w:hint="eastAsia"/>
          <w:sz w:val="23"/>
          <w:szCs w:val="23"/>
        </w:rPr>
        <w:t>採</w:t>
      </w:r>
      <w:proofErr w:type="gramEnd"/>
      <w:r w:rsidRPr="00B77512">
        <w:rPr>
          <w:rFonts w:ascii="DFKai-SB" w:eastAsia="DFKai-SB" w:hAnsi="DFKai-SB" w:hint="eastAsia"/>
          <w:sz w:val="23"/>
          <w:szCs w:val="23"/>
        </w:rPr>
        <w:t>書面報告、口頭報告、聽力與口語溝通、實際操作、作品製作、展演、鑑賞、行為觀察或其他方式。</w:t>
      </w:r>
    </w:p>
    <w:p w14:paraId="44FE34F0" w14:textId="22957910" w:rsidR="0094434C" w:rsidRPr="00B77512" w:rsidRDefault="0094434C" w:rsidP="00692C2E">
      <w:pPr>
        <w:adjustRightInd w:val="0"/>
        <w:snapToGrid w:val="0"/>
        <w:spacing w:line="240" w:lineRule="atLeast"/>
        <w:ind w:leftChars="236" w:left="2197" w:hangingChars="709" w:hanging="1631"/>
        <w:jc w:val="both"/>
        <w:rPr>
          <w:rFonts w:ascii="DFKai-SB" w:eastAsia="DFKai-SB" w:hAnsi="DFKai-SB"/>
          <w:sz w:val="23"/>
          <w:szCs w:val="23"/>
        </w:rPr>
      </w:pPr>
      <w:r w:rsidRPr="00B77512">
        <w:rPr>
          <w:rFonts w:ascii="DFKai-SB" w:eastAsia="DFKai-SB" w:hAnsi="DFKai-SB" w:hint="eastAsia"/>
          <w:sz w:val="23"/>
          <w:szCs w:val="23"/>
        </w:rPr>
        <w:t>三、檔案評量：依學習目標，指導學生本於目的導向系統性彙整之表單、測驗、表現評量與其他資料及相關紀錄，製成檔案，展現其學習歷程及成果。</w:t>
      </w:r>
    </w:p>
    <w:p w14:paraId="5B5223A4" w14:textId="55F261BF" w:rsidR="00692C2E" w:rsidRPr="0094434C" w:rsidRDefault="00692C2E" w:rsidP="00692C2E">
      <w:pPr>
        <w:adjustRightInd w:val="0"/>
        <w:snapToGrid w:val="0"/>
        <w:spacing w:line="240" w:lineRule="atLeast"/>
        <w:ind w:leftChars="1" w:left="577" w:hangingChars="250" w:hanging="575"/>
        <w:jc w:val="both"/>
        <w:rPr>
          <w:rFonts w:ascii="DFKai-SB" w:eastAsia="DFKai-SB" w:hAnsi="DFKai-SB"/>
        </w:rPr>
      </w:pPr>
      <w:proofErr w:type="gramStart"/>
      <w:r w:rsidRPr="00B77512">
        <w:rPr>
          <w:rFonts w:ascii="DFKai-SB" w:eastAsia="DFKai-SB" w:hAnsi="DFKai-SB" w:cs="DFKai-SB" w:hint="eastAsia"/>
          <w:color w:val="FF0000"/>
          <w:sz w:val="23"/>
          <w:szCs w:val="23"/>
        </w:rPr>
        <w:t>註</w:t>
      </w:r>
      <w:proofErr w:type="gramEnd"/>
      <w:r w:rsidRPr="00B77512">
        <w:rPr>
          <w:rFonts w:ascii="DFKai-SB" w:eastAsia="DFKai-SB" w:hAnsi="DFKai-SB" w:cs="DFKai-SB" w:hint="eastAsia"/>
          <w:color w:val="FF0000"/>
          <w:sz w:val="23"/>
          <w:szCs w:val="23"/>
        </w:rPr>
        <w:t>5：依據「高雄市高級中等以下</w:t>
      </w:r>
      <w:proofErr w:type="gramStart"/>
      <w:r w:rsidRPr="00B77512">
        <w:rPr>
          <w:rFonts w:ascii="DFKai-SB" w:eastAsia="DFKai-SB" w:hAnsi="DFKai-SB" w:cs="DFKai-SB" w:hint="eastAsia"/>
          <w:color w:val="FF0000"/>
          <w:sz w:val="23"/>
          <w:szCs w:val="23"/>
        </w:rPr>
        <w:t>學校線上教學</w:t>
      </w:r>
      <w:proofErr w:type="gramEnd"/>
      <w:r w:rsidRPr="00B77512">
        <w:rPr>
          <w:rFonts w:ascii="DFKai-SB" w:eastAsia="DFKai-SB" w:hAnsi="DFKai-SB" w:cs="DFKai-SB" w:hint="eastAsia"/>
          <w:color w:val="FF0000"/>
          <w:sz w:val="23"/>
          <w:szCs w:val="23"/>
        </w:rPr>
        <w:t>計畫」第七點所示：「鼓勵學校於各領域課程計畫規劃時，每學期至少實施</w:t>
      </w:r>
      <w:proofErr w:type="gramStart"/>
      <w:r w:rsidRPr="00B77512">
        <w:rPr>
          <w:rFonts w:ascii="DFKai-SB" w:eastAsia="DFKai-SB" w:hAnsi="DFKai-SB" w:cs="DFKai-SB" w:hint="eastAsia"/>
          <w:color w:val="FF0000"/>
          <w:sz w:val="23"/>
          <w:szCs w:val="23"/>
        </w:rPr>
        <w:t>3次線上教學</w:t>
      </w:r>
      <w:proofErr w:type="gramEnd"/>
      <w:r w:rsidRPr="00B77512">
        <w:rPr>
          <w:rFonts w:ascii="DFKai-SB" w:eastAsia="DFKai-SB" w:hAnsi="DFKai-SB" w:cs="DFKai-SB" w:hint="eastAsia"/>
          <w:color w:val="FF0000"/>
          <w:sz w:val="23"/>
          <w:szCs w:val="23"/>
        </w:rPr>
        <w:t>」，請各校於每學期各領域/科目課程計畫「</w:t>
      </w:r>
      <w:proofErr w:type="gramStart"/>
      <w:r w:rsidRPr="00B77512">
        <w:rPr>
          <w:rFonts w:ascii="DFKai-SB" w:eastAsia="DFKai-SB" w:hAnsi="DFKai-SB" w:cs="DFKai-SB" w:hint="eastAsia"/>
          <w:color w:val="FF0000"/>
          <w:sz w:val="23"/>
          <w:szCs w:val="23"/>
        </w:rPr>
        <w:t>線上教</w:t>
      </w:r>
      <w:proofErr w:type="gramEnd"/>
      <w:r w:rsidRPr="00B77512">
        <w:rPr>
          <w:rFonts w:ascii="DFKai-SB" w:eastAsia="DFKai-SB" w:hAnsi="DFKai-SB" w:cs="DFKai-SB" w:hint="eastAsia"/>
          <w:color w:val="FF0000"/>
          <w:sz w:val="23"/>
          <w:szCs w:val="23"/>
        </w:rPr>
        <w:t>學」欄，註明預計</w:t>
      </w:r>
      <w:proofErr w:type="gramStart"/>
      <w:r w:rsidRPr="00B77512">
        <w:rPr>
          <w:rFonts w:ascii="DFKai-SB" w:eastAsia="DFKai-SB" w:hAnsi="DFKai-SB" w:cs="DFKai-SB" w:hint="eastAsia"/>
          <w:color w:val="FF0000"/>
          <w:sz w:val="23"/>
          <w:szCs w:val="23"/>
        </w:rPr>
        <w:t>實施線上教</w:t>
      </w:r>
      <w:proofErr w:type="gramEnd"/>
      <w:r w:rsidRPr="00B77512">
        <w:rPr>
          <w:rFonts w:ascii="DFKai-SB" w:eastAsia="DFKai-SB" w:hAnsi="DFKai-SB" w:cs="DFKai-SB" w:hint="eastAsia"/>
          <w:color w:val="FF0000"/>
          <w:sz w:val="23"/>
          <w:szCs w:val="23"/>
        </w:rPr>
        <w:t>學之進度。</w:t>
      </w:r>
    </w:p>
    <w:sectPr w:rsidR="00692C2E" w:rsidRPr="0094434C" w:rsidSect="00AF179C">
      <w:pgSz w:w="16838" w:h="11906" w:orient="landscape"/>
      <w:pgMar w:top="1021" w:right="851" w:bottom="1021" w:left="851" w:header="720" w:footer="720" w:gutter="0"/>
      <w:cols w:space="720"/>
      <w:docGrid w:linePitch="6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4CD18" w14:textId="77777777" w:rsidR="004F3DEF" w:rsidRDefault="004F3DEF">
      <w:r>
        <w:separator/>
      </w:r>
    </w:p>
  </w:endnote>
  <w:endnote w:type="continuationSeparator" w:id="0">
    <w:p w14:paraId="75DB629C" w14:textId="77777777" w:rsidR="004F3DEF" w:rsidRDefault="004F3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FKai-SB">
    <w:altName w:val="標楷體"/>
    <w:panose1 w:val="03000509000000000000"/>
    <w:charset w:val="88"/>
    <w:family w:val="script"/>
    <w:pitch w:val="fixed"/>
    <w:sig w:usb0="00000003" w:usb1="080E0000"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w:altName w:val="微軟正黑體"/>
    <w:panose1 w:val="020B0604030504040204"/>
    <w:charset w:val="88"/>
    <w:family w:val="swiss"/>
    <w:pitch w:val="variable"/>
    <w:sig w:usb0="000002A7" w:usb1="28CF4400" w:usb2="00000016" w:usb3="00000000" w:csb0="00100009" w:csb1="00000000"/>
  </w:font>
  <w:font w:name="DFKaiShu-SB-Estd-BF">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A4D4A" w14:textId="77777777" w:rsidR="004F3DEF" w:rsidRDefault="004F3DEF">
      <w:r>
        <w:rPr>
          <w:color w:val="000000"/>
        </w:rPr>
        <w:separator/>
      </w:r>
    </w:p>
  </w:footnote>
  <w:footnote w:type="continuationSeparator" w:id="0">
    <w:p w14:paraId="07E9075D" w14:textId="77777777" w:rsidR="004F3DEF" w:rsidRDefault="004F3D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5EF9"/>
    <w:multiLevelType w:val="hybridMultilevel"/>
    <w:tmpl w:val="8D068D4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3F6EDE"/>
    <w:multiLevelType w:val="multilevel"/>
    <w:tmpl w:val="33D26D0A"/>
    <w:lvl w:ilvl="0">
      <w:numFmt w:val="bullet"/>
      <w:lvlText w:val="□"/>
      <w:lvlJc w:val="left"/>
      <w:pPr>
        <w:ind w:left="501" w:hanging="360"/>
      </w:pPr>
      <w:rPr>
        <w:rFonts w:ascii="PMingLiU" w:eastAsia="PMingLiU" w:hAnsi="PMingLiU" w:cs="Times New Roman"/>
      </w:rPr>
    </w:lvl>
    <w:lvl w:ilvl="1">
      <w:numFmt w:val="bullet"/>
      <w:lvlText w:val=""/>
      <w:lvlJc w:val="left"/>
      <w:pPr>
        <w:ind w:left="960" w:hanging="480"/>
      </w:pPr>
      <w:rPr>
        <w:rFonts w:ascii="Wingdings" w:hAnsi="Wingdings"/>
      </w:rPr>
    </w:lvl>
    <w:lvl w:ilvl="2">
      <w:numFmt w:val="bullet"/>
      <w:lvlText w:val=""/>
      <w:lvlJc w:val="left"/>
      <w:pPr>
        <w:ind w:left="1440" w:hanging="480"/>
      </w:pPr>
      <w:rPr>
        <w:rFonts w:ascii="Wingdings" w:hAnsi="Wingdings"/>
      </w:rPr>
    </w:lvl>
    <w:lvl w:ilvl="3">
      <w:numFmt w:val="bullet"/>
      <w:lvlText w:val=""/>
      <w:lvlJc w:val="left"/>
      <w:pPr>
        <w:ind w:left="1920" w:hanging="480"/>
      </w:pPr>
      <w:rPr>
        <w:rFonts w:ascii="Wingdings" w:hAnsi="Wingdings"/>
      </w:rPr>
    </w:lvl>
    <w:lvl w:ilvl="4">
      <w:numFmt w:val="bullet"/>
      <w:lvlText w:val=""/>
      <w:lvlJc w:val="left"/>
      <w:pPr>
        <w:ind w:left="2400" w:hanging="480"/>
      </w:pPr>
      <w:rPr>
        <w:rFonts w:ascii="Wingdings" w:hAnsi="Wingdings"/>
      </w:rPr>
    </w:lvl>
    <w:lvl w:ilvl="5">
      <w:numFmt w:val="bullet"/>
      <w:lvlText w:val=""/>
      <w:lvlJc w:val="left"/>
      <w:pPr>
        <w:ind w:left="2880" w:hanging="480"/>
      </w:pPr>
      <w:rPr>
        <w:rFonts w:ascii="Wingdings" w:hAnsi="Wingdings"/>
      </w:rPr>
    </w:lvl>
    <w:lvl w:ilvl="6">
      <w:numFmt w:val="bullet"/>
      <w:lvlText w:val=""/>
      <w:lvlJc w:val="left"/>
      <w:pPr>
        <w:ind w:left="3360" w:hanging="480"/>
      </w:pPr>
      <w:rPr>
        <w:rFonts w:ascii="Wingdings" w:hAnsi="Wingdings"/>
      </w:rPr>
    </w:lvl>
    <w:lvl w:ilvl="7">
      <w:numFmt w:val="bullet"/>
      <w:lvlText w:val=""/>
      <w:lvlJc w:val="left"/>
      <w:pPr>
        <w:ind w:left="3840" w:hanging="480"/>
      </w:pPr>
      <w:rPr>
        <w:rFonts w:ascii="Wingdings" w:hAnsi="Wingdings"/>
      </w:rPr>
    </w:lvl>
    <w:lvl w:ilvl="8">
      <w:numFmt w:val="bullet"/>
      <w:lvlText w:val=""/>
      <w:lvlJc w:val="left"/>
      <w:pPr>
        <w:ind w:left="4320" w:hanging="480"/>
      </w:pPr>
      <w:rPr>
        <w:rFonts w:ascii="Wingdings" w:hAnsi="Wingdings"/>
      </w:rPr>
    </w:lvl>
  </w:abstractNum>
  <w:abstractNum w:abstractNumId="2" w15:restartNumberingAfterBreak="0">
    <w:nsid w:val="07DA781E"/>
    <w:multiLevelType w:val="hybridMultilevel"/>
    <w:tmpl w:val="5C48A628"/>
    <w:lvl w:ilvl="0" w:tplc="C3C28CA0">
      <w:start w:val="1"/>
      <w:numFmt w:val="taiwaneseCountingThousand"/>
      <w:lvlText w:val="%1、"/>
      <w:lvlJc w:val="left"/>
      <w:pPr>
        <w:ind w:left="552" w:hanging="552"/>
      </w:pPr>
      <w:rPr>
        <w:rFonts w:ascii="DFKai-SB" w:eastAsia="DFKai-SB" w:hAnsi="DFKai-SB" w:cs="MingLiU"/>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4413A67"/>
    <w:multiLevelType w:val="hybridMultilevel"/>
    <w:tmpl w:val="38243132"/>
    <w:lvl w:ilvl="0" w:tplc="1D24327C">
      <w:start w:val="2"/>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7CB7B52"/>
    <w:multiLevelType w:val="hybridMultilevel"/>
    <w:tmpl w:val="26B68462"/>
    <w:lvl w:ilvl="0" w:tplc="0D2CBD70">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A6B28FE"/>
    <w:multiLevelType w:val="hybridMultilevel"/>
    <w:tmpl w:val="8C5C4B2C"/>
    <w:lvl w:ilvl="0" w:tplc="3A5C4CC2">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83E14E5"/>
    <w:multiLevelType w:val="multilevel"/>
    <w:tmpl w:val="8ACC43BE"/>
    <w:lvl w:ilvl="0">
      <w:start w:val="1"/>
      <w:numFmt w:val="decimal"/>
      <w:lvlText w:val="%1."/>
      <w:lvlJc w:val="left"/>
      <w:pPr>
        <w:ind w:left="480" w:hanging="480"/>
      </w:pPr>
    </w:lvl>
    <w:lvl w:ilvl="1">
      <w:start w:val="1"/>
      <w:numFmt w:val="taiwaneseCountingThousand"/>
      <w:lvlText w:val="%2、"/>
      <w:lvlJc w:val="left"/>
      <w:pPr>
        <w:ind w:left="969" w:hanging="489"/>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2A95621D"/>
    <w:multiLevelType w:val="hybridMultilevel"/>
    <w:tmpl w:val="03D432AE"/>
    <w:lvl w:ilvl="0" w:tplc="841A827A">
      <w:start w:val="3"/>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FCB4CD3"/>
    <w:multiLevelType w:val="multilevel"/>
    <w:tmpl w:val="221E368C"/>
    <w:lvl w:ilvl="0">
      <w:start w:val="2"/>
      <w:numFmt w:val="taiwaneseCountingThousand"/>
      <w:lvlText w:val="%1、"/>
      <w:lvlJc w:val="left"/>
      <w:pPr>
        <w:ind w:left="489" w:hanging="489"/>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9" w15:restartNumberingAfterBreak="0">
    <w:nsid w:val="34E0310E"/>
    <w:multiLevelType w:val="multilevel"/>
    <w:tmpl w:val="251E79A0"/>
    <w:lvl w:ilvl="0">
      <w:start w:val="1"/>
      <w:numFmt w:val="taiwaneseCountingThousand"/>
      <w:lvlText w:val="%1、"/>
      <w:lvlJc w:val="left"/>
      <w:pPr>
        <w:ind w:left="1473" w:hanging="480"/>
      </w:pPr>
      <w:rPr>
        <w:sz w:val="24"/>
      </w:rPr>
    </w:lvl>
    <w:lvl w:ilvl="1">
      <w:start w:val="1"/>
      <w:numFmt w:val="ideographTraditional"/>
      <w:lvlText w:val="%2、"/>
      <w:lvlJc w:val="left"/>
      <w:pPr>
        <w:ind w:left="1953" w:hanging="480"/>
      </w:pPr>
    </w:lvl>
    <w:lvl w:ilvl="2">
      <w:start w:val="1"/>
      <w:numFmt w:val="lowerRoman"/>
      <w:lvlText w:val="%3."/>
      <w:lvlJc w:val="right"/>
      <w:pPr>
        <w:ind w:left="2433" w:hanging="480"/>
      </w:pPr>
    </w:lvl>
    <w:lvl w:ilvl="3">
      <w:start w:val="1"/>
      <w:numFmt w:val="decimal"/>
      <w:lvlText w:val="%4."/>
      <w:lvlJc w:val="left"/>
      <w:pPr>
        <w:ind w:left="2913" w:hanging="480"/>
      </w:pPr>
    </w:lvl>
    <w:lvl w:ilvl="4">
      <w:start w:val="1"/>
      <w:numFmt w:val="ideographTraditional"/>
      <w:lvlText w:val="%5、"/>
      <w:lvlJc w:val="left"/>
      <w:pPr>
        <w:ind w:left="3393" w:hanging="480"/>
      </w:pPr>
    </w:lvl>
    <w:lvl w:ilvl="5">
      <w:start w:val="1"/>
      <w:numFmt w:val="lowerRoman"/>
      <w:lvlText w:val="%6."/>
      <w:lvlJc w:val="right"/>
      <w:pPr>
        <w:ind w:left="3873" w:hanging="480"/>
      </w:pPr>
    </w:lvl>
    <w:lvl w:ilvl="6">
      <w:start w:val="1"/>
      <w:numFmt w:val="decimal"/>
      <w:lvlText w:val="%7."/>
      <w:lvlJc w:val="left"/>
      <w:pPr>
        <w:ind w:left="4353" w:hanging="480"/>
      </w:pPr>
    </w:lvl>
    <w:lvl w:ilvl="7">
      <w:start w:val="1"/>
      <w:numFmt w:val="ideographTraditional"/>
      <w:lvlText w:val="%8、"/>
      <w:lvlJc w:val="left"/>
      <w:pPr>
        <w:ind w:left="4833" w:hanging="480"/>
      </w:pPr>
    </w:lvl>
    <w:lvl w:ilvl="8">
      <w:start w:val="1"/>
      <w:numFmt w:val="lowerRoman"/>
      <w:lvlText w:val="%9."/>
      <w:lvlJc w:val="right"/>
      <w:pPr>
        <w:ind w:left="5313" w:hanging="480"/>
      </w:pPr>
    </w:lvl>
  </w:abstractNum>
  <w:abstractNum w:abstractNumId="10" w15:restartNumberingAfterBreak="0">
    <w:nsid w:val="41385625"/>
    <w:multiLevelType w:val="hybridMultilevel"/>
    <w:tmpl w:val="D744C4E6"/>
    <w:lvl w:ilvl="0" w:tplc="ADA62E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4412DC6"/>
    <w:multiLevelType w:val="multilevel"/>
    <w:tmpl w:val="7E74AE76"/>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488C5453"/>
    <w:multiLevelType w:val="hybridMultilevel"/>
    <w:tmpl w:val="D02E0E40"/>
    <w:lvl w:ilvl="0" w:tplc="9E8E4672">
      <w:start w:val="2"/>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8713527"/>
    <w:multiLevelType w:val="hybridMultilevel"/>
    <w:tmpl w:val="AD8C4F08"/>
    <w:lvl w:ilvl="0" w:tplc="54DCF60C">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EF104FF"/>
    <w:multiLevelType w:val="hybridMultilevel"/>
    <w:tmpl w:val="8064E528"/>
    <w:lvl w:ilvl="0" w:tplc="FBA8F6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6"/>
  </w:num>
  <w:num w:numId="3">
    <w:abstractNumId w:val="1"/>
  </w:num>
  <w:num w:numId="4">
    <w:abstractNumId w:val="8"/>
  </w:num>
  <w:num w:numId="5">
    <w:abstractNumId w:val="11"/>
  </w:num>
  <w:num w:numId="6">
    <w:abstractNumId w:val="10"/>
  </w:num>
  <w:num w:numId="7">
    <w:abstractNumId w:val="7"/>
  </w:num>
  <w:num w:numId="8">
    <w:abstractNumId w:val="14"/>
  </w:num>
  <w:num w:numId="9">
    <w:abstractNumId w:val="5"/>
  </w:num>
  <w:num w:numId="10">
    <w:abstractNumId w:val="12"/>
  </w:num>
  <w:num w:numId="11">
    <w:abstractNumId w:val="13"/>
  </w:num>
  <w:num w:numId="12">
    <w:abstractNumId w:val="4"/>
  </w:num>
  <w:num w:numId="13">
    <w:abstractNumId w:val="2"/>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defaultTabStop w:val="480"/>
  <w:autoHyphenation/>
  <w:drawingGridHorizontalSpacing w:val="120"/>
  <w:drawingGridVerticalSpacing w:val="697"/>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632"/>
    <w:rsid w:val="000024EF"/>
    <w:rsid w:val="00005C36"/>
    <w:rsid w:val="0001171A"/>
    <w:rsid w:val="00011ABE"/>
    <w:rsid w:val="00011E78"/>
    <w:rsid w:val="0001377F"/>
    <w:rsid w:val="000139A1"/>
    <w:rsid w:val="000264A7"/>
    <w:rsid w:val="000324FD"/>
    <w:rsid w:val="000333A7"/>
    <w:rsid w:val="00033F5F"/>
    <w:rsid w:val="0003632F"/>
    <w:rsid w:val="00043C33"/>
    <w:rsid w:val="00044228"/>
    <w:rsid w:val="0004581E"/>
    <w:rsid w:val="0005243E"/>
    <w:rsid w:val="00055542"/>
    <w:rsid w:val="00055D5C"/>
    <w:rsid w:val="00057867"/>
    <w:rsid w:val="00061821"/>
    <w:rsid w:val="00061D94"/>
    <w:rsid w:val="000763E5"/>
    <w:rsid w:val="00080396"/>
    <w:rsid w:val="00084AE8"/>
    <w:rsid w:val="000924A6"/>
    <w:rsid w:val="00093F2D"/>
    <w:rsid w:val="000A0144"/>
    <w:rsid w:val="000A0A44"/>
    <w:rsid w:val="000B3796"/>
    <w:rsid w:val="000B71A3"/>
    <w:rsid w:val="000C3592"/>
    <w:rsid w:val="000C61FE"/>
    <w:rsid w:val="000C6F11"/>
    <w:rsid w:val="000D7181"/>
    <w:rsid w:val="000E6BF3"/>
    <w:rsid w:val="0010652A"/>
    <w:rsid w:val="001150B4"/>
    <w:rsid w:val="00115339"/>
    <w:rsid w:val="00115773"/>
    <w:rsid w:val="001165FF"/>
    <w:rsid w:val="00127A97"/>
    <w:rsid w:val="0013293E"/>
    <w:rsid w:val="00132F64"/>
    <w:rsid w:val="00143828"/>
    <w:rsid w:val="00151722"/>
    <w:rsid w:val="0015399A"/>
    <w:rsid w:val="00160DFB"/>
    <w:rsid w:val="00162F8E"/>
    <w:rsid w:val="001656BE"/>
    <w:rsid w:val="00187B04"/>
    <w:rsid w:val="00191190"/>
    <w:rsid w:val="001A53D8"/>
    <w:rsid w:val="001A7230"/>
    <w:rsid w:val="001B2866"/>
    <w:rsid w:val="001C3F3B"/>
    <w:rsid w:val="001C648B"/>
    <w:rsid w:val="001C66AC"/>
    <w:rsid w:val="001D3486"/>
    <w:rsid w:val="001E1373"/>
    <w:rsid w:val="001F3F87"/>
    <w:rsid w:val="001F66BB"/>
    <w:rsid w:val="0020359C"/>
    <w:rsid w:val="00203DE3"/>
    <w:rsid w:val="00204ED0"/>
    <w:rsid w:val="0020657C"/>
    <w:rsid w:val="00210EBD"/>
    <w:rsid w:val="00223808"/>
    <w:rsid w:val="00225607"/>
    <w:rsid w:val="002276DB"/>
    <w:rsid w:val="00234226"/>
    <w:rsid w:val="002366B9"/>
    <w:rsid w:val="00236ACB"/>
    <w:rsid w:val="00237D24"/>
    <w:rsid w:val="002506E8"/>
    <w:rsid w:val="002542A2"/>
    <w:rsid w:val="00254D3A"/>
    <w:rsid w:val="002564FE"/>
    <w:rsid w:val="00257BBA"/>
    <w:rsid w:val="00261D16"/>
    <w:rsid w:val="0027099F"/>
    <w:rsid w:val="00271C2D"/>
    <w:rsid w:val="0027606F"/>
    <w:rsid w:val="00281079"/>
    <w:rsid w:val="00286AFC"/>
    <w:rsid w:val="00286ED4"/>
    <w:rsid w:val="00293228"/>
    <w:rsid w:val="002A166B"/>
    <w:rsid w:val="002A3415"/>
    <w:rsid w:val="002A4709"/>
    <w:rsid w:val="002A5CE7"/>
    <w:rsid w:val="002A6592"/>
    <w:rsid w:val="002B025A"/>
    <w:rsid w:val="002B2204"/>
    <w:rsid w:val="002B46B1"/>
    <w:rsid w:val="002B7186"/>
    <w:rsid w:val="002C02E1"/>
    <w:rsid w:val="002C32FD"/>
    <w:rsid w:val="002D170C"/>
    <w:rsid w:val="002D17BE"/>
    <w:rsid w:val="002D615B"/>
    <w:rsid w:val="002D68FF"/>
    <w:rsid w:val="002E75A9"/>
    <w:rsid w:val="002F0424"/>
    <w:rsid w:val="002F4124"/>
    <w:rsid w:val="002F47BD"/>
    <w:rsid w:val="00302349"/>
    <w:rsid w:val="00303129"/>
    <w:rsid w:val="00307103"/>
    <w:rsid w:val="00307403"/>
    <w:rsid w:val="003079BE"/>
    <w:rsid w:val="00307F3D"/>
    <w:rsid w:val="00313812"/>
    <w:rsid w:val="003146CC"/>
    <w:rsid w:val="0032099A"/>
    <w:rsid w:val="003244CD"/>
    <w:rsid w:val="00330D25"/>
    <w:rsid w:val="00336391"/>
    <w:rsid w:val="00336DD6"/>
    <w:rsid w:val="003374F8"/>
    <w:rsid w:val="00340D0B"/>
    <w:rsid w:val="003412DE"/>
    <w:rsid w:val="003432A4"/>
    <w:rsid w:val="00351E16"/>
    <w:rsid w:val="003523D6"/>
    <w:rsid w:val="00354FB1"/>
    <w:rsid w:val="003552B1"/>
    <w:rsid w:val="00355CA1"/>
    <w:rsid w:val="00365BFE"/>
    <w:rsid w:val="00367FB3"/>
    <w:rsid w:val="00385C65"/>
    <w:rsid w:val="00386436"/>
    <w:rsid w:val="00387F57"/>
    <w:rsid w:val="00393CAB"/>
    <w:rsid w:val="003A791F"/>
    <w:rsid w:val="003B43F2"/>
    <w:rsid w:val="003C08C7"/>
    <w:rsid w:val="003C3E77"/>
    <w:rsid w:val="003D4EFD"/>
    <w:rsid w:val="003D6A6B"/>
    <w:rsid w:val="003E3592"/>
    <w:rsid w:val="003E6DB3"/>
    <w:rsid w:val="003E7183"/>
    <w:rsid w:val="003F5258"/>
    <w:rsid w:val="004020E2"/>
    <w:rsid w:val="00406A12"/>
    <w:rsid w:val="00413C2A"/>
    <w:rsid w:val="004144CC"/>
    <w:rsid w:val="00416D0C"/>
    <w:rsid w:val="00420C21"/>
    <w:rsid w:val="004214CB"/>
    <w:rsid w:val="0042193C"/>
    <w:rsid w:val="00421C7E"/>
    <w:rsid w:val="0042419A"/>
    <w:rsid w:val="004243B1"/>
    <w:rsid w:val="00436BC9"/>
    <w:rsid w:val="00440203"/>
    <w:rsid w:val="0045125E"/>
    <w:rsid w:val="0045551F"/>
    <w:rsid w:val="00457033"/>
    <w:rsid w:val="00460ED1"/>
    <w:rsid w:val="004625DE"/>
    <w:rsid w:val="0046378D"/>
    <w:rsid w:val="004651D9"/>
    <w:rsid w:val="004719B6"/>
    <w:rsid w:val="00475457"/>
    <w:rsid w:val="00475FEB"/>
    <w:rsid w:val="004853CB"/>
    <w:rsid w:val="0048603B"/>
    <w:rsid w:val="00486676"/>
    <w:rsid w:val="004965D5"/>
    <w:rsid w:val="00497A17"/>
    <w:rsid w:val="004A0E93"/>
    <w:rsid w:val="004A2467"/>
    <w:rsid w:val="004A3879"/>
    <w:rsid w:val="004A6B83"/>
    <w:rsid w:val="004B0FE7"/>
    <w:rsid w:val="004B5022"/>
    <w:rsid w:val="004B7147"/>
    <w:rsid w:val="004C072A"/>
    <w:rsid w:val="004D3D27"/>
    <w:rsid w:val="004D4A2D"/>
    <w:rsid w:val="004E1BB8"/>
    <w:rsid w:val="004E51EA"/>
    <w:rsid w:val="004E55AE"/>
    <w:rsid w:val="004E5638"/>
    <w:rsid w:val="004E66C4"/>
    <w:rsid w:val="004F3DEF"/>
    <w:rsid w:val="00501621"/>
    <w:rsid w:val="005018BF"/>
    <w:rsid w:val="00502957"/>
    <w:rsid w:val="00513908"/>
    <w:rsid w:val="00514584"/>
    <w:rsid w:val="00522154"/>
    <w:rsid w:val="00524D78"/>
    <w:rsid w:val="00525621"/>
    <w:rsid w:val="00541AE2"/>
    <w:rsid w:val="0054528E"/>
    <w:rsid w:val="005463E0"/>
    <w:rsid w:val="005526CB"/>
    <w:rsid w:val="00552A95"/>
    <w:rsid w:val="005565A9"/>
    <w:rsid w:val="00562234"/>
    <w:rsid w:val="00563ACC"/>
    <w:rsid w:val="00566D06"/>
    <w:rsid w:val="00567C74"/>
    <w:rsid w:val="00570991"/>
    <w:rsid w:val="005715B2"/>
    <w:rsid w:val="00575A47"/>
    <w:rsid w:val="0058077B"/>
    <w:rsid w:val="00582632"/>
    <w:rsid w:val="00583434"/>
    <w:rsid w:val="00583947"/>
    <w:rsid w:val="00584B81"/>
    <w:rsid w:val="00591FF4"/>
    <w:rsid w:val="0059428D"/>
    <w:rsid w:val="005A0577"/>
    <w:rsid w:val="005A700B"/>
    <w:rsid w:val="005B2C0B"/>
    <w:rsid w:val="005C0A7F"/>
    <w:rsid w:val="005C1C1A"/>
    <w:rsid w:val="005C2E69"/>
    <w:rsid w:val="005D5FFC"/>
    <w:rsid w:val="005D657F"/>
    <w:rsid w:val="005D7C42"/>
    <w:rsid w:val="005E150A"/>
    <w:rsid w:val="005E22DE"/>
    <w:rsid w:val="005F399E"/>
    <w:rsid w:val="006124DD"/>
    <w:rsid w:val="0061445D"/>
    <w:rsid w:val="0061781F"/>
    <w:rsid w:val="006211B1"/>
    <w:rsid w:val="00640E6D"/>
    <w:rsid w:val="00643499"/>
    <w:rsid w:val="00654DC4"/>
    <w:rsid w:val="006602C6"/>
    <w:rsid w:val="00661ACD"/>
    <w:rsid w:val="00662A73"/>
    <w:rsid w:val="006630ED"/>
    <w:rsid w:val="00665CDD"/>
    <w:rsid w:val="00674959"/>
    <w:rsid w:val="0067722E"/>
    <w:rsid w:val="006776ED"/>
    <w:rsid w:val="00685668"/>
    <w:rsid w:val="00692C2E"/>
    <w:rsid w:val="00696E62"/>
    <w:rsid w:val="006A091E"/>
    <w:rsid w:val="006A1788"/>
    <w:rsid w:val="006A2657"/>
    <w:rsid w:val="006A2CA5"/>
    <w:rsid w:val="006A3383"/>
    <w:rsid w:val="006A6DF5"/>
    <w:rsid w:val="006A76F1"/>
    <w:rsid w:val="006A7AE7"/>
    <w:rsid w:val="006B4AB0"/>
    <w:rsid w:val="006C570E"/>
    <w:rsid w:val="006D10C2"/>
    <w:rsid w:val="006D7CA8"/>
    <w:rsid w:val="006E607E"/>
    <w:rsid w:val="006F160F"/>
    <w:rsid w:val="006F23A3"/>
    <w:rsid w:val="00703666"/>
    <w:rsid w:val="00704E57"/>
    <w:rsid w:val="00706D7E"/>
    <w:rsid w:val="00710336"/>
    <w:rsid w:val="00711C30"/>
    <w:rsid w:val="0071238E"/>
    <w:rsid w:val="00713BC1"/>
    <w:rsid w:val="00714E94"/>
    <w:rsid w:val="00732B1F"/>
    <w:rsid w:val="0074342C"/>
    <w:rsid w:val="00743772"/>
    <w:rsid w:val="0074750B"/>
    <w:rsid w:val="00761F4B"/>
    <w:rsid w:val="00767927"/>
    <w:rsid w:val="00770D14"/>
    <w:rsid w:val="00775445"/>
    <w:rsid w:val="00783E4C"/>
    <w:rsid w:val="00785A3E"/>
    <w:rsid w:val="00792209"/>
    <w:rsid w:val="00792614"/>
    <w:rsid w:val="00792826"/>
    <w:rsid w:val="0079540A"/>
    <w:rsid w:val="007A265C"/>
    <w:rsid w:val="007B19D5"/>
    <w:rsid w:val="007B33A5"/>
    <w:rsid w:val="007B3BF1"/>
    <w:rsid w:val="007B6127"/>
    <w:rsid w:val="007C1EAF"/>
    <w:rsid w:val="007C3DCC"/>
    <w:rsid w:val="007C447F"/>
    <w:rsid w:val="007D08DF"/>
    <w:rsid w:val="007D58ED"/>
    <w:rsid w:val="007E5E46"/>
    <w:rsid w:val="007E7252"/>
    <w:rsid w:val="007F5B6B"/>
    <w:rsid w:val="00800303"/>
    <w:rsid w:val="00807285"/>
    <w:rsid w:val="00814060"/>
    <w:rsid w:val="00825DAD"/>
    <w:rsid w:val="00830048"/>
    <w:rsid w:val="008353D8"/>
    <w:rsid w:val="0083588B"/>
    <w:rsid w:val="00843CA7"/>
    <w:rsid w:val="00852F4C"/>
    <w:rsid w:val="00856735"/>
    <w:rsid w:val="00870547"/>
    <w:rsid w:val="00875281"/>
    <w:rsid w:val="00875D6C"/>
    <w:rsid w:val="00881177"/>
    <w:rsid w:val="008844BE"/>
    <w:rsid w:val="00893303"/>
    <w:rsid w:val="008A1946"/>
    <w:rsid w:val="008A1DE2"/>
    <w:rsid w:val="008A232F"/>
    <w:rsid w:val="008A3219"/>
    <w:rsid w:val="008B06E0"/>
    <w:rsid w:val="008B0B1F"/>
    <w:rsid w:val="008B7791"/>
    <w:rsid w:val="008C099A"/>
    <w:rsid w:val="008D376A"/>
    <w:rsid w:val="008D3A0F"/>
    <w:rsid w:val="008E033A"/>
    <w:rsid w:val="008E04C2"/>
    <w:rsid w:val="008E0EED"/>
    <w:rsid w:val="008E546D"/>
    <w:rsid w:val="00902D26"/>
    <w:rsid w:val="00914A9E"/>
    <w:rsid w:val="009159FF"/>
    <w:rsid w:val="00915FB8"/>
    <w:rsid w:val="00933D66"/>
    <w:rsid w:val="00937AE5"/>
    <w:rsid w:val="0094080C"/>
    <w:rsid w:val="0094319E"/>
    <w:rsid w:val="0094434C"/>
    <w:rsid w:val="00945FBD"/>
    <w:rsid w:val="00947E11"/>
    <w:rsid w:val="00947F6C"/>
    <w:rsid w:val="0095054B"/>
    <w:rsid w:val="0095454A"/>
    <w:rsid w:val="0096332C"/>
    <w:rsid w:val="00964EFD"/>
    <w:rsid w:val="009658B0"/>
    <w:rsid w:val="00966552"/>
    <w:rsid w:val="00967911"/>
    <w:rsid w:val="00974B74"/>
    <w:rsid w:val="00976CF9"/>
    <w:rsid w:val="00976E2D"/>
    <w:rsid w:val="0098098D"/>
    <w:rsid w:val="00981223"/>
    <w:rsid w:val="0098199F"/>
    <w:rsid w:val="009909CE"/>
    <w:rsid w:val="00992113"/>
    <w:rsid w:val="00992451"/>
    <w:rsid w:val="009B29CC"/>
    <w:rsid w:val="009B2CF6"/>
    <w:rsid w:val="009B413C"/>
    <w:rsid w:val="009B5FEE"/>
    <w:rsid w:val="009C2673"/>
    <w:rsid w:val="009D1ACD"/>
    <w:rsid w:val="009E0F99"/>
    <w:rsid w:val="009E59E0"/>
    <w:rsid w:val="009F0EA3"/>
    <w:rsid w:val="009F2AC8"/>
    <w:rsid w:val="00A00CA8"/>
    <w:rsid w:val="00A028EA"/>
    <w:rsid w:val="00A02D06"/>
    <w:rsid w:val="00A031F6"/>
    <w:rsid w:val="00A0730E"/>
    <w:rsid w:val="00A10AE9"/>
    <w:rsid w:val="00A1282D"/>
    <w:rsid w:val="00A143ED"/>
    <w:rsid w:val="00A17F65"/>
    <w:rsid w:val="00A24D46"/>
    <w:rsid w:val="00A26470"/>
    <w:rsid w:val="00A3219D"/>
    <w:rsid w:val="00A36ED8"/>
    <w:rsid w:val="00A370DA"/>
    <w:rsid w:val="00A475D8"/>
    <w:rsid w:val="00A4772B"/>
    <w:rsid w:val="00A513DF"/>
    <w:rsid w:val="00A54C84"/>
    <w:rsid w:val="00A55E40"/>
    <w:rsid w:val="00A6295D"/>
    <w:rsid w:val="00A63338"/>
    <w:rsid w:val="00A656AC"/>
    <w:rsid w:val="00A67E17"/>
    <w:rsid w:val="00A70EE9"/>
    <w:rsid w:val="00A7185A"/>
    <w:rsid w:val="00A7308A"/>
    <w:rsid w:val="00A73CEC"/>
    <w:rsid w:val="00A73F6E"/>
    <w:rsid w:val="00A82DBA"/>
    <w:rsid w:val="00A8798B"/>
    <w:rsid w:val="00A91400"/>
    <w:rsid w:val="00A936E5"/>
    <w:rsid w:val="00A9622F"/>
    <w:rsid w:val="00A9651D"/>
    <w:rsid w:val="00A979CE"/>
    <w:rsid w:val="00A97B77"/>
    <w:rsid w:val="00AA1908"/>
    <w:rsid w:val="00AA2A9D"/>
    <w:rsid w:val="00AA5860"/>
    <w:rsid w:val="00AB1680"/>
    <w:rsid w:val="00AB5826"/>
    <w:rsid w:val="00AB7C62"/>
    <w:rsid w:val="00AC38AE"/>
    <w:rsid w:val="00AC5E7A"/>
    <w:rsid w:val="00AD5991"/>
    <w:rsid w:val="00AD5C98"/>
    <w:rsid w:val="00AD609B"/>
    <w:rsid w:val="00AD7022"/>
    <w:rsid w:val="00AE64B8"/>
    <w:rsid w:val="00AF179C"/>
    <w:rsid w:val="00AF4915"/>
    <w:rsid w:val="00AF7BB7"/>
    <w:rsid w:val="00B0279A"/>
    <w:rsid w:val="00B03E89"/>
    <w:rsid w:val="00B04825"/>
    <w:rsid w:val="00B1117B"/>
    <w:rsid w:val="00B1166D"/>
    <w:rsid w:val="00B22DDA"/>
    <w:rsid w:val="00B2452B"/>
    <w:rsid w:val="00B32332"/>
    <w:rsid w:val="00B51C55"/>
    <w:rsid w:val="00B557F8"/>
    <w:rsid w:val="00B60938"/>
    <w:rsid w:val="00B61ADC"/>
    <w:rsid w:val="00B76077"/>
    <w:rsid w:val="00B77512"/>
    <w:rsid w:val="00B77EDF"/>
    <w:rsid w:val="00B8558B"/>
    <w:rsid w:val="00B86B77"/>
    <w:rsid w:val="00B87F75"/>
    <w:rsid w:val="00B9393B"/>
    <w:rsid w:val="00BA1980"/>
    <w:rsid w:val="00BA4065"/>
    <w:rsid w:val="00BA4670"/>
    <w:rsid w:val="00BA46A4"/>
    <w:rsid w:val="00BA619C"/>
    <w:rsid w:val="00BB425F"/>
    <w:rsid w:val="00BB5AD7"/>
    <w:rsid w:val="00BB6FC8"/>
    <w:rsid w:val="00BB6FCB"/>
    <w:rsid w:val="00BC446B"/>
    <w:rsid w:val="00BC5ECD"/>
    <w:rsid w:val="00BE059C"/>
    <w:rsid w:val="00BE2641"/>
    <w:rsid w:val="00BE55FC"/>
    <w:rsid w:val="00BE64BA"/>
    <w:rsid w:val="00BF10DC"/>
    <w:rsid w:val="00BF417B"/>
    <w:rsid w:val="00BF575F"/>
    <w:rsid w:val="00C03C83"/>
    <w:rsid w:val="00C06E54"/>
    <w:rsid w:val="00C07F7E"/>
    <w:rsid w:val="00C14D1A"/>
    <w:rsid w:val="00C166D0"/>
    <w:rsid w:val="00C16DB9"/>
    <w:rsid w:val="00C17847"/>
    <w:rsid w:val="00C220F1"/>
    <w:rsid w:val="00C2223E"/>
    <w:rsid w:val="00C23294"/>
    <w:rsid w:val="00C267A7"/>
    <w:rsid w:val="00C27630"/>
    <w:rsid w:val="00C277FC"/>
    <w:rsid w:val="00C278E7"/>
    <w:rsid w:val="00C30808"/>
    <w:rsid w:val="00C3694C"/>
    <w:rsid w:val="00C42BFB"/>
    <w:rsid w:val="00C55C1A"/>
    <w:rsid w:val="00C561DA"/>
    <w:rsid w:val="00C57549"/>
    <w:rsid w:val="00C64FD7"/>
    <w:rsid w:val="00C6653D"/>
    <w:rsid w:val="00C70723"/>
    <w:rsid w:val="00C7504B"/>
    <w:rsid w:val="00C816AE"/>
    <w:rsid w:val="00C83A37"/>
    <w:rsid w:val="00C87ADF"/>
    <w:rsid w:val="00C90C57"/>
    <w:rsid w:val="00C96830"/>
    <w:rsid w:val="00CB523B"/>
    <w:rsid w:val="00CB6A47"/>
    <w:rsid w:val="00CC0523"/>
    <w:rsid w:val="00CD476C"/>
    <w:rsid w:val="00CD551F"/>
    <w:rsid w:val="00CE1875"/>
    <w:rsid w:val="00CE18BD"/>
    <w:rsid w:val="00CE2F50"/>
    <w:rsid w:val="00CE3495"/>
    <w:rsid w:val="00CE57C7"/>
    <w:rsid w:val="00CE70E4"/>
    <w:rsid w:val="00CE7E67"/>
    <w:rsid w:val="00CF503C"/>
    <w:rsid w:val="00D0056F"/>
    <w:rsid w:val="00D0798E"/>
    <w:rsid w:val="00D11657"/>
    <w:rsid w:val="00D16FB5"/>
    <w:rsid w:val="00D17EE3"/>
    <w:rsid w:val="00D20BC1"/>
    <w:rsid w:val="00D22EBA"/>
    <w:rsid w:val="00D23647"/>
    <w:rsid w:val="00D3288D"/>
    <w:rsid w:val="00D336B3"/>
    <w:rsid w:val="00D40A21"/>
    <w:rsid w:val="00D4221F"/>
    <w:rsid w:val="00D42E90"/>
    <w:rsid w:val="00D45F59"/>
    <w:rsid w:val="00D46444"/>
    <w:rsid w:val="00D5076C"/>
    <w:rsid w:val="00D607FF"/>
    <w:rsid w:val="00D63CFB"/>
    <w:rsid w:val="00D65C4C"/>
    <w:rsid w:val="00D71F18"/>
    <w:rsid w:val="00D730B4"/>
    <w:rsid w:val="00D75B59"/>
    <w:rsid w:val="00D801C0"/>
    <w:rsid w:val="00D87D56"/>
    <w:rsid w:val="00D90DE0"/>
    <w:rsid w:val="00D955B7"/>
    <w:rsid w:val="00D9644E"/>
    <w:rsid w:val="00D97433"/>
    <w:rsid w:val="00DA056C"/>
    <w:rsid w:val="00DB2DB3"/>
    <w:rsid w:val="00DB54A6"/>
    <w:rsid w:val="00DB67A3"/>
    <w:rsid w:val="00DB7562"/>
    <w:rsid w:val="00DC0D9B"/>
    <w:rsid w:val="00DC1732"/>
    <w:rsid w:val="00DC2980"/>
    <w:rsid w:val="00DC4E0D"/>
    <w:rsid w:val="00DC62CF"/>
    <w:rsid w:val="00DD0F14"/>
    <w:rsid w:val="00DD4684"/>
    <w:rsid w:val="00DD483B"/>
    <w:rsid w:val="00DE0AF6"/>
    <w:rsid w:val="00DE1388"/>
    <w:rsid w:val="00DE501C"/>
    <w:rsid w:val="00DE67B8"/>
    <w:rsid w:val="00DF0833"/>
    <w:rsid w:val="00DF4B96"/>
    <w:rsid w:val="00DF6DE2"/>
    <w:rsid w:val="00DF7516"/>
    <w:rsid w:val="00DF7ED3"/>
    <w:rsid w:val="00E053DE"/>
    <w:rsid w:val="00E0566A"/>
    <w:rsid w:val="00E13B90"/>
    <w:rsid w:val="00E17122"/>
    <w:rsid w:val="00E20129"/>
    <w:rsid w:val="00E24B7B"/>
    <w:rsid w:val="00E2675D"/>
    <w:rsid w:val="00E320EA"/>
    <w:rsid w:val="00E3509B"/>
    <w:rsid w:val="00E3532C"/>
    <w:rsid w:val="00E35D38"/>
    <w:rsid w:val="00E4223F"/>
    <w:rsid w:val="00E432DE"/>
    <w:rsid w:val="00E43339"/>
    <w:rsid w:val="00E47859"/>
    <w:rsid w:val="00E56CF5"/>
    <w:rsid w:val="00E67893"/>
    <w:rsid w:val="00E74EBA"/>
    <w:rsid w:val="00E82853"/>
    <w:rsid w:val="00E900C5"/>
    <w:rsid w:val="00E9155B"/>
    <w:rsid w:val="00E917C8"/>
    <w:rsid w:val="00E95180"/>
    <w:rsid w:val="00E969F1"/>
    <w:rsid w:val="00EA2609"/>
    <w:rsid w:val="00EA5ABF"/>
    <w:rsid w:val="00EB45B1"/>
    <w:rsid w:val="00EB71B6"/>
    <w:rsid w:val="00EC600F"/>
    <w:rsid w:val="00ED42C6"/>
    <w:rsid w:val="00EE1ED8"/>
    <w:rsid w:val="00EE4EB8"/>
    <w:rsid w:val="00EE5667"/>
    <w:rsid w:val="00EF1727"/>
    <w:rsid w:val="00EF1D0C"/>
    <w:rsid w:val="00EF29C7"/>
    <w:rsid w:val="00F036FA"/>
    <w:rsid w:val="00F144C4"/>
    <w:rsid w:val="00F20F37"/>
    <w:rsid w:val="00F22BE3"/>
    <w:rsid w:val="00F233EC"/>
    <w:rsid w:val="00F32E7D"/>
    <w:rsid w:val="00F40182"/>
    <w:rsid w:val="00F426E7"/>
    <w:rsid w:val="00F44EE0"/>
    <w:rsid w:val="00F5000B"/>
    <w:rsid w:val="00F55F80"/>
    <w:rsid w:val="00F57517"/>
    <w:rsid w:val="00F60F11"/>
    <w:rsid w:val="00F67D5D"/>
    <w:rsid w:val="00F70C36"/>
    <w:rsid w:val="00F7474D"/>
    <w:rsid w:val="00F75DF2"/>
    <w:rsid w:val="00F80F98"/>
    <w:rsid w:val="00F85018"/>
    <w:rsid w:val="00F96408"/>
    <w:rsid w:val="00F96A3C"/>
    <w:rsid w:val="00FA01E8"/>
    <w:rsid w:val="00FB0773"/>
    <w:rsid w:val="00FB5BD8"/>
    <w:rsid w:val="00FC0523"/>
    <w:rsid w:val="00FC1701"/>
    <w:rsid w:val="00FC47D3"/>
    <w:rsid w:val="00FC5148"/>
    <w:rsid w:val="00FD1F44"/>
    <w:rsid w:val="00FD2559"/>
    <w:rsid w:val="00FD4800"/>
    <w:rsid w:val="00FD498A"/>
    <w:rsid w:val="00FD6345"/>
    <w:rsid w:val="00FD65DB"/>
    <w:rsid w:val="00FD7D72"/>
    <w:rsid w:val="00FE0D21"/>
    <w:rsid w:val="00FE391F"/>
    <w:rsid w:val="00FE4AF0"/>
    <w:rsid w:val="00FF04FB"/>
    <w:rsid w:val="00FF2BC8"/>
    <w:rsid w:val="00FF353D"/>
    <w:rsid w:val="00FF4C9F"/>
    <w:rsid w:val="00FF61C7"/>
    <w:rsid w:val="00FF7A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3FC46"/>
  <w15:chartTrackingRefBased/>
  <w15:docId w15:val="{5CD2BAC7-458B-4502-B3BB-5E80DC87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autoSpaceDN w:val="0"/>
      <w:textAlignment w:val="baseline"/>
    </w:pPr>
    <w:rPr>
      <w:rFonts w:ascii="Times New Roman" w:hAnsi="Times New Roman"/>
      <w:kern w:val="3"/>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uppressAutoHyphens/>
      <w:snapToGrid w:val="0"/>
    </w:pPr>
    <w:rPr>
      <w:sz w:val="20"/>
      <w:szCs w:val="20"/>
    </w:rPr>
  </w:style>
  <w:style w:type="character" w:customStyle="1" w:styleId="a4">
    <w:name w:val="頁首 字元"/>
    <w:rPr>
      <w:sz w:val="20"/>
      <w:szCs w:val="20"/>
    </w:rPr>
  </w:style>
  <w:style w:type="paragraph" w:styleId="a5">
    <w:name w:val="footer"/>
    <w:basedOn w:val="a"/>
    <w:pPr>
      <w:tabs>
        <w:tab w:val="center" w:pos="4153"/>
        <w:tab w:val="right" w:pos="8306"/>
      </w:tabs>
      <w:suppressAutoHyphens/>
      <w:snapToGrid w:val="0"/>
    </w:pPr>
    <w:rPr>
      <w:sz w:val="20"/>
      <w:szCs w:val="20"/>
    </w:rPr>
  </w:style>
  <w:style w:type="character" w:customStyle="1" w:styleId="a6">
    <w:name w:val="頁尾 字元"/>
    <w:rPr>
      <w:sz w:val="20"/>
      <w:szCs w:val="20"/>
    </w:rPr>
  </w:style>
  <w:style w:type="character" w:styleId="a7">
    <w:name w:val="page number"/>
    <w:basedOn w:val="a0"/>
  </w:style>
  <w:style w:type="paragraph" w:styleId="a8">
    <w:name w:val="List Paragraph"/>
    <w:basedOn w:val="a"/>
    <w:uiPriority w:val="34"/>
    <w:qFormat/>
    <w:pPr>
      <w:suppressAutoHyphens/>
      <w:ind w:left="480"/>
    </w:pPr>
  </w:style>
  <w:style w:type="character" w:styleId="a9">
    <w:name w:val="annotation reference"/>
    <w:rPr>
      <w:sz w:val="18"/>
      <w:szCs w:val="18"/>
    </w:rPr>
  </w:style>
  <w:style w:type="paragraph" w:styleId="aa">
    <w:name w:val="annotation text"/>
    <w:basedOn w:val="a"/>
    <w:pPr>
      <w:suppressAutoHyphens/>
    </w:pPr>
  </w:style>
  <w:style w:type="character" w:customStyle="1" w:styleId="ab">
    <w:name w:val="註解文字 字元"/>
    <w:rPr>
      <w:rFonts w:ascii="Times New Roman" w:eastAsia="PMingLiU" w:hAnsi="Times New Roman" w:cs="Times New Roman"/>
      <w:szCs w:val="24"/>
    </w:rPr>
  </w:style>
  <w:style w:type="paragraph" w:styleId="ac">
    <w:name w:val="annotation subject"/>
    <w:basedOn w:val="aa"/>
    <w:next w:val="aa"/>
    <w:rPr>
      <w:b/>
      <w:bCs/>
    </w:rPr>
  </w:style>
  <w:style w:type="character" w:customStyle="1" w:styleId="ad">
    <w:name w:val="註解主旨 字元"/>
    <w:rPr>
      <w:rFonts w:ascii="Times New Roman" w:eastAsia="PMingLiU" w:hAnsi="Times New Roman" w:cs="Times New Roman"/>
      <w:b/>
      <w:bCs/>
      <w:szCs w:val="24"/>
    </w:rPr>
  </w:style>
  <w:style w:type="paragraph" w:styleId="ae">
    <w:name w:val="Balloon Text"/>
    <w:basedOn w:val="a"/>
    <w:pPr>
      <w:suppressAutoHyphens/>
    </w:pPr>
    <w:rPr>
      <w:rFonts w:ascii="Calibri Light" w:hAnsi="Calibri Light"/>
      <w:sz w:val="18"/>
      <w:szCs w:val="18"/>
    </w:rPr>
  </w:style>
  <w:style w:type="character" w:customStyle="1" w:styleId="af">
    <w:name w:val="註解方塊文字 字元"/>
    <w:rPr>
      <w:rFonts w:ascii="Calibri Light" w:eastAsia="PMingLiU" w:hAnsi="Calibri Light" w:cs="Times New Roman"/>
      <w:sz w:val="18"/>
      <w:szCs w:val="18"/>
    </w:rPr>
  </w:style>
  <w:style w:type="paragraph" w:customStyle="1" w:styleId="-11">
    <w:name w:val="彩色清單 - 輔色 11"/>
    <w:basedOn w:val="a"/>
    <w:pPr>
      <w:suppressAutoHyphens/>
      <w:ind w:left="480"/>
    </w:pPr>
    <w:rPr>
      <w:rFonts w:ascii="Calibri" w:hAnsi="Calibri"/>
      <w:szCs w:val="22"/>
    </w:rPr>
  </w:style>
  <w:style w:type="paragraph" w:styleId="Web">
    <w:name w:val="Normal (Web)"/>
    <w:basedOn w:val="a"/>
    <w:pPr>
      <w:suppressAutoHyphens/>
      <w:spacing w:before="100" w:after="100"/>
    </w:pPr>
    <w:rPr>
      <w:rFonts w:ascii="PMingLiU" w:eastAsia="DFKai-SB" w:hAnsi="PMingLiU"/>
      <w:kern w:val="0"/>
    </w:rPr>
  </w:style>
  <w:style w:type="paragraph" w:customStyle="1" w:styleId="TableParagraph">
    <w:name w:val="Table Paragraph"/>
    <w:basedOn w:val="a"/>
    <w:pPr>
      <w:suppressAutoHyphens/>
      <w:autoSpaceDE w:val="0"/>
    </w:pPr>
    <w:rPr>
      <w:rFonts w:ascii="MingLiU" w:eastAsia="MingLiU" w:hAnsi="MingLiU" w:cs="MingLiU"/>
      <w:kern w:val="0"/>
      <w:sz w:val="22"/>
      <w:szCs w:val="22"/>
      <w:lang w:val="zh-TW" w:bidi="zh-TW"/>
    </w:rPr>
  </w:style>
  <w:style w:type="character" w:styleId="af0">
    <w:name w:val="Hyperlink"/>
    <w:rPr>
      <w:strike w:val="0"/>
      <w:dstrike w:val="0"/>
      <w:color w:val="156F82"/>
      <w:u w:val="none"/>
    </w:rPr>
  </w:style>
  <w:style w:type="character" w:customStyle="1" w:styleId="af1">
    <w:name w:val="清單段落 字元"/>
    <w:rPr>
      <w:rFonts w:ascii="Times New Roman" w:hAnsi="Times New Roman"/>
      <w:kern w:val="3"/>
      <w:sz w:val="24"/>
      <w:szCs w:val="24"/>
    </w:rPr>
  </w:style>
  <w:style w:type="paragraph" w:styleId="af2">
    <w:name w:val="Body Text"/>
    <w:basedOn w:val="a"/>
    <w:pPr>
      <w:suppressAutoHyphens/>
      <w:autoSpaceDE w:val="0"/>
    </w:pPr>
    <w:rPr>
      <w:rFonts w:ascii="MingLiU" w:eastAsia="MingLiU" w:hAnsi="MingLiU" w:cs="MingLiU"/>
      <w:kern w:val="0"/>
      <w:sz w:val="28"/>
      <w:szCs w:val="28"/>
      <w:lang w:val="zh-TW" w:bidi="zh-TW"/>
    </w:rPr>
  </w:style>
  <w:style w:type="character" w:customStyle="1" w:styleId="af3">
    <w:name w:val="本文 字元"/>
    <w:rPr>
      <w:rFonts w:ascii="MingLiU" w:eastAsia="MingLiU" w:hAnsi="MingLiU" w:cs="MingLiU"/>
      <w:sz w:val="28"/>
      <w:szCs w:val="28"/>
      <w:lang w:val="zh-TW" w:bidi="zh-TW"/>
    </w:rPr>
  </w:style>
  <w:style w:type="table" w:styleId="af4">
    <w:name w:val="Table Grid"/>
    <w:basedOn w:val="a1"/>
    <w:uiPriority w:val="39"/>
    <w:rsid w:val="00F67D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 Spacing"/>
    <w:uiPriority w:val="1"/>
    <w:qFormat/>
    <w:rsid w:val="006A6DF5"/>
    <w:pPr>
      <w:autoSpaceDN w:val="0"/>
      <w:textAlignment w:val="baseline"/>
    </w:pPr>
    <w:rPr>
      <w:rFonts w:ascii="Times New Roman" w:hAnsi="Times New Roman"/>
      <w:kern w:val="3"/>
      <w:sz w:val="24"/>
      <w:szCs w:val="24"/>
    </w:rPr>
  </w:style>
  <w:style w:type="paragraph" w:customStyle="1" w:styleId="Default">
    <w:name w:val="Default"/>
    <w:rsid w:val="00D4221F"/>
    <w:pPr>
      <w:widowControl w:val="0"/>
      <w:autoSpaceDE w:val="0"/>
      <w:autoSpaceDN w:val="0"/>
      <w:adjustRightInd w:val="0"/>
    </w:pPr>
    <w:rPr>
      <w:rFonts w:ascii="DFKai-SB" w:eastAsia="DFKai-SB" w:cs="DFKai-SB"/>
      <w:color w:val="000000"/>
      <w:sz w:val="24"/>
      <w:szCs w:val="24"/>
    </w:rPr>
  </w:style>
  <w:style w:type="character" w:styleId="af6">
    <w:name w:val="Strong"/>
    <w:basedOn w:val="a0"/>
    <w:uiPriority w:val="22"/>
    <w:qFormat/>
    <w:rsid w:val="009443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2554">
      <w:bodyDiv w:val="1"/>
      <w:marLeft w:val="0"/>
      <w:marRight w:val="0"/>
      <w:marTop w:val="0"/>
      <w:marBottom w:val="0"/>
      <w:divBdr>
        <w:top w:val="none" w:sz="0" w:space="0" w:color="auto"/>
        <w:left w:val="none" w:sz="0" w:space="0" w:color="auto"/>
        <w:bottom w:val="none" w:sz="0" w:space="0" w:color="auto"/>
        <w:right w:val="none" w:sz="0" w:space="0" w:color="auto"/>
      </w:divBdr>
    </w:div>
    <w:div w:id="1125739014">
      <w:bodyDiv w:val="1"/>
      <w:marLeft w:val="0"/>
      <w:marRight w:val="0"/>
      <w:marTop w:val="0"/>
      <w:marBottom w:val="0"/>
      <w:divBdr>
        <w:top w:val="none" w:sz="0" w:space="0" w:color="auto"/>
        <w:left w:val="none" w:sz="0" w:space="0" w:color="auto"/>
        <w:bottom w:val="none" w:sz="0" w:space="0" w:color="auto"/>
        <w:right w:val="none" w:sz="0" w:space="0" w:color="auto"/>
      </w:divBdr>
    </w:div>
    <w:div w:id="1168595486">
      <w:bodyDiv w:val="1"/>
      <w:marLeft w:val="0"/>
      <w:marRight w:val="0"/>
      <w:marTop w:val="0"/>
      <w:marBottom w:val="0"/>
      <w:divBdr>
        <w:top w:val="none" w:sz="0" w:space="0" w:color="auto"/>
        <w:left w:val="none" w:sz="0" w:space="0" w:color="auto"/>
        <w:bottom w:val="none" w:sz="0" w:space="0" w:color="auto"/>
        <w:right w:val="none" w:sz="0" w:space="0" w:color="auto"/>
      </w:divBdr>
    </w:div>
    <w:div w:id="1847818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8479F-1D99-4DC0-83F7-FFACE32C5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1165</Words>
  <Characters>6647</Characters>
  <Application>Microsoft Office Word</Application>
  <DocSecurity>0</DocSecurity>
  <Lines>55</Lines>
  <Paragraphs>15</Paragraphs>
  <ScaleCrop>false</ScaleCrop>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wang</dc:creator>
  <cp:keywords/>
  <cp:lastModifiedBy>belin</cp:lastModifiedBy>
  <cp:revision>11</cp:revision>
  <cp:lastPrinted>2021-10-04T02:40:00Z</cp:lastPrinted>
  <dcterms:created xsi:type="dcterms:W3CDTF">2022-04-20T07:12:00Z</dcterms:created>
  <dcterms:modified xsi:type="dcterms:W3CDTF">2025-06-01T03:32:00Z</dcterms:modified>
</cp:coreProperties>
</file>