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B6C6" w14:textId="202FE2C6" w:rsidR="00D0056F" w:rsidRPr="00C2223E" w:rsidRDefault="00D0056F" w:rsidP="0094434C">
      <w:pPr>
        <w:adjustRightInd w:val="0"/>
        <w:snapToGrid w:val="0"/>
        <w:spacing w:line="240" w:lineRule="atLeast"/>
        <w:rPr>
          <w:rFonts w:ascii="DFKai-SB" w:eastAsia="DFKai-SB" w:hAnsi="DFKai-SB"/>
          <w:sz w:val="28"/>
          <w:szCs w:val="28"/>
        </w:rPr>
      </w:pPr>
      <w:r w:rsidRPr="00F22BE3">
        <w:rPr>
          <w:rFonts w:ascii="DFKai-SB" w:eastAsia="DFKai-SB" w:hAnsi="DFKai-SB"/>
          <w:sz w:val="28"/>
          <w:szCs w:val="28"/>
          <w:bdr w:val="single" w:sz="4" w:space="0" w:color="auto"/>
        </w:rPr>
        <w:t>附件</w:t>
      </w:r>
      <w:r w:rsidRPr="00F22BE3">
        <w:rPr>
          <w:rFonts w:ascii="DFKai-SB" w:eastAsia="DFKai-SB" w:hAnsi="DFKai-SB" w:hint="eastAsia"/>
          <w:sz w:val="28"/>
          <w:szCs w:val="28"/>
          <w:bdr w:val="single" w:sz="4" w:space="0" w:color="auto"/>
        </w:rPr>
        <w:t>伍</w:t>
      </w:r>
      <w:r w:rsidR="00A028EA">
        <w:rPr>
          <w:rFonts w:ascii="DFKai-SB" w:eastAsia="DFKai-SB" w:hAnsi="DFKai-SB" w:hint="eastAsia"/>
          <w:sz w:val="28"/>
          <w:szCs w:val="28"/>
          <w:bdr w:val="single" w:sz="4" w:space="0" w:color="auto"/>
        </w:rPr>
        <w:t>-1</w:t>
      </w:r>
    </w:p>
    <w:p w14:paraId="2717BD05" w14:textId="0648BBAD" w:rsidR="00D0056F" w:rsidRPr="0010652A" w:rsidRDefault="00E13B90" w:rsidP="0094434C">
      <w:pPr>
        <w:adjustRightInd w:val="0"/>
        <w:snapToGrid w:val="0"/>
        <w:spacing w:line="240" w:lineRule="atLeast"/>
        <w:jc w:val="center"/>
        <w:rPr>
          <w:rFonts w:ascii="DFKai-SB" w:eastAsia="DFKai-SB" w:hAnsi="DFKai-SB"/>
          <w:b/>
          <w:sz w:val="28"/>
          <w:szCs w:val="28"/>
        </w:rPr>
      </w:pPr>
      <w:r w:rsidRPr="00E13B90">
        <w:rPr>
          <w:rFonts w:ascii="DFKai-SB" w:eastAsia="DFKai-SB" w:hAnsi="DFKai-SB" w:hint="eastAsia"/>
          <w:b/>
          <w:sz w:val="28"/>
          <w:szCs w:val="28"/>
        </w:rPr>
        <w:t>高雄市</w:t>
      </w:r>
      <w:proofErr w:type="gramStart"/>
      <w:r w:rsidR="00FF531C">
        <w:rPr>
          <w:rFonts w:ascii="DFKai-SB" w:eastAsia="DFKai-SB" w:hAnsi="DFKai-SB" w:hint="eastAsia"/>
          <w:b/>
          <w:sz w:val="28"/>
          <w:szCs w:val="28"/>
        </w:rPr>
        <w:t>梓</w:t>
      </w:r>
      <w:proofErr w:type="gramEnd"/>
      <w:r w:rsidR="00FF531C">
        <w:rPr>
          <w:rFonts w:ascii="DFKai-SB" w:eastAsia="DFKai-SB" w:hAnsi="DFKai-SB" w:hint="eastAsia"/>
          <w:b/>
          <w:sz w:val="28"/>
          <w:szCs w:val="28"/>
        </w:rPr>
        <w:t>官</w:t>
      </w:r>
      <w:r w:rsidRPr="00E13B90">
        <w:rPr>
          <w:rFonts w:ascii="DFKai-SB" w:eastAsia="DFKai-SB" w:hAnsi="DFKai-SB" w:hint="eastAsia"/>
          <w:b/>
          <w:sz w:val="28"/>
          <w:szCs w:val="28"/>
        </w:rPr>
        <w:t>區</w:t>
      </w:r>
      <w:r w:rsidR="00FF531C">
        <w:rPr>
          <w:rFonts w:ascii="DFKai-SB" w:eastAsia="DFKai-SB" w:hAnsi="DFKai-SB" w:hint="eastAsia"/>
          <w:b/>
          <w:sz w:val="28"/>
          <w:szCs w:val="28"/>
        </w:rPr>
        <w:t>梓官</w:t>
      </w:r>
      <w:r w:rsidRPr="00E13B90">
        <w:rPr>
          <w:rFonts w:ascii="DFKai-SB" w:eastAsia="DFKai-SB" w:hAnsi="DFKai-SB" w:hint="eastAsia"/>
          <w:b/>
          <w:sz w:val="28"/>
          <w:szCs w:val="28"/>
        </w:rPr>
        <w:t>國小</w:t>
      </w:r>
      <w:r w:rsidR="00D0056F" w:rsidRPr="0010652A">
        <w:rPr>
          <w:rFonts w:ascii="DFKai-SB" w:eastAsia="DFKai-SB" w:hAnsi="DFKai-SB"/>
          <w:b/>
          <w:sz w:val="28"/>
          <w:szCs w:val="28"/>
          <w:u w:val="single"/>
        </w:rPr>
        <w:t xml:space="preserve"> </w:t>
      </w:r>
      <w:r w:rsidR="00FF531C">
        <w:rPr>
          <w:rFonts w:ascii="DFKai-SB" w:eastAsia="DFKai-SB" w:hAnsi="DFKai-SB"/>
          <w:b/>
          <w:sz w:val="28"/>
          <w:szCs w:val="28"/>
          <w:u w:val="single"/>
        </w:rPr>
        <w:t>三</w:t>
      </w:r>
      <w:r w:rsidR="00D0056F" w:rsidRPr="0010652A">
        <w:rPr>
          <w:rFonts w:ascii="DFKai-SB" w:eastAsia="DFKai-SB" w:hAnsi="DFKai-SB"/>
          <w:b/>
          <w:sz w:val="28"/>
          <w:szCs w:val="28"/>
          <w:u w:val="single"/>
        </w:rPr>
        <w:t xml:space="preserve"> </w:t>
      </w:r>
      <w:r w:rsidR="00D0056F" w:rsidRPr="0010652A">
        <w:rPr>
          <w:rFonts w:ascii="DFKai-SB" w:eastAsia="DFKai-SB" w:hAnsi="DFKai-SB"/>
          <w:b/>
          <w:sz w:val="28"/>
          <w:szCs w:val="28"/>
        </w:rPr>
        <w:t>年級第</w:t>
      </w:r>
      <w:r w:rsidR="00D0056F" w:rsidRPr="0010652A">
        <w:rPr>
          <w:rFonts w:ascii="DFKai-SB" w:eastAsia="DFKai-SB" w:hAnsi="DFKai-SB"/>
          <w:b/>
          <w:sz w:val="28"/>
          <w:szCs w:val="28"/>
          <w:u w:val="single"/>
        </w:rPr>
        <w:t xml:space="preserve"> </w:t>
      </w:r>
      <w:r w:rsidR="00FF531C">
        <w:rPr>
          <w:rFonts w:ascii="DFKai-SB" w:eastAsia="DFKai-SB" w:hAnsi="DFKai-SB"/>
          <w:b/>
          <w:sz w:val="28"/>
          <w:szCs w:val="28"/>
          <w:u w:val="single"/>
        </w:rPr>
        <w:t>1</w:t>
      </w:r>
      <w:r w:rsidR="00D0056F" w:rsidRPr="0010652A">
        <w:rPr>
          <w:rFonts w:ascii="DFKai-SB" w:eastAsia="DFKai-SB" w:hAnsi="DFKai-SB"/>
          <w:b/>
          <w:sz w:val="28"/>
          <w:szCs w:val="28"/>
          <w:u w:val="single"/>
        </w:rPr>
        <w:t xml:space="preserve"> </w:t>
      </w:r>
      <w:proofErr w:type="gramStart"/>
      <w:r w:rsidR="00D0056F" w:rsidRPr="0010652A">
        <w:rPr>
          <w:rFonts w:ascii="DFKai-SB" w:eastAsia="DFKai-SB" w:hAnsi="DFKai-SB"/>
          <w:b/>
          <w:sz w:val="28"/>
          <w:szCs w:val="28"/>
        </w:rPr>
        <w:t>學期</w:t>
      </w:r>
      <w:r w:rsidR="00307F3D">
        <w:rPr>
          <w:rFonts w:ascii="DFKai-SB" w:eastAsia="DFKai-SB" w:hAnsi="DFKai-SB" w:hint="eastAsia"/>
          <w:b/>
          <w:sz w:val="28"/>
          <w:szCs w:val="28"/>
        </w:rPr>
        <w:t>部定課程</w:t>
      </w:r>
      <w:proofErr w:type="gramEnd"/>
      <w:r w:rsidR="00307F3D">
        <w:rPr>
          <w:rFonts w:ascii="DFKai-SB" w:eastAsia="DFKai-SB" w:hAnsi="DFKai-SB" w:hint="eastAsia"/>
          <w:b/>
          <w:sz w:val="28"/>
          <w:szCs w:val="28"/>
        </w:rPr>
        <w:t>【</w:t>
      </w:r>
      <w:r w:rsidR="00FF531C">
        <w:rPr>
          <w:rFonts w:ascii="DFKai-SB" w:eastAsia="DFKai-SB" w:hAnsi="DFKai-SB" w:hint="eastAsia"/>
          <w:b/>
          <w:sz w:val="28"/>
          <w:szCs w:val="28"/>
        </w:rPr>
        <w:t>綜合活動</w:t>
      </w:r>
      <w:r w:rsidR="00D0056F" w:rsidRPr="0010652A">
        <w:rPr>
          <w:rFonts w:ascii="DFKai-SB" w:eastAsia="DFKai-SB" w:hAnsi="DFKai-SB"/>
          <w:b/>
          <w:sz w:val="28"/>
          <w:szCs w:val="28"/>
        </w:rPr>
        <w:t>領域</w:t>
      </w:r>
      <w:r w:rsidR="00307F3D">
        <w:rPr>
          <w:rFonts w:ascii="DFKai-SB" w:eastAsia="DFKai-SB" w:hAnsi="DFKai-SB" w:hint="eastAsia"/>
          <w:b/>
          <w:sz w:val="28"/>
          <w:szCs w:val="28"/>
        </w:rPr>
        <w:t>】</w:t>
      </w:r>
      <w:r w:rsidR="00DD0F14" w:rsidRPr="0010652A">
        <w:rPr>
          <w:rFonts w:ascii="DFKai-SB" w:eastAsia="DFKai-SB" w:hAnsi="DFKai-SB"/>
          <w:b/>
          <w:sz w:val="28"/>
          <w:szCs w:val="28"/>
        </w:rPr>
        <w:t>課程</w:t>
      </w:r>
      <w:r w:rsidR="00D0056F" w:rsidRPr="0010652A">
        <w:rPr>
          <w:rFonts w:ascii="DFKai-SB" w:eastAsia="DFKai-SB" w:hAnsi="DFKai-SB"/>
          <w:b/>
          <w:sz w:val="28"/>
          <w:szCs w:val="28"/>
        </w:rPr>
        <w:t>計畫</w:t>
      </w:r>
    </w:p>
    <w:tbl>
      <w:tblPr>
        <w:tblW w:w="15446" w:type="dxa"/>
        <w:jc w:val="center"/>
        <w:tblCellMar>
          <w:left w:w="10" w:type="dxa"/>
          <w:right w:w="10" w:type="dxa"/>
        </w:tblCellMar>
        <w:tblLook w:val="04A0" w:firstRow="1" w:lastRow="0" w:firstColumn="1" w:lastColumn="0" w:noHBand="0" w:noVBand="1"/>
      </w:tblPr>
      <w:tblGrid>
        <w:gridCol w:w="1216"/>
        <w:gridCol w:w="1243"/>
        <w:gridCol w:w="1652"/>
        <w:gridCol w:w="1794"/>
        <w:gridCol w:w="1795"/>
        <w:gridCol w:w="1795"/>
        <w:gridCol w:w="1859"/>
        <w:gridCol w:w="2011"/>
        <w:gridCol w:w="2081"/>
      </w:tblGrid>
      <w:tr w:rsidR="00EC5CAE" w:rsidRPr="00C2223E" w14:paraId="1C27C1B7" w14:textId="77777777" w:rsidTr="00766DCB">
        <w:trPr>
          <w:trHeight w:val="487"/>
          <w:jc w:val="center"/>
        </w:trPr>
        <w:tc>
          <w:tcPr>
            <w:tcW w:w="12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D1193B" w14:textId="77777777" w:rsidR="00EC5CAE" w:rsidRPr="00C2223E" w:rsidRDefault="00EC5CAE" w:rsidP="00766DCB">
            <w:pPr>
              <w:jc w:val="center"/>
              <w:rPr>
                <w:rFonts w:ascii="DFKai-SB" w:eastAsia="DFKai-SB" w:hAnsi="DFKai-SB"/>
              </w:rPr>
            </w:pPr>
            <w:proofErr w:type="gramStart"/>
            <w:r w:rsidRPr="00C2223E">
              <w:rPr>
                <w:rFonts w:ascii="DFKai-SB" w:eastAsia="DFKai-SB" w:hAnsi="DFKai-SB"/>
              </w:rPr>
              <w:t>週</w:t>
            </w:r>
            <w:proofErr w:type="gramEnd"/>
            <w:r w:rsidRPr="00C2223E">
              <w:rPr>
                <w:rFonts w:ascii="DFKai-SB" w:eastAsia="DFKai-SB" w:hAnsi="DFKai-SB"/>
              </w:rPr>
              <w:t>次</w:t>
            </w:r>
          </w:p>
        </w:tc>
        <w:tc>
          <w:tcPr>
            <w:tcW w:w="124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C1E31F" w14:textId="77777777" w:rsidR="00EC5CAE" w:rsidRPr="00C2223E" w:rsidRDefault="00EC5CAE" w:rsidP="00766DCB">
            <w:pPr>
              <w:jc w:val="center"/>
              <w:rPr>
                <w:rFonts w:ascii="DFKai-SB" w:eastAsia="DFKai-SB" w:hAnsi="DFKai-SB"/>
              </w:rPr>
            </w:pPr>
            <w:r w:rsidRPr="00C2223E">
              <w:rPr>
                <w:rFonts w:ascii="DFKai-SB" w:eastAsia="DFKai-SB" w:hAnsi="DFKai-SB"/>
              </w:rPr>
              <w:t>單元/主題名稱</w:t>
            </w:r>
          </w:p>
        </w:tc>
        <w:tc>
          <w:tcPr>
            <w:tcW w:w="165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32EB51" w14:textId="77777777" w:rsidR="00EC5CAE" w:rsidRPr="00C2223E" w:rsidRDefault="00EC5CAE" w:rsidP="00766DCB">
            <w:pPr>
              <w:jc w:val="center"/>
              <w:rPr>
                <w:rFonts w:ascii="DFKai-SB" w:eastAsia="DFKai-SB" w:hAnsi="DFKai-SB"/>
              </w:rPr>
            </w:pPr>
            <w:r w:rsidRPr="00C2223E">
              <w:rPr>
                <w:rFonts w:ascii="DFKai-SB" w:eastAsia="DFKai-SB" w:hAnsi="DFKai-SB"/>
              </w:rPr>
              <w:t>對應領域</w:t>
            </w:r>
          </w:p>
          <w:p w14:paraId="197A27BE" w14:textId="77777777" w:rsidR="00EC5CAE" w:rsidRPr="00C2223E" w:rsidRDefault="00EC5CAE" w:rsidP="00766DCB">
            <w:pPr>
              <w:jc w:val="center"/>
              <w:rPr>
                <w:rFonts w:ascii="DFKai-SB" w:eastAsia="DFKai-SB" w:hAnsi="DFKai-SB"/>
              </w:rPr>
            </w:pPr>
            <w:r w:rsidRPr="00C2223E">
              <w:rPr>
                <w:rFonts w:ascii="DFKai-SB" w:eastAsia="DFKai-SB" w:hAnsi="DFKai-SB"/>
              </w:rPr>
              <w:t>核心素養指標</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536908" w14:textId="77777777" w:rsidR="00EC5CAE" w:rsidRPr="00C2223E" w:rsidRDefault="00EC5CAE" w:rsidP="00766DCB">
            <w:pPr>
              <w:jc w:val="center"/>
              <w:rPr>
                <w:rFonts w:ascii="DFKai-SB" w:eastAsia="DFKai-SB" w:hAnsi="DFKai-SB"/>
              </w:rPr>
            </w:pPr>
            <w:r w:rsidRPr="00C2223E">
              <w:rPr>
                <w:rFonts w:ascii="DFKai-SB" w:eastAsia="DFKai-SB" w:hAnsi="DFKai-SB"/>
              </w:rPr>
              <w:t>學習重點</w:t>
            </w:r>
          </w:p>
        </w:tc>
        <w:tc>
          <w:tcPr>
            <w:tcW w:w="17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F14869" w14:textId="77777777" w:rsidR="00EC5CAE" w:rsidRPr="00C2223E" w:rsidRDefault="00EC5CAE" w:rsidP="00766DCB">
            <w:pPr>
              <w:jc w:val="center"/>
              <w:rPr>
                <w:rFonts w:ascii="DFKai-SB" w:eastAsia="DFKai-SB" w:hAnsi="DFKai-SB"/>
              </w:rPr>
            </w:pPr>
            <w:r>
              <w:rPr>
                <w:rFonts w:ascii="DFKai-SB" w:eastAsia="DFKai-SB" w:hAnsi="DFKai-SB" w:hint="eastAsia"/>
              </w:rPr>
              <w:t>學習目標</w:t>
            </w:r>
          </w:p>
        </w:tc>
        <w:tc>
          <w:tcPr>
            <w:tcW w:w="185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73C6FA" w14:textId="77777777" w:rsidR="00EC5CAE" w:rsidRDefault="00EC5CAE" w:rsidP="00766DCB">
            <w:pPr>
              <w:jc w:val="center"/>
              <w:rPr>
                <w:rFonts w:ascii="DFKai-SB" w:eastAsia="DFKai-SB" w:hAnsi="DFKai-SB"/>
              </w:rPr>
            </w:pPr>
            <w:r w:rsidRPr="00C2223E">
              <w:rPr>
                <w:rFonts w:ascii="DFKai-SB" w:eastAsia="DFKai-SB" w:hAnsi="DFKai-SB"/>
              </w:rPr>
              <w:t>評量方式</w:t>
            </w:r>
          </w:p>
          <w:p w14:paraId="2BA52EB4" w14:textId="77777777" w:rsidR="00EC5CAE" w:rsidRPr="00C2223E" w:rsidRDefault="00EC5CAE" w:rsidP="00766DCB">
            <w:pPr>
              <w:jc w:val="center"/>
              <w:rPr>
                <w:rFonts w:ascii="DFKai-SB" w:eastAsia="DFKai-SB" w:hAnsi="DFKai-SB"/>
              </w:rPr>
            </w:pPr>
            <w:r w:rsidRPr="008D218D">
              <w:rPr>
                <w:rFonts w:ascii="DFKai-SB" w:eastAsia="DFKai-SB" w:hAnsi="DFKai-SB" w:hint="eastAsia"/>
                <w:color w:val="AEAAAA"/>
                <w:sz w:val="14"/>
                <w:szCs w:val="14"/>
              </w:rPr>
              <w:t>(可循原來格式)</w:t>
            </w:r>
          </w:p>
        </w:tc>
        <w:tc>
          <w:tcPr>
            <w:tcW w:w="2011" w:type="dxa"/>
            <w:vMerge w:val="restart"/>
            <w:tcBorders>
              <w:top w:val="single" w:sz="4" w:space="0" w:color="000000"/>
              <w:left w:val="single" w:sz="4" w:space="0" w:color="000000"/>
              <w:right w:val="single" w:sz="4" w:space="0" w:color="000000"/>
            </w:tcBorders>
            <w:vAlign w:val="center"/>
          </w:tcPr>
          <w:p w14:paraId="7AFD669C" w14:textId="77777777" w:rsidR="00EC5CAE" w:rsidRPr="00C2223E" w:rsidRDefault="00EC5CAE" w:rsidP="00766DCB">
            <w:pPr>
              <w:jc w:val="center"/>
              <w:rPr>
                <w:rFonts w:ascii="DFKai-SB" w:eastAsia="DFKai-SB" w:hAnsi="DFKai-SB"/>
              </w:rPr>
            </w:pPr>
            <w:r w:rsidRPr="00C2223E">
              <w:rPr>
                <w:rFonts w:ascii="DFKai-SB" w:eastAsia="DFKai-SB" w:hAnsi="DFKai-SB"/>
              </w:rPr>
              <w:t>議題融入</w:t>
            </w:r>
          </w:p>
        </w:tc>
        <w:tc>
          <w:tcPr>
            <w:tcW w:w="2081" w:type="dxa"/>
            <w:vMerge w:val="restart"/>
            <w:tcBorders>
              <w:top w:val="single" w:sz="4" w:space="0" w:color="000000"/>
              <w:left w:val="single" w:sz="4" w:space="0" w:color="000000"/>
              <w:right w:val="single" w:sz="4" w:space="0" w:color="000000"/>
            </w:tcBorders>
            <w:vAlign w:val="center"/>
          </w:tcPr>
          <w:p w14:paraId="665669DA" w14:textId="77777777" w:rsidR="00EC5CAE" w:rsidRPr="00C2223E" w:rsidRDefault="00EC5CAE" w:rsidP="00766DCB">
            <w:pPr>
              <w:jc w:val="center"/>
              <w:rPr>
                <w:rFonts w:ascii="DFKai-SB" w:eastAsia="DFKai-SB" w:hAnsi="DFKai-SB"/>
              </w:rPr>
            </w:pPr>
            <w:proofErr w:type="gramStart"/>
            <w:r>
              <w:rPr>
                <w:rFonts w:ascii="DFKai-SB" w:eastAsia="DFKai-SB" w:hAnsi="DFKai-SB" w:hint="eastAsia"/>
              </w:rPr>
              <w:t>線上教學</w:t>
            </w:r>
            <w:proofErr w:type="gramEnd"/>
          </w:p>
        </w:tc>
      </w:tr>
      <w:tr w:rsidR="00EC5CAE" w:rsidRPr="00C2223E" w14:paraId="57087178" w14:textId="77777777" w:rsidTr="00766DCB">
        <w:trPr>
          <w:trHeight w:val="590"/>
          <w:jc w:val="center"/>
        </w:trPr>
        <w:tc>
          <w:tcPr>
            <w:tcW w:w="121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3F4413" w14:textId="77777777" w:rsidR="00EC5CAE" w:rsidRPr="00C2223E" w:rsidRDefault="00EC5CAE" w:rsidP="00766DCB">
            <w:pPr>
              <w:jc w:val="center"/>
              <w:rPr>
                <w:rFonts w:ascii="DFKai-SB" w:eastAsia="DFKai-SB" w:hAnsi="DFKai-SB"/>
              </w:rPr>
            </w:pPr>
          </w:p>
        </w:tc>
        <w:tc>
          <w:tcPr>
            <w:tcW w:w="12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236863" w14:textId="77777777" w:rsidR="00EC5CAE" w:rsidRPr="00C2223E" w:rsidRDefault="00EC5CAE" w:rsidP="00766DCB">
            <w:pPr>
              <w:jc w:val="center"/>
              <w:rPr>
                <w:rFonts w:ascii="DFKai-SB" w:eastAsia="DFKai-SB" w:hAnsi="DFKai-SB"/>
              </w:rPr>
            </w:pPr>
          </w:p>
        </w:tc>
        <w:tc>
          <w:tcPr>
            <w:tcW w:w="165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6895DB" w14:textId="77777777" w:rsidR="00EC5CAE" w:rsidRPr="00C2223E" w:rsidRDefault="00EC5CAE" w:rsidP="00766DCB">
            <w:pPr>
              <w:jc w:val="center"/>
              <w:rPr>
                <w:rFonts w:ascii="DFKai-SB" w:eastAsia="DFKai-SB" w:hAnsi="DFKai-SB"/>
              </w:rPr>
            </w:pP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4997A6" w14:textId="77777777" w:rsidR="00EC5CAE" w:rsidRPr="00C2223E" w:rsidRDefault="00EC5CAE" w:rsidP="00766DCB">
            <w:pPr>
              <w:jc w:val="center"/>
              <w:rPr>
                <w:rFonts w:ascii="DFKai-SB" w:eastAsia="DFKai-SB" w:hAnsi="DFKai-SB"/>
              </w:rPr>
            </w:pPr>
            <w:r w:rsidRPr="00C2223E">
              <w:rPr>
                <w:rFonts w:ascii="DFKai-SB" w:eastAsia="DFKai-SB" w:hAnsi="DFKai-SB"/>
              </w:rPr>
              <w:t>學習內容</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4B91C6" w14:textId="77777777" w:rsidR="00EC5CAE" w:rsidRPr="00C2223E" w:rsidRDefault="00EC5CAE" w:rsidP="00766DCB">
            <w:pPr>
              <w:jc w:val="center"/>
              <w:rPr>
                <w:rFonts w:ascii="DFKai-SB" w:eastAsia="DFKai-SB" w:hAnsi="DFKai-SB"/>
              </w:rPr>
            </w:pPr>
            <w:r w:rsidRPr="00C2223E">
              <w:rPr>
                <w:rFonts w:ascii="DFKai-SB" w:eastAsia="DFKai-SB" w:hAnsi="DFKai-SB"/>
              </w:rPr>
              <w:t>學習表現</w:t>
            </w:r>
          </w:p>
        </w:tc>
        <w:tc>
          <w:tcPr>
            <w:tcW w:w="17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2423F0" w14:textId="77777777" w:rsidR="00EC5CAE" w:rsidRPr="00C2223E" w:rsidRDefault="00EC5CAE" w:rsidP="00766DCB">
            <w:pPr>
              <w:jc w:val="center"/>
              <w:rPr>
                <w:rFonts w:ascii="DFKai-SB" w:eastAsia="DFKai-SB" w:hAnsi="DFKai-SB"/>
              </w:rPr>
            </w:pPr>
          </w:p>
        </w:tc>
        <w:tc>
          <w:tcPr>
            <w:tcW w:w="185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835AD9" w14:textId="77777777" w:rsidR="00EC5CAE" w:rsidRPr="00C2223E" w:rsidRDefault="00EC5CAE" w:rsidP="00766DCB">
            <w:pPr>
              <w:jc w:val="center"/>
              <w:rPr>
                <w:rFonts w:ascii="DFKai-SB" w:eastAsia="DFKai-SB" w:hAnsi="DFKai-SB"/>
              </w:rPr>
            </w:pPr>
          </w:p>
        </w:tc>
        <w:tc>
          <w:tcPr>
            <w:tcW w:w="2011" w:type="dxa"/>
            <w:vMerge/>
            <w:tcBorders>
              <w:left w:val="single" w:sz="4" w:space="0" w:color="000000"/>
              <w:bottom w:val="single" w:sz="4" w:space="0" w:color="000000"/>
              <w:right w:val="single" w:sz="4" w:space="0" w:color="000000"/>
            </w:tcBorders>
            <w:vAlign w:val="center"/>
          </w:tcPr>
          <w:p w14:paraId="6140F432" w14:textId="77777777" w:rsidR="00EC5CAE" w:rsidRPr="00C2223E" w:rsidRDefault="00EC5CAE" w:rsidP="00766DCB">
            <w:pPr>
              <w:jc w:val="center"/>
              <w:rPr>
                <w:rFonts w:ascii="DFKai-SB" w:eastAsia="DFKai-SB" w:hAnsi="DFKai-SB"/>
              </w:rPr>
            </w:pPr>
          </w:p>
        </w:tc>
        <w:tc>
          <w:tcPr>
            <w:tcW w:w="2081" w:type="dxa"/>
            <w:vMerge/>
            <w:tcBorders>
              <w:left w:val="single" w:sz="4" w:space="0" w:color="000000"/>
              <w:bottom w:val="single" w:sz="4" w:space="0" w:color="000000"/>
              <w:right w:val="single" w:sz="4" w:space="0" w:color="000000"/>
            </w:tcBorders>
          </w:tcPr>
          <w:p w14:paraId="13E5194E" w14:textId="77777777" w:rsidR="00EC5CAE" w:rsidRPr="00C2223E" w:rsidRDefault="00EC5CAE" w:rsidP="00766DCB">
            <w:pPr>
              <w:jc w:val="center"/>
              <w:rPr>
                <w:rFonts w:ascii="DFKai-SB" w:eastAsia="DFKai-SB" w:hAnsi="DFKai-SB"/>
              </w:rPr>
            </w:pPr>
          </w:p>
        </w:tc>
      </w:tr>
      <w:tr w:rsidR="00514459" w:rsidRPr="00C2223E" w14:paraId="1C9C0E11"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D49005"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第一</w:t>
            </w:r>
            <w:proofErr w:type="gramStart"/>
            <w:r>
              <w:rPr>
                <w:rFonts w:ascii="DFKai-SB" w:eastAsia="DFKai-SB" w:hAnsi="DFKai-SB" w:hint="eastAsia"/>
                <w:color w:val="000000"/>
                <w:kern w:val="0"/>
                <w:sz w:val="20"/>
              </w:rPr>
              <w:t>週</w:t>
            </w:r>
            <w:proofErr w:type="gramEnd"/>
          </w:p>
          <w:p w14:paraId="68E86EE6" w14:textId="29A5E982"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2025/09/01〜2025/09/05</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F363DE" w14:textId="69148681"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一、當我們同在一起</w:t>
            </w:r>
            <w:r w:rsidRPr="00514459">
              <w:rPr>
                <w:rFonts w:ascii="DFKai-SB" w:eastAsia="DFKai-SB" w:hAnsi="DFKai-SB" w:cs="PMingLiU" w:hint="eastAsia"/>
                <w:color w:val="000000" w:themeColor="text1"/>
                <w:kern w:val="0"/>
                <w:sz w:val="20"/>
                <w:szCs w:val="20"/>
              </w:rPr>
              <w:br/>
              <w:t>1.認識你我他</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4B0E39" w14:textId="5378E52B"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C8872"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Bb-II-1團隊合作的意義與重要性。</w:t>
            </w:r>
          </w:p>
          <w:p w14:paraId="4D6D5AA0" w14:textId="760B77D8"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Bb-II-2關懷團隊成員的行動。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A959F" w14:textId="31019208"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2b-II-1體會團隊合作的意義，並能關懷團隊的成員。</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8AEB60" w14:textId="244BFA6D"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◆共同參與團隊活動，覺察，團隊合作的意義和重要性。並能用實際行動感謝團隊成員。</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D2DFF2"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61E6112B"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75748A07" w14:textId="522D78AF" w:rsidR="00514459" w:rsidRPr="00514459" w:rsidRDefault="00514459" w:rsidP="00514459">
            <w:pPr>
              <w:autoSpaceDN/>
              <w:jc w:val="both"/>
              <w:textAlignment w:val="auto"/>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357BB827" w14:textId="77777777"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人權-1</w:t>
            </w:r>
          </w:p>
          <w:p w14:paraId="12E02BAD" w14:textId="66547D31"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性別-1</w:t>
            </w:r>
          </w:p>
        </w:tc>
        <w:tc>
          <w:tcPr>
            <w:tcW w:w="2081" w:type="dxa"/>
            <w:tcBorders>
              <w:top w:val="single" w:sz="4" w:space="0" w:color="000000"/>
              <w:left w:val="single" w:sz="4" w:space="0" w:color="000000"/>
              <w:bottom w:val="single" w:sz="4" w:space="0" w:color="000000"/>
              <w:right w:val="single" w:sz="4" w:space="0" w:color="000000"/>
            </w:tcBorders>
            <w:vAlign w:val="center"/>
          </w:tcPr>
          <w:p w14:paraId="3CF84C83" w14:textId="5253B683"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395E1A6B"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FBE3F6"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第二</w:t>
            </w:r>
            <w:proofErr w:type="gramStart"/>
            <w:r>
              <w:rPr>
                <w:rFonts w:ascii="DFKai-SB" w:eastAsia="DFKai-SB" w:hAnsi="DFKai-SB" w:hint="eastAsia"/>
                <w:color w:val="000000"/>
                <w:kern w:val="0"/>
                <w:sz w:val="20"/>
              </w:rPr>
              <w:t>週</w:t>
            </w:r>
            <w:proofErr w:type="gramEnd"/>
          </w:p>
          <w:p w14:paraId="525F73E8" w14:textId="46653600"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2025/09/08〜2025/09/12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EE7767" w14:textId="708DA723"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一、當我們同在一起</w:t>
            </w:r>
            <w:r w:rsidRPr="00514459">
              <w:rPr>
                <w:rFonts w:ascii="DFKai-SB" w:eastAsia="DFKai-SB" w:hAnsi="DFKai-SB" w:cs="PMingLiU" w:hint="eastAsia"/>
                <w:color w:val="000000" w:themeColor="text1"/>
                <w:kern w:val="0"/>
                <w:sz w:val="20"/>
                <w:szCs w:val="20"/>
              </w:rPr>
              <w:br/>
              <w:t>1.認識你我他</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678862" w14:textId="0551EAF8"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FEC4F"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Bb-II-1團隊合作的意義與重要性。</w:t>
            </w:r>
          </w:p>
          <w:p w14:paraId="7BE7C288" w14:textId="22095FBA"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Bb-II-2關懷團隊成員的行動。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EDEB0" w14:textId="5CAA31EB"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2b-II-1體會團隊合作的意義，並能關懷團隊的成員。</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51A795" w14:textId="0849EBED"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◆參與團隊活動，覺察，團隊合作的意義和重要性。並能用實際行動感謝團隊成員。</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EC97A0"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0D819544"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3396C7F6" w14:textId="3F4817C3"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BC4674F" w14:textId="77777777"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人權-1</w:t>
            </w:r>
          </w:p>
          <w:p w14:paraId="3A81F120" w14:textId="48BC28E0"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性別-1</w:t>
            </w:r>
          </w:p>
        </w:tc>
        <w:tc>
          <w:tcPr>
            <w:tcW w:w="2081" w:type="dxa"/>
            <w:tcBorders>
              <w:top w:val="single" w:sz="4" w:space="0" w:color="000000"/>
              <w:left w:val="single" w:sz="4" w:space="0" w:color="000000"/>
              <w:bottom w:val="single" w:sz="4" w:space="0" w:color="000000"/>
              <w:right w:val="single" w:sz="4" w:space="0" w:color="000000"/>
            </w:tcBorders>
            <w:vAlign w:val="center"/>
          </w:tcPr>
          <w:p w14:paraId="260C1A6A" w14:textId="7578F7C8"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742AEB1D"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D56B7A"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第三</w:t>
            </w:r>
            <w:proofErr w:type="gramStart"/>
            <w:r>
              <w:rPr>
                <w:rFonts w:ascii="DFKai-SB" w:eastAsia="DFKai-SB" w:hAnsi="DFKai-SB" w:hint="eastAsia"/>
                <w:color w:val="000000"/>
                <w:kern w:val="0"/>
                <w:sz w:val="20"/>
              </w:rPr>
              <w:t>週</w:t>
            </w:r>
            <w:proofErr w:type="gramEnd"/>
          </w:p>
          <w:p w14:paraId="253B9ED7" w14:textId="1D88FA1E"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2025/09/15〜2025/09/19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495566" w14:textId="3CC6AEC4"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一、當我們同在一起</w:t>
            </w:r>
            <w:r w:rsidRPr="00514459">
              <w:rPr>
                <w:rFonts w:ascii="DFKai-SB" w:eastAsia="DFKai-SB" w:hAnsi="DFKai-SB" w:cs="PMingLiU" w:hint="eastAsia"/>
                <w:color w:val="000000" w:themeColor="text1"/>
                <w:kern w:val="0"/>
                <w:sz w:val="20"/>
                <w:szCs w:val="20"/>
              </w:rPr>
              <w:br/>
              <w:t>2.共同的任務</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5E2C34" w14:textId="2D2B5977"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3EFE9"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Bb-II-1團隊合作的意義與重要性。</w:t>
            </w:r>
          </w:p>
          <w:p w14:paraId="02D2B45D" w14:textId="5EE7BAFF"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Bb-II-2關懷團隊成員的行動。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E15B8" w14:textId="7AFDC47D"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2b-II-2「參加團體活動，遵守紀律、重視榮譽感，並展現負責的態度。」</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67F946" w14:textId="77777777"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◆透過執行團隊任務的過程</w:t>
            </w:r>
          </w:p>
          <w:p w14:paraId="7C742E0D" w14:textId="53D2FB06"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覺察遵守紀律、尊重他人與重視榮譽的重要性，</w:t>
            </w:r>
            <w:proofErr w:type="gramStart"/>
            <w:r w:rsidRPr="00514459">
              <w:rPr>
                <w:rFonts w:ascii="DFKai-SB" w:eastAsia="DFKai-SB" w:hAnsi="DFKai-SB" w:hint="eastAsia"/>
                <w:color w:val="000000" w:themeColor="text1"/>
                <w:sz w:val="20"/>
                <w:szCs w:val="20"/>
              </w:rPr>
              <w:t>並省思</w:t>
            </w:r>
            <w:proofErr w:type="gramEnd"/>
            <w:r w:rsidRPr="00514459">
              <w:rPr>
                <w:rFonts w:ascii="DFKai-SB" w:eastAsia="DFKai-SB" w:hAnsi="DFKai-SB" w:hint="eastAsia"/>
                <w:color w:val="000000" w:themeColor="text1"/>
                <w:sz w:val="20"/>
                <w:szCs w:val="20"/>
              </w:rPr>
              <w:t>自己參與團隊活動的態度。</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F4F41D"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5345DBB1"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1017A362" w14:textId="3A0A095E"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E161C7D" w14:textId="77777777"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人權-1</w:t>
            </w:r>
          </w:p>
          <w:p w14:paraId="75E3A769" w14:textId="214FA9E0"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性別-1</w:t>
            </w:r>
          </w:p>
        </w:tc>
        <w:tc>
          <w:tcPr>
            <w:tcW w:w="2081" w:type="dxa"/>
            <w:tcBorders>
              <w:top w:val="single" w:sz="4" w:space="0" w:color="000000"/>
              <w:left w:val="single" w:sz="4" w:space="0" w:color="000000"/>
              <w:bottom w:val="single" w:sz="4" w:space="0" w:color="000000"/>
              <w:right w:val="single" w:sz="4" w:space="0" w:color="000000"/>
            </w:tcBorders>
            <w:vAlign w:val="center"/>
          </w:tcPr>
          <w:p w14:paraId="399A6BEB" w14:textId="0834AE46"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745BA4FA"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F01FBA"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第四</w:t>
            </w:r>
            <w:proofErr w:type="gramStart"/>
            <w:r>
              <w:rPr>
                <w:rFonts w:ascii="DFKai-SB" w:eastAsia="DFKai-SB" w:hAnsi="DFKai-SB" w:hint="eastAsia"/>
                <w:color w:val="000000"/>
                <w:kern w:val="0"/>
                <w:sz w:val="20"/>
              </w:rPr>
              <w:t>週</w:t>
            </w:r>
            <w:proofErr w:type="gramEnd"/>
          </w:p>
          <w:p w14:paraId="3A78E4DC" w14:textId="58FDD957"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2025/09/22〜2025/09/26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F08E9C" w14:textId="680E7A3C"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一、當我們同在一起</w:t>
            </w:r>
            <w:r w:rsidRPr="00514459">
              <w:rPr>
                <w:rFonts w:ascii="DFKai-SB" w:eastAsia="DFKai-SB" w:hAnsi="DFKai-SB" w:cs="PMingLiU" w:hint="eastAsia"/>
                <w:color w:val="000000" w:themeColor="text1"/>
                <w:kern w:val="0"/>
                <w:sz w:val="20"/>
                <w:szCs w:val="20"/>
              </w:rPr>
              <w:br/>
              <w:t>2.共同的任務</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9BC37A" w14:textId="0E744297"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B58D3"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Bb-II-1團隊合作的意義與重要性。</w:t>
            </w:r>
          </w:p>
          <w:p w14:paraId="37A6D9C4" w14:textId="22FB5272"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Bb-II-2關懷團隊成員的行動。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D01C2" w14:textId="1E96B74F"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2b-II-2「參加團體活動，遵守紀律、重視榮譽感，並展現負責的態度。」</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922E2" w14:textId="170307A7"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◆透過執行團隊任務的過程覺察遵守紀律、尊重他人與重視榮譽的重要性，</w:t>
            </w:r>
            <w:proofErr w:type="gramStart"/>
            <w:r w:rsidRPr="00514459">
              <w:rPr>
                <w:rFonts w:ascii="DFKai-SB" w:eastAsia="DFKai-SB" w:hAnsi="DFKai-SB" w:hint="eastAsia"/>
                <w:color w:val="000000" w:themeColor="text1"/>
                <w:sz w:val="20"/>
                <w:szCs w:val="20"/>
              </w:rPr>
              <w:t>並省思</w:t>
            </w:r>
            <w:proofErr w:type="gramEnd"/>
            <w:r w:rsidRPr="00514459">
              <w:rPr>
                <w:rFonts w:ascii="DFKai-SB" w:eastAsia="DFKai-SB" w:hAnsi="DFKai-SB" w:hint="eastAsia"/>
                <w:color w:val="000000" w:themeColor="text1"/>
                <w:sz w:val="20"/>
                <w:szCs w:val="20"/>
              </w:rPr>
              <w:t>自己參與團隊活動的態度。</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493CC0"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16AC7C9A"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41FBDC71" w14:textId="7234D42B"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6FBC669C" w14:textId="77777777"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人權-1</w:t>
            </w:r>
          </w:p>
          <w:p w14:paraId="7644B890" w14:textId="29B96B94"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性別-1</w:t>
            </w:r>
          </w:p>
        </w:tc>
        <w:tc>
          <w:tcPr>
            <w:tcW w:w="2081" w:type="dxa"/>
            <w:tcBorders>
              <w:top w:val="single" w:sz="4" w:space="0" w:color="000000"/>
              <w:left w:val="single" w:sz="4" w:space="0" w:color="000000"/>
              <w:bottom w:val="single" w:sz="4" w:space="0" w:color="000000"/>
              <w:right w:val="single" w:sz="4" w:space="0" w:color="000000"/>
            </w:tcBorders>
            <w:vAlign w:val="center"/>
          </w:tcPr>
          <w:p w14:paraId="4569512A" w14:textId="4960DED0"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6D8BE26A"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87D658"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第五</w:t>
            </w:r>
            <w:proofErr w:type="gramStart"/>
            <w:r>
              <w:rPr>
                <w:rFonts w:ascii="DFKai-SB" w:eastAsia="DFKai-SB" w:hAnsi="DFKai-SB" w:hint="eastAsia"/>
                <w:color w:val="000000"/>
                <w:kern w:val="0"/>
                <w:sz w:val="20"/>
              </w:rPr>
              <w:t>週</w:t>
            </w:r>
            <w:proofErr w:type="gramEnd"/>
          </w:p>
          <w:p w14:paraId="578DF419" w14:textId="7F36AB7B"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lastRenderedPageBreak/>
              <w:t>2025/09/29〜2025/10/03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DA5100" w14:textId="2450A76F"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lastRenderedPageBreak/>
              <w:t>二、情緒觀測站</w:t>
            </w:r>
            <w:r w:rsidRPr="00514459">
              <w:rPr>
                <w:rFonts w:ascii="DFKai-SB" w:eastAsia="DFKai-SB" w:hAnsi="DFKai-SB" w:cs="PMingLiU" w:hint="eastAsia"/>
                <w:color w:val="000000" w:themeColor="text1"/>
                <w:kern w:val="0"/>
                <w:sz w:val="20"/>
                <w:szCs w:val="20"/>
              </w:rPr>
              <w:br/>
            </w:r>
            <w:r w:rsidRPr="00514459">
              <w:rPr>
                <w:rFonts w:ascii="DFKai-SB" w:eastAsia="DFKai-SB" w:hAnsi="DFKai-SB" w:cs="PMingLiU" w:hint="eastAsia"/>
                <w:color w:val="000000" w:themeColor="text1"/>
                <w:kern w:val="0"/>
                <w:sz w:val="20"/>
                <w:szCs w:val="20"/>
              </w:rPr>
              <w:lastRenderedPageBreak/>
              <w:t>1.情緒大不同</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6258C0" w14:textId="453406F2"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lastRenderedPageBreak/>
              <w:t>綜-E-A1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37905" w14:textId="77FB3F89"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sz w:val="20"/>
                <w:szCs w:val="20"/>
              </w:rPr>
              <w:t>Ad-II-1情緒的辨識與調適。</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6824A" w14:textId="7CC171DD"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1d-II-1覺察情緒的變化，培養正向思考的態度。</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1558C" w14:textId="243A184F"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◆透過經驗分享與案例討論覺察情緒會受到想法</w:t>
            </w:r>
            <w:r w:rsidRPr="00514459">
              <w:rPr>
                <w:rFonts w:ascii="DFKai-SB" w:eastAsia="DFKai-SB" w:hAnsi="DFKai-SB" w:hint="eastAsia"/>
                <w:color w:val="000000" w:themeColor="text1"/>
                <w:sz w:val="20"/>
                <w:szCs w:val="20"/>
              </w:rPr>
              <w:lastRenderedPageBreak/>
              <w:t>的影響，並找出與他人合宜的互動方式。</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C34D43"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lastRenderedPageBreak/>
              <w:t>■紙筆測驗及表單</w:t>
            </w:r>
          </w:p>
          <w:p w14:paraId="5677F6E1"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72EB9314" w14:textId="5346F306"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7AA2419" w14:textId="3E3032C8" w:rsidR="004D7DD5" w:rsidRPr="004D7DD5" w:rsidRDefault="004D7DD5" w:rsidP="00514459">
            <w:pPr>
              <w:jc w:val="both"/>
              <w:rPr>
                <w:rFonts w:ascii="DFKai-SB" w:eastAsia="DFKai-SB" w:hAnsi="DFKai-SB"/>
                <w:color w:val="FF0000"/>
                <w:sz w:val="20"/>
                <w:szCs w:val="20"/>
              </w:rPr>
            </w:pPr>
            <w:r w:rsidRPr="004D7DD5">
              <w:rPr>
                <w:rFonts w:ascii="DFKai-SB" w:eastAsia="DFKai-SB" w:hAnsi="DFKai-SB" w:hint="eastAsia"/>
                <w:color w:val="FF0000"/>
                <w:sz w:val="20"/>
                <w:szCs w:val="20"/>
              </w:rPr>
              <w:t>法定:</w:t>
            </w:r>
            <w:r w:rsidRPr="004D7DD5">
              <w:rPr>
                <w:rFonts w:ascii="DFKai-SB" w:eastAsia="DFKai-SB" w:hAnsi="DFKai-SB" w:cs="Microsoft JhengHei" w:hint="eastAsia"/>
                <w:color w:val="FF0000"/>
                <w:kern w:val="0"/>
                <w:sz w:val="20"/>
                <w:szCs w:val="20"/>
              </w:rPr>
              <w:t>性別平等</w:t>
            </w:r>
            <w:r w:rsidRPr="004D7DD5">
              <w:rPr>
                <w:rFonts w:ascii="DFKai-SB" w:eastAsia="DFKai-SB" w:hAnsi="DFKai-SB" w:cs="Microsoft JhengHei" w:hint="eastAsia"/>
                <w:color w:val="FF0000"/>
                <w:kern w:val="0"/>
                <w:sz w:val="20"/>
                <w:szCs w:val="20"/>
              </w:rPr>
              <w:t>-1</w:t>
            </w:r>
          </w:p>
          <w:p w14:paraId="63E60C7D" w14:textId="7B410001"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生命-1</w:t>
            </w:r>
          </w:p>
          <w:p w14:paraId="52766172" w14:textId="0B79F30D"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家庭-1</w:t>
            </w:r>
          </w:p>
        </w:tc>
        <w:tc>
          <w:tcPr>
            <w:tcW w:w="2081" w:type="dxa"/>
            <w:tcBorders>
              <w:top w:val="single" w:sz="4" w:space="0" w:color="000000"/>
              <w:left w:val="single" w:sz="4" w:space="0" w:color="000000"/>
              <w:bottom w:val="single" w:sz="4" w:space="0" w:color="000000"/>
              <w:right w:val="single" w:sz="4" w:space="0" w:color="000000"/>
            </w:tcBorders>
            <w:vAlign w:val="center"/>
          </w:tcPr>
          <w:p w14:paraId="228543EF" w14:textId="606DF2D1"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26F47F4B"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5D92C1"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第六</w:t>
            </w:r>
            <w:proofErr w:type="gramStart"/>
            <w:r>
              <w:rPr>
                <w:rFonts w:ascii="DFKai-SB" w:eastAsia="DFKai-SB" w:hAnsi="DFKai-SB" w:hint="eastAsia"/>
                <w:color w:val="000000"/>
                <w:kern w:val="0"/>
                <w:sz w:val="20"/>
              </w:rPr>
              <w:t>週</w:t>
            </w:r>
            <w:proofErr w:type="gramEnd"/>
          </w:p>
          <w:p w14:paraId="251FE105" w14:textId="73D3E6BA"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2025/10/06〜2025/10/10</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084F3D" w14:textId="7509257F"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二、情緒觀測站</w:t>
            </w:r>
            <w:r w:rsidRPr="00514459">
              <w:rPr>
                <w:rFonts w:ascii="DFKai-SB" w:eastAsia="DFKai-SB" w:hAnsi="DFKai-SB" w:cs="PMingLiU" w:hint="eastAsia"/>
                <w:color w:val="000000" w:themeColor="text1"/>
                <w:kern w:val="0"/>
                <w:sz w:val="20"/>
                <w:szCs w:val="20"/>
              </w:rPr>
              <w:br/>
              <w:t>1.情緒大不同</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D4A983" w14:textId="7AF076B7"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7AB9A" w14:textId="760734CD"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sz w:val="20"/>
                <w:szCs w:val="20"/>
              </w:rPr>
              <w:t>Ad-II-1情緒的辨識與調適。</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F28CE" w14:textId="0D819316"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1d-II-1覺察情緒的變化，培養正向思考的態度。</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D67F1" w14:textId="3EF47B26"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◆透過經驗分享與案例討論覺察情緒會受到想法的影響，並找出與他人合宜的互動方式。</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253792"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62D1C2EA"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6C193AD3" w14:textId="242F73E9"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5F918D3F" w14:textId="77777777" w:rsidR="004D7DD5" w:rsidRPr="004D7DD5" w:rsidRDefault="004D7DD5" w:rsidP="004D7DD5">
            <w:pPr>
              <w:jc w:val="both"/>
              <w:rPr>
                <w:rFonts w:ascii="DFKai-SB" w:eastAsia="DFKai-SB" w:hAnsi="DFKai-SB"/>
                <w:color w:val="FF0000"/>
                <w:sz w:val="20"/>
                <w:szCs w:val="20"/>
              </w:rPr>
            </w:pPr>
            <w:r w:rsidRPr="004D7DD5">
              <w:rPr>
                <w:rFonts w:ascii="DFKai-SB" w:eastAsia="DFKai-SB" w:hAnsi="DFKai-SB" w:hint="eastAsia"/>
                <w:color w:val="FF0000"/>
                <w:sz w:val="20"/>
                <w:szCs w:val="20"/>
              </w:rPr>
              <w:t>法定:</w:t>
            </w:r>
            <w:r w:rsidRPr="004D7DD5">
              <w:rPr>
                <w:rFonts w:ascii="DFKai-SB" w:eastAsia="DFKai-SB" w:hAnsi="DFKai-SB" w:cs="Microsoft JhengHei" w:hint="eastAsia"/>
                <w:color w:val="FF0000"/>
                <w:kern w:val="0"/>
                <w:sz w:val="20"/>
                <w:szCs w:val="20"/>
              </w:rPr>
              <w:t>性別平等-1</w:t>
            </w:r>
          </w:p>
          <w:p w14:paraId="4B7E7082" w14:textId="77777777"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生命-1</w:t>
            </w:r>
          </w:p>
          <w:p w14:paraId="1EF2AC49" w14:textId="4CAF1447"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家庭-1</w:t>
            </w:r>
          </w:p>
        </w:tc>
        <w:tc>
          <w:tcPr>
            <w:tcW w:w="2081" w:type="dxa"/>
            <w:tcBorders>
              <w:top w:val="single" w:sz="4" w:space="0" w:color="000000"/>
              <w:left w:val="single" w:sz="4" w:space="0" w:color="000000"/>
              <w:bottom w:val="single" w:sz="4" w:space="0" w:color="000000"/>
              <w:right w:val="single" w:sz="4" w:space="0" w:color="000000"/>
            </w:tcBorders>
            <w:vAlign w:val="center"/>
          </w:tcPr>
          <w:p w14:paraId="73A9B497" w14:textId="77777777" w:rsidR="00514459" w:rsidRPr="00514459" w:rsidRDefault="00514459" w:rsidP="00514459">
            <w:pPr>
              <w:jc w:val="both"/>
              <w:rPr>
                <w:rFonts w:ascii="DFKai-SB" w:eastAsia="DFKai-SB" w:hAnsi="DFKai-SB" w:cs="DFKai-SB"/>
                <w:color w:val="FF0000"/>
                <w:sz w:val="20"/>
                <w:szCs w:val="20"/>
              </w:rPr>
            </w:pPr>
            <w:r w:rsidRPr="00514459">
              <w:rPr>
                <w:rFonts w:ascii="DFKai-SB" w:eastAsia="DFKai-SB" w:hAnsi="DFKai-SB" w:cs="Segoe UI Emoji"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p w14:paraId="42969C3C" w14:textId="50820C07"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使用南一派測驗&amp;南一派筆記</w:t>
            </w:r>
          </w:p>
        </w:tc>
      </w:tr>
      <w:tr w:rsidR="00514459" w:rsidRPr="00C2223E" w14:paraId="50AD81A8"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476E13"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第七</w:t>
            </w:r>
            <w:proofErr w:type="gramStart"/>
            <w:r>
              <w:rPr>
                <w:rFonts w:ascii="DFKai-SB" w:eastAsia="DFKai-SB" w:hAnsi="DFKai-SB" w:hint="eastAsia"/>
                <w:color w:val="000000"/>
                <w:kern w:val="0"/>
                <w:sz w:val="20"/>
              </w:rPr>
              <w:t>週</w:t>
            </w:r>
            <w:proofErr w:type="gramEnd"/>
          </w:p>
          <w:p w14:paraId="5AA84132" w14:textId="0656962A"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2025/10/13〜2025/10/17</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D9FA07" w14:textId="28143618"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二、情緒觀測站</w:t>
            </w:r>
            <w:r w:rsidRPr="00514459">
              <w:rPr>
                <w:rFonts w:ascii="DFKai-SB" w:eastAsia="DFKai-SB" w:hAnsi="DFKai-SB" w:cs="PMingLiU" w:hint="eastAsia"/>
                <w:color w:val="000000" w:themeColor="text1"/>
                <w:kern w:val="0"/>
                <w:sz w:val="20"/>
                <w:szCs w:val="20"/>
              </w:rPr>
              <w:br/>
              <w:t>2.情緒轉個彎</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59905E" w14:textId="2A6C107C"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12FC1"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Ad-II-1情緒的辨識與調適。</w:t>
            </w:r>
          </w:p>
          <w:p w14:paraId="73045E55" w14:textId="2451B643"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Ad-II-2正向思考的策略。</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A3CA35" w14:textId="6DC9F630"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1d-II-1覺察情緒的變化，培養正向思考的態度。</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91194F" w14:textId="77F68512"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◆透過分享自己的壓力經驗省思自身情緒反應與調適方式，並用合宜的正向策略來面對問題。</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5C0AA2"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3110D5E0"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3884E589" w14:textId="6DE9B0DD"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6DE48DD7" w14:textId="77777777" w:rsidR="004D7DD5" w:rsidRPr="004D7DD5" w:rsidRDefault="004D7DD5" w:rsidP="004D7DD5">
            <w:pPr>
              <w:jc w:val="both"/>
              <w:rPr>
                <w:rFonts w:ascii="DFKai-SB" w:eastAsia="DFKai-SB" w:hAnsi="DFKai-SB"/>
                <w:color w:val="FF0000"/>
                <w:sz w:val="20"/>
                <w:szCs w:val="20"/>
              </w:rPr>
            </w:pPr>
            <w:r w:rsidRPr="004D7DD5">
              <w:rPr>
                <w:rFonts w:ascii="DFKai-SB" w:eastAsia="DFKai-SB" w:hAnsi="DFKai-SB" w:hint="eastAsia"/>
                <w:color w:val="FF0000"/>
                <w:sz w:val="20"/>
                <w:szCs w:val="20"/>
              </w:rPr>
              <w:t>法定:</w:t>
            </w:r>
            <w:r w:rsidRPr="004D7DD5">
              <w:rPr>
                <w:rFonts w:ascii="DFKai-SB" w:eastAsia="DFKai-SB" w:hAnsi="DFKai-SB" w:cs="Microsoft JhengHei" w:hint="eastAsia"/>
                <w:color w:val="FF0000"/>
                <w:kern w:val="0"/>
                <w:sz w:val="20"/>
                <w:szCs w:val="20"/>
              </w:rPr>
              <w:t>性別平等-1</w:t>
            </w:r>
          </w:p>
          <w:p w14:paraId="3932FADB" w14:textId="77777777"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性別-1</w:t>
            </w:r>
          </w:p>
          <w:p w14:paraId="5D6679BB" w14:textId="73CE850A"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家庭-1</w:t>
            </w:r>
          </w:p>
        </w:tc>
        <w:tc>
          <w:tcPr>
            <w:tcW w:w="2081" w:type="dxa"/>
            <w:tcBorders>
              <w:top w:val="single" w:sz="4" w:space="0" w:color="000000"/>
              <w:left w:val="single" w:sz="4" w:space="0" w:color="000000"/>
              <w:bottom w:val="single" w:sz="4" w:space="0" w:color="000000"/>
              <w:right w:val="single" w:sz="4" w:space="0" w:color="000000"/>
            </w:tcBorders>
            <w:vAlign w:val="center"/>
          </w:tcPr>
          <w:p w14:paraId="3F58E748" w14:textId="54D2B689"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2D151124"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CB72C5"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第八</w:t>
            </w:r>
            <w:proofErr w:type="gramStart"/>
            <w:r>
              <w:rPr>
                <w:rFonts w:ascii="DFKai-SB" w:eastAsia="DFKai-SB" w:hAnsi="DFKai-SB" w:hint="eastAsia"/>
                <w:color w:val="000000"/>
                <w:kern w:val="0"/>
                <w:sz w:val="20"/>
              </w:rPr>
              <w:t>週</w:t>
            </w:r>
            <w:proofErr w:type="gramEnd"/>
          </w:p>
          <w:p w14:paraId="4EF7758D" w14:textId="11FEBB2C"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2025/10/20〜2025/10/24</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657A7E" w14:textId="32B180CF"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二、情緒觀測站</w:t>
            </w:r>
            <w:r w:rsidRPr="00514459">
              <w:rPr>
                <w:rFonts w:ascii="DFKai-SB" w:eastAsia="DFKai-SB" w:hAnsi="DFKai-SB" w:cs="PMingLiU" w:hint="eastAsia"/>
                <w:color w:val="000000" w:themeColor="text1"/>
                <w:kern w:val="0"/>
                <w:sz w:val="20"/>
                <w:szCs w:val="20"/>
              </w:rPr>
              <w:br/>
              <w:t>2.情緒轉個彎</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18E632" w14:textId="5EA75346"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2889C"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Ad-II-1情緒的辨識與調適。</w:t>
            </w:r>
          </w:p>
          <w:p w14:paraId="1C4415BC" w14:textId="31AF9CE4"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Ad-II-2正向思考的策略。</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0293A7" w14:textId="3922B6F6"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1d-II-1覺察情緒的變化，培養正向思考的態度。</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75D03" w14:textId="03D1D6EF"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透過分享自己的壓力經驗省思自身情緒反應與調適方式，並用合宜的正向策略來面對問題。</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2F40F4"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43DB97F9"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42E812EF" w14:textId="5A62024C"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42256C8" w14:textId="77777777" w:rsidR="004D7DD5" w:rsidRPr="004D7DD5" w:rsidRDefault="004D7DD5" w:rsidP="004D7DD5">
            <w:pPr>
              <w:jc w:val="both"/>
              <w:rPr>
                <w:rFonts w:ascii="DFKai-SB" w:eastAsia="DFKai-SB" w:hAnsi="DFKai-SB"/>
                <w:color w:val="FF0000"/>
                <w:sz w:val="20"/>
                <w:szCs w:val="20"/>
              </w:rPr>
            </w:pPr>
            <w:r w:rsidRPr="004D7DD5">
              <w:rPr>
                <w:rFonts w:ascii="DFKai-SB" w:eastAsia="DFKai-SB" w:hAnsi="DFKai-SB" w:hint="eastAsia"/>
                <w:color w:val="FF0000"/>
                <w:sz w:val="20"/>
                <w:szCs w:val="20"/>
              </w:rPr>
              <w:t>法定:</w:t>
            </w:r>
            <w:r w:rsidRPr="004D7DD5">
              <w:rPr>
                <w:rFonts w:ascii="DFKai-SB" w:eastAsia="DFKai-SB" w:hAnsi="DFKai-SB" w:cs="Microsoft JhengHei" w:hint="eastAsia"/>
                <w:color w:val="FF0000"/>
                <w:kern w:val="0"/>
                <w:sz w:val="20"/>
                <w:szCs w:val="20"/>
              </w:rPr>
              <w:t>性別平等-1</w:t>
            </w:r>
          </w:p>
          <w:p w14:paraId="7CFF0B73" w14:textId="77777777"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性別-1</w:t>
            </w:r>
          </w:p>
          <w:p w14:paraId="5C2B224E" w14:textId="5F6745EB"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家庭-1</w:t>
            </w:r>
          </w:p>
        </w:tc>
        <w:tc>
          <w:tcPr>
            <w:tcW w:w="2081" w:type="dxa"/>
            <w:tcBorders>
              <w:top w:val="single" w:sz="4" w:space="0" w:color="000000"/>
              <w:left w:val="single" w:sz="4" w:space="0" w:color="000000"/>
              <w:bottom w:val="single" w:sz="4" w:space="0" w:color="000000"/>
              <w:right w:val="single" w:sz="4" w:space="0" w:color="000000"/>
            </w:tcBorders>
            <w:vAlign w:val="center"/>
          </w:tcPr>
          <w:p w14:paraId="7DCFEF1C" w14:textId="17F22E0D"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43CA97B8"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5F4506"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第九</w:t>
            </w:r>
            <w:proofErr w:type="gramStart"/>
            <w:r>
              <w:rPr>
                <w:rFonts w:ascii="DFKai-SB" w:eastAsia="DFKai-SB" w:hAnsi="DFKai-SB" w:hint="eastAsia"/>
                <w:color w:val="000000"/>
                <w:kern w:val="0"/>
                <w:sz w:val="20"/>
              </w:rPr>
              <w:t>週</w:t>
            </w:r>
            <w:proofErr w:type="gramEnd"/>
          </w:p>
          <w:p w14:paraId="441C9615" w14:textId="05E7E04F"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2025/10/27〜2025/10/31</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B68650" w14:textId="40DD6EDB"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三、自我的探索</w:t>
            </w:r>
            <w:r w:rsidRPr="00514459">
              <w:rPr>
                <w:rFonts w:ascii="DFKai-SB" w:eastAsia="DFKai-SB" w:hAnsi="DFKai-SB" w:cs="PMingLiU" w:hint="eastAsia"/>
                <w:color w:val="000000" w:themeColor="text1"/>
                <w:kern w:val="0"/>
                <w:sz w:val="20"/>
                <w:szCs w:val="20"/>
              </w:rPr>
              <w:br/>
              <w:t>1.興趣面面觀</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4B6701" w14:textId="09F2A200"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3D96B1"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Aa-II-1自己能做的事。</w:t>
            </w:r>
          </w:p>
          <w:p w14:paraId="77BB7730" w14:textId="21CAE316"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Aa-II-2自己感興趣的人、事、物。</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866DE" w14:textId="7F769436"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1a-II-1展現自己能力、興趣與長處，並表達自己的想法和感受。</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F4B5C" w14:textId="0320D7ED"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◆透過經驗分享，覺察生活中與參與活動時自己能做的事與長處，並表達自己的想法與感受。</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085FC3"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424E8C51"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742AD3DF" w14:textId="5A69CD0D"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6468233A" w14:textId="77777777" w:rsidR="004D7DD5" w:rsidRPr="004D7DD5" w:rsidRDefault="004D7DD5" w:rsidP="004D7DD5">
            <w:pPr>
              <w:jc w:val="both"/>
              <w:rPr>
                <w:rFonts w:ascii="DFKai-SB" w:eastAsia="DFKai-SB" w:hAnsi="DFKai-SB"/>
                <w:color w:val="FF0000"/>
                <w:sz w:val="20"/>
                <w:szCs w:val="20"/>
              </w:rPr>
            </w:pPr>
            <w:r w:rsidRPr="004D7DD5">
              <w:rPr>
                <w:rFonts w:ascii="DFKai-SB" w:eastAsia="DFKai-SB" w:hAnsi="DFKai-SB" w:hint="eastAsia"/>
                <w:color w:val="FF0000"/>
                <w:sz w:val="20"/>
                <w:szCs w:val="20"/>
              </w:rPr>
              <w:t>法定:</w:t>
            </w:r>
            <w:r w:rsidRPr="004D7DD5">
              <w:rPr>
                <w:rFonts w:ascii="DFKai-SB" w:eastAsia="DFKai-SB" w:hAnsi="DFKai-SB" w:cs="Microsoft JhengHei" w:hint="eastAsia"/>
                <w:color w:val="FF0000"/>
                <w:kern w:val="0"/>
                <w:sz w:val="20"/>
                <w:szCs w:val="20"/>
              </w:rPr>
              <w:t>性別平等-1</w:t>
            </w:r>
          </w:p>
          <w:p w14:paraId="2A0F0ED8" w14:textId="27EC4C75"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生涯-1</w:t>
            </w:r>
          </w:p>
        </w:tc>
        <w:tc>
          <w:tcPr>
            <w:tcW w:w="2081" w:type="dxa"/>
            <w:tcBorders>
              <w:top w:val="single" w:sz="4" w:space="0" w:color="000000"/>
              <w:left w:val="single" w:sz="4" w:space="0" w:color="000000"/>
              <w:bottom w:val="single" w:sz="4" w:space="0" w:color="000000"/>
              <w:right w:val="single" w:sz="4" w:space="0" w:color="000000"/>
            </w:tcBorders>
            <w:vAlign w:val="center"/>
          </w:tcPr>
          <w:p w14:paraId="1EB93FA0" w14:textId="2F3DEB16"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53D5E16A"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94E42F"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第十</w:t>
            </w:r>
            <w:proofErr w:type="gramStart"/>
            <w:r>
              <w:rPr>
                <w:rFonts w:ascii="DFKai-SB" w:eastAsia="DFKai-SB" w:hAnsi="DFKai-SB" w:hint="eastAsia"/>
                <w:color w:val="000000"/>
                <w:kern w:val="0"/>
                <w:sz w:val="20"/>
              </w:rPr>
              <w:t>週</w:t>
            </w:r>
            <w:proofErr w:type="gramEnd"/>
          </w:p>
          <w:p w14:paraId="6DA91366" w14:textId="0A029C5F"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2025/11/03〜2025/11/07</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5A21E0" w14:textId="757088E0"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三、自我的探索</w:t>
            </w:r>
            <w:r w:rsidRPr="00514459">
              <w:rPr>
                <w:rFonts w:ascii="DFKai-SB" w:eastAsia="DFKai-SB" w:hAnsi="DFKai-SB" w:cs="PMingLiU" w:hint="eastAsia"/>
                <w:color w:val="000000" w:themeColor="text1"/>
                <w:kern w:val="0"/>
                <w:sz w:val="20"/>
                <w:szCs w:val="20"/>
              </w:rPr>
              <w:br/>
              <w:t>1.興趣面面觀</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D23E8E" w14:textId="793FEA10"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036F36"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Aa-II-1自己能做的事。</w:t>
            </w:r>
          </w:p>
          <w:p w14:paraId="22B69F8F" w14:textId="32CE26C9"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Aa-II-2自己感興趣的人、事、物。</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13FFD9" w14:textId="29B2C164"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1a-II-1展現自己能力、興趣與長處，並表達自己的想法和感受。</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B0BF0" w14:textId="49B1E109"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◆透過經驗分享，覺察生活中與參與活動時自己能做的事與長處，並表達自己的想法與感受。</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12E997"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18981F19"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7715C36F" w14:textId="1EEDC25F"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A1C498E" w14:textId="77777777" w:rsidR="004D7DD5" w:rsidRPr="004D7DD5" w:rsidRDefault="004D7DD5" w:rsidP="004D7DD5">
            <w:pPr>
              <w:jc w:val="both"/>
              <w:rPr>
                <w:rFonts w:ascii="DFKai-SB" w:eastAsia="DFKai-SB" w:hAnsi="DFKai-SB"/>
                <w:color w:val="FF0000"/>
                <w:sz w:val="20"/>
                <w:szCs w:val="20"/>
              </w:rPr>
            </w:pPr>
            <w:r w:rsidRPr="004D7DD5">
              <w:rPr>
                <w:rFonts w:ascii="DFKai-SB" w:eastAsia="DFKai-SB" w:hAnsi="DFKai-SB" w:hint="eastAsia"/>
                <w:color w:val="FF0000"/>
                <w:sz w:val="20"/>
                <w:szCs w:val="20"/>
              </w:rPr>
              <w:t>法定:</w:t>
            </w:r>
            <w:r w:rsidRPr="004D7DD5">
              <w:rPr>
                <w:rFonts w:ascii="DFKai-SB" w:eastAsia="DFKai-SB" w:hAnsi="DFKai-SB" w:cs="Microsoft JhengHei" w:hint="eastAsia"/>
                <w:color w:val="FF0000"/>
                <w:kern w:val="0"/>
                <w:sz w:val="20"/>
                <w:szCs w:val="20"/>
              </w:rPr>
              <w:t>性別平等-1</w:t>
            </w:r>
          </w:p>
          <w:p w14:paraId="18F783F2" w14:textId="22468A82" w:rsidR="00514459" w:rsidRPr="00514459" w:rsidRDefault="00514459" w:rsidP="00514459">
            <w:pPr>
              <w:jc w:val="both"/>
              <w:rPr>
                <w:rFonts w:ascii="DFKai-SB" w:eastAsia="DFKai-SB" w:hAnsi="DFKai-SB"/>
                <w:color w:val="000000" w:themeColor="text1"/>
                <w:sz w:val="20"/>
                <w:szCs w:val="20"/>
              </w:rPr>
            </w:pPr>
            <w:bookmarkStart w:id="0" w:name="_GoBack"/>
            <w:bookmarkEnd w:id="0"/>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生涯-1</w:t>
            </w:r>
          </w:p>
        </w:tc>
        <w:tc>
          <w:tcPr>
            <w:tcW w:w="2081" w:type="dxa"/>
            <w:tcBorders>
              <w:top w:val="single" w:sz="4" w:space="0" w:color="000000"/>
              <w:left w:val="single" w:sz="4" w:space="0" w:color="000000"/>
              <w:bottom w:val="single" w:sz="4" w:space="0" w:color="000000"/>
              <w:right w:val="single" w:sz="4" w:space="0" w:color="000000"/>
            </w:tcBorders>
            <w:vAlign w:val="center"/>
          </w:tcPr>
          <w:p w14:paraId="6A8D8FE3" w14:textId="073C6875"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2F508926"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358BF4"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第十一</w:t>
            </w:r>
            <w:proofErr w:type="gramStart"/>
            <w:r>
              <w:rPr>
                <w:rFonts w:ascii="DFKai-SB" w:eastAsia="DFKai-SB" w:hAnsi="DFKai-SB" w:hint="eastAsia"/>
                <w:color w:val="000000"/>
                <w:kern w:val="0"/>
                <w:sz w:val="20"/>
              </w:rPr>
              <w:t>週</w:t>
            </w:r>
            <w:proofErr w:type="gramEnd"/>
          </w:p>
          <w:p w14:paraId="5091679C" w14:textId="1E46E643"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2025/11/10〜2025/11/14</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409DB7" w14:textId="33801211"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三、自我的探索</w:t>
            </w:r>
            <w:r w:rsidRPr="00514459">
              <w:rPr>
                <w:rFonts w:ascii="DFKai-SB" w:eastAsia="DFKai-SB" w:hAnsi="DFKai-SB" w:cs="PMingLiU" w:hint="eastAsia"/>
                <w:color w:val="000000" w:themeColor="text1"/>
                <w:kern w:val="0"/>
                <w:sz w:val="20"/>
                <w:szCs w:val="20"/>
              </w:rPr>
              <w:br/>
              <w:t>2.興趣分享會</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EF71B6" w14:textId="5341ED8B"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2BF65"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Aa-II-1自己能做的事。</w:t>
            </w:r>
          </w:p>
          <w:p w14:paraId="5EEA3340" w14:textId="52B54D9F"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lastRenderedPageBreak/>
              <w:t>Aa-II-2自己感興趣的人、事、物。</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BCF9D0" w14:textId="106FB4FD"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lastRenderedPageBreak/>
              <w:t>1a-II-1展現自己能力、興趣與長處，並表達自己的想法和感受。</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8790E" w14:textId="287F1ACA"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◆透過參與分享會的活動，省思自己展現的興趣與長處，表達自</w:t>
            </w:r>
            <w:r w:rsidRPr="00514459">
              <w:rPr>
                <w:rFonts w:ascii="DFKai-SB" w:eastAsia="DFKai-SB" w:hAnsi="DFKai-SB" w:hint="eastAsia"/>
                <w:color w:val="000000" w:themeColor="text1"/>
                <w:sz w:val="20"/>
                <w:szCs w:val="20"/>
              </w:rPr>
              <w:lastRenderedPageBreak/>
              <w:t>己的想法和感受，並從觀摩他人的表現，願意發展多樣化興趣。</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3378CC"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lastRenderedPageBreak/>
              <w:t>■紙筆測驗及表單</w:t>
            </w:r>
          </w:p>
          <w:p w14:paraId="64ADF38A"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42D8D56B" w14:textId="0064CF47"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38040B7" w14:textId="3670779D"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生涯-1</w:t>
            </w:r>
          </w:p>
        </w:tc>
        <w:tc>
          <w:tcPr>
            <w:tcW w:w="2081" w:type="dxa"/>
            <w:tcBorders>
              <w:top w:val="single" w:sz="4" w:space="0" w:color="000000"/>
              <w:left w:val="single" w:sz="4" w:space="0" w:color="000000"/>
              <w:bottom w:val="single" w:sz="4" w:space="0" w:color="000000"/>
              <w:right w:val="single" w:sz="4" w:space="0" w:color="000000"/>
            </w:tcBorders>
            <w:vAlign w:val="center"/>
          </w:tcPr>
          <w:p w14:paraId="3A3F73F6" w14:textId="13A98AF2"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6F8FC21B"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FC4AEB"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第十二</w:t>
            </w:r>
            <w:proofErr w:type="gramStart"/>
            <w:r>
              <w:rPr>
                <w:rFonts w:ascii="DFKai-SB" w:eastAsia="DFKai-SB" w:hAnsi="DFKai-SB" w:hint="eastAsia"/>
                <w:color w:val="000000"/>
                <w:kern w:val="0"/>
                <w:sz w:val="20"/>
              </w:rPr>
              <w:t>週</w:t>
            </w:r>
            <w:proofErr w:type="gramEnd"/>
          </w:p>
          <w:p w14:paraId="7FE82985" w14:textId="09D2E427"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2025/11/17〜2025/11/21</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8DD83E" w14:textId="6A441DA9"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三、自我的探索</w:t>
            </w:r>
            <w:r w:rsidRPr="00514459">
              <w:rPr>
                <w:rFonts w:ascii="DFKai-SB" w:eastAsia="DFKai-SB" w:hAnsi="DFKai-SB" w:cs="PMingLiU" w:hint="eastAsia"/>
                <w:color w:val="000000" w:themeColor="text1"/>
                <w:kern w:val="0"/>
                <w:sz w:val="20"/>
                <w:szCs w:val="20"/>
              </w:rPr>
              <w:br/>
              <w:t>2.興趣分享會</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AD7EFE" w14:textId="5232BBA1"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54E427"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Aa-II-1自己能做的事。</w:t>
            </w:r>
          </w:p>
          <w:p w14:paraId="4EEDA027" w14:textId="76C1B61C"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Aa-II-2自己感興趣的人、事、物。</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5D5C2" w14:textId="00743973"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1a-II-1展現自己能力、興趣與長處，並表達自己的想法和感受。</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8621EE" w14:textId="05CCAC33"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◆透過參與分享會的活動，省思自己展現的興趣與長處，表達自己的想法和感受，並從觀摩他人的表現，願意發展多樣化興趣。</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F6D595"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736C64D0"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57D098FA" w14:textId="20647C87"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8898FD9" w14:textId="4A0A0190"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生涯-1</w:t>
            </w:r>
          </w:p>
        </w:tc>
        <w:tc>
          <w:tcPr>
            <w:tcW w:w="2081" w:type="dxa"/>
            <w:tcBorders>
              <w:top w:val="single" w:sz="4" w:space="0" w:color="000000"/>
              <w:left w:val="single" w:sz="4" w:space="0" w:color="000000"/>
              <w:bottom w:val="single" w:sz="4" w:space="0" w:color="000000"/>
              <w:right w:val="single" w:sz="4" w:space="0" w:color="000000"/>
            </w:tcBorders>
            <w:vAlign w:val="center"/>
          </w:tcPr>
          <w:p w14:paraId="21345439" w14:textId="7CEAC5D4"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37A13F06"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876A48"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第十三</w:t>
            </w:r>
            <w:proofErr w:type="gramStart"/>
            <w:r>
              <w:rPr>
                <w:rFonts w:ascii="DFKai-SB" w:eastAsia="DFKai-SB" w:hAnsi="DFKai-SB" w:hint="eastAsia"/>
                <w:color w:val="000000"/>
                <w:kern w:val="0"/>
                <w:sz w:val="20"/>
              </w:rPr>
              <w:t>週</w:t>
            </w:r>
            <w:proofErr w:type="gramEnd"/>
          </w:p>
          <w:p w14:paraId="6DDB4CF5" w14:textId="38053C40"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2025/11/24〜2025/11/28</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244E44" w14:textId="55B45205"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四、安全的生活</w:t>
            </w:r>
            <w:r w:rsidRPr="00514459">
              <w:rPr>
                <w:rFonts w:ascii="DFKai-SB" w:eastAsia="DFKai-SB" w:hAnsi="DFKai-SB" w:cs="PMingLiU" w:hint="eastAsia"/>
                <w:color w:val="000000" w:themeColor="text1"/>
                <w:kern w:val="0"/>
                <w:sz w:val="20"/>
                <w:szCs w:val="20"/>
              </w:rPr>
              <w:br/>
              <w:t>1.危險搜查隊</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DB3289" w14:textId="01BB7B56"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74CD7"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Ca-II-1生活周遭潛藏危機的情境。</w:t>
            </w:r>
          </w:p>
          <w:p w14:paraId="4C2E9593" w14:textId="4BCB893B"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Ca-II-2生活周遭危機情境的辨識方法。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2D0025" w14:textId="5A5C84F5"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3a-II-1覺察生活中潛藏危機的情境，提出並演練減低或避免危險的方法。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B59D2" w14:textId="2A6593C1"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◆藉由經驗分享與小組合作調查教室、校園內外易發生危險的地方，以演練來探討造成傷害的可能原因思考如何減低或避免發生意外傷害，並進行改造行動，讓校園更安全。</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E22A68"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2081A2B6"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4861809D" w14:textId="284BEC2C"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3B0157A" w14:textId="77777777"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人權-1</w:t>
            </w:r>
          </w:p>
          <w:p w14:paraId="5F8FF122" w14:textId="1534935C"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環境-1</w:t>
            </w:r>
          </w:p>
        </w:tc>
        <w:tc>
          <w:tcPr>
            <w:tcW w:w="2081" w:type="dxa"/>
            <w:tcBorders>
              <w:top w:val="single" w:sz="4" w:space="0" w:color="000000"/>
              <w:left w:val="single" w:sz="4" w:space="0" w:color="000000"/>
              <w:bottom w:val="single" w:sz="4" w:space="0" w:color="000000"/>
              <w:right w:val="single" w:sz="4" w:space="0" w:color="000000"/>
            </w:tcBorders>
            <w:vAlign w:val="center"/>
          </w:tcPr>
          <w:p w14:paraId="302286FC" w14:textId="1D05E014"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6FB443C5"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E532E6"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第十四</w:t>
            </w:r>
            <w:proofErr w:type="gramStart"/>
            <w:r>
              <w:rPr>
                <w:rFonts w:ascii="DFKai-SB" w:eastAsia="DFKai-SB" w:hAnsi="DFKai-SB" w:hint="eastAsia"/>
                <w:color w:val="000000"/>
                <w:kern w:val="0"/>
                <w:sz w:val="20"/>
              </w:rPr>
              <w:t>週</w:t>
            </w:r>
            <w:proofErr w:type="gramEnd"/>
          </w:p>
          <w:p w14:paraId="329B94A5" w14:textId="62DE7E9D"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2025/12/01〜2025/12/05</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A25B15" w14:textId="057226D3"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四、安全的生活</w:t>
            </w:r>
            <w:r w:rsidRPr="00514459">
              <w:rPr>
                <w:rFonts w:ascii="DFKai-SB" w:eastAsia="DFKai-SB" w:hAnsi="DFKai-SB" w:cs="PMingLiU" w:hint="eastAsia"/>
                <w:color w:val="000000" w:themeColor="text1"/>
                <w:kern w:val="0"/>
                <w:sz w:val="20"/>
                <w:szCs w:val="20"/>
              </w:rPr>
              <w:br/>
              <w:t>1.危險搜查隊</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8CDFA4" w14:textId="0748320A"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464C0"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Ca-II-1生活周遭潛藏危機的情境。</w:t>
            </w:r>
          </w:p>
          <w:p w14:paraId="076C5419" w14:textId="5E89FFA7"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Ca-II-2生活周遭危機情境的辨識方法。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2FB6D" w14:textId="6F2184B4"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3a-II-1覺察生活中潛藏危機的情境，提出並演練減低或避免危險的方法。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47537" w14:textId="73ECE1D4"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◆藉由經驗分享與小組合作調查教室、校園內外易發生危險的地方，以演練來探討造成傷害的可能原因思考如何減低或避免發生意外傷害，並進行改造行動，讓校園更安全。</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A06658"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61832033"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00A1990C" w14:textId="7E772362"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65B6917C" w14:textId="1B177DC1" w:rsidR="004D7DD5" w:rsidRPr="004D7DD5" w:rsidRDefault="004D7DD5" w:rsidP="00514459">
            <w:pPr>
              <w:jc w:val="both"/>
              <w:rPr>
                <w:rFonts w:ascii="DFKai-SB" w:eastAsia="DFKai-SB" w:hAnsi="DFKai-SB"/>
                <w:color w:val="FF0000"/>
                <w:sz w:val="20"/>
                <w:szCs w:val="20"/>
              </w:rPr>
            </w:pPr>
            <w:r w:rsidRPr="004D7DD5">
              <w:rPr>
                <w:rFonts w:ascii="DFKai-SB" w:eastAsia="DFKai-SB" w:hAnsi="DFKai-SB" w:hint="eastAsia"/>
                <w:color w:val="FF0000"/>
                <w:sz w:val="20"/>
                <w:szCs w:val="20"/>
              </w:rPr>
              <w:t>法定:</w:t>
            </w:r>
            <w:r w:rsidRPr="004D7DD5">
              <w:rPr>
                <w:rFonts w:ascii="DFKai-SB" w:eastAsia="DFKai-SB" w:hAnsi="DFKai-SB" w:cs="Microsoft JhengHei" w:hint="eastAsia"/>
                <w:color w:val="FF0000"/>
                <w:kern w:val="0"/>
                <w:sz w:val="20"/>
                <w:szCs w:val="20"/>
              </w:rPr>
              <w:t>家庭暴力</w:t>
            </w:r>
            <w:r w:rsidRPr="004D7DD5">
              <w:rPr>
                <w:rFonts w:ascii="DFKai-SB" w:eastAsia="DFKai-SB" w:hAnsi="DFKai-SB" w:cs="Microsoft JhengHei" w:hint="eastAsia"/>
                <w:color w:val="FF0000"/>
                <w:kern w:val="0"/>
                <w:sz w:val="20"/>
                <w:szCs w:val="20"/>
              </w:rPr>
              <w:t>-1</w:t>
            </w:r>
          </w:p>
          <w:p w14:paraId="3B956528" w14:textId="0FCA79FD"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人權-1</w:t>
            </w:r>
          </w:p>
          <w:p w14:paraId="52792192" w14:textId="6D56816D"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環境-1</w:t>
            </w:r>
          </w:p>
        </w:tc>
        <w:tc>
          <w:tcPr>
            <w:tcW w:w="2081" w:type="dxa"/>
            <w:tcBorders>
              <w:top w:val="single" w:sz="4" w:space="0" w:color="000000"/>
              <w:left w:val="single" w:sz="4" w:space="0" w:color="000000"/>
              <w:bottom w:val="single" w:sz="4" w:space="0" w:color="000000"/>
              <w:right w:val="single" w:sz="4" w:space="0" w:color="000000"/>
            </w:tcBorders>
            <w:vAlign w:val="center"/>
          </w:tcPr>
          <w:p w14:paraId="2AB020E5" w14:textId="77777777" w:rsidR="00514459" w:rsidRPr="00514459" w:rsidRDefault="00514459" w:rsidP="00514459">
            <w:pPr>
              <w:jc w:val="both"/>
              <w:rPr>
                <w:rFonts w:ascii="DFKai-SB" w:eastAsia="DFKai-SB" w:hAnsi="DFKai-SB" w:cs="DFKai-SB"/>
                <w:color w:val="FF0000"/>
                <w:sz w:val="20"/>
                <w:szCs w:val="20"/>
              </w:rPr>
            </w:pPr>
            <w:r w:rsidRPr="00514459">
              <w:rPr>
                <w:rFonts w:ascii="DFKai-SB" w:eastAsia="DFKai-SB" w:hAnsi="DFKai-SB" w:cs="Segoe UI Emoji"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p w14:paraId="0C09D16F" w14:textId="41EAB30E"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使用南一派測驗&amp;南一派筆記</w:t>
            </w:r>
          </w:p>
        </w:tc>
      </w:tr>
      <w:tr w:rsidR="00514459" w:rsidRPr="00C2223E" w14:paraId="31E0C94F"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AC3DCE"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lastRenderedPageBreak/>
              <w:t>第十五</w:t>
            </w:r>
            <w:proofErr w:type="gramStart"/>
            <w:r>
              <w:rPr>
                <w:rFonts w:ascii="DFKai-SB" w:eastAsia="DFKai-SB" w:hAnsi="DFKai-SB" w:hint="eastAsia"/>
                <w:color w:val="000000"/>
                <w:kern w:val="0"/>
                <w:sz w:val="20"/>
              </w:rPr>
              <w:t>週</w:t>
            </w:r>
            <w:proofErr w:type="gramEnd"/>
          </w:p>
          <w:p w14:paraId="1134B97D" w14:textId="46CBC979"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2025/12/08〜2025/12/12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BCA430" w14:textId="63E3ECF6"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四、安全的生活</w:t>
            </w:r>
            <w:r w:rsidRPr="00514459">
              <w:rPr>
                <w:rFonts w:ascii="DFKai-SB" w:eastAsia="DFKai-SB" w:hAnsi="DFKai-SB" w:cs="PMingLiU" w:hint="eastAsia"/>
                <w:color w:val="000000" w:themeColor="text1"/>
                <w:kern w:val="0"/>
                <w:sz w:val="20"/>
                <w:szCs w:val="20"/>
              </w:rPr>
              <w:br/>
              <w:t>2.居住好安心</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F38C9F" w14:textId="3A068125"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531DF"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Ca-II-1生活周遭潛藏危機的情境。</w:t>
            </w:r>
          </w:p>
          <w:p w14:paraId="3B6678AB" w14:textId="44A71227"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Ca-II-2生活周遭危機情境的辨識方法。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007D8" w14:textId="58702959"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3a-II-1覺察生活中潛藏危機的情境，提出並演練減低或避免危險的方法。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9CD7F" w14:textId="61EF2A99"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◆透過檢查與分享，了解居家與社區生活中容易發生的意外傷害的情境，討論如何減低或避免危險的發生，以及在面對危險時的做法與注意事項。</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4225AC"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17ABF527"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533D6DC8" w14:textId="3AE89F74"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25B8F17" w14:textId="77777777" w:rsidR="004D7DD5" w:rsidRPr="004D7DD5" w:rsidRDefault="004D7DD5" w:rsidP="004D7DD5">
            <w:pPr>
              <w:jc w:val="both"/>
              <w:rPr>
                <w:rFonts w:ascii="DFKai-SB" w:eastAsia="DFKai-SB" w:hAnsi="DFKai-SB"/>
                <w:color w:val="FF0000"/>
                <w:sz w:val="20"/>
                <w:szCs w:val="20"/>
              </w:rPr>
            </w:pPr>
            <w:r w:rsidRPr="004D7DD5">
              <w:rPr>
                <w:rFonts w:ascii="DFKai-SB" w:eastAsia="DFKai-SB" w:hAnsi="DFKai-SB" w:hint="eastAsia"/>
                <w:color w:val="FF0000"/>
                <w:sz w:val="20"/>
                <w:szCs w:val="20"/>
              </w:rPr>
              <w:t>法定:</w:t>
            </w:r>
            <w:r w:rsidRPr="004D7DD5">
              <w:rPr>
                <w:rFonts w:ascii="DFKai-SB" w:eastAsia="DFKai-SB" w:hAnsi="DFKai-SB" w:cs="Microsoft JhengHei" w:hint="eastAsia"/>
                <w:color w:val="FF0000"/>
                <w:kern w:val="0"/>
                <w:sz w:val="20"/>
                <w:szCs w:val="20"/>
              </w:rPr>
              <w:t>家庭暴力-1</w:t>
            </w:r>
          </w:p>
          <w:p w14:paraId="0939E728" w14:textId="77777777"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人權-1</w:t>
            </w:r>
          </w:p>
          <w:p w14:paraId="76A97A2E" w14:textId="0D659DFC"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環境-1</w:t>
            </w:r>
          </w:p>
        </w:tc>
        <w:tc>
          <w:tcPr>
            <w:tcW w:w="2081" w:type="dxa"/>
            <w:tcBorders>
              <w:top w:val="single" w:sz="4" w:space="0" w:color="000000"/>
              <w:left w:val="single" w:sz="4" w:space="0" w:color="000000"/>
              <w:bottom w:val="single" w:sz="4" w:space="0" w:color="000000"/>
              <w:right w:val="single" w:sz="4" w:space="0" w:color="000000"/>
            </w:tcBorders>
            <w:vAlign w:val="center"/>
          </w:tcPr>
          <w:p w14:paraId="5EC11F76" w14:textId="0E6A85B8"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042410BB"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FD054B"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第十六</w:t>
            </w:r>
            <w:proofErr w:type="gramStart"/>
            <w:r>
              <w:rPr>
                <w:rFonts w:ascii="DFKai-SB" w:eastAsia="DFKai-SB" w:hAnsi="DFKai-SB" w:hint="eastAsia"/>
                <w:color w:val="000000"/>
                <w:kern w:val="0"/>
                <w:sz w:val="20"/>
              </w:rPr>
              <w:t>週</w:t>
            </w:r>
            <w:proofErr w:type="gramEnd"/>
          </w:p>
          <w:p w14:paraId="31F6E27D" w14:textId="0FC0DC06"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2025/12/15〜2025/12/19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5B97A5" w14:textId="2798AE06"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四、安全的生活</w:t>
            </w:r>
            <w:r w:rsidRPr="00514459">
              <w:rPr>
                <w:rFonts w:ascii="DFKai-SB" w:eastAsia="DFKai-SB" w:hAnsi="DFKai-SB" w:cs="PMingLiU" w:hint="eastAsia"/>
                <w:color w:val="000000" w:themeColor="text1"/>
                <w:kern w:val="0"/>
                <w:sz w:val="20"/>
                <w:szCs w:val="20"/>
              </w:rPr>
              <w:br/>
              <w:t>2.居住好安心</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D584A9" w14:textId="2758EF47"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03B21"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Ca-II-1生活周遭潛藏危機的情境。</w:t>
            </w:r>
          </w:p>
          <w:p w14:paraId="7D4F1A90" w14:textId="4A492DA4"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Ca-II-2生活周遭危機情境的辨識方法。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AF7FA" w14:textId="7468BF72"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3a-II-1覺察生活中潛藏危機的情境，提出並演練減低或避免危險的方法。</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820CA" w14:textId="71857491"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◆透過檢查與分享，了解居家與社區生活中容易發生的意外傷害的情境，討論如何減低或避免危險的發生，以及在面對危險時的做法與注意事項。</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D5DE21"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52B770C7"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299EBF99" w14:textId="626E657F"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038A5DC" w14:textId="77777777"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人權-1</w:t>
            </w:r>
          </w:p>
          <w:p w14:paraId="4A291EBB" w14:textId="583FB1E7"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環境-1</w:t>
            </w:r>
          </w:p>
        </w:tc>
        <w:tc>
          <w:tcPr>
            <w:tcW w:w="2081" w:type="dxa"/>
            <w:tcBorders>
              <w:top w:val="single" w:sz="4" w:space="0" w:color="000000"/>
              <w:left w:val="single" w:sz="4" w:space="0" w:color="000000"/>
              <w:bottom w:val="single" w:sz="4" w:space="0" w:color="000000"/>
              <w:right w:val="single" w:sz="4" w:space="0" w:color="000000"/>
            </w:tcBorders>
            <w:vAlign w:val="center"/>
          </w:tcPr>
          <w:p w14:paraId="268CD715" w14:textId="1E98C19D"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74B16C27"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C59A7C"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第十七</w:t>
            </w:r>
            <w:proofErr w:type="gramStart"/>
            <w:r>
              <w:rPr>
                <w:rFonts w:ascii="DFKai-SB" w:eastAsia="DFKai-SB" w:hAnsi="DFKai-SB" w:hint="eastAsia"/>
                <w:color w:val="000000"/>
                <w:kern w:val="0"/>
                <w:sz w:val="20"/>
              </w:rPr>
              <w:t>週</w:t>
            </w:r>
            <w:proofErr w:type="gramEnd"/>
          </w:p>
          <w:p w14:paraId="557E274E" w14:textId="5BC46BC0"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2025/12/22〜2025/12/26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B6C5A8" w14:textId="65485D94"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五、生活智慧王</w:t>
            </w:r>
            <w:r w:rsidRPr="00514459">
              <w:rPr>
                <w:rFonts w:ascii="DFKai-SB" w:eastAsia="DFKai-SB" w:hAnsi="DFKai-SB" w:cs="PMingLiU" w:hint="eastAsia"/>
                <w:color w:val="000000" w:themeColor="text1"/>
                <w:kern w:val="0"/>
                <w:sz w:val="20"/>
                <w:szCs w:val="20"/>
              </w:rPr>
              <w:br/>
              <w:t>1.家事好幫手</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C9B491" w14:textId="243AE3CA"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綜-E-B2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17AE1"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Bc-II-1各類資源的認識與彙整。</w:t>
            </w:r>
          </w:p>
          <w:p w14:paraId="56210627" w14:textId="2513A996"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Bc-II-2個人日常生活問題所需的資源。</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5DA2A" w14:textId="7E5D9A89"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2c-II-1蒐集與整理各類資源，處理個人日常生活問題。</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F487D" w14:textId="67FE6FB4"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◆透過實作與經驗分享，覺察生活中的問題，並能適當運用不同資源解決問題。</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104900"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36CD3B19"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124CA4FA" w14:textId="7A610D76"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84E70D5" w14:textId="77777777"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科技-1</w:t>
            </w:r>
          </w:p>
          <w:p w14:paraId="2161BBD3" w14:textId="744B9D14"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安全-1</w:t>
            </w:r>
          </w:p>
        </w:tc>
        <w:tc>
          <w:tcPr>
            <w:tcW w:w="2081" w:type="dxa"/>
            <w:tcBorders>
              <w:top w:val="single" w:sz="4" w:space="0" w:color="000000"/>
              <w:left w:val="single" w:sz="4" w:space="0" w:color="000000"/>
              <w:bottom w:val="single" w:sz="4" w:space="0" w:color="000000"/>
              <w:right w:val="single" w:sz="4" w:space="0" w:color="000000"/>
            </w:tcBorders>
            <w:vAlign w:val="center"/>
          </w:tcPr>
          <w:p w14:paraId="13D5F24B" w14:textId="77777777" w:rsidR="00514459" w:rsidRPr="00514459" w:rsidRDefault="00514459" w:rsidP="00514459">
            <w:pPr>
              <w:jc w:val="both"/>
              <w:rPr>
                <w:rFonts w:ascii="DFKai-SB" w:eastAsia="DFKai-SB" w:hAnsi="DFKai-SB" w:cs="DFKai-SB"/>
                <w:color w:val="FF0000"/>
                <w:sz w:val="20"/>
                <w:szCs w:val="20"/>
              </w:rPr>
            </w:pPr>
            <w:r w:rsidRPr="00514459">
              <w:rPr>
                <w:rFonts w:ascii="DFKai-SB" w:eastAsia="DFKai-SB" w:hAnsi="DFKai-SB" w:cs="Segoe UI Emoji"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p w14:paraId="3D6F5F8D" w14:textId="11BCDBA0"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使用南一派測驗&amp;南一派筆記</w:t>
            </w:r>
          </w:p>
        </w:tc>
      </w:tr>
      <w:tr w:rsidR="00514459" w:rsidRPr="00C2223E" w14:paraId="23FDE5D7"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668363"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第十八</w:t>
            </w:r>
            <w:proofErr w:type="gramStart"/>
            <w:r>
              <w:rPr>
                <w:rFonts w:ascii="DFKai-SB" w:eastAsia="DFKai-SB" w:hAnsi="DFKai-SB" w:hint="eastAsia"/>
                <w:color w:val="000000"/>
                <w:kern w:val="0"/>
                <w:sz w:val="20"/>
              </w:rPr>
              <w:t>週</w:t>
            </w:r>
            <w:proofErr w:type="gramEnd"/>
          </w:p>
          <w:p w14:paraId="69757BA4" w14:textId="0CCB3041"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2025/12/29〜2026/01/02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153152" w14:textId="15423B54"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五、生活智慧王</w:t>
            </w:r>
            <w:r w:rsidRPr="00514459">
              <w:rPr>
                <w:rFonts w:ascii="DFKai-SB" w:eastAsia="DFKai-SB" w:hAnsi="DFKai-SB" w:cs="PMingLiU" w:hint="eastAsia"/>
                <w:color w:val="000000" w:themeColor="text1"/>
                <w:kern w:val="0"/>
                <w:sz w:val="20"/>
                <w:szCs w:val="20"/>
              </w:rPr>
              <w:br/>
              <w:t>1.家事好幫手</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120276" w14:textId="28EAD3D1"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綜-E-B2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CCBA5"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Bc-II-1各類資源的認識與彙整。</w:t>
            </w:r>
          </w:p>
          <w:p w14:paraId="68F54361" w14:textId="72AD6728"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Bc-II-2個人日常生活問題所需的資源。</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6CA44" w14:textId="015B7128"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2c-II-1蒐集與整理各類資源，處理個人日常生活問題。</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A4700" w14:textId="2C10B651"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◆透過實作與經驗分享，覺察生活中的問題，並能適當運用不同資源解決問題。</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2F1067"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60950FA1"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13F2C2F7" w14:textId="51856B44"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670F4B6" w14:textId="77777777"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科技-1</w:t>
            </w:r>
          </w:p>
          <w:p w14:paraId="632E29DD" w14:textId="366897E6"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安全-1</w:t>
            </w:r>
          </w:p>
        </w:tc>
        <w:tc>
          <w:tcPr>
            <w:tcW w:w="2081" w:type="dxa"/>
            <w:tcBorders>
              <w:top w:val="single" w:sz="4" w:space="0" w:color="000000"/>
              <w:left w:val="single" w:sz="4" w:space="0" w:color="000000"/>
              <w:bottom w:val="single" w:sz="4" w:space="0" w:color="000000"/>
              <w:right w:val="single" w:sz="4" w:space="0" w:color="000000"/>
            </w:tcBorders>
            <w:vAlign w:val="center"/>
          </w:tcPr>
          <w:p w14:paraId="5803C733" w14:textId="65982BB8"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7CC4BC7F"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06E56F"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第十九</w:t>
            </w:r>
            <w:proofErr w:type="gramStart"/>
            <w:r>
              <w:rPr>
                <w:rFonts w:ascii="DFKai-SB" w:eastAsia="DFKai-SB" w:hAnsi="DFKai-SB" w:hint="eastAsia"/>
                <w:color w:val="000000"/>
                <w:kern w:val="0"/>
                <w:sz w:val="20"/>
              </w:rPr>
              <w:t>週</w:t>
            </w:r>
            <w:proofErr w:type="gramEnd"/>
          </w:p>
          <w:p w14:paraId="39693C22" w14:textId="259CB987"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2026/01/05〜2026/01/09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34A77E" w14:textId="19D21188"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五、生活智慧王</w:t>
            </w:r>
            <w:r w:rsidRPr="00514459">
              <w:rPr>
                <w:rFonts w:ascii="DFKai-SB" w:eastAsia="DFKai-SB" w:hAnsi="DFKai-SB" w:cs="PMingLiU" w:hint="eastAsia"/>
                <w:color w:val="000000" w:themeColor="text1"/>
                <w:kern w:val="0"/>
                <w:sz w:val="20"/>
                <w:szCs w:val="20"/>
              </w:rPr>
              <w:br/>
              <w:t>2.巧手</w:t>
            </w:r>
            <w:proofErr w:type="gramStart"/>
            <w:r w:rsidRPr="00514459">
              <w:rPr>
                <w:rFonts w:ascii="DFKai-SB" w:eastAsia="DFKai-SB" w:hAnsi="DFKai-SB" w:cs="PMingLiU" w:hint="eastAsia"/>
                <w:color w:val="000000" w:themeColor="text1"/>
                <w:kern w:val="0"/>
                <w:sz w:val="20"/>
                <w:szCs w:val="20"/>
              </w:rPr>
              <w:t>妙趣多</w:t>
            </w:r>
            <w:proofErr w:type="gramEnd"/>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0A36A9" w14:textId="2AF74029"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綜-E-B2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52FBF"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Bc-II-1各類資源的認識與彙整。</w:t>
            </w:r>
          </w:p>
          <w:p w14:paraId="42DFB97A" w14:textId="46E59DD5"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Bc-II-2個人日常生活問題所需的資源。</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B4D1F" w14:textId="71E4E059"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2c-II-1蒐集與整理各類資源，處理個人日常生活問題。</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A62E5" w14:textId="747FACB7"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◆透過舉辦同樂會的活動表現善用資源解決問題的能力，並與同學分享自己的經驗。</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11E862"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070CD3D8"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4020D3B7" w14:textId="1227A996"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6A1A81A" w14:textId="77777777"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科技-1</w:t>
            </w:r>
          </w:p>
          <w:p w14:paraId="4666FC3B" w14:textId="52BAA14B"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安全-1</w:t>
            </w:r>
          </w:p>
        </w:tc>
        <w:tc>
          <w:tcPr>
            <w:tcW w:w="2081" w:type="dxa"/>
            <w:tcBorders>
              <w:top w:val="single" w:sz="4" w:space="0" w:color="000000"/>
              <w:left w:val="single" w:sz="4" w:space="0" w:color="000000"/>
              <w:bottom w:val="single" w:sz="4" w:space="0" w:color="000000"/>
              <w:right w:val="single" w:sz="4" w:space="0" w:color="000000"/>
            </w:tcBorders>
            <w:vAlign w:val="center"/>
          </w:tcPr>
          <w:p w14:paraId="77E73AB9" w14:textId="5CCAAEC2"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158EAB04"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5C3491"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lastRenderedPageBreak/>
              <w:t>第二十</w:t>
            </w:r>
            <w:proofErr w:type="gramStart"/>
            <w:r>
              <w:rPr>
                <w:rFonts w:ascii="DFKai-SB" w:eastAsia="DFKai-SB" w:hAnsi="DFKai-SB" w:hint="eastAsia"/>
                <w:color w:val="000000"/>
                <w:kern w:val="0"/>
                <w:sz w:val="20"/>
              </w:rPr>
              <w:t>週</w:t>
            </w:r>
            <w:proofErr w:type="gramEnd"/>
          </w:p>
          <w:p w14:paraId="2E1F7726" w14:textId="6E599F53"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2026/01/12〜2026/01/16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2AC42D" w14:textId="669F339F"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五、生活智慧王</w:t>
            </w:r>
            <w:r w:rsidRPr="00514459">
              <w:rPr>
                <w:rFonts w:ascii="DFKai-SB" w:eastAsia="DFKai-SB" w:hAnsi="DFKai-SB" w:cs="PMingLiU" w:hint="eastAsia"/>
                <w:color w:val="000000" w:themeColor="text1"/>
                <w:kern w:val="0"/>
                <w:sz w:val="20"/>
                <w:szCs w:val="20"/>
              </w:rPr>
              <w:br/>
              <w:t>2.巧手</w:t>
            </w:r>
            <w:proofErr w:type="gramStart"/>
            <w:r w:rsidRPr="00514459">
              <w:rPr>
                <w:rFonts w:ascii="DFKai-SB" w:eastAsia="DFKai-SB" w:hAnsi="DFKai-SB" w:cs="PMingLiU" w:hint="eastAsia"/>
                <w:color w:val="000000" w:themeColor="text1"/>
                <w:kern w:val="0"/>
                <w:sz w:val="20"/>
                <w:szCs w:val="20"/>
              </w:rPr>
              <w:t>妙趣多</w:t>
            </w:r>
            <w:proofErr w:type="gramEnd"/>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B49DE1" w14:textId="048C513A"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綜-E-B2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14D838" w14:textId="77777777" w:rsidR="00514459" w:rsidRPr="00514459" w:rsidRDefault="00514459" w:rsidP="00514459">
            <w:pPr>
              <w:widowControl w:val="0"/>
              <w:autoSpaceDN/>
              <w:jc w:val="both"/>
              <w:textAlignment w:val="auto"/>
              <w:rPr>
                <w:rFonts w:ascii="DFKai-SB" w:eastAsia="DFKai-SB" w:hAnsi="DFKai-SB"/>
                <w:color w:val="000000" w:themeColor="text1"/>
                <w:kern w:val="2"/>
                <w:sz w:val="20"/>
                <w:szCs w:val="20"/>
              </w:rPr>
            </w:pPr>
            <w:r w:rsidRPr="00514459">
              <w:rPr>
                <w:rFonts w:ascii="DFKai-SB" w:eastAsia="DFKai-SB" w:hAnsi="DFKai-SB" w:hint="eastAsia"/>
                <w:color w:val="000000" w:themeColor="text1"/>
                <w:kern w:val="2"/>
                <w:sz w:val="20"/>
                <w:szCs w:val="20"/>
              </w:rPr>
              <w:t>Bc-II-1各類資源的認識與彙整。</w:t>
            </w:r>
          </w:p>
          <w:p w14:paraId="0B19AF09" w14:textId="38B78E06" w:rsidR="00514459" w:rsidRPr="00514459" w:rsidRDefault="00514459" w:rsidP="00514459">
            <w:pPr>
              <w:jc w:val="both"/>
              <w:rPr>
                <w:rFonts w:ascii="DFKai-SB" w:eastAsia="DFKai-SB" w:hAnsi="DFKai-SB"/>
                <w:dstrike/>
                <w:color w:val="000000" w:themeColor="text1"/>
                <w:sz w:val="20"/>
                <w:szCs w:val="20"/>
              </w:rPr>
            </w:pPr>
            <w:r w:rsidRPr="00514459">
              <w:rPr>
                <w:rFonts w:ascii="DFKai-SB" w:eastAsia="DFKai-SB" w:hAnsi="DFKai-SB" w:hint="eastAsia"/>
                <w:color w:val="000000" w:themeColor="text1"/>
                <w:kern w:val="2"/>
                <w:sz w:val="20"/>
                <w:szCs w:val="20"/>
              </w:rPr>
              <w:t>Bc-II-2個人日常生活問題所需的資源。</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CAE21" w14:textId="74D04010"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2c-II-1蒐集與整理各類資源，處理個人日常生活問題。</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911B3A" w14:textId="74369561"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hint="eastAsia"/>
                <w:color w:val="000000" w:themeColor="text1"/>
                <w:sz w:val="20"/>
                <w:szCs w:val="20"/>
              </w:rPr>
              <w:t>◆透過舉辦同樂會的活動表現善用資源解決問題的能力，並與同學分享自己的經驗。</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0D95E8"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■紙筆測驗及表單</w:t>
            </w:r>
          </w:p>
          <w:p w14:paraId="3D3CE63C" w14:textId="77777777" w:rsidR="00514459" w:rsidRPr="00514459" w:rsidRDefault="00514459" w:rsidP="00514459">
            <w:pPr>
              <w:jc w:val="both"/>
              <w:rPr>
                <w:rFonts w:ascii="DFKai-SB" w:eastAsia="DFKai-SB" w:hAnsi="DFKai-SB" w:cs="Segoe UI Emoji"/>
                <w:color w:val="000000" w:themeColor="text1"/>
                <w:sz w:val="20"/>
                <w:szCs w:val="20"/>
              </w:rPr>
            </w:pPr>
            <w:r w:rsidRPr="00514459">
              <w:rPr>
                <w:rFonts w:ascii="DFKai-SB" w:eastAsia="DFKai-SB" w:hAnsi="DFKai-SB" w:cs="Segoe UI Emoji" w:hint="eastAsia"/>
                <w:color w:val="000000" w:themeColor="text1"/>
                <w:sz w:val="20"/>
                <w:szCs w:val="20"/>
              </w:rPr>
              <w:t>■實作評量</w:t>
            </w:r>
          </w:p>
          <w:p w14:paraId="6ACE67FE" w14:textId="64595680" w:rsidR="00514459" w:rsidRPr="00514459" w:rsidRDefault="00514459" w:rsidP="00514459">
            <w:pPr>
              <w:jc w:val="both"/>
              <w:rPr>
                <w:rFonts w:ascii="DFKai-SB" w:eastAsia="DFKai-SB" w:hAnsi="DFKai-SB"/>
                <w:color w:val="000000" w:themeColor="text1"/>
                <w:sz w:val="20"/>
                <w:szCs w:val="20"/>
              </w:rPr>
            </w:pPr>
            <w:r w:rsidRPr="00514459">
              <w:rPr>
                <w:rFonts w:ascii="DFKai-SB" w:eastAsia="DFKai-SB" w:hAnsi="DFKai-SB" w:cs="Segoe UI Emoji" w:hint="eastAsia"/>
                <w:color w:val="000000" w:themeColor="text1"/>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3D8D6BED" w14:textId="77777777" w:rsidR="004D7DD5" w:rsidRPr="004D7DD5" w:rsidRDefault="004D7DD5" w:rsidP="004D7DD5">
            <w:pPr>
              <w:jc w:val="both"/>
              <w:rPr>
                <w:rFonts w:ascii="DFKai-SB" w:eastAsia="DFKai-SB" w:hAnsi="DFKai-SB"/>
                <w:color w:val="FF0000"/>
                <w:sz w:val="20"/>
                <w:szCs w:val="20"/>
              </w:rPr>
            </w:pPr>
            <w:r w:rsidRPr="004D7DD5">
              <w:rPr>
                <w:rFonts w:ascii="DFKai-SB" w:eastAsia="DFKai-SB" w:hAnsi="DFKai-SB" w:hint="eastAsia"/>
                <w:color w:val="FF0000"/>
                <w:sz w:val="20"/>
                <w:szCs w:val="20"/>
              </w:rPr>
              <w:t>法定:</w:t>
            </w:r>
            <w:r w:rsidRPr="004D7DD5">
              <w:rPr>
                <w:rFonts w:ascii="DFKai-SB" w:eastAsia="DFKai-SB" w:hAnsi="DFKai-SB" w:cs="Microsoft JhengHei" w:hint="eastAsia"/>
                <w:color w:val="FF0000"/>
                <w:kern w:val="0"/>
                <w:sz w:val="20"/>
                <w:szCs w:val="20"/>
              </w:rPr>
              <w:t>家庭暴力-1</w:t>
            </w:r>
          </w:p>
          <w:p w14:paraId="52584A02" w14:textId="77777777" w:rsidR="00514459" w:rsidRPr="00514459" w:rsidRDefault="00514459" w:rsidP="00514459">
            <w:pPr>
              <w:jc w:val="both"/>
              <w:rPr>
                <w:rFonts w:ascii="DFKai-SB" w:eastAsia="DFKai-SB" w:hAnsi="DFKai-SB" w:cs="PMingLiU"/>
                <w:color w:val="000000" w:themeColor="text1"/>
                <w:kern w:val="0"/>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科技-1</w:t>
            </w:r>
          </w:p>
          <w:p w14:paraId="0B787902" w14:textId="201C22F1" w:rsidR="00514459" w:rsidRPr="00514459" w:rsidRDefault="00514459" w:rsidP="00514459">
            <w:pPr>
              <w:jc w:val="both"/>
              <w:rPr>
                <w:rFonts w:ascii="DFKai-SB" w:eastAsia="DFKai-SB" w:hAnsi="DFKai-SB"/>
                <w:color w:val="000000" w:themeColor="text1"/>
                <w:sz w:val="20"/>
                <w:szCs w:val="20"/>
              </w:rPr>
            </w:pPr>
            <w:proofErr w:type="gramStart"/>
            <w:r w:rsidRPr="00514459">
              <w:rPr>
                <w:rFonts w:ascii="DFKai-SB" w:eastAsia="DFKai-SB" w:hAnsi="DFKai-SB"/>
                <w:color w:val="000000" w:themeColor="text1"/>
                <w:sz w:val="20"/>
                <w:szCs w:val="20"/>
              </w:rPr>
              <w:t>課綱</w:t>
            </w:r>
            <w:proofErr w:type="gramEnd"/>
            <w:r w:rsidRPr="00514459">
              <w:rPr>
                <w:rFonts w:ascii="DFKai-SB" w:eastAsia="DFKai-SB" w:hAnsi="DFKai-SB"/>
                <w:color w:val="000000" w:themeColor="text1"/>
                <w:sz w:val="20"/>
                <w:szCs w:val="20"/>
              </w:rPr>
              <w:t>：</w:t>
            </w:r>
            <w:r w:rsidRPr="00514459">
              <w:rPr>
                <w:rFonts w:ascii="DFKai-SB" w:eastAsia="DFKai-SB" w:hAnsi="DFKai-SB" w:cs="PMingLiU" w:hint="eastAsia"/>
                <w:color w:val="000000" w:themeColor="text1"/>
                <w:kern w:val="0"/>
                <w:sz w:val="20"/>
                <w:szCs w:val="20"/>
              </w:rPr>
              <w:t>安全-1</w:t>
            </w:r>
          </w:p>
        </w:tc>
        <w:tc>
          <w:tcPr>
            <w:tcW w:w="2081" w:type="dxa"/>
            <w:tcBorders>
              <w:top w:val="single" w:sz="4" w:space="0" w:color="000000"/>
              <w:left w:val="single" w:sz="4" w:space="0" w:color="000000"/>
              <w:bottom w:val="single" w:sz="4" w:space="0" w:color="000000"/>
              <w:right w:val="single" w:sz="4" w:space="0" w:color="000000"/>
            </w:tcBorders>
            <w:vAlign w:val="center"/>
          </w:tcPr>
          <w:p w14:paraId="27C6ED69" w14:textId="727546D2" w:rsidR="00514459" w:rsidRPr="00514459" w:rsidRDefault="00514459" w:rsidP="00514459">
            <w:pPr>
              <w:jc w:val="both"/>
              <w:rPr>
                <w:rFonts w:ascii="DFKai-SB" w:eastAsia="DFKai-SB" w:hAnsi="DFKai-SB"/>
                <w:color w:val="FF0000"/>
                <w:sz w:val="20"/>
                <w:szCs w:val="20"/>
              </w:rPr>
            </w:pPr>
            <w:r w:rsidRPr="00514459">
              <w:rPr>
                <w:rFonts w:ascii="DFKai-SB" w:eastAsia="DFKai-SB" w:hAnsi="DFKai-SB" w:cs="DFKai-SB" w:hint="eastAsia"/>
                <w:color w:val="FF0000"/>
                <w:sz w:val="20"/>
                <w:szCs w:val="20"/>
              </w:rPr>
              <w:t>□</w:t>
            </w:r>
            <w:proofErr w:type="gramStart"/>
            <w:r w:rsidRPr="00514459">
              <w:rPr>
                <w:rFonts w:ascii="DFKai-SB" w:eastAsia="DFKai-SB" w:hAnsi="DFKai-SB" w:cs="DFKai-SB" w:hint="eastAsia"/>
                <w:color w:val="FF0000"/>
                <w:sz w:val="20"/>
                <w:szCs w:val="20"/>
              </w:rPr>
              <w:t>線上教學</w:t>
            </w:r>
            <w:proofErr w:type="gramEnd"/>
          </w:p>
        </w:tc>
      </w:tr>
      <w:tr w:rsidR="00514459" w:rsidRPr="00C2223E" w14:paraId="1412B60E" w14:textId="77777777" w:rsidTr="00514459">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03E3E1" w14:textId="77777777" w:rsidR="00514459" w:rsidRDefault="00514459" w:rsidP="00514459">
            <w:pPr>
              <w:snapToGrid w:val="0"/>
              <w:jc w:val="both"/>
              <w:rPr>
                <w:rFonts w:ascii="DFKai-SB" w:eastAsia="DFKai-SB" w:hAnsi="DFKai-SB"/>
                <w:color w:val="000000"/>
                <w:kern w:val="0"/>
                <w:sz w:val="20"/>
              </w:rPr>
            </w:pPr>
            <w:r>
              <w:rPr>
                <w:rFonts w:ascii="DFKai-SB" w:eastAsia="DFKai-SB" w:hAnsi="DFKai-SB" w:hint="eastAsia"/>
                <w:color w:val="000000"/>
                <w:kern w:val="0"/>
                <w:sz w:val="20"/>
              </w:rPr>
              <w:t>第二十一</w:t>
            </w:r>
            <w:proofErr w:type="gramStart"/>
            <w:r>
              <w:rPr>
                <w:rFonts w:ascii="DFKai-SB" w:eastAsia="DFKai-SB" w:hAnsi="DFKai-SB" w:hint="eastAsia"/>
                <w:color w:val="000000"/>
                <w:kern w:val="0"/>
                <w:sz w:val="20"/>
              </w:rPr>
              <w:t>週</w:t>
            </w:r>
            <w:proofErr w:type="gramEnd"/>
          </w:p>
          <w:p w14:paraId="3F7C1087" w14:textId="1549FF4A" w:rsidR="00514459" w:rsidRPr="00EC1092" w:rsidRDefault="00514459" w:rsidP="00514459">
            <w:pPr>
              <w:snapToGrid w:val="0"/>
              <w:rPr>
                <w:rFonts w:ascii="DFKai-SB" w:eastAsia="DFKai-SB" w:hAnsi="DFKai-SB"/>
                <w:color w:val="000000"/>
                <w:kern w:val="0"/>
                <w:sz w:val="20"/>
              </w:rPr>
            </w:pPr>
            <w:r>
              <w:rPr>
                <w:rFonts w:ascii="DFKai-SB" w:eastAsia="DFKai-SB" w:hAnsi="DFKai-SB" w:hint="eastAsia"/>
                <w:color w:val="000000"/>
                <w:kern w:val="0"/>
                <w:sz w:val="20"/>
              </w:rPr>
              <w:t>2026/01/19〜2026/01/23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92EBC7" w14:textId="182AED3D" w:rsidR="00514459" w:rsidRPr="00514459" w:rsidRDefault="00514459" w:rsidP="00514459">
            <w:pPr>
              <w:jc w:val="center"/>
              <w:rPr>
                <w:rFonts w:ascii="DFKai-SB" w:eastAsia="DFKai-SB" w:hAnsi="DFKai-SB"/>
                <w:color w:val="000000" w:themeColor="text1"/>
                <w:sz w:val="20"/>
                <w:szCs w:val="20"/>
              </w:rPr>
            </w:pPr>
            <w:r w:rsidRPr="00514459">
              <w:rPr>
                <w:rFonts w:ascii="DFKai-SB" w:eastAsia="DFKai-SB" w:hAnsi="DFKai-SB" w:cs="PMingLiU" w:hint="eastAsia"/>
                <w:color w:val="000000" w:themeColor="text1"/>
                <w:kern w:val="0"/>
                <w:sz w:val="20"/>
                <w:szCs w:val="20"/>
              </w:rPr>
              <w:t>總複習</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6BF7E0" w14:textId="0F2EBF36" w:rsidR="00514459" w:rsidRPr="00514459" w:rsidRDefault="00514459" w:rsidP="00514459">
            <w:pPr>
              <w:jc w:val="center"/>
              <w:rPr>
                <w:rFonts w:ascii="DFKai-SB" w:eastAsia="DFKai-SB" w:hAnsi="DFKai-SB"/>
                <w:color w:val="000000" w:themeColor="text1"/>
                <w:sz w:val="20"/>
                <w:szCs w:val="20"/>
              </w:rPr>
            </w:pP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12A44" w14:textId="3687B4C5" w:rsidR="00514459" w:rsidRPr="00514459" w:rsidRDefault="00514459" w:rsidP="00514459">
            <w:pPr>
              <w:jc w:val="both"/>
              <w:rPr>
                <w:rFonts w:ascii="DFKai-SB" w:eastAsia="DFKai-SB" w:hAnsi="DFKai-SB"/>
                <w:dstrike/>
                <w:color w:val="000000" w:themeColor="text1"/>
                <w:sz w:val="20"/>
                <w:szCs w:val="20"/>
              </w:rPr>
            </w:pP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F16AA" w14:textId="386FDD40" w:rsidR="00514459" w:rsidRPr="00514459" w:rsidRDefault="00514459" w:rsidP="00514459">
            <w:pPr>
              <w:jc w:val="both"/>
              <w:rPr>
                <w:rFonts w:ascii="DFKai-SB" w:eastAsia="DFKai-SB" w:hAnsi="DFKai-SB"/>
                <w:color w:val="000000" w:themeColor="text1"/>
                <w:sz w:val="20"/>
                <w:szCs w:val="20"/>
              </w:rPr>
            </w:pP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57F26" w14:textId="5C36ABF6" w:rsidR="00514459" w:rsidRPr="00514459" w:rsidRDefault="00514459" w:rsidP="00514459">
            <w:pPr>
              <w:jc w:val="both"/>
              <w:rPr>
                <w:rFonts w:ascii="DFKai-SB" w:eastAsia="DFKai-SB" w:hAnsi="DFKai-SB"/>
                <w:color w:val="000000" w:themeColor="text1"/>
                <w:sz w:val="20"/>
                <w:szCs w:val="20"/>
              </w:rPr>
            </w:pP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CBDDB3" w14:textId="70C1F73C" w:rsidR="00514459" w:rsidRPr="00514459" w:rsidRDefault="00514459" w:rsidP="00514459">
            <w:pPr>
              <w:jc w:val="both"/>
              <w:rPr>
                <w:rFonts w:ascii="DFKai-SB" w:eastAsia="DFKai-SB" w:hAnsi="DFKai-SB"/>
                <w:color w:val="000000" w:themeColor="text1"/>
                <w:sz w:val="20"/>
                <w:szCs w:val="20"/>
              </w:rPr>
            </w:pPr>
          </w:p>
        </w:tc>
        <w:tc>
          <w:tcPr>
            <w:tcW w:w="2011" w:type="dxa"/>
            <w:tcBorders>
              <w:top w:val="single" w:sz="4" w:space="0" w:color="000000"/>
              <w:left w:val="single" w:sz="4" w:space="0" w:color="000000"/>
              <w:bottom w:val="single" w:sz="4" w:space="0" w:color="000000"/>
              <w:right w:val="single" w:sz="4" w:space="0" w:color="000000"/>
            </w:tcBorders>
            <w:vAlign w:val="center"/>
          </w:tcPr>
          <w:p w14:paraId="5E04F078" w14:textId="5BB603F0" w:rsidR="00514459" w:rsidRPr="00514459" w:rsidRDefault="00514459" w:rsidP="00514459">
            <w:pPr>
              <w:jc w:val="both"/>
              <w:rPr>
                <w:rFonts w:ascii="DFKai-SB" w:eastAsia="DFKai-SB" w:hAnsi="DFKai-SB"/>
                <w:color w:val="000000" w:themeColor="text1"/>
                <w:sz w:val="20"/>
                <w:szCs w:val="20"/>
              </w:rPr>
            </w:pPr>
          </w:p>
        </w:tc>
        <w:tc>
          <w:tcPr>
            <w:tcW w:w="2081" w:type="dxa"/>
            <w:tcBorders>
              <w:top w:val="single" w:sz="4" w:space="0" w:color="000000"/>
              <w:left w:val="single" w:sz="4" w:space="0" w:color="000000"/>
              <w:bottom w:val="single" w:sz="4" w:space="0" w:color="000000"/>
              <w:right w:val="single" w:sz="4" w:space="0" w:color="000000"/>
            </w:tcBorders>
            <w:vAlign w:val="center"/>
          </w:tcPr>
          <w:p w14:paraId="7E8A20A1" w14:textId="7A3A7289" w:rsidR="00514459" w:rsidRPr="00514459" w:rsidRDefault="00514459" w:rsidP="00514459">
            <w:pPr>
              <w:jc w:val="both"/>
              <w:rPr>
                <w:rFonts w:ascii="DFKai-SB" w:eastAsia="DFKai-SB" w:hAnsi="DFKai-SB"/>
                <w:color w:val="FF0000"/>
                <w:sz w:val="20"/>
                <w:szCs w:val="20"/>
              </w:rPr>
            </w:pPr>
          </w:p>
        </w:tc>
      </w:tr>
    </w:tbl>
    <w:p w14:paraId="588AE701" w14:textId="77777777" w:rsidR="00D0056F" w:rsidRPr="00B77512" w:rsidRDefault="00D0056F" w:rsidP="00692C2E">
      <w:pPr>
        <w:adjustRightInd w:val="0"/>
        <w:snapToGrid w:val="0"/>
        <w:spacing w:line="240" w:lineRule="atLeast"/>
        <w:jc w:val="both"/>
        <w:rPr>
          <w:rFonts w:ascii="DFKai-SB" w:eastAsia="DFKai-SB" w:hAnsi="DFKai-SB"/>
          <w:sz w:val="23"/>
          <w:szCs w:val="23"/>
        </w:rPr>
      </w:pPr>
      <w:proofErr w:type="gramStart"/>
      <w:r w:rsidRPr="00B77512">
        <w:rPr>
          <w:rFonts w:ascii="DFKai-SB" w:eastAsia="DFKai-SB" w:hAnsi="DFKai-SB"/>
          <w:sz w:val="23"/>
          <w:szCs w:val="23"/>
        </w:rPr>
        <w:t>註</w:t>
      </w:r>
      <w:proofErr w:type="gramEnd"/>
      <w:r w:rsidRPr="00B77512">
        <w:rPr>
          <w:rFonts w:ascii="DFKai-SB" w:eastAsia="DFKai-SB" w:hAnsi="DFKai-SB"/>
          <w:sz w:val="23"/>
          <w:szCs w:val="23"/>
        </w:rPr>
        <w:t>1：若為一個單元或主題跨數</w:t>
      </w:r>
      <w:proofErr w:type="gramStart"/>
      <w:r w:rsidRPr="00B77512">
        <w:rPr>
          <w:rFonts w:ascii="DFKai-SB" w:eastAsia="DFKai-SB" w:hAnsi="DFKai-SB"/>
          <w:sz w:val="23"/>
          <w:szCs w:val="23"/>
        </w:rPr>
        <w:t>週</w:t>
      </w:r>
      <w:proofErr w:type="gramEnd"/>
      <w:r w:rsidRPr="00B77512">
        <w:rPr>
          <w:rFonts w:ascii="DFKai-SB" w:eastAsia="DFKai-SB" w:hAnsi="DFKai-SB"/>
          <w:sz w:val="23"/>
          <w:szCs w:val="23"/>
        </w:rPr>
        <w:t>實施，可合併欄位書寫。</w:t>
      </w:r>
    </w:p>
    <w:p w14:paraId="282527EF" w14:textId="77777777" w:rsidR="0094434C" w:rsidRPr="00B77512" w:rsidRDefault="00D0056F" w:rsidP="00692C2E">
      <w:pPr>
        <w:adjustRightInd w:val="0"/>
        <w:snapToGrid w:val="0"/>
        <w:spacing w:line="240" w:lineRule="atLeast"/>
        <w:jc w:val="both"/>
        <w:rPr>
          <w:sz w:val="23"/>
          <w:szCs w:val="23"/>
        </w:rPr>
      </w:pPr>
      <w:proofErr w:type="gramStart"/>
      <w:r w:rsidRPr="00B77512">
        <w:rPr>
          <w:rFonts w:ascii="DFKai-SB" w:eastAsia="DFKai-SB" w:hAnsi="DFKai-SB"/>
          <w:sz w:val="23"/>
          <w:szCs w:val="23"/>
        </w:rPr>
        <w:t>註</w:t>
      </w:r>
      <w:proofErr w:type="gramEnd"/>
      <w:r w:rsidRPr="00B77512">
        <w:rPr>
          <w:rFonts w:ascii="DFKai-SB" w:eastAsia="DFKai-SB" w:hAnsi="DFKai-SB"/>
          <w:sz w:val="23"/>
          <w:szCs w:val="23"/>
        </w:rPr>
        <w:t>2：</w:t>
      </w:r>
      <w:r w:rsidRPr="00B77512">
        <w:rPr>
          <w:rFonts w:ascii="DFKai-SB" w:eastAsia="DFKai-SB" w:hAnsi="DFKai-SB" w:hint="eastAsia"/>
          <w:sz w:val="23"/>
          <w:szCs w:val="23"/>
        </w:rPr>
        <w:t>「</w:t>
      </w:r>
      <w:r w:rsidRPr="00B77512">
        <w:rPr>
          <w:rFonts w:ascii="DFKai-SB" w:eastAsia="DFKai-SB" w:hAnsi="DFKai-SB" w:cs="DFKaiShu-SB-Estd-BF"/>
          <w:kern w:val="0"/>
          <w:sz w:val="23"/>
          <w:szCs w:val="23"/>
        </w:rPr>
        <w:t>議題融入</w:t>
      </w:r>
      <w:r w:rsidRPr="00B77512">
        <w:rPr>
          <w:rFonts w:ascii="DFKai-SB" w:eastAsia="DFKai-SB" w:hAnsi="DFKai-SB" w:cs="DFKaiShu-SB-Estd-BF" w:hint="eastAsia"/>
          <w:kern w:val="0"/>
          <w:sz w:val="23"/>
          <w:szCs w:val="23"/>
        </w:rPr>
        <w:t>」中「</w:t>
      </w:r>
      <w:r w:rsidRPr="00B77512">
        <w:rPr>
          <w:rFonts w:ascii="DFKai-SB" w:eastAsia="DFKai-SB" w:hAnsi="DFKai-SB" w:cs="DFKaiShu-SB-Estd-BF"/>
          <w:kern w:val="0"/>
          <w:sz w:val="23"/>
          <w:szCs w:val="23"/>
        </w:rPr>
        <w:t>法定議題</w:t>
      </w:r>
      <w:r w:rsidRPr="00B77512">
        <w:rPr>
          <w:rFonts w:ascii="DFKai-SB" w:eastAsia="DFKai-SB" w:hAnsi="DFKai-SB" w:cs="DFKaiShu-SB-Estd-BF" w:hint="eastAsia"/>
          <w:kern w:val="0"/>
          <w:sz w:val="23"/>
          <w:szCs w:val="23"/>
        </w:rPr>
        <w:t>」</w:t>
      </w:r>
      <w:r w:rsidRPr="00B77512">
        <w:rPr>
          <w:rFonts w:ascii="DFKai-SB" w:eastAsia="DFKai-SB" w:hAnsi="DFKai-SB" w:cs="DFKaiShu-SB-Estd-BF"/>
          <w:kern w:val="0"/>
          <w:sz w:val="23"/>
          <w:szCs w:val="23"/>
        </w:rPr>
        <w:t>為必要項目，</w:t>
      </w:r>
      <w:proofErr w:type="gramStart"/>
      <w:r w:rsidRPr="00B77512">
        <w:rPr>
          <w:rFonts w:ascii="DFKai-SB" w:eastAsia="DFKai-SB" w:hAnsi="DFKai-SB" w:cs="DFKaiShu-SB-Estd-BF" w:hint="eastAsia"/>
          <w:kern w:val="0"/>
          <w:sz w:val="23"/>
          <w:szCs w:val="23"/>
        </w:rPr>
        <w:t>課綱</w:t>
      </w:r>
      <w:r w:rsidRPr="00B77512">
        <w:rPr>
          <w:rFonts w:ascii="DFKai-SB" w:eastAsia="DFKai-SB" w:hAnsi="DFKai-SB" w:cs="DFKaiShu-SB-Estd-BF"/>
          <w:kern w:val="0"/>
          <w:sz w:val="23"/>
          <w:szCs w:val="23"/>
        </w:rPr>
        <w:t>議題</w:t>
      </w:r>
      <w:proofErr w:type="gramEnd"/>
      <w:r w:rsidRPr="00B77512">
        <w:rPr>
          <w:rFonts w:ascii="DFKai-SB" w:eastAsia="DFKai-SB" w:hAnsi="DFKai-SB" w:cs="DFKaiShu-SB-Estd-BF"/>
          <w:kern w:val="0"/>
          <w:sz w:val="23"/>
          <w:szCs w:val="23"/>
        </w:rPr>
        <w:t>則</w:t>
      </w:r>
      <w:r w:rsidRPr="00B77512">
        <w:rPr>
          <w:rFonts w:ascii="DFKai-SB" w:eastAsia="DFKai-SB" w:hAnsi="DFKai-SB" w:cs="DFKaiShu-SB-Estd-BF" w:hint="eastAsia"/>
          <w:kern w:val="0"/>
          <w:sz w:val="23"/>
          <w:szCs w:val="23"/>
        </w:rPr>
        <w:t>為</w:t>
      </w:r>
      <w:r w:rsidRPr="00B77512">
        <w:rPr>
          <w:rFonts w:ascii="DFKai-SB" w:eastAsia="DFKai-SB" w:hAnsi="DFKai-SB" w:cs="DFKaiShu-SB-Estd-BF"/>
          <w:kern w:val="0"/>
          <w:sz w:val="23"/>
          <w:szCs w:val="23"/>
        </w:rPr>
        <w:t>鼓勵填寫。</w:t>
      </w:r>
      <w:r w:rsidRPr="00B77512">
        <w:rPr>
          <w:rFonts w:ascii="DFKai-SB" w:eastAsia="DFKai-SB" w:hAnsi="DFKai-SB"/>
          <w:sz w:val="23"/>
          <w:szCs w:val="23"/>
        </w:rPr>
        <w:t>(例：法定/</w:t>
      </w:r>
      <w:proofErr w:type="gramStart"/>
      <w:r w:rsidRPr="00B77512">
        <w:rPr>
          <w:rFonts w:ascii="DFKai-SB" w:eastAsia="DFKai-SB" w:hAnsi="DFKai-SB"/>
          <w:sz w:val="23"/>
          <w:szCs w:val="23"/>
        </w:rPr>
        <w:t>課綱</w:t>
      </w:r>
      <w:proofErr w:type="gramEnd"/>
      <w:r w:rsidRPr="00B77512">
        <w:rPr>
          <w:rFonts w:ascii="DFKai-SB" w:eastAsia="DFKai-SB" w:hAnsi="DFKai-SB"/>
          <w:sz w:val="23"/>
          <w:szCs w:val="23"/>
        </w:rPr>
        <w:t>：領域-</w:t>
      </w:r>
      <w:r w:rsidRPr="00B77512">
        <w:rPr>
          <w:rFonts w:ascii="DFKai-SB" w:eastAsia="DFKai-SB" w:hAnsi="DFKai-SB" w:hint="eastAsia"/>
          <w:sz w:val="23"/>
          <w:szCs w:val="23"/>
        </w:rPr>
        <w:t>議題-</w:t>
      </w:r>
      <w:r w:rsidRPr="00B77512">
        <w:rPr>
          <w:rFonts w:ascii="DFKai-SB" w:eastAsia="DFKai-SB" w:hAnsi="DFKai-SB"/>
          <w:sz w:val="23"/>
          <w:szCs w:val="23"/>
        </w:rPr>
        <w:t>(議題實質內涵代碼)-時數)</w:t>
      </w:r>
      <w:r w:rsidR="0094434C" w:rsidRPr="00B77512">
        <w:rPr>
          <w:rFonts w:ascii="DFKai-SB" w:eastAsia="DFKai-SB" w:hAnsi="DFKai-SB"/>
          <w:sz w:val="23"/>
          <w:szCs w:val="23"/>
        </w:rPr>
        <w:t>。</w:t>
      </w:r>
    </w:p>
    <w:p w14:paraId="4AEBB315" w14:textId="448E74D7" w:rsidR="00D0056F" w:rsidRPr="00B77512" w:rsidRDefault="00D0056F" w:rsidP="00692C2E">
      <w:pPr>
        <w:adjustRightInd w:val="0"/>
        <w:snapToGrid w:val="0"/>
        <w:spacing w:line="240" w:lineRule="atLeast"/>
        <w:jc w:val="both"/>
        <w:rPr>
          <w:sz w:val="23"/>
          <w:szCs w:val="23"/>
        </w:rPr>
      </w:pPr>
      <w:r w:rsidRPr="00B77512">
        <w:rPr>
          <w:rFonts w:ascii="DFKai-SB" w:eastAsia="DFKai-SB" w:hAnsi="DFKai-SB" w:hint="eastAsia"/>
          <w:sz w:val="23"/>
          <w:szCs w:val="23"/>
        </w:rPr>
        <w:t>（一）</w:t>
      </w:r>
      <w:r w:rsidRPr="00B77512">
        <w:rPr>
          <w:rFonts w:ascii="DFKai-SB" w:eastAsia="DFKai-SB" w:hAnsi="DFKai-SB"/>
          <w:sz w:val="23"/>
          <w:szCs w:val="23"/>
        </w:rPr>
        <w:t>法定議題：</w:t>
      </w:r>
      <w:r w:rsidR="00CE57C7" w:rsidRPr="00B77512">
        <w:rPr>
          <w:rFonts w:ascii="DFKai-SB" w:eastAsia="DFKai-SB" w:hAnsi="DFKai-SB" w:hint="eastAsia"/>
          <w:sz w:val="23"/>
          <w:szCs w:val="23"/>
        </w:rPr>
        <w:t>依每學年度核定函辦理。</w:t>
      </w:r>
    </w:p>
    <w:p w14:paraId="6F2C6543" w14:textId="77777777" w:rsidR="0094434C" w:rsidRPr="00B77512" w:rsidRDefault="00D0056F" w:rsidP="00692C2E">
      <w:pPr>
        <w:adjustRightInd w:val="0"/>
        <w:snapToGrid w:val="0"/>
        <w:spacing w:line="240" w:lineRule="atLeast"/>
        <w:ind w:left="1764" w:hangingChars="767" w:hanging="1764"/>
        <w:jc w:val="both"/>
        <w:rPr>
          <w:rFonts w:ascii="DFKai-SB" w:eastAsia="DFKai-SB" w:hAnsi="DFKai-SB"/>
          <w:sz w:val="23"/>
          <w:szCs w:val="23"/>
        </w:rPr>
      </w:pPr>
      <w:r w:rsidRPr="00B77512">
        <w:rPr>
          <w:rFonts w:ascii="DFKai-SB" w:eastAsia="DFKai-SB" w:hAnsi="DFKai-SB" w:hint="eastAsia"/>
          <w:sz w:val="23"/>
          <w:szCs w:val="23"/>
        </w:rPr>
        <w:t>（二）</w:t>
      </w:r>
      <w:proofErr w:type="gramStart"/>
      <w:r w:rsidRPr="00B77512">
        <w:rPr>
          <w:rFonts w:ascii="DFKai-SB" w:eastAsia="DFKai-SB" w:hAnsi="DFKai-SB"/>
          <w:sz w:val="23"/>
          <w:szCs w:val="23"/>
        </w:rPr>
        <w:t>課綱議題</w:t>
      </w:r>
      <w:proofErr w:type="gramEnd"/>
      <w:r w:rsidRPr="00B77512">
        <w:rPr>
          <w:rFonts w:ascii="DFKai-SB" w:eastAsia="DFKai-SB" w:hAnsi="DFKai-SB"/>
          <w:sz w:val="23"/>
          <w:szCs w:val="23"/>
        </w:rPr>
        <w:t>：</w:t>
      </w:r>
      <w:r w:rsidRPr="00B77512">
        <w:rPr>
          <w:rFonts w:ascii="DFKai-SB" w:eastAsia="DFKai-SB" w:hAnsi="DFKai-SB"/>
          <w:spacing w:val="9"/>
          <w:sz w:val="23"/>
          <w:szCs w:val="23"/>
          <w:u w:val="single"/>
        </w:rPr>
        <w:t>性別平等</w:t>
      </w:r>
      <w:r w:rsidRPr="00B77512">
        <w:rPr>
          <w:rFonts w:ascii="DFKai-SB" w:eastAsia="DFKai-SB" w:hAnsi="DFKai-SB"/>
          <w:spacing w:val="9"/>
          <w:sz w:val="23"/>
          <w:szCs w:val="23"/>
        </w:rPr>
        <w:t>、</w:t>
      </w:r>
      <w:r w:rsidRPr="00B77512">
        <w:rPr>
          <w:rFonts w:ascii="DFKai-SB" w:eastAsia="DFKai-SB" w:hAnsi="DFKai-SB"/>
          <w:spacing w:val="9"/>
          <w:sz w:val="23"/>
          <w:szCs w:val="23"/>
          <w:u w:val="single"/>
        </w:rPr>
        <w:t>環境</w:t>
      </w:r>
      <w:r w:rsidRPr="00B77512">
        <w:rPr>
          <w:rFonts w:ascii="DFKai-SB" w:eastAsia="DFKai-SB" w:hAnsi="DFKai-SB"/>
          <w:spacing w:val="9"/>
          <w:sz w:val="23"/>
          <w:szCs w:val="23"/>
        </w:rPr>
        <w:t>、</w:t>
      </w:r>
      <w:r w:rsidRPr="00B77512">
        <w:rPr>
          <w:rFonts w:ascii="DFKai-SB" w:eastAsia="DFKai-SB" w:hAnsi="DFKai-SB"/>
          <w:spacing w:val="9"/>
          <w:sz w:val="23"/>
          <w:szCs w:val="23"/>
          <w:u w:val="single"/>
        </w:rPr>
        <w:t>海洋</w:t>
      </w:r>
      <w:r w:rsidRPr="00B77512">
        <w:rPr>
          <w:rFonts w:ascii="DFKai-SB" w:eastAsia="DFKai-SB" w:hAnsi="DFKai-SB"/>
          <w:sz w:val="23"/>
          <w:szCs w:val="23"/>
        </w:rPr>
        <w:t>、</w:t>
      </w:r>
      <w:r w:rsidRPr="00B77512">
        <w:rPr>
          <w:rFonts w:ascii="DFKai-SB" w:eastAsia="DFKai-SB" w:hAnsi="DFKai-SB"/>
          <w:sz w:val="23"/>
          <w:szCs w:val="23"/>
          <w:u w:val="single"/>
        </w:rPr>
        <w:t>家庭教育</w:t>
      </w:r>
      <w:r w:rsidRPr="00B77512">
        <w:rPr>
          <w:rFonts w:ascii="DFKai-SB" w:eastAsia="DFKai-SB" w:hAnsi="DFKai-SB"/>
          <w:spacing w:val="9"/>
          <w:sz w:val="23"/>
          <w:szCs w:val="23"/>
        </w:rPr>
        <w:t>、人權、品德、生命、法治、科技、資</w:t>
      </w:r>
      <w:r w:rsidRPr="00B77512">
        <w:rPr>
          <w:rFonts w:ascii="DFKai-SB" w:eastAsia="DFKai-SB" w:hAnsi="DFKai-SB"/>
          <w:sz w:val="23"/>
          <w:szCs w:val="23"/>
        </w:rPr>
        <w:t>訊、能源、安全、防災、生涯規劃、多元文化、閱讀素養、戶外教育、國際教育、原住民族教育</w:t>
      </w:r>
      <w:r w:rsidRPr="00B77512">
        <w:rPr>
          <w:rFonts w:ascii="DFKai-SB" w:eastAsia="DFKai-SB" w:hAnsi="DFKai-SB" w:hint="eastAsia"/>
          <w:sz w:val="23"/>
          <w:szCs w:val="23"/>
        </w:rPr>
        <w:t>。</w:t>
      </w:r>
    </w:p>
    <w:p w14:paraId="104A2444" w14:textId="27D9EBA2" w:rsidR="00A656AC" w:rsidRPr="00B77512" w:rsidRDefault="002F47BD" w:rsidP="00692C2E">
      <w:pPr>
        <w:adjustRightInd w:val="0"/>
        <w:snapToGrid w:val="0"/>
        <w:spacing w:line="240" w:lineRule="atLeast"/>
        <w:ind w:left="1762" w:hangingChars="766" w:hanging="1762"/>
        <w:jc w:val="both"/>
        <w:rPr>
          <w:rFonts w:ascii="DFKai-SB" w:eastAsia="DFKai-SB" w:hAnsi="DFKai-SB"/>
          <w:sz w:val="23"/>
          <w:szCs w:val="23"/>
        </w:rPr>
      </w:pPr>
      <w:r w:rsidRPr="00B77512">
        <w:rPr>
          <w:rFonts w:ascii="DFKai-SB" w:eastAsia="DFKai-SB" w:hAnsi="DFKai-SB" w:hint="eastAsia"/>
          <w:sz w:val="23"/>
          <w:szCs w:val="23"/>
        </w:rPr>
        <w:t>（三）</w:t>
      </w:r>
      <w:r w:rsidR="00A656AC" w:rsidRPr="00B77512">
        <w:rPr>
          <w:rFonts w:ascii="DFKai-SB" w:eastAsia="DFKai-SB" w:hAnsi="DFKai-SB" w:hint="eastAsia"/>
          <w:sz w:val="23"/>
          <w:szCs w:val="23"/>
        </w:rPr>
        <w:t>請與</w:t>
      </w:r>
      <w:r w:rsidR="00A656AC" w:rsidRPr="00B77512">
        <w:rPr>
          <w:rFonts w:ascii="DFKai-SB" w:eastAsia="DFKai-SB" w:hAnsi="DFKai-SB"/>
          <w:sz w:val="23"/>
          <w:szCs w:val="23"/>
        </w:rPr>
        <w:t>附件参-2</w:t>
      </w:r>
      <w:r w:rsidR="00A656AC" w:rsidRPr="00B77512">
        <w:rPr>
          <w:rFonts w:ascii="DFKai-SB" w:eastAsia="DFKai-SB" w:hAnsi="DFKai-SB" w:hint="eastAsia"/>
          <w:sz w:val="23"/>
          <w:szCs w:val="23"/>
        </w:rPr>
        <w:t>(e</w:t>
      </w:r>
      <w:r w:rsidR="00A656AC" w:rsidRPr="00B77512">
        <w:rPr>
          <w:rFonts w:ascii="DFKai-SB" w:eastAsia="DFKai-SB" w:hAnsi="DFKai-SB"/>
          <w:sz w:val="23"/>
          <w:szCs w:val="23"/>
        </w:rPr>
        <w:t>-2)</w:t>
      </w:r>
      <w:r w:rsidR="00A656AC" w:rsidRPr="00B77512">
        <w:rPr>
          <w:rFonts w:ascii="DFKai-SB" w:eastAsia="DFKai-SB" w:hAnsi="DFKai-SB" w:hint="eastAsia"/>
          <w:sz w:val="23"/>
          <w:szCs w:val="23"/>
        </w:rPr>
        <w:t>「</w:t>
      </w:r>
      <w:r w:rsidR="00A656AC" w:rsidRPr="00B77512">
        <w:rPr>
          <w:rFonts w:ascii="DFKai-SB" w:eastAsia="DFKai-SB" w:hAnsi="DFKai-SB"/>
          <w:sz w:val="23"/>
          <w:szCs w:val="23"/>
        </w:rPr>
        <w:t>法</w:t>
      </w:r>
      <w:r w:rsidR="00A656AC" w:rsidRPr="00B77512">
        <w:rPr>
          <w:rFonts w:ascii="DFKai-SB" w:eastAsia="DFKai-SB" w:hAnsi="DFKai-SB" w:hint="eastAsia"/>
          <w:sz w:val="23"/>
          <w:szCs w:val="23"/>
        </w:rPr>
        <w:t>律規定教育</w:t>
      </w:r>
      <w:r w:rsidR="00A656AC" w:rsidRPr="00B77512">
        <w:rPr>
          <w:rFonts w:ascii="DFKai-SB" w:eastAsia="DFKai-SB" w:hAnsi="DFKai-SB"/>
          <w:sz w:val="23"/>
          <w:szCs w:val="23"/>
        </w:rPr>
        <w:t>議題或重要宣導融入課程</w:t>
      </w:r>
      <w:r w:rsidR="00A656AC" w:rsidRPr="00B77512">
        <w:rPr>
          <w:rFonts w:ascii="DFKai-SB" w:eastAsia="DFKai-SB" w:hAnsi="DFKai-SB" w:hint="eastAsia"/>
          <w:sz w:val="23"/>
          <w:szCs w:val="23"/>
        </w:rPr>
        <w:t>規劃</w:t>
      </w:r>
      <w:r w:rsidR="00A656AC" w:rsidRPr="00B77512">
        <w:rPr>
          <w:rFonts w:ascii="DFKai-SB" w:eastAsia="DFKai-SB" w:hAnsi="DFKai-SB"/>
          <w:sz w:val="23"/>
          <w:szCs w:val="23"/>
        </w:rPr>
        <w:t>檢核表</w:t>
      </w:r>
      <w:r w:rsidR="00A656AC" w:rsidRPr="00B77512">
        <w:rPr>
          <w:rFonts w:ascii="DFKai-SB" w:eastAsia="DFKai-SB" w:hAnsi="DFKai-SB" w:hint="eastAsia"/>
          <w:sz w:val="23"/>
          <w:szCs w:val="23"/>
        </w:rPr>
        <w:t>」相對照。</w:t>
      </w:r>
    </w:p>
    <w:p w14:paraId="35188315" w14:textId="7FF06922" w:rsidR="00D0056F" w:rsidRPr="00B77512" w:rsidRDefault="00D0056F" w:rsidP="00692C2E">
      <w:pPr>
        <w:adjustRightInd w:val="0"/>
        <w:snapToGrid w:val="0"/>
        <w:spacing w:line="240" w:lineRule="atLeast"/>
        <w:jc w:val="both"/>
        <w:rPr>
          <w:rFonts w:ascii="DFKai-SB" w:eastAsia="DFKai-SB" w:hAnsi="DFKai-SB" w:cs="DFKaiShu-SB-Estd-BF"/>
          <w:b/>
          <w:color w:val="FF0000"/>
          <w:kern w:val="0"/>
          <w:sz w:val="23"/>
          <w:szCs w:val="23"/>
          <w:u w:val="single"/>
        </w:rPr>
      </w:pPr>
      <w:proofErr w:type="gramStart"/>
      <w:r w:rsidRPr="00B77512">
        <w:rPr>
          <w:rFonts w:ascii="DFKai-SB" w:eastAsia="DFKai-SB" w:hAnsi="DFKai-SB"/>
          <w:color w:val="FF0000"/>
          <w:sz w:val="23"/>
          <w:szCs w:val="23"/>
        </w:rPr>
        <w:t>註</w:t>
      </w:r>
      <w:proofErr w:type="gramEnd"/>
      <w:r w:rsidRPr="00B77512">
        <w:rPr>
          <w:rFonts w:ascii="DFKai-SB" w:eastAsia="DFKai-SB" w:hAnsi="DFKai-SB"/>
          <w:color w:val="FF0000"/>
          <w:sz w:val="23"/>
          <w:szCs w:val="23"/>
        </w:rPr>
        <w:t>3：</w:t>
      </w:r>
      <w:r w:rsidR="00CE57C7" w:rsidRPr="00B77512">
        <w:rPr>
          <w:rFonts w:ascii="DFKai-SB" w:eastAsia="DFKai-SB" w:hAnsi="DFKai-SB" w:hint="eastAsia"/>
          <w:b/>
          <w:color w:val="FF0000"/>
          <w:sz w:val="23"/>
          <w:szCs w:val="23"/>
          <w:u w:val="single"/>
        </w:rPr>
        <w:t>六</w:t>
      </w:r>
      <w:r w:rsidR="00FD7D72" w:rsidRPr="00B77512">
        <w:rPr>
          <w:rFonts w:ascii="DFKai-SB" w:eastAsia="DFKai-SB" w:hAnsi="DFKai-SB" w:hint="eastAsia"/>
          <w:b/>
          <w:color w:val="FF0000"/>
          <w:sz w:val="23"/>
          <w:szCs w:val="23"/>
          <w:u w:val="single"/>
        </w:rPr>
        <w:t>年級</w:t>
      </w:r>
      <w:r w:rsidR="00640E6D" w:rsidRPr="00B77512">
        <w:rPr>
          <w:rFonts w:ascii="DFKai-SB" w:eastAsia="DFKai-SB" w:hAnsi="DFKai-SB" w:hint="eastAsia"/>
          <w:b/>
          <w:color w:val="FF0000"/>
          <w:sz w:val="23"/>
          <w:szCs w:val="23"/>
          <w:u w:val="single"/>
        </w:rPr>
        <w:t>第二</w:t>
      </w:r>
      <w:r w:rsidRPr="00B77512">
        <w:rPr>
          <w:rFonts w:ascii="DFKai-SB" w:eastAsia="DFKai-SB" w:hAnsi="DFKai-SB"/>
          <w:b/>
          <w:color w:val="FF0000"/>
          <w:sz w:val="23"/>
          <w:szCs w:val="23"/>
          <w:u w:val="single"/>
        </w:rPr>
        <w:t>學期</w:t>
      </w:r>
      <w:r w:rsidRPr="00B77512">
        <w:rPr>
          <w:rFonts w:ascii="DFKai-SB" w:eastAsia="DFKai-SB" w:hAnsi="DFKai-SB" w:cs="DFKaiShu-SB-Estd-BF"/>
          <w:b/>
          <w:color w:val="FF0000"/>
          <w:kern w:val="0"/>
          <w:sz w:val="23"/>
          <w:szCs w:val="23"/>
          <w:u w:val="single"/>
        </w:rPr>
        <w:t>須規劃學生畢業考後至畢業前課程活動之安排</w:t>
      </w:r>
      <w:r w:rsidRPr="00B77512">
        <w:rPr>
          <w:rFonts w:ascii="DFKai-SB" w:eastAsia="DFKai-SB" w:hAnsi="DFKai-SB" w:cs="DFKaiShu-SB-Estd-BF" w:hint="eastAsia"/>
          <w:b/>
          <w:color w:val="FF0000"/>
          <w:kern w:val="0"/>
          <w:sz w:val="23"/>
          <w:szCs w:val="23"/>
          <w:u w:val="single"/>
        </w:rPr>
        <w:t>。</w:t>
      </w:r>
    </w:p>
    <w:p w14:paraId="14B4F298" w14:textId="13349262" w:rsidR="0094434C" w:rsidRPr="00B77512" w:rsidRDefault="0094434C" w:rsidP="00692C2E">
      <w:pPr>
        <w:adjustRightInd w:val="0"/>
        <w:snapToGrid w:val="0"/>
        <w:spacing w:line="240" w:lineRule="atLeast"/>
        <w:ind w:left="599" w:hangingChars="260" w:hanging="599"/>
        <w:jc w:val="both"/>
        <w:rPr>
          <w:color w:val="000000" w:themeColor="text1"/>
          <w:sz w:val="23"/>
          <w:szCs w:val="23"/>
        </w:rPr>
      </w:pPr>
      <w:proofErr w:type="gramStart"/>
      <w:r w:rsidRPr="00B77512">
        <w:rPr>
          <w:rFonts w:ascii="DFKai-SB" w:eastAsia="DFKai-SB" w:hAnsi="DFKai-SB" w:cs="DFKaiShu-SB-Estd-BF" w:hint="eastAsia"/>
          <w:b/>
          <w:color w:val="FF0000"/>
          <w:kern w:val="0"/>
          <w:sz w:val="23"/>
          <w:szCs w:val="23"/>
          <w:u w:val="single"/>
        </w:rPr>
        <w:t>註</w:t>
      </w:r>
      <w:proofErr w:type="gramEnd"/>
      <w:r w:rsidRPr="00B77512">
        <w:rPr>
          <w:rFonts w:ascii="DFKai-SB" w:eastAsia="DFKai-SB" w:hAnsi="DFKai-SB" w:cs="DFKaiShu-SB-Estd-BF" w:hint="eastAsia"/>
          <w:b/>
          <w:color w:val="FF0000"/>
          <w:kern w:val="0"/>
          <w:sz w:val="23"/>
          <w:szCs w:val="23"/>
          <w:u w:val="single"/>
        </w:rPr>
        <w:t>4</w:t>
      </w:r>
      <w:r w:rsidRPr="00B77512">
        <w:rPr>
          <w:rFonts w:ascii="DFKai-SB" w:eastAsia="DFKai-SB" w:hAnsi="DFKai-SB"/>
          <w:color w:val="FF0000"/>
          <w:sz w:val="23"/>
          <w:szCs w:val="23"/>
        </w:rPr>
        <w:t>：</w:t>
      </w:r>
      <w:r w:rsidRPr="00B77512">
        <w:rPr>
          <w:rFonts w:ascii="DFKai-SB" w:eastAsia="DFKai-SB" w:hAnsi="DFKai-SB"/>
          <w:b/>
          <w:color w:val="FF0000"/>
          <w:sz w:val="23"/>
          <w:szCs w:val="23"/>
        </w:rPr>
        <w:t>評量方式</w:t>
      </w:r>
      <w:r w:rsidRPr="00B77512">
        <w:rPr>
          <w:rFonts w:ascii="DFKai-SB" w:eastAsia="DFKai-SB" w:hAnsi="DFKai-SB" w:hint="eastAsia"/>
          <w:b/>
          <w:color w:val="FF0000"/>
          <w:sz w:val="23"/>
          <w:szCs w:val="23"/>
        </w:rPr>
        <w:t>撰寫</w:t>
      </w:r>
      <w:r w:rsidRPr="00B77512">
        <w:rPr>
          <w:rFonts w:ascii="DFKai-SB" w:eastAsia="DFKai-SB" w:hAnsi="DFKai-SB" w:hint="eastAsia"/>
          <w:sz w:val="23"/>
          <w:szCs w:val="23"/>
        </w:rPr>
        <w:t>請參</w:t>
      </w:r>
      <w:proofErr w:type="gramStart"/>
      <w:r w:rsidRPr="00B77512">
        <w:rPr>
          <w:rFonts w:ascii="DFKai-SB" w:eastAsia="DFKai-SB" w:hAnsi="DFKai-SB" w:hint="eastAsia"/>
          <w:sz w:val="23"/>
          <w:szCs w:val="23"/>
        </w:rPr>
        <w:t>採</w:t>
      </w:r>
      <w:proofErr w:type="gramEnd"/>
      <w:r w:rsidRPr="00B77512">
        <w:rPr>
          <w:rFonts w:ascii="DFKai-SB" w:eastAsia="DFKai-SB" w:hAnsi="DFKai-SB" w:hint="eastAsia"/>
          <w:sz w:val="23"/>
          <w:szCs w:val="23"/>
        </w:rPr>
        <w:t>「國民小學及國民中學學生成績評量準則」</w:t>
      </w:r>
      <w:r w:rsidRPr="00B77512">
        <w:rPr>
          <w:rFonts w:ascii="DFKai-SB" w:eastAsia="DFKai-SB" w:hAnsi="DFKai-SB" w:hint="eastAsia"/>
          <w:b/>
          <w:bCs/>
          <w:sz w:val="23"/>
          <w:szCs w:val="23"/>
        </w:rPr>
        <w:t>第五條</w:t>
      </w:r>
      <w:r w:rsidRPr="00B77512">
        <w:rPr>
          <w:rFonts w:ascii="DFKai-SB" w:eastAsia="DFKai-SB" w:hAnsi="DFKai-SB" w:hint="eastAsia"/>
          <w:sz w:val="23"/>
          <w:szCs w:val="23"/>
        </w:rPr>
        <w:t>：國民中小學學生成績評量，應依第三條規定，並視學生身心發展、個別差異、文化差異及核心素養內涵，採取下列適當之</w:t>
      </w:r>
      <w:r w:rsidRPr="00B77512">
        <w:rPr>
          <w:rFonts w:ascii="DFKai-SB" w:eastAsia="DFKai-SB" w:hAnsi="DFKai-SB" w:hint="eastAsia"/>
          <w:b/>
          <w:sz w:val="23"/>
          <w:szCs w:val="23"/>
        </w:rPr>
        <w:t>多元評量</w:t>
      </w:r>
      <w:r w:rsidRPr="00B77512">
        <w:rPr>
          <w:rFonts w:ascii="DFKai-SB" w:eastAsia="DFKai-SB" w:hAnsi="DFKai-SB" w:hint="eastAsia"/>
          <w:sz w:val="23"/>
          <w:szCs w:val="23"/>
        </w:rPr>
        <w:t>方式：</w:t>
      </w:r>
    </w:p>
    <w:p w14:paraId="7CCB66F0" w14:textId="77777777" w:rsidR="0094434C" w:rsidRPr="00B77512" w:rsidRDefault="0094434C" w:rsidP="00692C2E">
      <w:pPr>
        <w:adjustRightInd w:val="0"/>
        <w:snapToGrid w:val="0"/>
        <w:spacing w:line="240" w:lineRule="atLeast"/>
        <w:ind w:leftChars="236" w:left="2875" w:hangingChars="1004" w:hanging="2309"/>
        <w:jc w:val="both"/>
        <w:rPr>
          <w:rFonts w:ascii="DFKai-SB" w:eastAsia="DFKai-SB" w:hAnsi="DFKai-SB"/>
          <w:sz w:val="23"/>
          <w:szCs w:val="23"/>
        </w:rPr>
      </w:pPr>
      <w:r w:rsidRPr="00B77512">
        <w:rPr>
          <w:rFonts w:ascii="DFKai-SB" w:eastAsia="DFKai-SB" w:hAnsi="DFKai-SB" w:hint="eastAsia"/>
          <w:sz w:val="23"/>
          <w:szCs w:val="23"/>
        </w:rPr>
        <w:t>一、紙筆測驗及表單：依重要知識與概念性目標，及學習興趣、動機與態度等情意目標，採用學習單、習作作業、紙筆測驗、問卷、檢核表、評定量表或其他方式。</w:t>
      </w:r>
    </w:p>
    <w:p w14:paraId="22390E75" w14:textId="77777777" w:rsidR="0094434C" w:rsidRPr="00B77512" w:rsidRDefault="0094434C" w:rsidP="00692C2E">
      <w:pPr>
        <w:adjustRightInd w:val="0"/>
        <w:snapToGrid w:val="0"/>
        <w:spacing w:line="240" w:lineRule="atLeast"/>
        <w:ind w:leftChars="236" w:left="2197" w:hangingChars="709" w:hanging="1631"/>
        <w:jc w:val="both"/>
        <w:rPr>
          <w:rFonts w:ascii="DFKai-SB" w:eastAsia="DFKai-SB" w:hAnsi="DFKai-SB"/>
          <w:sz w:val="23"/>
          <w:szCs w:val="23"/>
        </w:rPr>
      </w:pPr>
      <w:r w:rsidRPr="00B77512">
        <w:rPr>
          <w:rFonts w:ascii="DFKai-SB" w:eastAsia="DFKai-SB" w:hAnsi="DFKai-SB" w:hint="eastAsia"/>
          <w:sz w:val="23"/>
          <w:szCs w:val="23"/>
        </w:rPr>
        <w:t>二、實作評量：依問題解決、技能、參與實踐及言行表現目標，</w:t>
      </w:r>
      <w:proofErr w:type="gramStart"/>
      <w:r w:rsidRPr="00B77512">
        <w:rPr>
          <w:rFonts w:ascii="DFKai-SB" w:eastAsia="DFKai-SB" w:hAnsi="DFKai-SB" w:hint="eastAsia"/>
          <w:sz w:val="23"/>
          <w:szCs w:val="23"/>
        </w:rPr>
        <w:t>採</w:t>
      </w:r>
      <w:proofErr w:type="gramEnd"/>
      <w:r w:rsidRPr="00B77512">
        <w:rPr>
          <w:rFonts w:ascii="DFKai-SB" w:eastAsia="DFKai-SB" w:hAnsi="DFKai-SB" w:hint="eastAsia"/>
          <w:sz w:val="23"/>
          <w:szCs w:val="23"/>
        </w:rPr>
        <w:t>書面報告、口頭報告、聽力與口語溝通、實際操作、作品製作、展演、鑑賞、行為觀察或其他方式。</w:t>
      </w:r>
    </w:p>
    <w:p w14:paraId="44FE34F0" w14:textId="22957910" w:rsidR="0094434C" w:rsidRPr="00B77512" w:rsidRDefault="0094434C" w:rsidP="00692C2E">
      <w:pPr>
        <w:adjustRightInd w:val="0"/>
        <w:snapToGrid w:val="0"/>
        <w:spacing w:line="240" w:lineRule="atLeast"/>
        <w:ind w:leftChars="236" w:left="2197" w:hangingChars="709" w:hanging="1631"/>
        <w:jc w:val="both"/>
        <w:rPr>
          <w:rFonts w:ascii="DFKai-SB" w:eastAsia="DFKai-SB" w:hAnsi="DFKai-SB"/>
          <w:sz w:val="23"/>
          <w:szCs w:val="23"/>
        </w:rPr>
      </w:pPr>
      <w:r w:rsidRPr="00B77512">
        <w:rPr>
          <w:rFonts w:ascii="DFKai-SB" w:eastAsia="DFKai-SB" w:hAnsi="DFKai-SB" w:hint="eastAsia"/>
          <w:sz w:val="23"/>
          <w:szCs w:val="23"/>
        </w:rPr>
        <w:t>三、檔案評量：依學習目標，指導學生本於目的導向系統性彙整之表單、測驗、表現評量與其他資料及相關紀錄，製成檔案，展現其學習歷程及成果。</w:t>
      </w:r>
    </w:p>
    <w:p w14:paraId="5B5223A4" w14:textId="55F261BF" w:rsidR="00692C2E" w:rsidRPr="0094434C" w:rsidRDefault="00692C2E" w:rsidP="00692C2E">
      <w:pPr>
        <w:adjustRightInd w:val="0"/>
        <w:snapToGrid w:val="0"/>
        <w:spacing w:line="240" w:lineRule="atLeast"/>
        <w:ind w:leftChars="1" w:left="577" w:hangingChars="250" w:hanging="575"/>
        <w:jc w:val="both"/>
        <w:rPr>
          <w:rFonts w:ascii="DFKai-SB" w:eastAsia="DFKai-SB" w:hAnsi="DFKai-SB"/>
        </w:rPr>
      </w:pPr>
      <w:proofErr w:type="gramStart"/>
      <w:r w:rsidRPr="00B77512">
        <w:rPr>
          <w:rFonts w:ascii="DFKai-SB" w:eastAsia="DFKai-SB" w:hAnsi="DFKai-SB" w:cs="DFKai-SB" w:hint="eastAsia"/>
          <w:color w:val="FF0000"/>
          <w:sz w:val="23"/>
          <w:szCs w:val="23"/>
        </w:rPr>
        <w:t>註</w:t>
      </w:r>
      <w:proofErr w:type="gramEnd"/>
      <w:r w:rsidRPr="00B77512">
        <w:rPr>
          <w:rFonts w:ascii="DFKai-SB" w:eastAsia="DFKai-SB" w:hAnsi="DFKai-SB" w:cs="DFKai-SB" w:hint="eastAsia"/>
          <w:color w:val="FF0000"/>
          <w:sz w:val="23"/>
          <w:szCs w:val="23"/>
        </w:rPr>
        <w:t>5：依據「高雄市高級中等以下</w:t>
      </w:r>
      <w:proofErr w:type="gramStart"/>
      <w:r w:rsidRPr="00B77512">
        <w:rPr>
          <w:rFonts w:ascii="DFKai-SB" w:eastAsia="DFKai-SB" w:hAnsi="DFKai-SB" w:cs="DFKai-SB" w:hint="eastAsia"/>
          <w:color w:val="FF0000"/>
          <w:sz w:val="23"/>
          <w:szCs w:val="23"/>
        </w:rPr>
        <w:t>學校線上教學</w:t>
      </w:r>
      <w:proofErr w:type="gramEnd"/>
      <w:r w:rsidRPr="00B77512">
        <w:rPr>
          <w:rFonts w:ascii="DFKai-SB" w:eastAsia="DFKai-SB" w:hAnsi="DFKai-SB" w:cs="DFKai-SB" w:hint="eastAsia"/>
          <w:color w:val="FF0000"/>
          <w:sz w:val="23"/>
          <w:szCs w:val="23"/>
        </w:rPr>
        <w:t>計畫」第七點所示：「鼓勵學校於各領域課程計畫規劃時，每學期至少實施</w:t>
      </w:r>
      <w:proofErr w:type="gramStart"/>
      <w:r w:rsidRPr="00B77512">
        <w:rPr>
          <w:rFonts w:ascii="DFKai-SB" w:eastAsia="DFKai-SB" w:hAnsi="DFKai-SB" w:cs="DFKai-SB" w:hint="eastAsia"/>
          <w:color w:val="FF0000"/>
          <w:sz w:val="23"/>
          <w:szCs w:val="23"/>
        </w:rPr>
        <w:t>3次線上教學</w:t>
      </w:r>
      <w:proofErr w:type="gramEnd"/>
      <w:r w:rsidRPr="00B77512">
        <w:rPr>
          <w:rFonts w:ascii="DFKai-SB" w:eastAsia="DFKai-SB" w:hAnsi="DFKai-SB" w:cs="DFKai-SB" w:hint="eastAsia"/>
          <w:color w:val="FF0000"/>
          <w:sz w:val="23"/>
          <w:szCs w:val="23"/>
        </w:rPr>
        <w:t>」，請各校於每學期各領域/科目課程計畫「</w:t>
      </w:r>
      <w:proofErr w:type="gramStart"/>
      <w:r w:rsidRPr="00B77512">
        <w:rPr>
          <w:rFonts w:ascii="DFKai-SB" w:eastAsia="DFKai-SB" w:hAnsi="DFKai-SB" w:cs="DFKai-SB" w:hint="eastAsia"/>
          <w:color w:val="FF0000"/>
          <w:sz w:val="23"/>
          <w:szCs w:val="23"/>
        </w:rPr>
        <w:t>線上教學</w:t>
      </w:r>
      <w:proofErr w:type="gramEnd"/>
      <w:r w:rsidRPr="00B77512">
        <w:rPr>
          <w:rFonts w:ascii="DFKai-SB" w:eastAsia="DFKai-SB" w:hAnsi="DFKai-SB" w:cs="DFKai-SB" w:hint="eastAsia"/>
          <w:color w:val="FF0000"/>
          <w:sz w:val="23"/>
          <w:szCs w:val="23"/>
        </w:rPr>
        <w:t>」欄，註明預計</w:t>
      </w:r>
      <w:proofErr w:type="gramStart"/>
      <w:r w:rsidRPr="00B77512">
        <w:rPr>
          <w:rFonts w:ascii="DFKai-SB" w:eastAsia="DFKai-SB" w:hAnsi="DFKai-SB" w:cs="DFKai-SB" w:hint="eastAsia"/>
          <w:color w:val="FF0000"/>
          <w:sz w:val="23"/>
          <w:szCs w:val="23"/>
        </w:rPr>
        <w:t>實施線上教學</w:t>
      </w:r>
      <w:proofErr w:type="gramEnd"/>
      <w:r w:rsidRPr="00B77512">
        <w:rPr>
          <w:rFonts w:ascii="DFKai-SB" w:eastAsia="DFKai-SB" w:hAnsi="DFKai-SB" w:cs="DFKai-SB" w:hint="eastAsia"/>
          <w:color w:val="FF0000"/>
          <w:sz w:val="23"/>
          <w:szCs w:val="23"/>
        </w:rPr>
        <w:t>之進度。</w:t>
      </w:r>
    </w:p>
    <w:sectPr w:rsidR="00692C2E" w:rsidRPr="0094434C" w:rsidSect="00AF179C">
      <w:pgSz w:w="16838" w:h="11906" w:orient="landscape"/>
      <w:pgMar w:top="1021" w:right="851" w:bottom="1021" w:left="851" w:header="720" w:footer="720" w:gutter="0"/>
      <w:cols w:space="720"/>
      <w:docGrid w:linePitch="6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20FC9" w14:textId="77777777" w:rsidR="009E674D" w:rsidRDefault="009E674D">
      <w:r>
        <w:separator/>
      </w:r>
    </w:p>
  </w:endnote>
  <w:endnote w:type="continuationSeparator" w:id="0">
    <w:p w14:paraId="2D063EC8" w14:textId="77777777" w:rsidR="009E674D" w:rsidRDefault="009E6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標楷體"/>
    <w:panose1 w:val="03000509000000000000"/>
    <w:charset w:val="88"/>
    <w:family w:val="script"/>
    <w:pitch w:val="fixed"/>
    <w:sig w:usb0="00000003" w:usb1="080E0000"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 w:name="DFKaiShu-SB-Estd-BF">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74638" w14:textId="77777777" w:rsidR="009E674D" w:rsidRDefault="009E674D">
      <w:r>
        <w:rPr>
          <w:color w:val="000000"/>
        </w:rPr>
        <w:separator/>
      </w:r>
    </w:p>
  </w:footnote>
  <w:footnote w:type="continuationSeparator" w:id="0">
    <w:p w14:paraId="7977D943" w14:textId="77777777" w:rsidR="009E674D" w:rsidRDefault="009E6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EF9"/>
    <w:multiLevelType w:val="hybridMultilevel"/>
    <w:tmpl w:val="8D068D4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3F6EDE"/>
    <w:multiLevelType w:val="multilevel"/>
    <w:tmpl w:val="33D26D0A"/>
    <w:lvl w:ilvl="0">
      <w:numFmt w:val="bullet"/>
      <w:lvlText w:val="□"/>
      <w:lvlJc w:val="left"/>
      <w:pPr>
        <w:ind w:left="501" w:hanging="360"/>
      </w:pPr>
      <w:rPr>
        <w:rFonts w:ascii="PMingLiU" w:eastAsia="PMingLiU" w:hAnsi="PMingLiU" w:cs="Times New Roman"/>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2" w15:restartNumberingAfterBreak="0">
    <w:nsid w:val="07DA781E"/>
    <w:multiLevelType w:val="hybridMultilevel"/>
    <w:tmpl w:val="5C48A628"/>
    <w:lvl w:ilvl="0" w:tplc="C3C28CA0">
      <w:start w:val="1"/>
      <w:numFmt w:val="taiwaneseCountingThousand"/>
      <w:lvlText w:val="%1、"/>
      <w:lvlJc w:val="left"/>
      <w:pPr>
        <w:ind w:left="552" w:hanging="552"/>
      </w:pPr>
      <w:rPr>
        <w:rFonts w:ascii="DFKai-SB" w:eastAsia="DFKai-SB" w:hAnsi="DFKai-SB" w:cs="MingLi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413A67"/>
    <w:multiLevelType w:val="hybridMultilevel"/>
    <w:tmpl w:val="38243132"/>
    <w:lvl w:ilvl="0" w:tplc="1D24327C">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CB7B52"/>
    <w:multiLevelType w:val="hybridMultilevel"/>
    <w:tmpl w:val="26B68462"/>
    <w:lvl w:ilvl="0" w:tplc="0D2CBD70">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A6B28FE"/>
    <w:multiLevelType w:val="hybridMultilevel"/>
    <w:tmpl w:val="8C5C4B2C"/>
    <w:lvl w:ilvl="0" w:tplc="3A5C4CC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83E14E5"/>
    <w:multiLevelType w:val="multilevel"/>
    <w:tmpl w:val="8ACC43BE"/>
    <w:lvl w:ilvl="0">
      <w:start w:val="1"/>
      <w:numFmt w:val="decimal"/>
      <w:lvlText w:val="%1."/>
      <w:lvlJc w:val="left"/>
      <w:pPr>
        <w:ind w:left="480" w:hanging="480"/>
      </w:pPr>
    </w:lvl>
    <w:lvl w:ilvl="1">
      <w:start w:val="1"/>
      <w:numFmt w:val="taiwaneseCountingThousand"/>
      <w:lvlText w:val="%2、"/>
      <w:lvlJc w:val="left"/>
      <w:pPr>
        <w:ind w:left="969" w:hanging="489"/>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2A95621D"/>
    <w:multiLevelType w:val="hybridMultilevel"/>
    <w:tmpl w:val="03D432AE"/>
    <w:lvl w:ilvl="0" w:tplc="841A827A">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FCB4CD3"/>
    <w:multiLevelType w:val="multilevel"/>
    <w:tmpl w:val="221E368C"/>
    <w:lvl w:ilvl="0">
      <w:start w:val="2"/>
      <w:numFmt w:val="taiwaneseCountingThousand"/>
      <w:lvlText w:val="%1、"/>
      <w:lvlJc w:val="left"/>
      <w:pPr>
        <w:ind w:left="489" w:hanging="489"/>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34E0310E"/>
    <w:multiLevelType w:val="multilevel"/>
    <w:tmpl w:val="251E79A0"/>
    <w:lvl w:ilvl="0">
      <w:start w:val="1"/>
      <w:numFmt w:val="taiwaneseCountingThousand"/>
      <w:lvlText w:val="%1、"/>
      <w:lvlJc w:val="left"/>
      <w:pPr>
        <w:ind w:left="1473" w:hanging="480"/>
      </w:pPr>
      <w:rPr>
        <w:sz w:val="24"/>
      </w:rPr>
    </w:lvl>
    <w:lvl w:ilvl="1">
      <w:start w:val="1"/>
      <w:numFmt w:val="ideographTraditional"/>
      <w:lvlText w:val="%2、"/>
      <w:lvlJc w:val="left"/>
      <w:pPr>
        <w:ind w:left="1953" w:hanging="480"/>
      </w:pPr>
    </w:lvl>
    <w:lvl w:ilvl="2">
      <w:start w:val="1"/>
      <w:numFmt w:val="lowerRoman"/>
      <w:lvlText w:val="%3."/>
      <w:lvlJc w:val="right"/>
      <w:pPr>
        <w:ind w:left="2433" w:hanging="480"/>
      </w:pPr>
    </w:lvl>
    <w:lvl w:ilvl="3">
      <w:start w:val="1"/>
      <w:numFmt w:val="decimal"/>
      <w:lvlText w:val="%4."/>
      <w:lvlJc w:val="left"/>
      <w:pPr>
        <w:ind w:left="2913" w:hanging="480"/>
      </w:pPr>
    </w:lvl>
    <w:lvl w:ilvl="4">
      <w:start w:val="1"/>
      <w:numFmt w:val="ideographTraditional"/>
      <w:lvlText w:val="%5、"/>
      <w:lvlJc w:val="left"/>
      <w:pPr>
        <w:ind w:left="3393" w:hanging="480"/>
      </w:pPr>
    </w:lvl>
    <w:lvl w:ilvl="5">
      <w:start w:val="1"/>
      <w:numFmt w:val="lowerRoman"/>
      <w:lvlText w:val="%6."/>
      <w:lvlJc w:val="right"/>
      <w:pPr>
        <w:ind w:left="3873" w:hanging="480"/>
      </w:pPr>
    </w:lvl>
    <w:lvl w:ilvl="6">
      <w:start w:val="1"/>
      <w:numFmt w:val="decimal"/>
      <w:lvlText w:val="%7."/>
      <w:lvlJc w:val="left"/>
      <w:pPr>
        <w:ind w:left="4353" w:hanging="480"/>
      </w:pPr>
    </w:lvl>
    <w:lvl w:ilvl="7">
      <w:start w:val="1"/>
      <w:numFmt w:val="ideographTraditional"/>
      <w:lvlText w:val="%8、"/>
      <w:lvlJc w:val="left"/>
      <w:pPr>
        <w:ind w:left="4833" w:hanging="480"/>
      </w:pPr>
    </w:lvl>
    <w:lvl w:ilvl="8">
      <w:start w:val="1"/>
      <w:numFmt w:val="lowerRoman"/>
      <w:lvlText w:val="%9."/>
      <w:lvlJc w:val="right"/>
      <w:pPr>
        <w:ind w:left="5313" w:hanging="480"/>
      </w:pPr>
    </w:lvl>
  </w:abstractNum>
  <w:abstractNum w:abstractNumId="10" w15:restartNumberingAfterBreak="0">
    <w:nsid w:val="41385625"/>
    <w:multiLevelType w:val="hybridMultilevel"/>
    <w:tmpl w:val="D744C4E6"/>
    <w:lvl w:ilvl="0" w:tplc="ADA62E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4412DC6"/>
    <w:multiLevelType w:val="multilevel"/>
    <w:tmpl w:val="7E74AE7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88C5453"/>
    <w:multiLevelType w:val="hybridMultilevel"/>
    <w:tmpl w:val="D02E0E40"/>
    <w:lvl w:ilvl="0" w:tplc="9E8E4672">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8713527"/>
    <w:multiLevelType w:val="hybridMultilevel"/>
    <w:tmpl w:val="AD8C4F08"/>
    <w:lvl w:ilvl="0" w:tplc="54DCF60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EF104FF"/>
    <w:multiLevelType w:val="hybridMultilevel"/>
    <w:tmpl w:val="8064E528"/>
    <w:lvl w:ilvl="0" w:tplc="FBA8F6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6"/>
  </w:num>
  <w:num w:numId="3">
    <w:abstractNumId w:val="1"/>
  </w:num>
  <w:num w:numId="4">
    <w:abstractNumId w:val="8"/>
  </w:num>
  <w:num w:numId="5">
    <w:abstractNumId w:val="11"/>
  </w:num>
  <w:num w:numId="6">
    <w:abstractNumId w:val="10"/>
  </w:num>
  <w:num w:numId="7">
    <w:abstractNumId w:val="7"/>
  </w:num>
  <w:num w:numId="8">
    <w:abstractNumId w:val="14"/>
  </w:num>
  <w:num w:numId="9">
    <w:abstractNumId w:val="5"/>
  </w:num>
  <w:num w:numId="10">
    <w:abstractNumId w:val="12"/>
  </w:num>
  <w:num w:numId="11">
    <w:abstractNumId w:val="13"/>
  </w:num>
  <w:num w:numId="12">
    <w:abstractNumId w:val="4"/>
  </w:num>
  <w:num w:numId="13">
    <w:abstractNumId w:val="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80"/>
  <w:autoHyphenation/>
  <w:drawingGridHorizontalSpacing w:val="120"/>
  <w:drawingGridVerticalSpacing w:val="697"/>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632"/>
    <w:rsid w:val="000024EF"/>
    <w:rsid w:val="00005C36"/>
    <w:rsid w:val="0001171A"/>
    <w:rsid w:val="00011ABE"/>
    <w:rsid w:val="00011E78"/>
    <w:rsid w:val="0001377F"/>
    <w:rsid w:val="000139A1"/>
    <w:rsid w:val="000264A7"/>
    <w:rsid w:val="000324FD"/>
    <w:rsid w:val="000333A7"/>
    <w:rsid w:val="00033F5F"/>
    <w:rsid w:val="0003632F"/>
    <w:rsid w:val="00043C33"/>
    <w:rsid w:val="00044228"/>
    <w:rsid w:val="0004581E"/>
    <w:rsid w:val="00051399"/>
    <w:rsid w:val="0005243E"/>
    <w:rsid w:val="00055542"/>
    <w:rsid w:val="00055D5C"/>
    <w:rsid w:val="00057867"/>
    <w:rsid w:val="00061821"/>
    <w:rsid w:val="00061D94"/>
    <w:rsid w:val="000763E5"/>
    <w:rsid w:val="00084AE8"/>
    <w:rsid w:val="000924A6"/>
    <w:rsid w:val="00093F2D"/>
    <w:rsid w:val="000A0A44"/>
    <w:rsid w:val="000B3796"/>
    <w:rsid w:val="000B71A3"/>
    <w:rsid w:val="000C3592"/>
    <w:rsid w:val="000C61FE"/>
    <w:rsid w:val="000C6F11"/>
    <w:rsid w:val="000D7181"/>
    <w:rsid w:val="000E6BF3"/>
    <w:rsid w:val="0010652A"/>
    <w:rsid w:val="001150B4"/>
    <w:rsid w:val="00115339"/>
    <w:rsid w:val="00115773"/>
    <w:rsid w:val="001165FF"/>
    <w:rsid w:val="00127A97"/>
    <w:rsid w:val="0013293E"/>
    <w:rsid w:val="00132F64"/>
    <w:rsid w:val="00143828"/>
    <w:rsid w:val="00151722"/>
    <w:rsid w:val="0015399A"/>
    <w:rsid w:val="00160DFB"/>
    <w:rsid w:val="00162F8E"/>
    <w:rsid w:val="001656BE"/>
    <w:rsid w:val="00187B04"/>
    <w:rsid w:val="00191190"/>
    <w:rsid w:val="001A53D8"/>
    <w:rsid w:val="001A7230"/>
    <w:rsid w:val="001B2866"/>
    <w:rsid w:val="001C3F3B"/>
    <w:rsid w:val="001C648B"/>
    <w:rsid w:val="001C66AC"/>
    <w:rsid w:val="001D3486"/>
    <w:rsid w:val="001E1373"/>
    <w:rsid w:val="001F3F87"/>
    <w:rsid w:val="001F66BB"/>
    <w:rsid w:val="0020359C"/>
    <w:rsid w:val="00203DE3"/>
    <w:rsid w:val="00204ED0"/>
    <w:rsid w:val="0020657C"/>
    <w:rsid w:val="00210EBD"/>
    <w:rsid w:val="00223808"/>
    <w:rsid w:val="00225607"/>
    <w:rsid w:val="002276DB"/>
    <w:rsid w:val="00234226"/>
    <w:rsid w:val="002366B9"/>
    <w:rsid w:val="00236ACB"/>
    <w:rsid w:val="00237D24"/>
    <w:rsid w:val="002506E8"/>
    <w:rsid w:val="002542A2"/>
    <w:rsid w:val="00254D3A"/>
    <w:rsid w:val="002564FE"/>
    <w:rsid w:val="00257BBA"/>
    <w:rsid w:val="00261D16"/>
    <w:rsid w:val="0027099F"/>
    <w:rsid w:val="00271C2D"/>
    <w:rsid w:val="0027606F"/>
    <w:rsid w:val="00281079"/>
    <w:rsid w:val="00286ED4"/>
    <w:rsid w:val="00293228"/>
    <w:rsid w:val="002A166B"/>
    <w:rsid w:val="002A3415"/>
    <w:rsid w:val="002A4709"/>
    <w:rsid w:val="002A5CE7"/>
    <w:rsid w:val="002A6592"/>
    <w:rsid w:val="002B025A"/>
    <w:rsid w:val="002B2204"/>
    <w:rsid w:val="002B46B1"/>
    <w:rsid w:val="002B7186"/>
    <w:rsid w:val="002C02E1"/>
    <w:rsid w:val="002C32FD"/>
    <w:rsid w:val="002D170C"/>
    <w:rsid w:val="002D17BE"/>
    <w:rsid w:val="002D615B"/>
    <w:rsid w:val="002D68FF"/>
    <w:rsid w:val="002E75A9"/>
    <w:rsid w:val="002F0424"/>
    <w:rsid w:val="002F4124"/>
    <w:rsid w:val="002F47BD"/>
    <w:rsid w:val="00302349"/>
    <w:rsid w:val="00303129"/>
    <w:rsid w:val="00307103"/>
    <w:rsid w:val="00307403"/>
    <w:rsid w:val="003074C9"/>
    <w:rsid w:val="003079BE"/>
    <w:rsid w:val="00307F3D"/>
    <w:rsid w:val="00313812"/>
    <w:rsid w:val="003146CC"/>
    <w:rsid w:val="0032099A"/>
    <w:rsid w:val="003244CD"/>
    <w:rsid w:val="00330D25"/>
    <w:rsid w:val="00336391"/>
    <w:rsid w:val="003374F8"/>
    <w:rsid w:val="00340D0B"/>
    <w:rsid w:val="003412DE"/>
    <w:rsid w:val="00351E16"/>
    <w:rsid w:val="003523D6"/>
    <w:rsid w:val="00354FB1"/>
    <w:rsid w:val="003552B1"/>
    <w:rsid w:val="00355CA1"/>
    <w:rsid w:val="00365BFE"/>
    <w:rsid w:val="00367FB3"/>
    <w:rsid w:val="00385C65"/>
    <w:rsid w:val="00386436"/>
    <w:rsid w:val="00387F57"/>
    <w:rsid w:val="00393CAB"/>
    <w:rsid w:val="003A791F"/>
    <w:rsid w:val="003B43F2"/>
    <w:rsid w:val="003C08C7"/>
    <w:rsid w:val="003C3E77"/>
    <w:rsid w:val="003C6174"/>
    <w:rsid w:val="003D4EFD"/>
    <w:rsid w:val="003D6A6B"/>
    <w:rsid w:val="003E1140"/>
    <w:rsid w:val="003E3592"/>
    <w:rsid w:val="003E6DB3"/>
    <w:rsid w:val="003E7183"/>
    <w:rsid w:val="003F5258"/>
    <w:rsid w:val="0040141A"/>
    <w:rsid w:val="004020E2"/>
    <w:rsid w:val="00406A12"/>
    <w:rsid w:val="00413C2A"/>
    <w:rsid w:val="004144CC"/>
    <w:rsid w:val="00416D0C"/>
    <w:rsid w:val="00420C21"/>
    <w:rsid w:val="004214CB"/>
    <w:rsid w:val="0042193C"/>
    <w:rsid w:val="00421C7E"/>
    <w:rsid w:val="0042419A"/>
    <w:rsid w:val="004243B1"/>
    <w:rsid w:val="00436BC9"/>
    <w:rsid w:val="00440203"/>
    <w:rsid w:val="0045125E"/>
    <w:rsid w:val="0045551F"/>
    <w:rsid w:val="00457033"/>
    <w:rsid w:val="00460ED1"/>
    <w:rsid w:val="004625DE"/>
    <w:rsid w:val="0046378D"/>
    <w:rsid w:val="004651D9"/>
    <w:rsid w:val="004719B6"/>
    <w:rsid w:val="00475457"/>
    <w:rsid w:val="00475FEB"/>
    <w:rsid w:val="004853CB"/>
    <w:rsid w:val="004965D5"/>
    <w:rsid w:val="00497A17"/>
    <w:rsid w:val="004A0E93"/>
    <w:rsid w:val="004A2467"/>
    <w:rsid w:val="004A6B83"/>
    <w:rsid w:val="004B0FE7"/>
    <w:rsid w:val="004B5022"/>
    <w:rsid w:val="004B7147"/>
    <w:rsid w:val="004C072A"/>
    <w:rsid w:val="004D3D27"/>
    <w:rsid w:val="004D4A2D"/>
    <w:rsid w:val="004D7DD5"/>
    <w:rsid w:val="004E1BB8"/>
    <w:rsid w:val="004E51EA"/>
    <w:rsid w:val="004E55AE"/>
    <w:rsid w:val="004E5638"/>
    <w:rsid w:val="004E66C4"/>
    <w:rsid w:val="00501621"/>
    <w:rsid w:val="005018BF"/>
    <w:rsid w:val="00502957"/>
    <w:rsid w:val="00513908"/>
    <w:rsid w:val="00514459"/>
    <w:rsid w:val="00514584"/>
    <w:rsid w:val="00522154"/>
    <w:rsid w:val="00524D78"/>
    <w:rsid w:val="00525621"/>
    <w:rsid w:val="00541AE2"/>
    <w:rsid w:val="0054528E"/>
    <w:rsid w:val="005463E0"/>
    <w:rsid w:val="005526CB"/>
    <w:rsid w:val="00552A95"/>
    <w:rsid w:val="005565A9"/>
    <w:rsid w:val="00562234"/>
    <w:rsid w:val="00563ACC"/>
    <w:rsid w:val="00566D06"/>
    <w:rsid w:val="00567C74"/>
    <w:rsid w:val="00570991"/>
    <w:rsid w:val="005715B2"/>
    <w:rsid w:val="00575A47"/>
    <w:rsid w:val="0058077B"/>
    <w:rsid w:val="00582632"/>
    <w:rsid w:val="00583434"/>
    <w:rsid w:val="00583947"/>
    <w:rsid w:val="00584B81"/>
    <w:rsid w:val="00591FF4"/>
    <w:rsid w:val="0059428D"/>
    <w:rsid w:val="005A0577"/>
    <w:rsid w:val="005B2C0B"/>
    <w:rsid w:val="005C0A7F"/>
    <w:rsid w:val="005C1C1A"/>
    <w:rsid w:val="005C2E69"/>
    <w:rsid w:val="005D5FFC"/>
    <w:rsid w:val="005D657F"/>
    <w:rsid w:val="005D7C42"/>
    <w:rsid w:val="005E150A"/>
    <w:rsid w:val="005E22DE"/>
    <w:rsid w:val="005F399E"/>
    <w:rsid w:val="006124DD"/>
    <w:rsid w:val="0061445D"/>
    <w:rsid w:val="006211B1"/>
    <w:rsid w:val="00640E6D"/>
    <w:rsid w:val="00643499"/>
    <w:rsid w:val="00654DC4"/>
    <w:rsid w:val="006602C6"/>
    <w:rsid w:val="00661ACD"/>
    <w:rsid w:val="00662A73"/>
    <w:rsid w:val="006630ED"/>
    <w:rsid w:val="00665CDD"/>
    <w:rsid w:val="00674959"/>
    <w:rsid w:val="0067722E"/>
    <w:rsid w:val="006776ED"/>
    <w:rsid w:val="00685668"/>
    <w:rsid w:val="00692C2E"/>
    <w:rsid w:val="00696E62"/>
    <w:rsid w:val="006A091E"/>
    <w:rsid w:val="006A1788"/>
    <w:rsid w:val="006A2657"/>
    <w:rsid w:val="006A2CA5"/>
    <w:rsid w:val="006A3383"/>
    <w:rsid w:val="006A6DF5"/>
    <w:rsid w:val="006A76F1"/>
    <w:rsid w:val="006A7AE7"/>
    <w:rsid w:val="006B4AB0"/>
    <w:rsid w:val="006C570E"/>
    <w:rsid w:val="006D10C2"/>
    <w:rsid w:val="006D7CA8"/>
    <w:rsid w:val="006E607E"/>
    <w:rsid w:val="006E7152"/>
    <w:rsid w:val="006F160F"/>
    <w:rsid w:val="006F23A3"/>
    <w:rsid w:val="00703666"/>
    <w:rsid w:val="00704E57"/>
    <w:rsid w:val="00706D7E"/>
    <w:rsid w:val="00710336"/>
    <w:rsid w:val="00711C30"/>
    <w:rsid w:val="0071238E"/>
    <w:rsid w:val="00713BC1"/>
    <w:rsid w:val="00714E94"/>
    <w:rsid w:val="00732B1F"/>
    <w:rsid w:val="0074342C"/>
    <w:rsid w:val="00743772"/>
    <w:rsid w:val="0074750B"/>
    <w:rsid w:val="00761F4B"/>
    <w:rsid w:val="00767927"/>
    <w:rsid w:val="00770D14"/>
    <w:rsid w:val="00775445"/>
    <w:rsid w:val="00783E4C"/>
    <w:rsid w:val="00785A3E"/>
    <w:rsid w:val="00792209"/>
    <w:rsid w:val="00792614"/>
    <w:rsid w:val="00792826"/>
    <w:rsid w:val="0079540A"/>
    <w:rsid w:val="007A265C"/>
    <w:rsid w:val="007B19D5"/>
    <w:rsid w:val="007B33A5"/>
    <w:rsid w:val="007B3BF1"/>
    <w:rsid w:val="007B6127"/>
    <w:rsid w:val="007C1EAF"/>
    <w:rsid w:val="007C3DCC"/>
    <w:rsid w:val="007C447F"/>
    <w:rsid w:val="007D08DF"/>
    <w:rsid w:val="007D58ED"/>
    <w:rsid w:val="007E5E46"/>
    <w:rsid w:val="007E7252"/>
    <w:rsid w:val="007F5B6B"/>
    <w:rsid w:val="00800303"/>
    <w:rsid w:val="00814060"/>
    <w:rsid w:val="00816195"/>
    <w:rsid w:val="00825DAD"/>
    <w:rsid w:val="00830048"/>
    <w:rsid w:val="0083108E"/>
    <w:rsid w:val="008353D8"/>
    <w:rsid w:val="0083588B"/>
    <w:rsid w:val="00843CA7"/>
    <w:rsid w:val="00852F4C"/>
    <w:rsid w:val="00856735"/>
    <w:rsid w:val="00870547"/>
    <w:rsid w:val="00875281"/>
    <w:rsid w:val="00875D6C"/>
    <w:rsid w:val="00881177"/>
    <w:rsid w:val="008844BE"/>
    <w:rsid w:val="00891F0D"/>
    <w:rsid w:val="00893303"/>
    <w:rsid w:val="008A1946"/>
    <w:rsid w:val="008A1DE2"/>
    <w:rsid w:val="008A232F"/>
    <w:rsid w:val="008A3219"/>
    <w:rsid w:val="008B06E0"/>
    <w:rsid w:val="008B0B1F"/>
    <w:rsid w:val="008B7791"/>
    <w:rsid w:val="008C099A"/>
    <w:rsid w:val="008D376A"/>
    <w:rsid w:val="008D3A0F"/>
    <w:rsid w:val="008E033A"/>
    <w:rsid w:val="008E04C2"/>
    <w:rsid w:val="008E0EED"/>
    <w:rsid w:val="008E546D"/>
    <w:rsid w:val="00902D26"/>
    <w:rsid w:val="00914A9E"/>
    <w:rsid w:val="009159FF"/>
    <w:rsid w:val="00915FB8"/>
    <w:rsid w:val="00933D66"/>
    <w:rsid w:val="00937AE5"/>
    <w:rsid w:val="0094080C"/>
    <w:rsid w:val="0094319E"/>
    <w:rsid w:val="0094434C"/>
    <w:rsid w:val="00945FBD"/>
    <w:rsid w:val="00947E11"/>
    <w:rsid w:val="00947F6C"/>
    <w:rsid w:val="0095054B"/>
    <w:rsid w:val="0095454A"/>
    <w:rsid w:val="0096332C"/>
    <w:rsid w:val="00964EFD"/>
    <w:rsid w:val="009658B0"/>
    <w:rsid w:val="00966552"/>
    <w:rsid w:val="00967911"/>
    <w:rsid w:val="00974B74"/>
    <w:rsid w:val="00976CF9"/>
    <w:rsid w:val="00976E2D"/>
    <w:rsid w:val="0098098D"/>
    <w:rsid w:val="00981223"/>
    <w:rsid w:val="0098199F"/>
    <w:rsid w:val="009909CE"/>
    <w:rsid w:val="00992113"/>
    <w:rsid w:val="00992451"/>
    <w:rsid w:val="009B29CC"/>
    <w:rsid w:val="009B2CF6"/>
    <w:rsid w:val="009B413C"/>
    <w:rsid w:val="009B5FEE"/>
    <w:rsid w:val="009C2673"/>
    <w:rsid w:val="009D1ACD"/>
    <w:rsid w:val="009E0F99"/>
    <w:rsid w:val="009E59E0"/>
    <w:rsid w:val="009E674D"/>
    <w:rsid w:val="009F0EA3"/>
    <w:rsid w:val="009F2AC8"/>
    <w:rsid w:val="00A00CA8"/>
    <w:rsid w:val="00A028EA"/>
    <w:rsid w:val="00A02D06"/>
    <w:rsid w:val="00A031F6"/>
    <w:rsid w:val="00A0730E"/>
    <w:rsid w:val="00A10AE9"/>
    <w:rsid w:val="00A1282D"/>
    <w:rsid w:val="00A143ED"/>
    <w:rsid w:val="00A17F65"/>
    <w:rsid w:val="00A24D46"/>
    <w:rsid w:val="00A26470"/>
    <w:rsid w:val="00A3219D"/>
    <w:rsid w:val="00A36ED8"/>
    <w:rsid w:val="00A370DA"/>
    <w:rsid w:val="00A475D8"/>
    <w:rsid w:val="00A4772B"/>
    <w:rsid w:val="00A513DF"/>
    <w:rsid w:val="00A54C84"/>
    <w:rsid w:val="00A55E40"/>
    <w:rsid w:val="00A6295D"/>
    <w:rsid w:val="00A63338"/>
    <w:rsid w:val="00A656AC"/>
    <w:rsid w:val="00A67E17"/>
    <w:rsid w:val="00A70EE9"/>
    <w:rsid w:val="00A7185A"/>
    <w:rsid w:val="00A7308A"/>
    <w:rsid w:val="00A73CEC"/>
    <w:rsid w:val="00A73F6E"/>
    <w:rsid w:val="00A82DBA"/>
    <w:rsid w:val="00A8798B"/>
    <w:rsid w:val="00A91400"/>
    <w:rsid w:val="00A936E5"/>
    <w:rsid w:val="00A9622F"/>
    <w:rsid w:val="00A9651D"/>
    <w:rsid w:val="00A979CE"/>
    <w:rsid w:val="00A97B77"/>
    <w:rsid w:val="00AA1908"/>
    <w:rsid w:val="00AA2A9D"/>
    <w:rsid w:val="00AA5860"/>
    <w:rsid w:val="00AB1680"/>
    <w:rsid w:val="00AB5826"/>
    <w:rsid w:val="00AB7C62"/>
    <w:rsid w:val="00AC38AE"/>
    <w:rsid w:val="00AC5E7A"/>
    <w:rsid w:val="00AD5991"/>
    <w:rsid w:val="00AD5C98"/>
    <w:rsid w:val="00AD609B"/>
    <w:rsid w:val="00AD7022"/>
    <w:rsid w:val="00AE64B8"/>
    <w:rsid w:val="00AF179C"/>
    <w:rsid w:val="00AF4915"/>
    <w:rsid w:val="00AF7BB7"/>
    <w:rsid w:val="00B0279A"/>
    <w:rsid w:val="00B03E89"/>
    <w:rsid w:val="00B04825"/>
    <w:rsid w:val="00B1117B"/>
    <w:rsid w:val="00B1166D"/>
    <w:rsid w:val="00B22DDA"/>
    <w:rsid w:val="00B2452B"/>
    <w:rsid w:val="00B32332"/>
    <w:rsid w:val="00B51C55"/>
    <w:rsid w:val="00B557F8"/>
    <w:rsid w:val="00B60938"/>
    <w:rsid w:val="00B61ADC"/>
    <w:rsid w:val="00B76077"/>
    <w:rsid w:val="00B77512"/>
    <w:rsid w:val="00B77EDF"/>
    <w:rsid w:val="00B8558B"/>
    <w:rsid w:val="00B86B77"/>
    <w:rsid w:val="00B87F75"/>
    <w:rsid w:val="00B90C0A"/>
    <w:rsid w:val="00B9393B"/>
    <w:rsid w:val="00BA1980"/>
    <w:rsid w:val="00BA4065"/>
    <w:rsid w:val="00BA4670"/>
    <w:rsid w:val="00BA46A4"/>
    <w:rsid w:val="00BA619C"/>
    <w:rsid w:val="00BB425F"/>
    <w:rsid w:val="00BB5AD7"/>
    <w:rsid w:val="00BB6FC8"/>
    <w:rsid w:val="00BB6FCB"/>
    <w:rsid w:val="00BC446B"/>
    <w:rsid w:val="00BC5ECD"/>
    <w:rsid w:val="00BE059C"/>
    <w:rsid w:val="00BE2641"/>
    <w:rsid w:val="00BE55FC"/>
    <w:rsid w:val="00BE64BA"/>
    <w:rsid w:val="00BF10DC"/>
    <w:rsid w:val="00BF417B"/>
    <w:rsid w:val="00BF575F"/>
    <w:rsid w:val="00C03C83"/>
    <w:rsid w:val="00C06E54"/>
    <w:rsid w:val="00C07F7E"/>
    <w:rsid w:val="00C14D1A"/>
    <w:rsid w:val="00C166D0"/>
    <w:rsid w:val="00C16DB9"/>
    <w:rsid w:val="00C17847"/>
    <w:rsid w:val="00C220F1"/>
    <w:rsid w:val="00C2223E"/>
    <w:rsid w:val="00C23294"/>
    <w:rsid w:val="00C24731"/>
    <w:rsid w:val="00C27630"/>
    <w:rsid w:val="00C277FC"/>
    <w:rsid w:val="00C278E7"/>
    <w:rsid w:val="00C30808"/>
    <w:rsid w:val="00C3694C"/>
    <w:rsid w:val="00C42BFB"/>
    <w:rsid w:val="00C55C1A"/>
    <w:rsid w:val="00C561DA"/>
    <w:rsid w:val="00C57549"/>
    <w:rsid w:val="00C64FD7"/>
    <w:rsid w:val="00C6653D"/>
    <w:rsid w:val="00C70723"/>
    <w:rsid w:val="00C7504B"/>
    <w:rsid w:val="00C816AE"/>
    <w:rsid w:val="00C83A37"/>
    <w:rsid w:val="00C87ADF"/>
    <w:rsid w:val="00C90C57"/>
    <w:rsid w:val="00C96830"/>
    <w:rsid w:val="00CB523B"/>
    <w:rsid w:val="00CB6A47"/>
    <w:rsid w:val="00CC0523"/>
    <w:rsid w:val="00CD476C"/>
    <w:rsid w:val="00CD551F"/>
    <w:rsid w:val="00CE1875"/>
    <w:rsid w:val="00CE18BD"/>
    <w:rsid w:val="00CE2F50"/>
    <w:rsid w:val="00CE3495"/>
    <w:rsid w:val="00CE3DCE"/>
    <w:rsid w:val="00CE57C7"/>
    <w:rsid w:val="00CE70E4"/>
    <w:rsid w:val="00CE7E67"/>
    <w:rsid w:val="00CF503C"/>
    <w:rsid w:val="00D0056F"/>
    <w:rsid w:val="00D0798E"/>
    <w:rsid w:val="00D11657"/>
    <w:rsid w:val="00D16FB5"/>
    <w:rsid w:val="00D17EE3"/>
    <w:rsid w:val="00D20BC1"/>
    <w:rsid w:val="00D22EBA"/>
    <w:rsid w:val="00D23647"/>
    <w:rsid w:val="00D3288D"/>
    <w:rsid w:val="00D336B3"/>
    <w:rsid w:val="00D40A21"/>
    <w:rsid w:val="00D4221F"/>
    <w:rsid w:val="00D42E90"/>
    <w:rsid w:val="00D45F59"/>
    <w:rsid w:val="00D46444"/>
    <w:rsid w:val="00D5076C"/>
    <w:rsid w:val="00D607FF"/>
    <w:rsid w:val="00D63CFB"/>
    <w:rsid w:val="00D65A66"/>
    <w:rsid w:val="00D65C4C"/>
    <w:rsid w:val="00D71F18"/>
    <w:rsid w:val="00D730B4"/>
    <w:rsid w:val="00D75B59"/>
    <w:rsid w:val="00D801C0"/>
    <w:rsid w:val="00D87D56"/>
    <w:rsid w:val="00D90DE0"/>
    <w:rsid w:val="00D955B7"/>
    <w:rsid w:val="00D9644E"/>
    <w:rsid w:val="00D97433"/>
    <w:rsid w:val="00DA056C"/>
    <w:rsid w:val="00DB2DB3"/>
    <w:rsid w:val="00DB54A6"/>
    <w:rsid w:val="00DB67A3"/>
    <w:rsid w:val="00DB7562"/>
    <w:rsid w:val="00DC0D9B"/>
    <w:rsid w:val="00DC1732"/>
    <w:rsid w:val="00DC2980"/>
    <w:rsid w:val="00DC4E0D"/>
    <w:rsid w:val="00DC62CF"/>
    <w:rsid w:val="00DD0F14"/>
    <w:rsid w:val="00DD4684"/>
    <w:rsid w:val="00DD483B"/>
    <w:rsid w:val="00DE0AF6"/>
    <w:rsid w:val="00DE1388"/>
    <w:rsid w:val="00DE501C"/>
    <w:rsid w:val="00DE67B8"/>
    <w:rsid w:val="00DF0833"/>
    <w:rsid w:val="00DF4B96"/>
    <w:rsid w:val="00DF6DE2"/>
    <w:rsid w:val="00DF7ED3"/>
    <w:rsid w:val="00E053DE"/>
    <w:rsid w:val="00E0566A"/>
    <w:rsid w:val="00E13B90"/>
    <w:rsid w:val="00E17122"/>
    <w:rsid w:val="00E24B7B"/>
    <w:rsid w:val="00E2675D"/>
    <w:rsid w:val="00E320EA"/>
    <w:rsid w:val="00E3509B"/>
    <w:rsid w:val="00E3532C"/>
    <w:rsid w:val="00E35D38"/>
    <w:rsid w:val="00E4223F"/>
    <w:rsid w:val="00E432DE"/>
    <w:rsid w:val="00E43339"/>
    <w:rsid w:val="00E47859"/>
    <w:rsid w:val="00E56CF5"/>
    <w:rsid w:val="00E67893"/>
    <w:rsid w:val="00E74EBA"/>
    <w:rsid w:val="00E82853"/>
    <w:rsid w:val="00E900C5"/>
    <w:rsid w:val="00E9155B"/>
    <w:rsid w:val="00E95180"/>
    <w:rsid w:val="00E969F1"/>
    <w:rsid w:val="00EA2609"/>
    <w:rsid w:val="00EA5ABF"/>
    <w:rsid w:val="00EB45B1"/>
    <w:rsid w:val="00EB71B6"/>
    <w:rsid w:val="00EC5CAE"/>
    <w:rsid w:val="00EC600F"/>
    <w:rsid w:val="00ED42C6"/>
    <w:rsid w:val="00EE1ED8"/>
    <w:rsid w:val="00EE4EB8"/>
    <w:rsid w:val="00EE5667"/>
    <w:rsid w:val="00EF1727"/>
    <w:rsid w:val="00EF1D0C"/>
    <w:rsid w:val="00EF29C7"/>
    <w:rsid w:val="00F036FA"/>
    <w:rsid w:val="00F144C4"/>
    <w:rsid w:val="00F20F37"/>
    <w:rsid w:val="00F22BE3"/>
    <w:rsid w:val="00F233EC"/>
    <w:rsid w:val="00F32E7D"/>
    <w:rsid w:val="00F40182"/>
    <w:rsid w:val="00F426E7"/>
    <w:rsid w:val="00F44EE0"/>
    <w:rsid w:val="00F5000B"/>
    <w:rsid w:val="00F509FA"/>
    <w:rsid w:val="00F55F80"/>
    <w:rsid w:val="00F57517"/>
    <w:rsid w:val="00F60F11"/>
    <w:rsid w:val="00F67D5D"/>
    <w:rsid w:val="00F70C36"/>
    <w:rsid w:val="00F7474D"/>
    <w:rsid w:val="00F75DF2"/>
    <w:rsid w:val="00F80F98"/>
    <w:rsid w:val="00F85018"/>
    <w:rsid w:val="00F96408"/>
    <w:rsid w:val="00F96A3C"/>
    <w:rsid w:val="00FA01E8"/>
    <w:rsid w:val="00FB0773"/>
    <w:rsid w:val="00FB5BD8"/>
    <w:rsid w:val="00FC0523"/>
    <w:rsid w:val="00FC47D3"/>
    <w:rsid w:val="00FC5148"/>
    <w:rsid w:val="00FD1F44"/>
    <w:rsid w:val="00FD2559"/>
    <w:rsid w:val="00FD4800"/>
    <w:rsid w:val="00FD498A"/>
    <w:rsid w:val="00FD6345"/>
    <w:rsid w:val="00FD65DB"/>
    <w:rsid w:val="00FD7D72"/>
    <w:rsid w:val="00FE0D21"/>
    <w:rsid w:val="00FE391F"/>
    <w:rsid w:val="00FE4AF0"/>
    <w:rsid w:val="00FF04FB"/>
    <w:rsid w:val="00FF2BC8"/>
    <w:rsid w:val="00FF353D"/>
    <w:rsid w:val="00FF4C9F"/>
    <w:rsid w:val="00FF531C"/>
    <w:rsid w:val="00FF61C7"/>
    <w:rsid w:val="00FF7A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FC46"/>
  <w15:chartTrackingRefBased/>
  <w15:docId w15:val="{5CD2BAC7-458B-4502-B3BB-5E80DC87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autoSpaceDN w:val="0"/>
      <w:textAlignment w:val="baseline"/>
    </w:pPr>
    <w:rPr>
      <w:rFonts w:ascii="Times New Roman" w:hAnsi="Times New Roman"/>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uppressAutoHyphen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uppressAutoHyphens/>
      <w:snapToGrid w:val="0"/>
    </w:pPr>
    <w:rPr>
      <w:sz w:val="20"/>
      <w:szCs w:val="20"/>
    </w:rPr>
  </w:style>
  <w:style w:type="character" w:customStyle="1" w:styleId="a6">
    <w:name w:val="頁尾 字元"/>
    <w:rPr>
      <w:sz w:val="20"/>
      <w:szCs w:val="20"/>
    </w:rPr>
  </w:style>
  <w:style w:type="character" w:styleId="a7">
    <w:name w:val="page number"/>
    <w:basedOn w:val="a0"/>
  </w:style>
  <w:style w:type="paragraph" w:styleId="a8">
    <w:name w:val="List Paragraph"/>
    <w:basedOn w:val="a"/>
    <w:uiPriority w:val="34"/>
    <w:qFormat/>
    <w:pPr>
      <w:suppressAutoHyphens/>
      <w:ind w:left="480"/>
    </w:pPr>
  </w:style>
  <w:style w:type="character" w:styleId="a9">
    <w:name w:val="annotation reference"/>
    <w:rPr>
      <w:sz w:val="18"/>
      <w:szCs w:val="18"/>
    </w:rPr>
  </w:style>
  <w:style w:type="paragraph" w:styleId="aa">
    <w:name w:val="annotation text"/>
    <w:basedOn w:val="a"/>
    <w:pPr>
      <w:suppressAutoHyphens/>
    </w:pPr>
  </w:style>
  <w:style w:type="character" w:customStyle="1" w:styleId="ab">
    <w:name w:val="註解文字 字元"/>
    <w:rPr>
      <w:rFonts w:ascii="Times New Roman" w:eastAsia="PMingLiU" w:hAnsi="Times New Roman" w:cs="Times New Roman"/>
      <w:szCs w:val="24"/>
    </w:rPr>
  </w:style>
  <w:style w:type="paragraph" w:styleId="ac">
    <w:name w:val="annotation subject"/>
    <w:basedOn w:val="aa"/>
    <w:next w:val="aa"/>
    <w:rPr>
      <w:b/>
      <w:bCs/>
    </w:rPr>
  </w:style>
  <w:style w:type="character" w:customStyle="1" w:styleId="ad">
    <w:name w:val="註解主旨 字元"/>
    <w:rPr>
      <w:rFonts w:ascii="Times New Roman" w:eastAsia="PMingLiU" w:hAnsi="Times New Roman" w:cs="Times New Roman"/>
      <w:b/>
      <w:bCs/>
      <w:szCs w:val="24"/>
    </w:rPr>
  </w:style>
  <w:style w:type="paragraph" w:styleId="ae">
    <w:name w:val="Balloon Text"/>
    <w:basedOn w:val="a"/>
    <w:pPr>
      <w:suppressAutoHyphens/>
    </w:pPr>
    <w:rPr>
      <w:rFonts w:ascii="Calibri Light" w:hAnsi="Calibri Light"/>
      <w:sz w:val="18"/>
      <w:szCs w:val="18"/>
    </w:rPr>
  </w:style>
  <w:style w:type="character" w:customStyle="1" w:styleId="af">
    <w:name w:val="註解方塊文字 字元"/>
    <w:rPr>
      <w:rFonts w:ascii="Calibri Light" w:eastAsia="PMingLiU" w:hAnsi="Calibri Light" w:cs="Times New Roman"/>
      <w:sz w:val="18"/>
      <w:szCs w:val="18"/>
    </w:rPr>
  </w:style>
  <w:style w:type="paragraph" w:customStyle="1" w:styleId="-11">
    <w:name w:val="彩色清單 - 輔色 11"/>
    <w:basedOn w:val="a"/>
    <w:pPr>
      <w:suppressAutoHyphens/>
      <w:ind w:left="480"/>
    </w:pPr>
    <w:rPr>
      <w:rFonts w:ascii="Calibri" w:hAnsi="Calibri"/>
      <w:szCs w:val="22"/>
    </w:rPr>
  </w:style>
  <w:style w:type="paragraph" w:styleId="Web">
    <w:name w:val="Normal (Web)"/>
    <w:basedOn w:val="a"/>
    <w:pPr>
      <w:suppressAutoHyphens/>
      <w:spacing w:before="100" w:after="100"/>
    </w:pPr>
    <w:rPr>
      <w:rFonts w:ascii="PMingLiU" w:eastAsia="DFKai-SB" w:hAnsi="PMingLiU"/>
      <w:kern w:val="0"/>
    </w:rPr>
  </w:style>
  <w:style w:type="paragraph" w:customStyle="1" w:styleId="TableParagraph">
    <w:name w:val="Table Paragraph"/>
    <w:basedOn w:val="a"/>
    <w:pPr>
      <w:suppressAutoHyphens/>
      <w:autoSpaceDE w:val="0"/>
    </w:pPr>
    <w:rPr>
      <w:rFonts w:ascii="MingLiU" w:eastAsia="MingLiU" w:hAnsi="MingLiU" w:cs="MingLiU"/>
      <w:kern w:val="0"/>
      <w:sz w:val="22"/>
      <w:szCs w:val="22"/>
      <w:lang w:val="zh-TW" w:bidi="zh-TW"/>
    </w:rPr>
  </w:style>
  <w:style w:type="character" w:styleId="af0">
    <w:name w:val="Hyperlink"/>
    <w:rPr>
      <w:strike w:val="0"/>
      <w:dstrike w:val="0"/>
      <w:color w:val="156F82"/>
      <w:u w:val="none"/>
    </w:rPr>
  </w:style>
  <w:style w:type="character" w:customStyle="1" w:styleId="af1">
    <w:name w:val="清單段落 字元"/>
    <w:rPr>
      <w:rFonts w:ascii="Times New Roman" w:hAnsi="Times New Roman"/>
      <w:kern w:val="3"/>
      <w:sz w:val="24"/>
      <w:szCs w:val="24"/>
    </w:rPr>
  </w:style>
  <w:style w:type="paragraph" w:styleId="af2">
    <w:name w:val="Body Text"/>
    <w:basedOn w:val="a"/>
    <w:pPr>
      <w:suppressAutoHyphens/>
      <w:autoSpaceDE w:val="0"/>
    </w:pPr>
    <w:rPr>
      <w:rFonts w:ascii="MingLiU" w:eastAsia="MingLiU" w:hAnsi="MingLiU" w:cs="MingLiU"/>
      <w:kern w:val="0"/>
      <w:sz w:val="28"/>
      <w:szCs w:val="28"/>
      <w:lang w:val="zh-TW" w:bidi="zh-TW"/>
    </w:rPr>
  </w:style>
  <w:style w:type="character" w:customStyle="1" w:styleId="af3">
    <w:name w:val="本文 字元"/>
    <w:rPr>
      <w:rFonts w:ascii="MingLiU" w:eastAsia="MingLiU" w:hAnsi="MingLiU" w:cs="MingLiU"/>
      <w:sz w:val="28"/>
      <w:szCs w:val="28"/>
      <w:lang w:val="zh-TW" w:bidi="zh-TW"/>
    </w:rPr>
  </w:style>
  <w:style w:type="table" w:styleId="af4">
    <w:name w:val="Table Grid"/>
    <w:basedOn w:val="a1"/>
    <w:uiPriority w:val="39"/>
    <w:rsid w:val="00F67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uiPriority w:val="1"/>
    <w:qFormat/>
    <w:rsid w:val="006A6DF5"/>
    <w:pPr>
      <w:autoSpaceDN w:val="0"/>
      <w:textAlignment w:val="baseline"/>
    </w:pPr>
    <w:rPr>
      <w:rFonts w:ascii="Times New Roman" w:hAnsi="Times New Roman"/>
      <w:kern w:val="3"/>
      <w:sz w:val="24"/>
      <w:szCs w:val="24"/>
    </w:rPr>
  </w:style>
  <w:style w:type="paragraph" w:customStyle="1" w:styleId="Default">
    <w:name w:val="Default"/>
    <w:rsid w:val="00D4221F"/>
    <w:pPr>
      <w:widowControl w:val="0"/>
      <w:autoSpaceDE w:val="0"/>
      <w:autoSpaceDN w:val="0"/>
      <w:adjustRightInd w:val="0"/>
    </w:pPr>
    <w:rPr>
      <w:rFonts w:ascii="DFKai-SB" w:eastAsia="DFKai-SB" w:cs="DFKai-SB"/>
      <w:color w:val="000000"/>
      <w:sz w:val="24"/>
      <w:szCs w:val="24"/>
    </w:rPr>
  </w:style>
  <w:style w:type="character" w:styleId="af6">
    <w:name w:val="Strong"/>
    <w:basedOn w:val="a0"/>
    <w:uiPriority w:val="22"/>
    <w:qFormat/>
    <w:rsid w:val="00944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2554">
      <w:bodyDiv w:val="1"/>
      <w:marLeft w:val="0"/>
      <w:marRight w:val="0"/>
      <w:marTop w:val="0"/>
      <w:marBottom w:val="0"/>
      <w:divBdr>
        <w:top w:val="none" w:sz="0" w:space="0" w:color="auto"/>
        <w:left w:val="none" w:sz="0" w:space="0" w:color="auto"/>
        <w:bottom w:val="none" w:sz="0" w:space="0" w:color="auto"/>
        <w:right w:val="none" w:sz="0" w:space="0" w:color="auto"/>
      </w:divBdr>
    </w:div>
    <w:div w:id="1168595486">
      <w:bodyDiv w:val="1"/>
      <w:marLeft w:val="0"/>
      <w:marRight w:val="0"/>
      <w:marTop w:val="0"/>
      <w:marBottom w:val="0"/>
      <w:divBdr>
        <w:top w:val="none" w:sz="0" w:space="0" w:color="auto"/>
        <w:left w:val="none" w:sz="0" w:space="0" w:color="auto"/>
        <w:bottom w:val="none" w:sz="0" w:space="0" w:color="auto"/>
        <w:right w:val="none" w:sz="0" w:space="0" w:color="auto"/>
      </w:divBdr>
    </w:div>
    <w:div w:id="1847818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A0280-5B44-492F-9FFA-09A07786A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wang</dc:creator>
  <cp:keywords/>
  <cp:lastModifiedBy>belin</cp:lastModifiedBy>
  <cp:revision>11</cp:revision>
  <cp:lastPrinted>2021-10-04T02:40:00Z</cp:lastPrinted>
  <dcterms:created xsi:type="dcterms:W3CDTF">2022-04-20T07:12:00Z</dcterms:created>
  <dcterms:modified xsi:type="dcterms:W3CDTF">2025-06-01T06:19:00Z</dcterms:modified>
</cp:coreProperties>
</file>