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3529D7D" w14:textId="2F1050C7" w:rsidR="00F80329" w:rsidRDefault="00F80329" w:rsidP="00F80329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B77CE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程【英語領域】課程計畫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09"/>
        <w:gridCol w:w="1556"/>
        <w:gridCol w:w="1708"/>
        <w:gridCol w:w="1701"/>
        <w:gridCol w:w="2476"/>
        <w:gridCol w:w="1747"/>
        <w:gridCol w:w="1877"/>
        <w:gridCol w:w="1956"/>
      </w:tblGrid>
      <w:tr w:rsidR="00D01283" w:rsidRPr="00C2223E" w14:paraId="05B94709" w14:textId="77777777" w:rsidTr="00E93F7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AB39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28306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4470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8334C90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CFBEB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2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9246A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6B945" w14:textId="77777777" w:rsidR="00D01283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4DE76D7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81E9B9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F05353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01283" w:rsidRPr="00C2223E" w14:paraId="24710994" w14:textId="77777777" w:rsidTr="00E93F7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6DA5E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42788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D6F04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8A16D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5BC8C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2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F1A8E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A8F4F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87562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9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0678" w14:textId="77777777" w:rsidR="00D01283" w:rsidRPr="00C2223E" w:rsidRDefault="00D01283" w:rsidP="0020036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E93F73" w:rsidRPr="00C2223E" w14:paraId="0435456A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AA40D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781D0F" w14:textId="397465E2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45BD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1D53E96D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❶</w:t>
            </w:r>
          </w:p>
          <w:p w14:paraId="372EB591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long</w:t>
            </w:r>
          </w:p>
          <w:p w14:paraId="15F853A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vowel</w:t>
            </w:r>
          </w:p>
          <w:p w14:paraId="6DFFB564" w14:textId="72AD9DDB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A1451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英-E-A1</w:t>
            </w:r>
          </w:p>
          <w:p w14:paraId="05DEC1BB" w14:textId="08569BB3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A35D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0661B30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◎Ab-Ⅱ-1 子音、母音及其組合。</w:t>
            </w:r>
          </w:p>
          <w:p w14:paraId="4DBAD4E9" w14:textId="6D1E2008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Ab-Ⅱ-4 所學的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FC2D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2A2E70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1-Ⅱ-2 能聽辨英語的子音、母音及其基本的組合。</w:t>
            </w:r>
          </w:p>
          <w:p w14:paraId="1386CE68" w14:textId="4E86F753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1-Ⅱ-4 能聽辨句子的語調。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12EE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1. 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聽辨長母音</w:t>
            </w:r>
            <w:proofErr w:type="spellStart"/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a_e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/ai/ay發音。</w:t>
            </w:r>
          </w:p>
          <w:p w14:paraId="4BA1FDE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能聽辨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a_e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/ai/ay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</w:t>
            </w:r>
          </w:p>
          <w:p w14:paraId="2095EDF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中含有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a_e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/ai/ay句子的語調。</w:t>
            </w:r>
          </w:p>
          <w:p w14:paraId="35A92481" w14:textId="32D70A4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4. 能聽懂課堂中所學的字詞，以及課室用語。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20EB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0FEAB8C1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34EA2F99" w14:textId="1E067E75" w:rsidR="00E93F73" w:rsidRPr="00E93F73" w:rsidRDefault="00E93F73" w:rsidP="00E93F73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C60B" w14:textId="3ABE81C8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5615" w14:textId="39859BF1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3C134953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55CCD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B34081" w14:textId="4E760C2C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DCE40" w14:textId="77777777" w:rsidR="00E93F73" w:rsidRPr="00E93F73" w:rsidRDefault="00E93F73" w:rsidP="00E93F73">
            <w:pPr>
              <w:ind w:left="-108" w:right="-101" w:firstLine="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202E321D" w14:textId="77777777" w:rsidR="00E93F73" w:rsidRPr="00E93F73" w:rsidRDefault="00E93F73" w:rsidP="00E93F73">
            <w:pPr>
              <w:ind w:left="-108" w:right="-101" w:firstLine="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❷</w:t>
            </w:r>
          </w:p>
          <w:p w14:paraId="2745333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long</w:t>
            </w:r>
          </w:p>
          <w:p w14:paraId="24CB878C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vowel</w:t>
            </w:r>
          </w:p>
          <w:p w14:paraId="2ABE6470" w14:textId="2F1BDE47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B7356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英-E-A1</w:t>
            </w:r>
          </w:p>
          <w:p w14:paraId="651FF2C7" w14:textId="1D9B338A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76E5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74A2191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◎Ab-Ⅱ-1 子音、母音及其組合。</w:t>
            </w:r>
          </w:p>
          <w:p w14:paraId="09A86DE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Ab-Ⅱ-4 所學的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（含看字讀音、聽音拼字）。</w:t>
            </w:r>
          </w:p>
          <w:p w14:paraId="15B1B12F" w14:textId="1D388D8E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10C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47C8B426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1-Ⅱ-2 能聽辨英語的子音、母音及其基本的組合。</w:t>
            </w:r>
          </w:p>
          <w:p w14:paraId="5CE71956" w14:textId="79B3EF31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1-Ⅱ-4 能聽辨句子的語調。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F65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1. 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聽辨長母音</w:t>
            </w:r>
            <w:proofErr w:type="spellStart"/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發音。</w:t>
            </w:r>
          </w:p>
          <w:p w14:paraId="2B7D0B1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能聽辨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ea</w:t>
            </w:r>
            <w:proofErr w:type="spellEnd"/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</w:t>
            </w:r>
          </w:p>
          <w:p w14:paraId="771EF09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中含有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句子的語調。</w:t>
            </w:r>
          </w:p>
          <w:p w14:paraId="28C3DA1A" w14:textId="79014B30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4. 能聽懂課堂中所學的字詞，以及課室用語。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E6B65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5B5ADE60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7C92D376" w14:textId="227B5E34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742AA" w14:textId="4811FD2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43B5" w14:textId="752A0A7F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2E800554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DDCD0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38ECD4" w14:textId="0BCCCF76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17B7F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1</w:t>
            </w:r>
          </w:p>
          <w:p w14:paraId="66E22AE6" w14:textId="0E5B7E3F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故事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4C019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0D94A801" w14:textId="795A522D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綜-E-A1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730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00BD600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Aa-Ⅱ-2 印刷體大小寫字母的辨識及書寫。</w:t>
            </w:r>
          </w:p>
          <w:p w14:paraId="7C1925F5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◎Ab-Ⅱ-1 子音、母音及其組合。</w:t>
            </w:r>
          </w:p>
          <w:p w14:paraId="6BD2242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綜合活動領域</w:t>
            </w:r>
          </w:p>
          <w:p w14:paraId="1AFDD7CD" w14:textId="77C21D85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Bc-Ⅱ-1各類資源的認識與彙整。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756B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2EC7EA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◎1-Ⅱ-5 能聽辨課堂中所學的片語、句子及其重音。</w:t>
            </w:r>
          </w:p>
          <w:p w14:paraId="174C981C" w14:textId="55C4E04E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FD47" w14:textId="77777777" w:rsidR="00E93F73" w:rsidRPr="00E93F73" w:rsidRDefault="00E93F73" w:rsidP="00E93F73">
            <w:pPr>
              <w:numPr>
                <w:ilvl w:val="0"/>
                <w:numId w:val="16"/>
              </w:num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出故事對話。</w:t>
            </w:r>
          </w:p>
          <w:p w14:paraId="6B4A910A" w14:textId="77777777" w:rsidR="00E93F73" w:rsidRPr="00E93F73" w:rsidRDefault="00E93F73" w:rsidP="00E93F73">
            <w:pPr>
              <w:numPr>
                <w:ilvl w:val="0"/>
                <w:numId w:val="16"/>
              </w:num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能理解故事內容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和語用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情境。</w:t>
            </w:r>
          </w:p>
          <w:p w14:paraId="26AB1D67" w14:textId="77777777" w:rsidR="00E93F73" w:rsidRPr="00E93F73" w:rsidRDefault="00E93F73" w:rsidP="00E93F73">
            <w:pPr>
              <w:numPr>
                <w:ilvl w:val="0"/>
                <w:numId w:val="16"/>
              </w:num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0D93BA22" w14:textId="77777777" w:rsidR="00E93F73" w:rsidRPr="00E93F73" w:rsidRDefault="00E93F73" w:rsidP="00E93F73">
            <w:pPr>
              <w:numPr>
                <w:ilvl w:val="0"/>
                <w:numId w:val="16"/>
              </w:num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聽懂課室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所學生活用語。</w:t>
            </w:r>
          </w:p>
          <w:p w14:paraId="70742C55" w14:textId="7758694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2BE7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54BD05AC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33D5A1A1" w14:textId="19965C2E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7FA2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25A674EE" w14:textId="06205620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:品德-2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A753" w14:textId="2194CF3C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1726AC65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A8AD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A67A56" w14:textId="6436C146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2026/03/02〜2026/03/06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48A80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Topic 1</w:t>
            </w:r>
          </w:p>
          <w:p w14:paraId="24C20DCB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故事+Lesson 1</w:t>
            </w:r>
          </w:p>
          <w:p w14:paraId="48B02AA8" w14:textId="4397EE8D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0"/>
                <w:id w:val="2082099420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動作</w:t>
                </w:r>
              </w:sdtContent>
            </w:sdt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3BE39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英-E-A2</w:t>
            </w:r>
          </w:p>
          <w:p w14:paraId="2961492C" w14:textId="3F9ECB03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55D6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1D1E452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◎Ab-Ⅱ-1 子音、母音及其組合。</w:t>
            </w:r>
          </w:p>
          <w:p w14:paraId="2D502DE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1440E42B" w14:textId="685C7FC6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DCD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lastRenderedPageBreak/>
              <w:t>英語領域</w:t>
            </w:r>
          </w:p>
          <w:p w14:paraId="076B656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◎1-Ⅱ-5 能聽辨課堂中所學的片語、句子及其重音。</w:t>
            </w:r>
          </w:p>
          <w:p w14:paraId="187E0E87" w14:textId="3E1EABFD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◎1-Ⅱ-9 能聽懂簡易的日常生活用語。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8D4E3" w14:textId="77777777" w:rsidR="00E93F73" w:rsidRPr="00E93F73" w:rsidRDefault="00E93F73" w:rsidP="00E93F73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出故事對話。</w:t>
            </w:r>
          </w:p>
          <w:p w14:paraId="02CBE95A" w14:textId="77777777" w:rsidR="00E93F73" w:rsidRPr="00E93F73" w:rsidRDefault="00E93F73" w:rsidP="00E93F73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能理解故事內容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和語用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情境。</w:t>
            </w:r>
          </w:p>
          <w:p w14:paraId="63C3CFD9" w14:textId="77777777" w:rsidR="00E93F73" w:rsidRPr="00E93F73" w:rsidRDefault="00E93F73" w:rsidP="00E93F73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6A09B3D7" w14:textId="77777777" w:rsidR="00E93F73" w:rsidRPr="00E93F73" w:rsidRDefault="00E93F73" w:rsidP="00E93F73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聽懂課室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所學生活用語。</w:t>
            </w:r>
          </w:p>
          <w:p w14:paraId="11452131" w14:textId="77777777" w:rsidR="00E93F73" w:rsidRPr="00E93F73" w:rsidRDefault="00E93F73" w:rsidP="00E93F73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2416FF5D" w14:textId="77777777" w:rsidR="00E93F73" w:rsidRPr="00E93F73" w:rsidRDefault="00E93F73" w:rsidP="00E93F73">
            <w:pPr>
              <w:numPr>
                <w:ilvl w:val="0"/>
                <w:numId w:val="1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能聽懂課堂中所學的單字</w:t>
            </w:r>
          </w:p>
          <w:p w14:paraId="214F4CDB" w14:textId="77777777" w:rsidR="00E93F73" w:rsidRPr="00E93F73" w:rsidRDefault="00E93F73" w:rsidP="00E93F73">
            <w:pPr>
              <w:ind w:left="357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Lesson1範圍</w:t>
            </w:r>
          </w:p>
          <w:p w14:paraId="7A443EA1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cooking, jumping, sleeping, studying, writing, dancing, running</w:t>
            </w:r>
          </w:p>
          <w:p w14:paraId="272394DC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7. 能聽懂課堂中所學的句型</w:t>
            </w:r>
          </w:p>
          <w:p w14:paraId="1B1284D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 are you doing?</w:t>
            </w:r>
          </w:p>
          <w:p w14:paraId="307E88BE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I’m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cooking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01509EB2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What’s he / she doing?</w:t>
            </w:r>
          </w:p>
          <w:p w14:paraId="370020C4" w14:textId="0CE4B296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He’s / She’s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dancing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E681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行為觀察</w:t>
            </w:r>
          </w:p>
          <w:p w14:paraId="76CEC92D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1AF5E33C" w14:textId="283021A8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B17D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468E0936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:品德-2</w:t>
            </w:r>
          </w:p>
          <w:p w14:paraId="52043FBF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。</w:t>
            </w:r>
          </w:p>
          <w:p w14:paraId="661B3B14" w14:textId="21969072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56A4" w14:textId="080E6825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59068C24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17EC3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278377" w14:textId="0588BAA3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DAA0B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1</w:t>
            </w:r>
          </w:p>
          <w:p w14:paraId="02E15924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1</w:t>
            </w:r>
          </w:p>
          <w:p w14:paraId="77EB3F53" w14:textId="1A257832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"/>
                <w:id w:val="1276826369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動作</w:t>
                </w:r>
              </w:sdtContent>
            </w:sdt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EB3B9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16E93DDA" w14:textId="3F517CF9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綜-E-B3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236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3DCDEB8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5B590F29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02A77B5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6E32FA6A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綜合活動領域</w:t>
            </w:r>
          </w:p>
          <w:p w14:paraId="34BD977E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Ba-Ⅱ-3 人際溝通的態度與技巧。</w:t>
            </w:r>
          </w:p>
          <w:p w14:paraId="0CF6A0DA" w14:textId="6869853A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Bb-Ⅱ-3 團體活動的參與態度。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8F4B6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4540C08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◎1-Ⅱ-5 能聽辨課堂中所學的片語、句子及其重音。</w:t>
            </w:r>
          </w:p>
          <w:p w14:paraId="602625A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◎1-Ⅱ-10 能聽懂簡易句型的句子。</w:t>
            </w:r>
          </w:p>
          <w:p w14:paraId="6C8577B3" w14:textId="2DD59A12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4245" w14:textId="77777777" w:rsidR="00E93F73" w:rsidRPr="00E93F73" w:rsidRDefault="00E93F73" w:rsidP="00E93F73">
            <w:pPr>
              <w:numPr>
                <w:ilvl w:val="0"/>
                <w:numId w:val="18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能聽懂課堂中所學的單字</w:t>
            </w:r>
          </w:p>
          <w:p w14:paraId="30C10E0F" w14:textId="77777777" w:rsidR="00E93F73" w:rsidRPr="00E93F73" w:rsidRDefault="00E93F73" w:rsidP="00E93F73">
            <w:pPr>
              <w:ind w:left="357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Lesson1範圍</w:t>
            </w:r>
          </w:p>
          <w:p w14:paraId="794529BE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cooking, jumping, sleeping, studying, writing, dancing, running</w:t>
            </w:r>
          </w:p>
          <w:p w14:paraId="6D5F451F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能聽懂課堂中所學的句型</w:t>
            </w:r>
          </w:p>
          <w:p w14:paraId="7AEBB410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 are you doing?</w:t>
            </w:r>
          </w:p>
          <w:p w14:paraId="3F67C91E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I’m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cooking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0B9B4EC1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What’s he / she doing?</w:t>
            </w:r>
          </w:p>
          <w:p w14:paraId="574E0A2F" w14:textId="60290732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He’s / She’s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dancing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5F523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7C9A0FBC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67E98629" w14:textId="2F03D22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D1FA" w14:textId="3D5A9F33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A43C3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0A019B2" w14:textId="312680AF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50331EC0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CB0BE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AF1692" w14:textId="09C54557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0DFE6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1</w:t>
            </w:r>
          </w:p>
          <w:p w14:paraId="2D1A3AD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2</w:t>
            </w:r>
          </w:p>
          <w:p w14:paraId="62504476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2"/>
                <w:id w:val="703827440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病狀</w:t>
                </w:r>
              </w:sdtContent>
            </w:sdt>
          </w:p>
          <w:p w14:paraId="3C5F5476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3"/>
                <w:id w:val="-1719887278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與身體</w:t>
                </w:r>
              </w:sdtContent>
            </w:sdt>
          </w:p>
          <w:p w14:paraId="3037F46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4"/>
                <w:id w:val="-1603025410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部位</w:t>
                </w:r>
              </w:sdtContent>
            </w:sdt>
          </w:p>
          <w:p w14:paraId="5001D38D" w14:textId="625DF9F4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929A8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英-E-B1</w:t>
            </w:r>
          </w:p>
          <w:p w14:paraId="711DB35E" w14:textId="757FEA12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綜-E-B3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39ECA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082F74BE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1F9E49D5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16833BAF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4395711B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綜合活動領域</w:t>
            </w:r>
          </w:p>
          <w:p w14:paraId="1B77139D" w14:textId="5720EC0E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Bb-Ⅱ-3 團體活動的參與態度。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CA75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lastRenderedPageBreak/>
              <w:t>英語領域</w:t>
            </w:r>
          </w:p>
          <w:p w14:paraId="717D38D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◎1-Ⅱ-9 能聽懂簡易的日常生活用語。</w:t>
            </w:r>
          </w:p>
          <w:p w14:paraId="6BFA16F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◎1-Ⅱ-10 能聽懂簡易句型的句子。</w:t>
            </w:r>
          </w:p>
          <w:p w14:paraId="42382841" w14:textId="049CF43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129BF" w14:textId="77777777" w:rsidR="00E93F73" w:rsidRPr="00E93F73" w:rsidRDefault="00E93F73" w:rsidP="00E93F73">
            <w:pPr>
              <w:numPr>
                <w:ilvl w:val="0"/>
                <w:numId w:val="19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能聽懂課堂中所學的單字</w:t>
            </w:r>
          </w:p>
          <w:p w14:paraId="68BB80FE" w14:textId="77777777" w:rsidR="00E93F73" w:rsidRPr="00E93F73" w:rsidRDefault="00E93F73" w:rsidP="00E93F73">
            <w:pPr>
              <w:ind w:left="357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Lesson1範圍</w:t>
            </w:r>
          </w:p>
          <w:p w14:paraId="7C506CCE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cooking, jumping, sleeping, studying, writing, dancing, running</w:t>
            </w:r>
          </w:p>
          <w:p w14:paraId="346B278D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能聽懂課堂中所學的句型</w:t>
            </w:r>
          </w:p>
          <w:p w14:paraId="0DD92ADC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 are you doing?</w:t>
            </w:r>
          </w:p>
          <w:p w14:paraId="5F4DFD3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I’m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cooking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4DF7B870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What’s he / she doing?</w:t>
            </w:r>
          </w:p>
          <w:p w14:paraId="336B86E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He’s / She’s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dancing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7F6D249E" w14:textId="3F22A960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能完成練習活動。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8ABD5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行為觀察</w:t>
            </w:r>
          </w:p>
          <w:p w14:paraId="4074C9B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1922CDE4" w14:textId="2F544DC1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A77CC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1E82A78D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:品德-2</w:t>
            </w:r>
          </w:p>
          <w:p w14:paraId="156288EB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7416D7B" w14:textId="777777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F6BA" w14:textId="002B57CC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522AA315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1C5B0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85FC9A" w14:textId="0F09DBCA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8F75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1</w:t>
            </w:r>
          </w:p>
          <w:p w14:paraId="0625236B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2</w:t>
            </w:r>
          </w:p>
          <w:p w14:paraId="59CC618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5"/>
                <w:id w:val="440041002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病狀</w:t>
                </w:r>
              </w:sdtContent>
            </w:sdt>
          </w:p>
          <w:p w14:paraId="10C5CDC9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6"/>
                <w:id w:val="2083714775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與身體</w:t>
                </w:r>
              </w:sdtContent>
            </w:sdt>
          </w:p>
          <w:p w14:paraId="0F7460C7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7"/>
                <w:id w:val="390931298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部位</w:t>
                </w:r>
              </w:sdtContent>
            </w:sdt>
          </w:p>
          <w:p w14:paraId="4C386C86" w14:textId="5CCE0F6D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8F0BE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0CF8A449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2BA81C95" w14:textId="39C34748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綜-E-B3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68E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72D028C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36B974F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03C83E29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340560F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綜合活動領域</w:t>
            </w:r>
          </w:p>
          <w:p w14:paraId="4D66CFA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Ba-Ⅱ-3 人際溝通的態度與技巧。</w:t>
            </w:r>
          </w:p>
          <w:p w14:paraId="6B5D5A0A" w14:textId="4F35F614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942A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3BBE428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◎1-Ⅱ-10 能聽懂簡易句型的句子。</w:t>
            </w:r>
          </w:p>
          <w:p w14:paraId="0D0C054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775430A2" w14:textId="17A9267B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21C8D" w14:textId="77777777" w:rsidR="00E93F73" w:rsidRPr="00E93F73" w:rsidRDefault="00E93F73" w:rsidP="00E93F73">
            <w:pPr>
              <w:numPr>
                <w:ilvl w:val="0"/>
                <w:numId w:val="20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能聽懂課堂中所學的單字</w:t>
            </w:r>
          </w:p>
          <w:p w14:paraId="1A7E1ED2" w14:textId="77777777" w:rsidR="00E93F73" w:rsidRPr="00E93F73" w:rsidRDefault="00E93F73" w:rsidP="00E93F73">
            <w:pPr>
              <w:ind w:left="357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Lesson2範圍</w:t>
            </w:r>
          </w:p>
          <w:p w14:paraId="737130B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fever, runny nose, toothache, headache,</w:t>
            </w:r>
          </w:p>
          <w:p w14:paraId="58668876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legs, foot / feet, hands, eyes</w:t>
            </w:r>
          </w:p>
          <w:p w14:paraId="708E08AE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能聽懂課堂中所學的句型</w:t>
            </w:r>
          </w:p>
          <w:p w14:paraId="13EFF80B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What’s wrong?</w:t>
            </w:r>
          </w:p>
          <w:p w14:paraId="780B892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I have a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runny nose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6D9957C2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He / She has a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headache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2EC8AF7B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My hand hurts.</w:t>
            </w:r>
          </w:p>
          <w:p w14:paraId="73DAB28E" w14:textId="6400BAD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His / Her feet hurt.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2DBE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13A07EC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2800ED98" w14:textId="35B9DFDD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9CD1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46A7AB5F" w14:textId="777777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BA438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9663C78" w14:textId="0047A4DB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53C0F273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88C3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95A599E" w14:textId="5528530A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CFF3B" w14:textId="78BF0F89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Review 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E06ED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3B484570" w14:textId="29CBBA21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C923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DF2BCF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◎Ab-Ⅱ-1 子音、母音及其組合。</w:t>
            </w:r>
          </w:p>
          <w:p w14:paraId="44495B21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5E9CACB5" w14:textId="4DD2C490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9C85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3CC6C8A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310BB656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◎3-Ⅱ-3 能看懂課堂中所學的句子。</w:t>
            </w:r>
          </w:p>
          <w:p w14:paraId="3B9A7F7C" w14:textId="27ED188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EBFA9" w14:textId="77777777" w:rsidR="00E93F73" w:rsidRPr="00E93F73" w:rsidRDefault="00E93F73" w:rsidP="00E93F73">
            <w:pPr>
              <w:numPr>
                <w:ilvl w:val="0"/>
                <w:numId w:val="21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能聽懂課堂中所學的單字</w:t>
            </w:r>
          </w:p>
          <w:p w14:paraId="32EB75A3" w14:textId="77777777" w:rsidR="00E93F73" w:rsidRPr="00E93F73" w:rsidRDefault="00E93F73" w:rsidP="00E93F73">
            <w:pPr>
              <w:ind w:left="357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Lesson2範圍</w:t>
            </w:r>
          </w:p>
          <w:p w14:paraId="0E0CAD62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fever, runny nose, toothache, headache,</w:t>
            </w:r>
          </w:p>
          <w:p w14:paraId="176440CD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legs, foot / feet, hands, eyes</w:t>
            </w:r>
          </w:p>
          <w:p w14:paraId="7C16B4C9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能聽懂課堂中所學的句型</w:t>
            </w:r>
          </w:p>
          <w:p w14:paraId="0E228BB1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What’s wrong?</w:t>
            </w:r>
          </w:p>
          <w:p w14:paraId="5E55C4C3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I have a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runny nose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1B6A6746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 xml:space="preserve">He / She has a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headache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5C08BAA0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My hand hurts.</w:t>
            </w:r>
          </w:p>
          <w:p w14:paraId="55EC6FEE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His / Her feet hurt.</w:t>
            </w:r>
          </w:p>
          <w:p w14:paraId="6A8ED533" w14:textId="77777777" w:rsidR="00E93F73" w:rsidRPr="00E93F73" w:rsidRDefault="00E93F73" w:rsidP="00E93F73">
            <w:pPr>
              <w:numPr>
                <w:ilvl w:val="0"/>
                <w:numId w:val="22"/>
              </w:num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能完成練習活動。</w:t>
            </w:r>
          </w:p>
          <w:p w14:paraId="311988D2" w14:textId="0495FA45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能閱讀並理解reading延伸閱讀的文章與圖像含意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EDC65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聽力與口語溝通</w:t>
            </w:r>
          </w:p>
          <w:p w14:paraId="3749D26D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3BA2B2C9" w14:textId="7C405551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813B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61DC81E8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:品德-2</w:t>
            </w:r>
          </w:p>
          <w:p w14:paraId="63709A70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BB1A255" w14:textId="777777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1AFDF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8AD8480" w14:textId="7A250182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1993630C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69B4D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414E9E" w14:textId="23808555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7D71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複習</w:t>
            </w:r>
          </w:p>
          <w:p w14:paraId="6284A0C4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15187D9C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❶❷</w:t>
            </w:r>
          </w:p>
          <w:p w14:paraId="67978D8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</w:p>
          <w:p w14:paraId="3C1E702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1</w:t>
            </w:r>
          </w:p>
          <w:p w14:paraId="76C173C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</w:p>
          <w:p w14:paraId="1A71C689" w14:textId="7682F9BF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Review 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E3C1A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19DA4605" w14:textId="44CC6ABD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4955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18E16FD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◎Ac-Ⅱ-1 簡易的教室用語。</w:t>
            </w:r>
          </w:p>
          <w:p w14:paraId="65BCF5E5" w14:textId="1B8D3B8B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1F733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BE51FB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◎3-Ⅱ-2 能辨識課堂中所學的字詞。</w:t>
            </w:r>
          </w:p>
          <w:p w14:paraId="1D32485B" w14:textId="7FFF890C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◎3-Ⅱ-3 能看懂課堂中所學的句子。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8713" w14:textId="77777777" w:rsidR="00E93F73" w:rsidRPr="00E93F73" w:rsidRDefault="00E93F73" w:rsidP="00E93F73">
            <w:pPr>
              <w:numPr>
                <w:ilvl w:val="0"/>
                <w:numId w:val="23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能運用且能說出並書寫Topic1所學單字與句型。</w:t>
            </w:r>
          </w:p>
          <w:p w14:paraId="7EFFA529" w14:textId="77777777" w:rsidR="00E93F73" w:rsidRPr="00E93F73" w:rsidRDefault="00E93F73" w:rsidP="00E93F73">
            <w:pPr>
              <w:numPr>
                <w:ilvl w:val="0"/>
                <w:numId w:val="23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30701E1E" w14:textId="77777777" w:rsidR="00E93F73" w:rsidRPr="00E93F73" w:rsidRDefault="00E93F73" w:rsidP="00E93F73">
            <w:pPr>
              <w:numPr>
                <w:ilvl w:val="0"/>
                <w:numId w:val="23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能完成課堂活動</w:t>
            </w:r>
          </w:p>
          <w:p w14:paraId="58402111" w14:textId="77777777" w:rsidR="00E93F73" w:rsidRPr="00E93F73" w:rsidRDefault="00E93F73" w:rsidP="00E93F73">
            <w:pPr>
              <w:numPr>
                <w:ilvl w:val="0"/>
                <w:numId w:val="23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能將以往課堂所學單字與句型結合現階段Topic1學習範圍。</w:t>
            </w:r>
          </w:p>
          <w:p w14:paraId="2D0E8FB2" w14:textId="2F415D8C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能完成練習活動。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E8B90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聽力與口語溝通 </w:t>
            </w:r>
          </w:p>
          <w:p w14:paraId="382D0CFF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紙筆測驗</w:t>
            </w:r>
          </w:p>
          <w:p w14:paraId="22AB61D4" w14:textId="575F1F3F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86BE1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622F5706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:品德-2</w:t>
            </w:r>
          </w:p>
          <w:p w14:paraId="4D2A7B89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3D4C467" w14:textId="777777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2285C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47F7AB6" w14:textId="26633959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163E34A1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7D5BD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C996FE" w14:textId="3A1F6E8E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4D5A4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期中考</w:t>
            </w:r>
          </w:p>
          <w:p w14:paraId="6514CC8B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8"/>
                <w:id w:val="-1139184592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複習</w:t>
                </w:r>
              </w:sdtContent>
            </w:sdt>
          </w:p>
          <w:p w14:paraId="69F7D3C6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Phonics</w:t>
            </w:r>
          </w:p>
          <w:p w14:paraId="6384469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❶❷</w:t>
            </w:r>
          </w:p>
          <w:p w14:paraId="6496069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9"/>
                <w:id w:val="-768384080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、</w:t>
                </w:r>
              </w:sdtContent>
            </w:sdt>
          </w:p>
          <w:p w14:paraId="6A88D8D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Topic 1</w:t>
            </w:r>
          </w:p>
          <w:p w14:paraId="1EF3196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0"/>
                <w:id w:val="-1526783112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、</w:t>
                </w:r>
              </w:sdtContent>
            </w:sdt>
          </w:p>
          <w:p w14:paraId="6F225CD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Review 1</w:t>
            </w:r>
          </w:p>
          <w:p w14:paraId="14503E1C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5FB28508" w14:textId="656B6CD8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*Culture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1EDD6" w14:textId="77777777" w:rsidR="00E93F73" w:rsidRPr="00E93F73" w:rsidRDefault="00E93F73" w:rsidP="00E93F73">
            <w:pPr>
              <w:ind w:right="-108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719E0C4C" w14:textId="77777777" w:rsidR="00E93F73" w:rsidRPr="00E93F73" w:rsidRDefault="00E93F73" w:rsidP="00E93F73">
            <w:pPr>
              <w:ind w:right="-108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5EA68049" w14:textId="2CE922D5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AC7B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66C7C1A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185DDF45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34945E71" w14:textId="6BC2D819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103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br/>
              <w:t>◎1-Ⅱ-9 能聽懂簡易的日常生活用語。</w:t>
            </w:r>
          </w:p>
          <w:p w14:paraId="2EBADA83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3AF7DA6F" w14:textId="05B0D408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DB213" w14:textId="77777777" w:rsidR="00E93F73" w:rsidRPr="00E93F73" w:rsidRDefault="00E93F73" w:rsidP="00E93F73">
            <w:pPr>
              <w:numPr>
                <w:ilvl w:val="0"/>
                <w:numId w:val="24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能運用且能說出並書寫Topic1所學單字與句型。</w:t>
            </w:r>
          </w:p>
          <w:p w14:paraId="12855E9E" w14:textId="77777777" w:rsidR="00E93F73" w:rsidRPr="00E93F73" w:rsidRDefault="00E93F73" w:rsidP="00E93F73">
            <w:pPr>
              <w:numPr>
                <w:ilvl w:val="0"/>
                <w:numId w:val="24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218B9377" w14:textId="77777777" w:rsidR="00E93F73" w:rsidRPr="00E93F73" w:rsidRDefault="00E93F73" w:rsidP="00E93F73">
            <w:pPr>
              <w:numPr>
                <w:ilvl w:val="0"/>
                <w:numId w:val="24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能完成課堂活動</w:t>
            </w:r>
          </w:p>
          <w:p w14:paraId="02A4FB53" w14:textId="77777777" w:rsidR="00E93F73" w:rsidRPr="00E93F73" w:rsidRDefault="00E93F73" w:rsidP="00E93F73">
            <w:pPr>
              <w:numPr>
                <w:ilvl w:val="0"/>
                <w:numId w:val="24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能將以往課堂所學單字與句型結合現階段Topic1學習範圍。</w:t>
            </w:r>
          </w:p>
          <w:p w14:paraId="0E4A5062" w14:textId="77777777" w:rsidR="00E93F73" w:rsidRPr="00E93F73" w:rsidRDefault="00E93F73" w:rsidP="00E93F73">
            <w:pPr>
              <w:numPr>
                <w:ilvl w:val="0"/>
                <w:numId w:val="24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能對long vowel a/e 理解發音規則，且能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a_e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/ai/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ay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ea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的字詞。</w:t>
            </w:r>
          </w:p>
          <w:p w14:paraId="5183B5CE" w14:textId="53FA800B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能理解國內外節慶文化。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EF891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聽力與口語溝通 </w:t>
            </w:r>
          </w:p>
          <w:p w14:paraId="7562B2F5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紙筆測驗</w:t>
            </w:r>
          </w:p>
          <w:p w14:paraId="44E285BD" w14:textId="01ACC28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7EB3" w14:textId="66784A80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671B" w14:textId="2FCF071D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1585067C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10E95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47BA1B" w14:textId="6EF95187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B8EE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38E63E76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❸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 </w:t>
            </w:r>
            <w:r w:rsidRPr="00E93F73">
              <w:rPr>
                <w:rFonts w:ascii="DFKai-SB" w:eastAsia="DFKai-SB" w:hAnsi="DFKai-SB"/>
                <w:sz w:val="20"/>
                <w:szCs w:val="20"/>
              </w:rPr>
              <w:t>long</w:t>
            </w:r>
          </w:p>
          <w:p w14:paraId="73F7091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vowel</w:t>
            </w:r>
          </w:p>
          <w:p w14:paraId="63BB5315" w14:textId="67247120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/>
                <w:sz w:val="20"/>
                <w:szCs w:val="20"/>
              </w:rPr>
              <w:t>i</w:t>
            </w:r>
            <w:proofErr w:type="spellEnd"/>
            <w:r w:rsidRPr="00E93F73">
              <w:rPr>
                <w:rFonts w:ascii="DFKai-SB" w:eastAsia="DFKai-SB" w:hAnsi="DFKai-SB"/>
                <w:sz w:val="20"/>
                <w:szCs w:val="20"/>
              </w:rPr>
              <w:t xml:space="preserve"> / o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1D634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524361C1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246F2C17" w14:textId="0C11D645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A134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6392C01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Ab-Ⅱ-4 所學的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（含看字讀音、聽音拼字）。</w:t>
            </w:r>
          </w:p>
          <w:p w14:paraId="0FE12E9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 Ac-Ⅱ-2 簡易的生活用語。</w:t>
            </w:r>
          </w:p>
          <w:p w14:paraId="57FB3191" w14:textId="41163591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6369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lastRenderedPageBreak/>
              <w:t>英語領域</w:t>
            </w:r>
          </w:p>
          <w:p w14:paraId="6B284A57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1-Ⅱ-2 能聽辨英語的子音、母音及其基本的組合。</w:t>
            </w:r>
          </w:p>
          <w:p w14:paraId="5AA95EE4" w14:textId="03B8DA81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◎2-Ⅱ-2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出英語的語音。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33BE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  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聽辨長母音</w:t>
            </w:r>
            <w:proofErr w:type="spellStart"/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igh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/ow發音。</w:t>
            </w:r>
          </w:p>
          <w:p w14:paraId="4104F8A9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能聽辨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igh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</w:t>
            </w:r>
          </w:p>
          <w:p w14:paraId="76C42FC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中含有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igh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/ow句子的語調。</w:t>
            </w:r>
          </w:p>
          <w:p w14:paraId="2EAA3B27" w14:textId="5F6AC574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4. 能聽懂課堂中所學的字詞，以及課室用語。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5E84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行為觀察</w:t>
            </w:r>
          </w:p>
          <w:p w14:paraId="2F4BDBC8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53AC1757" w14:textId="7AABC4F6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84C16" w14:textId="0C3B5D2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B958D" w14:textId="5C715E4F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0FFD5673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99B5B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C844ED" w14:textId="0489E0E2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4B442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41544DCC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❹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 </w:t>
            </w:r>
            <w:r w:rsidRPr="00E93F73">
              <w:rPr>
                <w:rFonts w:ascii="DFKai-SB" w:eastAsia="DFKai-SB" w:hAnsi="DFKai-SB"/>
                <w:sz w:val="20"/>
                <w:szCs w:val="20"/>
              </w:rPr>
              <w:t>long</w:t>
            </w:r>
          </w:p>
          <w:p w14:paraId="5A3974D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vowel</w:t>
            </w:r>
          </w:p>
          <w:p w14:paraId="6B090D83" w14:textId="6943F488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/>
                <w:sz w:val="20"/>
                <w:szCs w:val="20"/>
              </w:rPr>
              <w:t>i</w:t>
            </w:r>
            <w:proofErr w:type="spellEnd"/>
            <w:r w:rsidRPr="00E93F73">
              <w:rPr>
                <w:rFonts w:ascii="DFKai-SB" w:eastAsia="DFKai-SB" w:hAnsi="DFKai-SB"/>
                <w:sz w:val="20"/>
                <w:szCs w:val="20"/>
              </w:rPr>
              <w:t xml:space="preserve"> / o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E34B1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55585D7D" w14:textId="43DBF2E2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304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7AC12D05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◎Ab-Ⅱ-1 子音、母音及其組合。</w:t>
            </w:r>
          </w:p>
          <w:p w14:paraId="5FE9041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Ab-Ⅱ-4 所學的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（含看字讀音、聽音拼字）。</w:t>
            </w:r>
          </w:p>
          <w:p w14:paraId="3A076AD6" w14:textId="3BEE666B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FAA93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04F7B4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1-Ⅱ-2 能聽辨英語的子音、母音及其基本的組合。</w:t>
            </w:r>
          </w:p>
          <w:p w14:paraId="143A3821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◎2-Ⅱ-2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出英語的語音。</w:t>
            </w:r>
          </w:p>
          <w:p w14:paraId="499A7932" w14:textId="2CE72E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06D5" w14:textId="77777777" w:rsidR="00E93F73" w:rsidRPr="00E93F73" w:rsidRDefault="00E93F73" w:rsidP="00E93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1.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聽辨長母音</w:t>
            </w:r>
            <w:proofErr w:type="spellStart"/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igh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/ow發音。</w:t>
            </w:r>
          </w:p>
          <w:p w14:paraId="357ADFBD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 能聽辨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igh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</w:t>
            </w:r>
          </w:p>
          <w:p w14:paraId="45E61EA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中含有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igh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/ow句子的語調。</w:t>
            </w:r>
          </w:p>
          <w:p w14:paraId="46284AC1" w14:textId="28325046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4. 能聽懂課堂中所學的字詞，以及課室用語。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E46FA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4935AB7A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2B004C2D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b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 xml:space="preserve"> </w:t>
            </w:r>
          </w:p>
          <w:p w14:paraId="12C8B4EB" w14:textId="1A622D46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7208E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0628C8FF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38D156F1" w14:textId="3C94252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1E89" w14:textId="65B39735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13643D17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4E417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69D8B6" w14:textId="5D2F23B7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E77C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43A5775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Fun </w:t>
            </w: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❺</w:t>
            </w:r>
          </w:p>
          <w:p w14:paraId="3DDFD850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long</w:t>
            </w:r>
          </w:p>
          <w:p w14:paraId="4F7A4622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vowel</w:t>
            </w:r>
          </w:p>
          <w:p w14:paraId="68AB89CB" w14:textId="20E174B9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/>
                <w:sz w:val="20"/>
                <w:szCs w:val="20"/>
              </w:rPr>
              <w:t>o / u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7E795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3F6C0B8E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17D21C1F" w14:textId="2A42BF06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2AEB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4DEF352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Ab-Ⅱ-4 所學的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（含看字讀音、聽音拼字）。</w:t>
            </w:r>
          </w:p>
          <w:p w14:paraId="728D8FE6" w14:textId="6CD76425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Ac-Ⅱ-2 簡易的生活用語。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9E21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47D46A5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1-Ⅱ-2 能聽辨英語的子音、母音及其基本的組合。</w:t>
            </w:r>
          </w:p>
          <w:p w14:paraId="3BD66510" w14:textId="3B009CD1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 1-Ⅱ-7 能聽懂課堂中所學的字詞。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D88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1.能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聽辨長母音</w:t>
            </w:r>
            <w:proofErr w:type="spellStart"/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ui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發音。</w:t>
            </w:r>
          </w:p>
          <w:p w14:paraId="335B0A9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2.能聽辨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ui</w:t>
            </w:r>
            <w:proofErr w:type="spellEnd"/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字母拼讀規則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（含看字讀音、聽音拼字）</w:t>
            </w:r>
          </w:p>
          <w:p w14:paraId="46B1CCA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聽辨字詞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中含有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oa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/ow/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u_e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ue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ui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句子的語調。</w:t>
            </w:r>
          </w:p>
          <w:p w14:paraId="2AEFF00E" w14:textId="2E05B475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4. 能聽懂課堂中所學的字詞，以及課室用語。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8BB68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1A6A4286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51D90960" w14:textId="46B572FC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DF" w14:textId="7986DBED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1E53E" w14:textId="45B01DB7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59BDBACC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A09C1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E63752" w14:textId="08D52EFF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9966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24E50CB9" w14:textId="29CB3C1E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story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52411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44E59C42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綜-E-B2</w:t>
            </w:r>
          </w:p>
          <w:p w14:paraId="0225D713" w14:textId="4DD9BBD7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6206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1C5560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1A82EA5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綜合活動領域</w:t>
            </w:r>
          </w:p>
          <w:p w14:paraId="00B89A6B" w14:textId="2B64FF99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Bc-Ⅱ-2個人日常生活問題所需的資源。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E4AF3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lastRenderedPageBreak/>
              <w:t>英語領域</w:t>
            </w:r>
          </w:p>
          <w:p w14:paraId="257E393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◎1-Ⅱ-9 能聽懂簡易的日常生活用語。</w:t>
            </w:r>
          </w:p>
          <w:p w14:paraId="4508BC49" w14:textId="76661D9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◎1-Ⅱ-10 能聽懂簡易句型的句子。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A1A8C" w14:textId="77777777" w:rsidR="00E93F73" w:rsidRPr="00E93F73" w:rsidRDefault="00E93F73" w:rsidP="00E93F73">
            <w:pPr>
              <w:numPr>
                <w:ilvl w:val="0"/>
                <w:numId w:val="25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出故事對話。</w:t>
            </w:r>
          </w:p>
          <w:p w14:paraId="3B294DE4" w14:textId="77777777" w:rsidR="00E93F73" w:rsidRPr="00E93F73" w:rsidRDefault="00E93F73" w:rsidP="00E93F73">
            <w:pPr>
              <w:numPr>
                <w:ilvl w:val="0"/>
                <w:numId w:val="25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能理解故事內容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和語用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情境。</w:t>
            </w:r>
          </w:p>
          <w:p w14:paraId="3A9E0649" w14:textId="77777777" w:rsidR="00E93F73" w:rsidRPr="00E93F73" w:rsidRDefault="00E93F73" w:rsidP="00E93F73">
            <w:pPr>
              <w:numPr>
                <w:ilvl w:val="0"/>
                <w:numId w:val="25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5B63EBEB" w14:textId="77777777" w:rsidR="00E93F73" w:rsidRPr="00E93F73" w:rsidRDefault="00E93F73" w:rsidP="00E93F73">
            <w:pPr>
              <w:numPr>
                <w:ilvl w:val="0"/>
                <w:numId w:val="25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聽懂課室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所學生活用語。</w:t>
            </w:r>
          </w:p>
          <w:p w14:paraId="7B2C1CF1" w14:textId="235E8890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9CF41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行為觀察</w:t>
            </w:r>
          </w:p>
          <w:p w14:paraId="1980F3BE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665F543E" w14:textId="49BC35DB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B0C0" w14:textId="03136EB5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CBAF9" w14:textId="1B8ACF74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24A493FE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8A61B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053ABC" w14:textId="30893FDD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79ABC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52AB0507" w14:textId="41A7E75A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story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ABAE2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05ECC95E" w14:textId="1C8546A6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0251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776B33D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67F5DD3C" w14:textId="66B11CE4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49D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4053B657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◎2-Ⅱ-3 能說出課堂中所學的字詞。</w:t>
            </w:r>
          </w:p>
          <w:p w14:paraId="5E352894" w14:textId="6686FD65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0B11" w14:textId="77777777" w:rsidR="00E93F73" w:rsidRPr="00E93F73" w:rsidRDefault="00E93F73" w:rsidP="00E93F73">
            <w:pPr>
              <w:numPr>
                <w:ilvl w:val="0"/>
                <w:numId w:val="26"/>
              </w:numPr>
              <w:ind w:left="46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出故事對話。</w:t>
            </w:r>
          </w:p>
          <w:p w14:paraId="0D19834A" w14:textId="77777777" w:rsidR="00E93F73" w:rsidRPr="00E93F73" w:rsidRDefault="00E93F73" w:rsidP="00E93F73">
            <w:pPr>
              <w:numPr>
                <w:ilvl w:val="0"/>
                <w:numId w:val="26"/>
              </w:numPr>
              <w:ind w:left="42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能理解故事內容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和語用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情境。</w:t>
            </w:r>
          </w:p>
          <w:p w14:paraId="26CE67E1" w14:textId="77777777" w:rsidR="00E93F73" w:rsidRPr="00E93F73" w:rsidRDefault="00E93F73" w:rsidP="00E93F73">
            <w:pPr>
              <w:numPr>
                <w:ilvl w:val="0"/>
                <w:numId w:val="26"/>
              </w:numPr>
              <w:ind w:left="46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5773ECD7" w14:textId="77777777" w:rsidR="00E93F73" w:rsidRPr="00E93F73" w:rsidRDefault="00E93F73" w:rsidP="00E93F73">
            <w:pPr>
              <w:numPr>
                <w:ilvl w:val="0"/>
                <w:numId w:val="26"/>
              </w:numPr>
              <w:ind w:left="46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聽懂課室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所學生活用語。</w:t>
            </w:r>
          </w:p>
          <w:p w14:paraId="3862912E" w14:textId="1551E699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8440B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1226FFEA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38685C44" w14:textId="322BD6D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6409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:品德-2</w:t>
            </w:r>
          </w:p>
          <w:p w14:paraId="16A86C48" w14:textId="28A08C1C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EB5E2" w14:textId="5DEEAEAB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15BEB9A5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3C40C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5BC19F" w14:textId="3A64D421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88FD9" w14:textId="77777777" w:rsidR="00E93F73" w:rsidRPr="00E93F73" w:rsidRDefault="00E93F73" w:rsidP="00E93F73">
            <w:pPr>
              <w:ind w:right="-101" w:firstLine="120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1E633EDE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3</w:t>
            </w:r>
          </w:p>
          <w:p w14:paraId="2D1FF982" w14:textId="606F859E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1"/>
                <w:id w:val="177858377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地點</w:t>
                </w:r>
              </w:sdtContent>
            </w:sdt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63AB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3EB3B6BC" w14:textId="67773FD1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D4FD7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38ECD834" w14:textId="77777777" w:rsidR="00E93F73" w:rsidRPr="00E93F73" w:rsidRDefault="00E93F73" w:rsidP="00E93F73">
            <w:pPr>
              <w:ind w:right="-108" w:firstLine="5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0F762138" w14:textId="356E6721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85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41E5096E" w14:textId="346026C8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CA896" w14:textId="77777777" w:rsidR="00E93F73" w:rsidRPr="00E93F73" w:rsidRDefault="00E93F73" w:rsidP="00E93F73">
            <w:pPr>
              <w:numPr>
                <w:ilvl w:val="0"/>
                <w:numId w:val="2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4B9C6BD7" w14:textId="77777777" w:rsidR="00E93F73" w:rsidRPr="00E93F73" w:rsidRDefault="00E93F73" w:rsidP="00E93F73">
            <w:pPr>
              <w:numPr>
                <w:ilvl w:val="0"/>
                <w:numId w:val="27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Lesson3範圍</w:t>
            </w:r>
          </w:p>
          <w:p w14:paraId="4AE1FFC8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park, library, hospital, supermarket, bookstore, </w:t>
            </w:r>
          </w:p>
          <w:p w14:paraId="5B1E6BFA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tea shop, post office, zoo</w:t>
            </w:r>
          </w:p>
          <w:p w14:paraId="39214B3C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能聽懂課堂中所學的句型</w:t>
            </w:r>
          </w:p>
          <w:p w14:paraId="4D500879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Where are you going?</w:t>
            </w:r>
          </w:p>
          <w:p w14:paraId="1261F55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I’m going to the tea shop.</w:t>
            </w:r>
          </w:p>
          <w:p w14:paraId="530D7C85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Where’s the library?</w:t>
            </w:r>
          </w:p>
          <w:p w14:paraId="476ECE76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It’ s next to the zoo.</w:t>
            </w:r>
          </w:p>
          <w:p w14:paraId="0AA7A19F" w14:textId="00F35E09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It’s on Park Road.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B3898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1366D0FA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5BF01060" w14:textId="425BA69C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BB6CF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:多元文化-2</w:t>
            </w:r>
          </w:p>
          <w:p w14:paraId="41511D4C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:科技教育-2</w:t>
            </w:r>
          </w:p>
          <w:p w14:paraId="5FDDB297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57193DB8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  <w:p w14:paraId="23B114E2" w14:textId="5B9D7343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AEC0E" w14:textId="7E61A723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19B4BBE6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AD2AD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D90451" w14:textId="0AE104C7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9111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11130681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3</w:t>
            </w:r>
          </w:p>
          <w:p w14:paraId="5C879B39" w14:textId="21ED47B9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2"/>
                <w:id w:val="971719944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地點</w:t>
                </w:r>
              </w:sdtContent>
            </w:sdt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35A6F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595AC707" w14:textId="3D86D77E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416C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116791B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4D4D1BC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0A9231E9" w14:textId="2DFC2792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E768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6B861AD1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◎1-Ⅱ-10 能聽懂簡易句型的句子。</w:t>
            </w:r>
          </w:p>
          <w:p w14:paraId="12BFB4D9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</w:t>
            </w:r>
          </w:p>
          <w:p w14:paraId="25916D5F" w14:textId="40E1B57C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9921E" w14:textId="77777777" w:rsidR="00E93F73" w:rsidRPr="00E93F73" w:rsidRDefault="00E93F73" w:rsidP="00E93F73">
            <w:pPr>
              <w:numPr>
                <w:ilvl w:val="0"/>
                <w:numId w:val="28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3BB765F6" w14:textId="77777777" w:rsidR="00E93F73" w:rsidRPr="00E93F73" w:rsidRDefault="00E93F73" w:rsidP="00E93F73">
            <w:pPr>
              <w:numPr>
                <w:ilvl w:val="0"/>
                <w:numId w:val="28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Lesson3範圍</w:t>
            </w:r>
          </w:p>
          <w:p w14:paraId="05CF58C6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park, library, hospital, supermarket, bookstore, </w:t>
            </w:r>
          </w:p>
          <w:p w14:paraId="7E8D6590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tea shop, post office, zoo</w:t>
            </w:r>
          </w:p>
          <w:p w14:paraId="117E4A0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能聽懂課堂中所學的句型</w:t>
            </w:r>
          </w:p>
          <w:p w14:paraId="34EA22F1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Where are you going?</w:t>
            </w:r>
          </w:p>
          <w:p w14:paraId="154B46D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I’m going to the tea shop.</w:t>
            </w:r>
          </w:p>
          <w:p w14:paraId="03E8ED3D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Where’s the library?</w:t>
            </w:r>
          </w:p>
          <w:p w14:paraId="19E1F5CF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It’ s next to the zoo.</w:t>
            </w:r>
          </w:p>
          <w:p w14:paraId="571D920D" w14:textId="0C9FC5F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It’s on Park Road.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A5E4F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行為觀察</w:t>
            </w:r>
          </w:p>
          <w:p w14:paraId="3980E4C6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2478F3F0" w14:textId="4F9C520E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653C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:人權教育-2</w:t>
            </w:r>
          </w:p>
          <w:p w14:paraId="35997874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4F32F14A" w14:textId="5BAEC2D2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法定:生命教育-2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4D378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05F7913" w14:textId="4EE192FC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3F7EDE1A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0F62B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42CBA5" w14:textId="6F70D271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55B47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47EB68D1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4</w:t>
            </w:r>
          </w:p>
          <w:p w14:paraId="2D20F25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3"/>
                <w:id w:val="-1570260450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交通</w:t>
                </w:r>
              </w:sdtContent>
            </w:sdt>
          </w:p>
          <w:p w14:paraId="63FDDA5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4"/>
                <w:id w:val="2041781348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方式</w:t>
                </w:r>
              </w:sdtContent>
            </w:sdt>
          </w:p>
          <w:p w14:paraId="1A8B38DC" w14:textId="286CED4C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C569A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英-E-A2</w:t>
            </w:r>
          </w:p>
          <w:p w14:paraId="6A110113" w14:textId="1C73FAE5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34D93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27C3F55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◎Ac-Ⅱ-1 簡易的教室用語。</w:t>
            </w:r>
          </w:p>
          <w:p w14:paraId="23A8DF6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296315BD" w14:textId="16FDAA1E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E69FA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12845837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7A38F8E3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◎5-Ⅱ-2 在聽讀時，能辨識書本中相對應的書寫文字。</w:t>
            </w:r>
          </w:p>
          <w:p w14:paraId="5945B359" w14:textId="2CE637F6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2488" w14:textId="77777777" w:rsidR="00E93F73" w:rsidRPr="00E93F73" w:rsidRDefault="00E93F73" w:rsidP="00E93F73">
            <w:pPr>
              <w:numPr>
                <w:ilvl w:val="0"/>
                <w:numId w:val="29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04D37038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2.Lesson4範圍</w:t>
            </w:r>
          </w:p>
          <w:p w14:paraId="3E84BCBB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by bike, by bus, by car, by metro, by train, by scooter, on foot</w:t>
            </w:r>
          </w:p>
          <w:p w14:paraId="0549281B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3.能聽懂課堂中所學的句型</w:t>
            </w:r>
          </w:p>
          <w:p w14:paraId="629442F0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How can I get to the zoo?</w:t>
            </w:r>
          </w:p>
          <w:p w14:paraId="6CD8D4B1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You can get there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by bus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55646C88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Can we get to the bookstore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on foot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?</w:t>
            </w:r>
          </w:p>
          <w:p w14:paraId="08A47C58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Yes, we can.</w:t>
            </w:r>
          </w:p>
          <w:p w14:paraId="61FE464E" w14:textId="2942F4C4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No, we can’t.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br/>
              <w:t xml:space="preserve">We can get there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by car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D0E8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行為觀察</w:t>
            </w:r>
          </w:p>
          <w:p w14:paraId="1BBF159F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72DC0A88" w14:textId="65951E1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CE855" w14:textId="0CAD373A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:閱讀-2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9F87D" w14:textId="6C2C63F7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93F73" w:rsidRPr="00C2223E" w14:paraId="55960C37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63EF2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4B64B6" w14:textId="5FE9BA88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DC9D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52252A9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 4</w:t>
            </w:r>
          </w:p>
          <w:p w14:paraId="76DF31B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5"/>
                <w:id w:val="-2118044922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交通</w:t>
                </w:r>
              </w:sdtContent>
            </w:sdt>
          </w:p>
          <w:p w14:paraId="6B829A3C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PMingLiU"/>
                <w:sz w:val="20"/>
                <w:szCs w:val="20"/>
              </w:rPr>
            </w:pPr>
            <w:sdt>
              <w:sdtPr>
                <w:rPr>
                  <w:rFonts w:ascii="DFKai-SB" w:eastAsia="DFKai-SB" w:hAnsi="DFKai-SB"/>
                  <w:sz w:val="20"/>
                  <w:szCs w:val="20"/>
                </w:rPr>
                <w:tag w:val="goog_rdk_16"/>
                <w:id w:val="-931893913"/>
              </w:sdtPr>
              <w:sdtContent>
                <w:r w:rsidRPr="00E93F73">
                  <w:rPr>
                    <w:rFonts w:ascii="DFKai-SB" w:eastAsia="DFKai-SB" w:hAnsi="DFKai-SB" w:cs="Gungsuh"/>
                    <w:sz w:val="20"/>
                    <w:szCs w:val="20"/>
                  </w:rPr>
                  <w:t>方式</w:t>
                </w:r>
                <w:bookmarkStart w:id="0" w:name="_GoBack"/>
                <w:bookmarkEnd w:id="0"/>
              </w:sdtContent>
            </w:sdt>
          </w:p>
          <w:p w14:paraId="2B634BF2" w14:textId="00ED721E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A3F0F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1B65603D" w14:textId="694B183B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F77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</w:t>
            </w:r>
          </w:p>
          <w:p w14:paraId="3C007CD5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79C1CBF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1B29D3C6" w14:textId="0D82AD9D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AEC12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0FFF358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4CB4238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◎3-Ⅱ-2 能辨識課堂中所學的字詞。</w:t>
            </w:r>
          </w:p>
          <w:p w14:paraId="2EAE1954" w14:textId="61E79D19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C196" w14:textId="77777777" w:rsidR="00E93F73" w:rsidRPr="00E93F73" w:rsidRDefault="00E93F73" w:rsidP="00E93F73">
            <w:pPr>
              <w:numPr>
                <w:ilvl w:val="0"/>
                <w:numId w:val="30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能運用課室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  <w:p w14:paraId="0B897A67" w14:textId="77777777" w:rsidR="00E93F73" w:rsidRPr="00E93F73" w:rsidRDefault="00E93F73" w:rsidP="00E93F73">
            <w:pPr>
              <w:numPr>
                <w:ilvl w:val="0"/>
                <w:numId w:val="30"/>
              </w:numPr>
              <w:ind w:left="360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Lesson4範圍</w:t>
            </w:r>
          </w:p>
          <w:p w14:paraId="34296BE7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by bike, by bus, by car, by metro, by train, by scooter, on foot</w:t>
            </w:r>
          </w:p>
          <w:p w14:paraId="341D5662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3. 能聽懂課堂中所學的句型</w:t>
            </w:r>
          </w:p>
          <w:p w14:paraId="6487C2CB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How can I get to the zoo?</w:t>
            </w:r>
          </w:p>
          <w:p w14:paraId="4748D3BE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 xml:space="preserve">You can get there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by bus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  <w:p w14:paraId="4FEFEC60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 xml:space="preserve">Can we get to the bookstore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on foot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?</w:t>
            </w:r>
          </w:p>
          <w:p w14:paraId="424BFC3C" w14:textId="77777777" w:rsidR="00E93F73" w:rsidRPr="00E93F73" w:rsidRDefault="00E93F73" w:rsidP="00E93F73">
            <w:pPr>
              <w:ind w:left="141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Yes, we can.</w:t>
            </w:r>
          </w:p>
          <w:p w14:paraId="680E64CC" w14:textId="78187012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No, we can’t.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br/>
              <w:t xml:space="preserve">We can get there </w:t>
            </w:r>
            <w:r w:rsidRPr="00E93F73">
              <w:rPr>
                <w:rFonts w:ascii="DFKai-SB" w:eastAsia="DFKai-SB" w:hAnsi="DFKai-SB" w:cs="DFKai-SB"/>
                <w:sz w:val="20"/>
                <w:szCs w:val="20"/>
                <w:u w:val="single"/>
              </w:rPr>
              <w:t>by car</w:t>
            </w: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0606B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行為觀察</w:t>
            </w:r>
          </w:p>
          <w:p w14:paraId="29CFC8B5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習作作業</w:t>
            </w:r>
          </w:p>
          <w:p w14:paraId="2353877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b/>
                <w:sz w:val="20"/>
                <w:szCs w:val="20"/>
              </w:rPr>
            </w:pPr>
          </w:p>
          <w:p w14:paraId="0B3DCDED" w14:textId="7EFAA23F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FE306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5D11B6CA" w14:textId="056B431F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4961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B9E5E58" w14:textId="2E4CCCCE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3D96A35D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5CD79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D66F57" w14:textId="07C85B2D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3D38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複習</w:t>
            </w:r>
          </w:p>
          <w:p w14:paraId="6CB6B2E3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Phonics</w:t>
            </w:r>
          </w:p>
          <w:p w14:paraId="37F9AE4B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Fun</w:t>
            </w:r>
          </w:p>
          <w:p w14:paraId="00A0489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❸</w:t>
            </w:r>
          </w:p>
          <w:p w14:paraId="200D9E6D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❹❺</w:t>
            </w:r>
          </w:p>
          <w:p w14:paraId="45837FB5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</w:p>
          <w:p w14:paraId="60C72C5D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Topic 2</w:t>
            </w:r>
          </w:p>
          <w:p w14:paraId="53FDD9A1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Review 2</w:t>
            </w:r>
          </w:p>
          <w:p w14:paraId="547A127A" w14:textId="4C92DA44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期末考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E7CBC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6A23C329" w14:textId="17BD495F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43C3E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1D4811C8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7902EADC" w14:textId="70DEF7C6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46A21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3F84FED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781F0C10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◎3-Ⅱ-3 能看懂課堂中所學的句子。</w:t>
            </w:r>
          </w:p>
          <w:p w14:paraId="7FF8FA7F" w14:textId="531EEC89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C144" w14:textId="77777777" w:rsidR="00E93F73" w:rsidRPr="00E93F73" w:rsidRDefault="00E93F73" w:rsidP="00E93F73">
            <w:pPr>
              <w:numPr>
                <w:ilvl w:val="0"/>
                <w:numId w:val="31"/>
              </w:numPr>
              <w:ind w:left="360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能運用且能說出並書寫Topic2所學單字與句型。</w:t>
            </w:r>
          </w:p>
          <w:p w14:paraId="68E9267E" w14:textId="77777777" w:rsidR="00E93F73" w:rsidRPr="00E93F73" w:rsidRDefault="00E93F73" w:rsidP="00E93F73">
            <w:pPr>
              <w:numPr>
                <w:ilvl w:val="0"/>
                <w:numId w:val="31"/>
              </w:numPr>
              <w:ind w:left="360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537692FA" w14:textId="77777777" w:rsidR="00E93F73" w:rsidRPr="00E93F73" w:rsidRDefault="00E93F73" w:rsidP="00E93F73">
            <w:pPr>
              <w:numPr>
                <w:ilvl w:val="0"/>
                <w:numId w:val="31"/>
              </w:numPr>
              <w:ind w:left="360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能完成課堂活動</w:t>
            </w:r>
          </w:p>
          <w:p w14:paraId="06F16D8C" w14:textId="77777777" w:rsidR="00E93F73" w:rsidRPr="00E93F73" w:rsidRDefault="00E93F73" w:rsidP="00E93F73">
            <w:pPr>
              <w:numPr>
                <w:ilvl w:val="0"/>
                <w:numId w:val="31"/>
              </w:numPr>
              <w:ind w:left="360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能將以往課堂所學單字與句型結合現階段Topic1學習範圍。</w:t>
            </w:r>
          </w:p>
          <w:p w14:paraId="0DAECEA7" w14:textId="77043679" w:rsidR="00E93F73" w:rsidRPr="00E93F73" w:rsidRDefault="00E93F73" w:rsidP="00E93F7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能完成練習活動。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ABD0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聽力與口語溝通</w:t>
            </w:r>
          </w:p>
          <w:p w14:paraId="6C21FC12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紙筆測驗</w:t>
            </w:r>
          </w:p>
          <w:p w14:paraId="063AA188" w14:textId="14A3B1F0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0329A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12538F1D" w14:textId="777777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25B9" w14:textId="77777777" w:rsidR="00E93F73" w:rsidRPr="00E93F73" w:rsidRDefault="00E93F73" w:rsidP="00E93F7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■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AA6018F" w14:textId="52DDF3B6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spell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Wordwall</w:t>
            </w:r>
            <w:proofErr w:type="spellEnd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數位平台練習</w:t>
            </w:r>
          </w:p>
        </w:tc>
      </w:tr>
      <w:tr w:rsidR="00E93F73" w:rsidRPr="00C2223E" w14:paraId="253853CC" w14:textId="77777777" w:rsidTr="00E93F7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E7403" w14:textId="77777777" w:rsidR="00E93F73" w:rsidRDefault="00E93F73" w:rsidP="00E93F7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41358E" w14:textId="3E956670" w:rsidR="00E93F73" w:rsidRPr="00EC1092" w:rsidRDefault="00E93F73" w:rsidP="00E93F7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EBDDE" w14:textId="77777777" w:rsidR="00E93F73" w:rsidRPr="00E93F73" w:rsidRDefault="00E93F73" w:rsidP="00E93F73">
            <w:pPr>
              <w:ind w:left="36" w:right="-101" w:hanging="144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Fun</w:t>
            </w:r>
          </w:p>
          <w:p w14:paraId="3AC6A5D8" w14:textId="77777777" w:rsidR="00E93F73" w:rsidRPr="00E93F73" w:rsidRDefault="00E93F73" w:rsidP="00E93F73">
            <w:pPr>
              <w:ind w:left="-108" w:right="-101"/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Project</w:t>
            </w:r>
          </w:p>
          <w:p w14:paraId="46B04FB1" w14:textId="71D53226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成果發表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F0A0E" w14:textId="77777777" w:rsidR="00E93F73" w:rsidRPr="00E93F73" w:rsidRDefault="00E93F73" w:rsidP="00E93F73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英-E-B1</w:t>
            </w:r>
          </w:p>
          <w:p w14:paraId="74EE2199" w14:textId="4E040594" w:rsidR="00E93F73" w:rsidRPr="00E93F73" w:rsidRDefault="00E93F73" w:rsidP="00E93F7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8A96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015E6B9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◎Ac-Ⅱ-2 簡易的生活用語。</w:t>
            </w:r>
          </w:p>
          <w:p w14:paraId="6E8BE4CA" w14:textId="1E535F0C" w:rsidR="00E93F73" w:rsidRPr="00E93F73" w:rsidRDefault="00E93F73" w:rsidP="00E93F7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B-Ⅱ-1 第二學習階段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所學字詞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及句型的生活溝通。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2103F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b/>
                <w:sz w:val="20"/>
                <w:szCs w:val="20"/>
              </w:rPr>
              <w:t>英語領域</w:t>
            </w:r>
          </w:p>
          <w:p w14:paraId="55E631C4" w14:textId="77777777" w:rsidR="00E93F73" w:rsidRPr="00E93F73" w:rsidRDefault="00E93F73" w:rsidP="00E93F73">
            <w:pPr>
              <w:ind w:right="-108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◎2-Ⅱ-6 能以正確的發音及適切的語調說出簡易句型的句子。</w:t>
            </w:r>
          </w:p>
          <w:p w14:paraId="07D4FD1E" w14:textId="7B100B95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◎5-Ⅱ-3 能以正確的發音及適切的速度朗讀簡易句型的句子。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95C19" w14:textId="77777777" w:rsidR="00E93F73" w:rsidRPr="00E93F73" w:rsidRDefault="00E93F73" w:rsidP="00E93F73">
            <w:pPr>
              <w:numPr>
                <w:ilvl w:val="0"/>
                <w:numId w:val="32"/>
              </w:numPr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能運用且能說出並書寫Topic2所學單字與句型。</w:t>
            </w:r>
          </w:p>
          <w:p w14:paraId="636F066B" w14:textId="77777777" w:rsidR="00E93F73" w:rsidRPr="00E93F73" w:rsidRDefault="00E93F73" w:rsidP="00E93F73">
            <w:pPr>
              <w:numPr>
                <w:ilvl w:val="0"/>
                <w:numId w:val="32"/>
              </w:numPr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能參與問題討論。</w:t>
            </w:r>
          </w:p>
          <w:p w14:paraId="355620D2" w14:textId="77777777" w:rsidR="00E93F73" w:rsidRPr="00E93F73" w:rsidRDefault="00E93F73" w:rsidP="00E93F73">
            <w:pPr>
              <w:numPr>
                <w:ilvl w:val="0"/>
                <w:numId w:val="32"/>
              </w:numPr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能完成課堂活動</w:t>
            </w:r>
          </w:p>
          <w:p w14:paraId="4435EBFC" w14:textId="77777777" w:rsidR="00E93F73" w:rsidRPr="00E93F73" w:rsidRDefault="00E93F73" w:rsidP="00E93F73">
            <w:pPr>
              <w:numPr>
                <w:ilvl w:val="0"/>
                <w:numId w:val="32"/>
              </w:numPr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能將以往課堂所學單字與句型結合現階段Topic1學習範圍。</w:t>
            </w:r>
          </w:p>
          <w:p w14:paraId="10FF1263" w14:textId="63AAF843" w:rsidR="00E93F73" w:rsidRPr="00E93F73" w:rsidRDefault="00E93F73" w:rsidP="00E93F73">
            <w:pPr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能對long vowel a/e/</w:t>
            </w:r>
            <w:proofErr w:type="spell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i</w:t>
            </w:r>
            <w:proofErr w:type="spell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/o/u 理解發音規則，且能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唸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出相關</w:t>
            </w: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發音例字的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字詞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31AC0" w14:textId="77777777" w:rsidR="00E93F73" w:rsidRPr="00E93F73" w:rsidRDefault="00E93F73" w:rsidP="00E93F73">
            <w:pPr>
              <w:spacing w:line="260" w:lineRule="auto"/>
              <w:ind w:right="-2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聽力與口語溝通</w:t>
            </w:r>
          </w:p>
          <w:p w14:paraId="24711311" w14:textId="5F260D9E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檢核表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54661" w14:textId="77777777" w:rsidR="00E93F73" w:rsidRPr="00E93F73" w:rsidRDefault="00E93F73" w:rsidP="00E93F73">
            <w:pPr>
              <w:spacing w:line="220" w:lineRule="auto"/>
              <w:ind w:right="12"/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proofErr w:type="gramStart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課綱</w:t>
            </w:r>
            <w:proofErr w:type="gramEnd"/>
            <w:r w:rsidRPr="00E93F73">
              <w:rPr>
                <w:rFonts w:ascii="DFKai-SB" w:eastAsia="DFKai-SB" w:hAnsi="DFKai-SB" w:cs="DFKai-SB"/>
                <w:sz w:val="20"/>
                <w:szCs w:val="20"/>
              </w:rPr>
              <w:t>:閱讀素養-2</w:t>
            </w:r>
          </w:p>
          <w:p w14:paraId="20F5485F" w14:textId="77777777" w:rsidR="00E93F73" w:rsidRPr="00E93F73" w:rsidRDefault="00E93F73" w:rsidP="00E93F7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2C24" w14:textId="63C9EB3A" w:rsidR="00E93F73" w:rsidRPr="00E93F73" w:rsidRDefault="00E93F73" w:rsidP="00E93F7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93F7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59A6A" w14:textId="77777777" w:rsidR="00114E29" w:rsidRDefault="00114E29">
      <w:r>
        <w:separator/>
      </w:r>
    </w:p>
  </w:endnote>
  <w:endnote w:type="continuationSeparator" w:id="0">
    <w:p w14:paraId="2ABD31B9" w14:textId="77777777" w:rsidR="00114E29" w:rsidRDefault="0011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26C15" w14:textId="77777777" w:rsidR="00114E29" w:rsidRDefault="00114E29">
      <w:r>
        <w:rPr>
          <w:color w:val="000000"/>
        </w:rPr>
        <w:separator/>
      </w:r>
    </w:p>
  </w:footnote>
  <w:footnote w:type="continuationSeparator" w:id="0">
    <w:p w14:paraId="0B58D8C7" w14:textId="77777777" w:rsidR="00114E29" w:rsidRDefault="0011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FB8"/>
    <w:multiLevelType w:val="multilevel"/>
    <w:tmpl w:val="BE66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3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7651CC"/>
    <w:multiLevelType w:val="multilevel"/>
    <w:tmpl w:val="98C6724A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62F76"/>
    <w:multiLevelType w:val="multilevel"/>
    <w:tmpl w:val="DAC09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96415"/>
    <w:multiLevelType w:val="multilevel"/>
    <w:tmpl w:val="8EC0D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0136E5"/>
    <w:multiLevelType w:val="multilevel"/>
    <w:tmpl w:val="56124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B206377"/>
    <w:multiLevelType w:val="multilevel"/>
    <w:tmpl w:val="30AEF5C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726906"/>
    <w:multiLevelType w:val="multilevel"/>
    <w:tmpl w:val="D0BC6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A317D6"/>
    <w:multiLevelType w:val="multilevel"/>
    <w:tmpl w:val="2904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8" w15:restartNumberingAfterBreak="0">
    <w:nsid w:val="3DF64E69"/>
    <w:multiLevelType w:val="multilevel"/>
    <w:tmpl w:val="BE72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B9348B"/>
    <w:multiLevelType w:val="multilevel"/>
    <w:tmpl w:val="0BE47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1345CF"/>
    <w:multiLevelType w:val="multilevel"/>
    <w:tmpl w:val="90CA0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FAE129C"/>
    <w:multiLevelType w:val="multilevel"/>
    <w:tmpl w:val="2E420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7B7D5F"/>
    <w:multiLevelType w:val="multilevel"/>
    <w:tmpl w:val="EA9E6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FB61286"/>
    <w:multiLevelType w:val="multilevel"/>
    <w:tmpl w:val="9828B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7920BCD"/>
    <w:multiLevelType w:val="multilevel"/>
    <w:tmpl w:val="D0921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96E76BA"/>
    <w:multiLevelType w:val="multilevel"/>
    <w:tmpl w:val="2944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42B7714"/>
    <w:multiLevelType w:val="multilevel"/>
    <w:tmpl w:val="1ECC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5"/>
  </w:num>
  <w:num w:numId="5">
    <w:abstractNumId w:val="20"/>
  </w:num>
  <w:num w:numId="6">
    <w:abstractNumId w:val="19"/>
  </w:num>
  <w:num w:numId="7">
    <w:abstractNumId w:val="13"/>
  </w:num>
  <w:num w:numId="8">
    <w:abstractNumId w:val="27"/>
  </w:num>
  <w:num w:numId="9">
    <w:abstractNumId w:val="9"/>
  </w:num>
  <w:num w:numId="10">
    <w:abstractNumId w:val="22"/>
  </w:num>
  <w:num w:numId="11">
    <w:abstractNumId w:val="25"/>
  </w:num>
  <w:num w:numId="12">
    <w:abstractNumId w:val="7"/>
  </w:num>
  <w:num w:numId="13">
    <w:abstractNumId w:val="3"/>
  </w:num>
  <w:num w:numId="14">
    <w:abstractNumId w:val="5"/>
  </w:num>
  <w:num w:numId="15">
    <w:abstractNumId w:val="1"/>
  </w:num>
  <w:num w:numId="16">
    <w:abstractNumId w:val="11"/>
  </w:num>
  <w:num w:numId="17">
    <w:abstractNumId w:val="14"/>
  </w:num>
  <w:num w:numId="18">
    <w:abstractNumId w:val="26"/>
  </w:num>
  <w:num w:numId="19">
    <w:abstractNumId w:val="31"/>
  </w:num>
  <w:num w:numId="20">
    <w:abstractNumId w:val="24"/>
  </w:num>
  <w:num w:numId="21">
    <w:abstractNumId w:val="10"/>
  </w:num>
  <w:num w:numId="22">
    <w:abstractNumId w:val="4"/>
  </w:num>
  <w:num w:numId="23">
    <w:abstractNumId w:val="6"/>
  </w:num>
  <w:num w:numId="24">
    <w:abstractNumId w:val="23"/>
  </w:num>
  <w:num w:numId="25">
    <w:abstractNumId w:val="28"/>
  </w:num>
  <w:num w:numId="26">
    <w:abstractNumId w:val="0"/>
  </w:num>
  <w:num w:numId="27">
    <w:abstractNumId w:val="30"/>
  </w:num>
  <w:num w:numId="28">
    <w:abstractNumId w:val="29"/>
  </w:num>
  <w:num w:numId="29">
    <w:abstractNumId w:val="16"/>
  </w:num>
  <w:num w:numId="30">
    <w:abstractNumId w:val="21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4E29"/>
    <w:rsid w:val="001150B4"/>
    <w:rsid w:val="00115339"/>
    <w:rsid w:val="00115773"/>
    <w:rsid w:val="001165FF"/>
    <w:rsid w:val="00125920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C2E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0C89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38A0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B77CE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26986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5A73"/>
    <w:rsid w:val="00966552"/>
    <w:rsid w:val="00967911"/>
    <w:rsid w:val="00974AB3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510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1283"/>
    <w:rsid w:val="00D02CF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0C2F"/>
    <w:rsid w:val="00E82853"/>
    <w:rsid w:val="00E900C5"/>
    <w:rsid w:val="00E9155B"/>
    <w:rsid w:val="00E93F73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329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2B54-F7E1-4883-A242-52E4EBD3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2025-05-31T12:43:00Z</dcterms:modified>
</cp:coreProperties>
</file>