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4865612" w14:textId="6716ED86" w:rsidR="002C792C" w:rsidRDefault="002C792C" w:rsidP="002C792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3429D6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A81542" w:rsidRPr="00C2223E" w14:paraId="0936A86F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E6583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901DE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99317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E9CB358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91694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3FCEA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A6BFC" w14:textId="77777777" w:rsidR="00A81542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06DD6743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CF181B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DCA871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A81542" w:rsidRPr="00C2223E" w14:paraId="564991EE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85257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B9DED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65EE2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2D4B9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7A820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9DB8B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85084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5BCCF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178F" w14:textId="77777777" w:rsidR="00A81542" w:rsidRPr="00C2223E" w:rsidRDefault="00A81542" w:rsidP="003523F5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E28AE" w:rsidRPr="00C2223E" w14:paraId="1C17F6D9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8F046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A76E13" w14:textId="08167D4F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1F0A8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一、</w:t>
            </w:r>
            <w:r w:rsidRPr="007E28AE">
              <w:rPr>
                <w:rFonts w:ascii="DFKai-SB" w:eastAsia="DFKai-SB" w:hAnsi="DFKai-SB" w:cs="DFYuanStd-W7" w:hint="eastAsia"/>
                <w:color w:val="000000" w:themeColor="text1"/>
                <w:sz w:val="20"/>
                <w:szCs w:val="20"/>
              </w:rPr>
              <w:t>最大公因數與最小公倍數</w:t>
            </w:r>
          </w:p>
          <w:p w14:paraId="4B36BBEC" w14:textId="7C6A2017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1-1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質數與合數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、1-2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質因數分解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431AB" w14:textId="0E5E0201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13F0" w14:textId="477F865A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-1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 20以內的質數和質因數分解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小於20的質數與合數。2、3、5的質因數判別法。以短除法做質因數的分解。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3951C" w14:textId="0252080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認識因數、倍數、質數、最大公因數、最小公倍數的意義、計算與應用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E75E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1.</w:t>
            </w: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認識質數、合數和質因數。</w:t>
            </w:r>
          </w:p>
          <w:p w14:paraId="70BC327A" w14:textId="03B7B24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2.</w:t>
            </w: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運用樹狀圖或短除法將一個合數做質因數分解。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02ACF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DB7242F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EE97451" w14:textId="25F408E0" w:rsidR="007E28AE" w:rsidRPr="007E28AE" w:rsidRDefault="007E28AE" w:rsidP="007E28A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4D52" w14:textId="1E053F2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33368" w14:textId="4A53D950" w:rsidR="007E28AE" w:rsidRPr="007E28AE" w:rsidRDefault="007E28AE" w:rsidP="007E28AE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0D0BB636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1E4F0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2CD062" w14:textId="4C48AF97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4A35D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一、</w:t>
            </w:r>
            <w:r w:rsidRPr="007E28AE">
              <w:rPr>
                <w:rFonts w:ascii="DFKai-SB" w:eastAsia="DFKai-SB" w:hAnsi="DFKai-SB" w:cs="DFYuanStd-W7" w:hint="eastAsia"/>
                <w:color w:val="000000" w:themeColor="text1"/>
                <w:sz w:val="20"/>
                <w:szCs w:val="20"/>
              </w:rPr>
              <w:t>最大公因數與最小公倍數</w:t>
            </w:r>
          </w:p>
          <w:p w14:paraId="5E433550" w14:textId="4BBBDD55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1-3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最大公因數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-4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最小公倍數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125B0" w14:textId="0126E8B7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FB2CB" w14:textId="4CBA57FF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最大公因數與最小公倍數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質因數分解法與短除法。</w:t>
            </w:r>
            <w:proofErr w:type="gramStart"/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兩數互質</w:t>
            </w:r>
            <w:proofErr w:type="gramEnd"/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。運用到分數的約分與通分。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F821" w14:textId="23CEAF3A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認識因數、倍數、質數、最大公因數、最小公倍數的意義、計算與應用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4FDFD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</w:t>
            </w: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用短除法</w:t>
            </w:r>
            <w:proofErr w:type="gramStart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求兩數的</w:t>
            </w:r>
            <w:proofErr w:type="gramEnd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最大公因數，並</w:t>
            </w:r>
            <w:proofErr w:type="gramStart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知道互質的</w:t>
            </w:r>
            <w:proofErr w:type="gramEnd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意義。</w:t>
            </w:r>
          </w:p>
          <w:p w14:paraId="37FDD06C" w14:textId="6530BC6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</w:t>
            </w: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利用短除法</w:t>
            </w:r>
            <w:proofErr w:type="gramStart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求兩數的</w:t>
            </w:r>
            <w:proofErr w:type="gramEnd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最小公倍數。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8D86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35262C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F318F2F" w14:textId="6AA415BA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D0A5" w14:textId="33E26B9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2A3A" w14:textId="1045823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5CEBE6FC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51CFB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E01FF2" w14:textId="5CB59CF4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0C747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一、</w:t>
            </w:r>
            <w:r w:rsidRPr="007E28AE">
              <w:rPr>
                <w:rFonts w:ascii="DFKai-SB" w:eastAsia="DFKai-SB" w:hAnsi="DFKai-SB" w:cs="DFYuanStd-W7" w:hint="eastAsia"/>
                <w:color w:val="000000" w:themeColor="text1"/>
                <w:sz w:val="20"/>
                <w:szCs w:val="20"/>
              </w:rPr>
              <w:t>最大公因數與最小公倍數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、二、分數除法</w:t>
            </w:r>
          </w:p>
          <w:p w14:paraId="383656B7" w14:textId="1409C616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-5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應用與解題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)、2-1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最簡分數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96F1E" w14:textId="560104EB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9DCA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最大公因數與最小公倍數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質因數分解法與短除法。</w:t>
            </w:r>
            <w:proofErr w:type="gramStart"/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兩數互質</w:t>
            </w:r>
            <w:proofErr w:type="gramEnd"/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。運用到分數的約分與通分。</w:t>
            </w:r>
          </w:p>
          <w:p w14:paraId="5A18940F" w14:textId="64800FDE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分數的除法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整數除以分數、分數除以分數的意義。最後理解除以一數等於乘以其倒數之公式。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AE6A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認識因數、倍數、質數、最大公因數、最小公倍數的意義、計算與應用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  <w:p w14:paraId="7BF4EC32" w14:textId="7C48D68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理解分數乘法和除法的意義、計算與應用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A1FD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</w:t>
            </w: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解決生活中最大公因數和最小公倍數的問題。</w:t>
            </w:r>
          </w:p>
          <w:p w14:paraId="7E1637D1" w14:textId="03621465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2.最簡分數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523FB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432445B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5683E4B" w14:textId="6775074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A9657" w14:textId="0FA66101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6724E" w14:textId="7CE42E2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7CAE26E7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31954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86B073" w14:textId="14FF7972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FF8E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二、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分數除法</w:t>
            </w:r>
          </w:p>
          <w:p w14:paraId="162C04CC" w14:textId="7EBADAC0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2-2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同分母分數的除法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-3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異分母分數的除法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0B17E" w14:textId="6166F4BB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0F22" w14:textId="45C782E0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分數的除法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整數除以分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數、分數除以分數的意義。最後理解除以一數等於乘以其倒數之公式。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F5576" w14:textId="11F4962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理解分數乘法和除法的意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13AA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1.同分母分數的除法。</w:t>
            </w:r>
          </w:p>
          <w:p w14:paraId="7A5E35A1" w14:textId="4EA3BC0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2.</w:t>
            </w: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異分母分數的除法。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174EA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6D9F386E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B3C5050" w14:textId="1044C4E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B30E" w14:textId="3941BB6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:生命-4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ED716" w14:textId="29BEA20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72EF53A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2BA4C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4296F1" w14:textId="4011ABB5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AB0F3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二、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分數除法、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三、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規律問題</w:t>
            </w:r>
          </w:p>
          <w:p w14:paraId="5F431BEA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-4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被除數、除數與商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、練習園地(二)、3-1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間隔問題、</w:t>
            </w:r>
          </w:p>
          <w:p w14:paraId="5EA5819A" w14:textId="2C92BE58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3-2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數形規則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9D9EC" w14:textId="149D03BF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57EB1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分數的除法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整數除以分數、分數除以分數的意義。最後理解除以一數等於乘以其倒數之公式。</w:t>
            </w:r>
          </w:p>
          <w:p w14:paraId="0DD9F892" w14:textId="75FA3100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解題：由問題中的數量關係，列出恰當的算式解題（同N-6-9）。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6D200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理解分數乘法和除法的意義、計算與應用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  <w:p w14:paraId="7E21B79A" w14:textId="44230D5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10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嘗試將較複雜的情境或模式中的數量關係以算式正確表述，並據以推理或解題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6794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1.被除數、除數與商。</w:t>
            </w:r>
          </w:p>
          <w:p w14:paraId="7CC6547B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2.能簡化問題，找出規律，解決間隔問題</w:t>
            </w:r>
          </w:p>
          <w:p w14:paraId="6E8D827B" w14:textId="5FA3E9F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</w:t>
            </w: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能簡化問題，找出規律，解決數形問題。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3AF87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B819F1D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5D3AC7C" w14:textId="16C209E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D21D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:生命-4</w:t>
            </w:r>
          </w:p>
          <w:p w14:paraId="60436B4A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648CD801" w14:textId="1577DE0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778BB" w14:textId="328DC52E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2495BF61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51E24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6D6608" w14:textId="56920752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23B40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三、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規律問題</w:t>
            </w:r>
          </w:p>
          <w:p w14:paraId="74F040BB" w14:textId="3337A8F1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3-2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數形規則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、3-3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選擇與組合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、練習園地(三)、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工作中的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數學（一）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041A4" w14:textId="79590335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D0A67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-2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數量關係：代數與函數的前置經驗。從具體情境或數量模式之活動出發，做觀察、推理、說明。</w:t>
            </w:r>
          </w:p>
          <w:p w14:paraId="7F130638" w14:textId="48E4FEE3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解題：由問題中的數量關係，列出恰當的算式解題（同N-6-9）。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332C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10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嘗試將較複雜的情境或模式中的數量關係以算式正確表述，並據以推理或解題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  <w:p w14:paraId="17E283CA" w14:textId="3F8F5D0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7903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1.能簡化問題，找出規律，解決數形問題。</w:t>
            </w:r>
          </w:p>
          <w:p w14:paraId="67E69028" w14:textId="3FBC584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2.能理解加法原理和乘法原理。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2B2AB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1DD2A08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3353C14" w14:textId="6CA23B9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E82B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7C4E942B" w14:textId="2A7E7FFB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A2C8" w14:textId="5200892A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0F57D079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FB021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3FC09" w14:textId="2F84B10A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AE6F2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四、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比與比值</w:t>
            </w:r>
          </w:p>
          <w:p w14:paraId="5BA8C52D" w14:textId="469AD82F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4-1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比和相等的比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、4-2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最簡單整數比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13C5E" w14:textId="3D647018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2D92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異類量的比與同類量的比之比值的意義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理解相等的比中牽涉到的兩種倍數關係（比例思考的基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礎）。解決比的應用問題。</w:t>
            </w:r>
          </w:p>
          <w:p w14:paraId="6895C700" w14:textId="4D3A269C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-2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數量關係：代數與函數的前置經驗。從具體情境或數量模式之活動出發，做觀察、推理、說明。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1014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理解比例關係的意義，並能據以觀察、表述、計算與解題，如比率、比例尺、速度、基準量等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550037B8" w14:textId="43BDAE3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0B9AF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1.比和相等的比。</w:t>
            </w:r>
          </w:p>
          <w:p w14:paraId="04667D31" w14:textId="087062A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2.最簡單整數比。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4EEEA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8CE6FD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ADD7121" w14:textId="62A51CA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DEE5" w14:textId="7348866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E436" w14:textId="4058506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7E613DD7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89850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3FC4AB" w14:textId="6347FA12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0F0A9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四、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、五、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小數除法</w:t>
            </w:r>
          </w:p>
          <w:p w14:paraId="55688CB1" w14:textId="7FED3F2F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4-3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認識比值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、練習園地(四)、5-1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除以一位小數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A4176" w14:textId="4B9DEC54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2EE8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小數的除法：整數除以小數、小數除以小數的意義。直式計算。教師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用位值的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概念說明直式計算的合理性。處理商一定比被除數小的錯誤類型。</w:t>
            </w:r>
          </w:p>
          <w:p w14:paraId="03DE1992" w14:textId="44942C55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異類量的比與同類量的比之比值的意義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理解相等的比中牽涉到的兩種倍數關係（比例思考的基礎）。解決比的應用問題。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9F9C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n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理解小數乘法和除法的意義，能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做直式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計算與應用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7A87B760" w14:textId="5278D845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理解比例關係的意義，並能據以觀察、表述、計算與解題，如比率、比例尺、速度、基準量等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DBC8A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認識比值。</w:t>
            </w:r>
          </w:p>
          <w:p w14:paraId="4392C6B3" w14:textId="0706BC1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2.解決除數為一位小數的除法問題。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9D263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EB8E8C1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0DD9F5C" w14:textId="16C632E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8091" w14:textId="4C9CAB9A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BDCC5" w14:textId="3170164D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3002475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1698B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6B77AF" w14:textId="5D4ACDA4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45C45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五、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小數除法</w:t>
            </w:r>
          </w:p>
          <w:p w14:paraId="6ADB4904" w14:textId="0C2483CF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5-2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除以二位小數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、5-3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除法與概數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、練習園地(五)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D137D" w14:textId="6FE14D46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19820" w14:textId="315E75A9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小數的除法：整數除以小數、小數除以小數的意義。直式計算。教師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用位值的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概念說明直式計算的合理性。處理商一定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比被除數小的錯誤類型。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C4E3" w14:textId="0FD4985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n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理解小數乘法和除法的意義，能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做直式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計算與應用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AB3B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1.解決除數為二位小數的除法問題。</w:t>
            </w:r>
          </w:p>
          <w:p w14:paraId="0B7F1A53" w14:textId="2AE6DDE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2.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能運用四捨五入的方法，解決對商在指定位數取概數的小數除法問題。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C0790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51B09F0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6219E52" w14:textId="495901F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8428" w14:textId="76AC7ED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E09A" w14:textId="528C28A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0A5937B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FE5BF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607218" w14:textId="71DD89B4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12B78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學習加油</w:t>
            </w:r>
            <w:proofErr w:type="gramStart"/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讚</w:t>
            </w:r>
            <w:proofErr w:type="gramEnd"/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（一）</w:t>
            </w:r>
          </w:p>
          <w:p w14:paraId="0005D718" w14:textId="55ED8464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9550F" w14:textId="13FCDC74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205BC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分數的除法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整數除以分數、分數除以分數的意義。最後理解除以一數等於乘以其倒數之公式。</w:t>
            </w:r>
          </w:p>
          <w:p w14:paraId="15E11A23" w14:textId="70C2F4F4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異類量的比與同類量的比之比值的意義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理解相等的比中牽涉到的兩種倍數關係（比例思考的基礎）。解決比的應用問題。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37EB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認識因數、倍數、質數、最大公因數、最小公倍數的意義、計算與應用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  <w:p w14:paraId="77B47186" w14:textId="5B39EED6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理解分數乘法和除法的意義、計算與應用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77FC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1.</w:t>
            </w: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認識質數、合數和質因數。</w:t>
            </w:r>
          </w:p>
          <w:p w14:paraId="1FE3F323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2.</w:t>
            </w: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運用樹狀圖或短除法將一個合數做質因數分解。</w:t>
            </w:r>
          </w:p>
          <w:p w14:paraId="06F35179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.</w:t>
            </w: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利用短除法</w:t>
            </w:r>
            <w:proofErr w:type="gramStart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求兩數的</w:t>
            </w:r>
            <w:proofErr w:type="gramEnd"/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最小公倍數。</w:t>
            </w:r>
          </w:p>
          <w:p w14:paraId="3F893492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4.</w:t>
            </w: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異分母分數的除法。</w:t>
            </w:r>
          </w:p>
          <w:p w14:paraId="0DB2A5ED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</w:t>
            </w: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.能簡化問題，找出規律，解決數形問題。</w:t>
            </w:r>
          </w:p>
          <w:p w14:paraId="19942342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.比和相等的比。</w:t>
            </w:r>
          </w:p>
          <w:p w14:paraId="60742673" w14:textId="63194A41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.解決除數為一位小數的除法問題。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2910E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00C3A014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2F404E2" w14:textId="6BE0D88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EEABD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466C3CA6" w14:textId="21E02F4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9162" w14:textId="308174E1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66FF0F3D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8BCDE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0DC0BC" w14:textId="137281DE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DB247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六、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兩量關係與比</w:t>
            </w:r>
          </w:p>
          <w:p w14:paraId="1FA7E742" w14:textId="185D4621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6-1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認識基準量與比較量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、6-2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比較量未知問題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F854E" w14:textId="4D582F0A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C</w:t>
            </w: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15E4F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-2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數量關係：代數與函數的前置經驗。從具體情境或數量模式之活動出發，做觀察、推理、說明。</w:t>
            </w:r>
          </w:p>
          <w:p w14:paraId="7689A8E5" w14:textId="745BE812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55CD" w14:textId="04E2DF8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ABA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1.認識基準量與比較量。</w:t>
            </w:r>
          </w:p>
          <w:p w14:paraId="0BE54FA6" w14:textId="2B138BB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2.比較量未知問題。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4D7B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13412DF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72D534A" w14:textId="15C4BFDE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142BC" w14:textId="38016CB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BB8" w14:textId="29B52DE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6A48ABD1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CE6BC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3351BE" w14:textId="5D5C7FE7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EED4E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六、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兩量關係與比</w:t>
            </w:r>
          </w:p>
          <w:p w14:paraId="0FD3A2F2" w14:textId="1FD2A2E1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6-3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倍的關係與比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、6-4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基準量未知問題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、練習園地(六)、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工作中的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數學（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EC4E0" w14:textId="6EBF4789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3CA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8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基準量與比較量。比和比值的應用。含交換基準時之關係。</w:t>
            </w:r>
          </w:p>
          <w:p w14:paraId="4873B099" w14:textId="11AB52BF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23D4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n-III-9 理解比例關係的意義，並能據以觀察、表述、計算與解題，如比率、比例尺、速度、基準量等。</w:t>
            </w:r>
          </w:p>
          <w:p w14:paraId="194AB4A7" w14:textId="25756FE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3D74D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3.倍的關係與比。</w:t>
            </w:r>
          </w:p>
          <w:p w14:paraId="620120B1" w14:textId="1C7776A6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4.基準量未知問題。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F715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217B981B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04FFEB7" w14:textId="1D870F9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B9934" w14:textId="616CD34A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B689A" w14:textId="26F29EC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4F280E2E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3B74E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82A93C" w14:textId="63BC04E0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199B9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七、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圓周長與扇形周長</w:t>
            </w:r>
          </w:p>
          <w:p w14:paraId="41A3258F" w14:textId="523323D9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7-1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圓周率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、7-2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4BE2F" w14:textId="0EF32D47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CB06C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S-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圓周率、圓周長、圓面積、扇形面積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用分割說明圓面積公式。求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扇形弧長與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面積知道以下三個比相等：(1)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圓心角：360；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(2)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扇形弧長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：圓周長；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(3)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）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扇形面積：圓面積，但應用問題只處理用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(1)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求弧長或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面積。</w:t>
            </w:r>
          </w:p>
          <w:p w14:paraId="2460E5BF" w14:textId="41A8D87B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B7D6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s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認識圓周率的意義，理解圓面積、圓周長、扇形面積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與弧長之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計算方式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345A8D9B" w14:textId="75EA355A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DA8C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1.能理解圓周率的意義。</w:t>
            </w:r>
          </w:p>
          <w:p w14:paraId="10F73626" w14:textId="681056C5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2.能理解並應用圓周率的公式，求算圓周長、直徑長。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DAF2A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495B1CE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6E5042D" w14:textId="6DD2F39D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E3147" w14:textId="50D8CEB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3F3E" w14:textId="287E0B2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74565650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3E18A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1CA1F2" w14:textId="78C02EA4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DDEFD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七、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圓周長與扇形周長</w:t>
            </w:r>
          </w:p>
          <w:p w14:paraId="417D8ADE" w14:textId="25E035E7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7-3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扇形弧長與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周長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、7-4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圓周長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與弧長的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應用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、練習園地(七)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54B35" w14:textId="258095EB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41849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S-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圓周率、圓周長、圓面積、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扇形面積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用分割說明圓面積公式。求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扇形弧長與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面積知道以下三個比相等：(1)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圓心角：360；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(2)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扇形弧長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：圓周長；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(3)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）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扇形面積：圓面積，但應用問題只處理用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(1)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求弧長或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面積。</w:t>
            </w:r>
          </w:p>
          <w:p w14:paraId="6562DA96" w14:textId="2524800A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B91B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s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認識圓周率的意義，理解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圓面積、圓周長、扇形面積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與弧長之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計算方式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1C689E63" w14:textId="27DA008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F11C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1.能計算扇形的周長。</w:t>
            </w:r>
          </w:p>
          <w:p w14:paraId="7490F309" w14:textId="6F9BAB5E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2.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解決跟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圓或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扇形有關的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複合圖形的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周長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A1A14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18973E8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7C88D83" w14:textId="7D46323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D47F" w14:textId="0900F672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2924" w14:textId="77777777" w:rsidR="007E28AE" w:rsidRPr="007E28AE" w:rsidRDefault="007E28AE" w:rsidP="007E28A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C89FA5C" w14:textId="3266069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使用 Google Slides 設計「扇形應用案例」，例如比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薩</w:t>
            </w:r>
            <w:proofErr w:type="gramEnd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切割、時鐘時間分配等。回應：「哪些生活情境中常用到扇形？」</w:t>
            </w:r>
          </w:p>
        </w:tc>
      </w:tr>
      <w:tr w:rsidR="007E28AE" w:rsidRPr="00C2223E" w14:paraId="66F8C2D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A3CAA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AD40B5" w14:textId="0C8645F7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8D29D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八、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放大、縮小與比例尺</w:t>
            </w:r>
          </w:p>
          <w:p w14:paraId="1F985A0A" w14:textId="46548423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8-1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認識放大圖和縮小圖</w:t>
            </w: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、8-2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繪製放大圖和縮小圖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2F5E5" w14:textId="335E07E9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3D47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異類量的比與同類量的比之比值的意義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理解相等的比中牽涉到的兩種倍數關係（比例思考的基礎）。解決比的應用問題。</w:t>
            </w:r>
          </w:p>
          <w:p w14:paraId="7C6017DF" w14:textId="08D59926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S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-1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放大與縮小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比例思考的應用。「幾倍放大圖」、「幾倍縮小圖」。知道縮放時，對應角相等，</w:t>
            </w:r>
            <w:proofErr w:type="gramStart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對應邊成比例</w:t>
            </w:r>
            <w:proofErr w:type="gramEnd"/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FDCE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理解比例關係的意義，並能據以觀察、表述、計算與解題，如比率、比例尺、速度、基準量等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0D80C35F" w14:textId="74F587BF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s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認識平面圖形縮放的意義與應用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84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1.認識放大圖和縮小圖。</w:t>
            </w:r>
          </w:p>
          <w:p w14:paraId="1FD3C2A5" w14:textId="78F5188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2.繪製放大圖和縮小圖。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25D2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FA6D26A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9DEF116" w14:textId="7DE3005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94DD" w14:textId="0891605B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A26A6" w14:textId="77777777" w:rsidR="007E28AE" w:rsidRPr="007E28AE" w:rsidRDefault="007E28AE" w:rsidP="007E28A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8029AC9" w14:textId="081992DD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Google Maps 測量家到學校的距離，並利用比例尺計算真實距離。</w:t>
            </w:r>
          </w:p>
        </w:tc>
      </w:tr>
      <w:tr w:rsidR="007E28AE" w:rsidRPr="00C2223E" w14:paraId="674E9B8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6C01E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3EC7DFE" w14:textId="4D74F8E4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9E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八、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放大、縮小與比例尺</w:t>
            </w:r>
          </w:p>
          <w:p w14:paraId="52AA65B2" w14:textId="7153E949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8-2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繪製放大圖和縮小圖、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8-3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認識比例尺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、練習園地(八)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C3135" w14:textId="3B299952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A5BF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異類量的比與同類量的比之比值的意義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理解相等的比中牽涉到的兩種倍數關係（比例思考的基礎）。解決比的應用問題。</w:t>
            </w:r>
          </w:p>
          <w:p w14:paraId="64C8AC66" w14:textId="7C426ABF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-2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數量關係：代數與函數的前置經驗。從具體情境或數量模式之活動出發，做觀察、推理、說明。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23D7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理解比例關係的意義，並能據以觀察、表述、計算與解題，如比率、比例尺、速度、基準量等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018A9F7F" w14:textId="5599ABB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DB007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1.繪製放大圖和縮小圖。</w:t>
            </w:r>
          </w:p>
          <w:p w14:paraId="3E1587D4" w14:textId="3C36AB86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2.認識比例尺。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F0940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0F2A05D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B08AECD" w14:textId="46FEC78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6CB28" w14:textId="37398BA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CB1D2" w14:textId="35AEE74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3B21B6A2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D334C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760009" w14:textId="2D25B6BD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A3F78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九、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怎樣解題</w:t>
            </w:r>
          </w:p>
          <w:p w14:paraId="5CEC1583" w14:textId="6291A16E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9-1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和差問題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21DED" w14:textId="07EAD3B4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85297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解題：由問題中的數量關係，列出恰當的算式解題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（同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）。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可包含(1)較複雜的模式（如座位排列模式）；(2)較複雜的計算：乘法原理、加法原理或其混合；(3)較複雜之情境：如年齡問題、流水問題、和差問題、雞兔問題。連結R-6-2、R-6-3。</w:t>
            </w:r>
          </w:p>
          <w:p w14:paraId="3442F70C" w14:textId="5E155F84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409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10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嘗試將較複雜的情境或模式中的數量關係以算式正確表述，並據以推理或解題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080C5B0F" w14:textId="5984FB7D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FDCD" w14:textId="5DB0CBBE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1.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觀察兩量關係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，列式解決和差問題。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50FFD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25C34031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CCE99E1" w14:textId="4E82652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48F9" w14:textId="7B6E67D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6323B" w14:textId="5592C6E6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7340C14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391E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06204E" w14:textId="26FC002D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54216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九、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怎樣解題</w:t>
            </w:r>
          </w:p>
          <w:p w14:paraId="271200D1" w14:textId="482552B5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9-1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和差問題、</w:t>
            </w: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9-2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雞兔問題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1967" w14:textId="5AE2C863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679D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解題：由問題中的數量關係，列出恰當的算式解題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（同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）。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可包含(1)較複雜的模式（如座位排列模式）；(2)較複雜的計算：乘法原理、加法原理或其混合；(3)較複雜之情境：如年齡問題、流水問題、和差問題、雞兔問題。連結R-6-2、R-6-3。</w:t>
            </w:r>
          </w:p>
          <w:p w14:paraId="7CF98F8E" w14:textId="1449D039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5DA8B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10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嘗試將較複雜的情境或模式中的數量關係以算式正確表述，並據以推理或解題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0D0546A1" w14:textId="375DFD6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62D0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1.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觀察兩量關係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，列式解決和差問題。</w:t>
            </w:r>
          </w:p>
          <w:p w14:paraId="1E7354B3" w14:textId="4E0E8BD8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2.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觀察兩量關係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，列式解決雞兔問題。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7C5D9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E0DCA48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9851212" w14:textId="22160BB1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31B7A" w14:textId="42CB4F8E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D4A7" w14:textId="77777777" w:rsidR="007E28AE" w:rsidRPr="007E28AE" w:rsidRDefault="007E28AE" w:rsidP="007E28A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769DC9A" w14:textId="0365CAE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Kahoot! 參加「和差問題測驗」，提升解題速度與準確性。</w:t>
            </w:r>
          </w:p>
        </w:tc>
      </w:tr>
      <w:tr w:rsidR="007E28AE" w:rsidRPr="00C2223E" w14:paraId="6E159648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F94BE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8EAE85" w14:textId="011A0110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50D20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九、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怎樣解題</w:t>
            </w:r>
          </w:p>
          <w:p w14:paraId="76C9F217" w14:textId="6F757A56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9-2</w:t>
            </w:r>
            <w:r w:rsidRPr="007E28A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雞兔問題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、練習園地(九)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94B06" w14:textId="08E31CDF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75295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9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解題：由問題中的數量關係，列出恰當的算式解題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（同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）。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可包含(1)較複雜的模式（如座位排列模式）；(2)較複雜的計算：乘法原理、加法原理或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其混合；(3)較複雜之情境：如年齡問題、流水問題、和差問題、雞兔問題。連結R-6-2、R-6-3。</w:t>
            </w:r>
          </w:p>
          <w:p w14:paraId="48A009F5" w14:textId="5E87E11D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解題：由問題中的數量關係，列出恰當的算式解題（同N-6-9）。可包含(1)較複雜的模式（如座位排列模式）；(2)較複雜的計算：乘法原理、加法原理或其混合；(3)較複雜之情境：如年齡問題、流水問題、和差問題、雞兔問題。連結R-6-2、R-6-3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3FE36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lastRenderedPageBreak/>
              <w:t>n-III-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10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嘗試將較複雜的情境或模式中的數量關係以算式正確表述，並據以推理或解題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3EAAE19B" w14:textId="68CC2DF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-III-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觀察情境或模式中的數量關係，並用文字或符號正確表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述，協助推理與解題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DDCD6" w14:textId="7C0B459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觀察兩量關係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，列式解決雞兔問題。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9F09F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C10EF48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F2DDC4E" w14:textId="30B8901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58A7" w14:textId="337CDB2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AE0F8" w14:textId="57EF8F3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6F98AC94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77397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914CFF" w14:textId="7C0A4B35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58E4B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學習加油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讚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(二)</w:t>
            </w:r>
          </w:p>
          <w:p w14:paraId="5B43B94A" w14:textId="194082E7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81FE0" w14:textId="5AEA9F79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4D0B3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比與比值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異類量的比與同類量的比之比值的意義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。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理解相等的比中牽涉到的兩種倍數關係（比例思考的基礎）。解決比的應用問題。</w:t>
            </w:r>
          </w:p>
          <w:p w14:paraId="2E5BC5F8" w14:textId="4BF76ADF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數量關係的表示：代數與函數的前置經驗。將具體情境或模式中的數量關係，學習以文字</w:t>
            </w: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D2FD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n-III-9 理解比例關係的意義，並能據以觀察、表述、計算與解題，如比率、比例尺、速度、基準量等。</w:t>
            </w:r>
          </w:p>
          <w:p w14:paraId="11C67CA9" w14:textId="3F6A15EB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A253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1.認識比例尺。</w:t>
            </w:r>
          </w:p>
          <w:p w14:paraId="627B2EB4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2.比較量未知問題。</w:t>
            </w:r>
          </w:p>
          <w:p w14:paraId="2ABBA674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3.能計算扇形的周長。</w:t>
            </w:r>
          </w:p>
          <w:p w14:paraId="7BED7BAA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4.能理解圓周率的意義。</w:t>
            </w:r>
          </w:p>
          <w:p w14:paraId="60AE2C8E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5.認識放大圖和縮小圖。</w:t>
            </w:r>
          </w:p>
          <w:p w14:paraId="06A91067" w14:textId="14F030E9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6.</w:t>
            </w:r>
            <w:proofErr w:type="gramStart"/>
            <w:r w:rsidRPr="007E28AE">
              <w:rPr>
                <w:rFonts w:ascii="DFKai-SB" w:eastAsia="DFKai-SB" w:hAnsi="DFKai-SB"/>
                <w:sz w:val="20"/>
                <w:szCs w:val="20"/>
              </w:rPr>
              <w:t>觀察兩量關係</w:t>
            </w:r>
            <w:proofErr w:type="gramEnd"/>
            <w:r w:rsidRPr="007E28AE">
              <w:rPr>
                <w:rFonts w:ascii="DFKai-SB" w:eastAsia="DFKai-SB" w:hAnsi="DFKai-SB"/>
                <w:sz w:val="20"/>
                <w:szCs w:val="20"/>
              </w:rPr>
              <w:t>，列式解決雞兔問題。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10EA5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20EBAC08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EE6EAF4" w14:textId="0C336B74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EBA0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1BD05A93" w14:textId="4A35329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F7B44" w14:textId="75E2A00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28AE" w:rsidRPr="00C2223E" w14:paraId="3180DE1B" w14:textId="77777777" w:rsidTr="007E28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43660" w14:textId="77777777" w:rsidR="007E28AE" w:rsidRDefault="007E28AE" w:rsidP="007E28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D94B00" w14:textId="00D6E01D" w:rsidR="007E28AE" w:rsidRPr="00EC1092" w:rsidRDefault="007E28AE" w:rsidP="007E28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2DA5B" w14:textId="77777777" w:rsidR="007E28AE" w:rsidRPr="007E28AE" w:rsidRDefault="007E28AE" w:rsidP="007E28AE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數學園地</w:t>
            </w:r>
          </w:p>
          <w:p w14:paraId="0C1F201C" w14:textId="5E1FA169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sz w:val="20"/>
                <w:szCs w:val="20"/>
              </w:rPr>
              <w:t>數學符號的由來、質因數對對碰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F953C" w14:textId="7E801680" w:rsidR="007E28AE" w:rsidRPr="007E28AE" w:rsidRDefault="007E28AE" w:rsidP="007E28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E813" w14:textId="12EC3925" w:rsidR="007E28AE" w:rsidRPr="007E28AE" w:rsidRDefault="007E28AE" w:rsidP="007E28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-1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 20以內的質數和質因數分解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小於20的質數與合數。2、3、5的質因數判別法。以短除法做質因數的分解。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1378" w14:textId="0B58F1AC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 </w:t>
            </w:r>
            <w:r w:rsidRPr="007E28AE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認識因數、倍數、質數、最大公因數、最小公倍數的意義、計算與應用</w:t>
            </w:r>
            <w:r w:rsidRPr="007E28A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13EC" w14:textId="77777777" w:rsidR="007E28AE" w:rsidRPr="007E28AE" w:rsidRDefault="007E28AE" w:rsidP="007E28AE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1.</w:t>
            </w: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認識質數、合數和質因數。</w:t>
            </w:r>
          </w:p>
          <w:p w14:paraId="3A07B205" w14:textId="11D526AB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/>
                <w:bCs/>
                <w:sz w:val="20"/>
                <w:szCs w:val="20"/>
              </w:rPr>
              <w:t>2.</w:t>
            </w: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運用樹狀圖或短除法將一個合數做質因數分解。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9312F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220A15A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44531F9" w14:textId="18DAEC43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695C4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  <w:p w14:paraId="0ECC485D" w14:textId="77777777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7D9AF438" w14:textId="4E00C830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7E28A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1596" w14:textId="0F0CC051" w:rsidR="007E28AE" w:rsidRPr="007E28AE" w:rsidRDefault="007E28AE" w:rsidP="007E28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E28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502F3" w14:textId="77777777" w:rsidR="00D2588C" w:rsidRDefault="00D2588C">
      <w:r>
        <w:separator/>
      </w:r>
    </w:p>
  </w:endnote>
  <w:endnote w:type="continuationSeparator" w:id="0">
    <w:p w14:paraId="2E245547" w14:textId="77777777" w:rsidR="00D2588C" w:rsidRDefault="00D2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YuanStd-W7">
    <w:panose1 w:val="00000000000000000000"/>
    <w:charset w:val="00"/>
    <w:family w:val="roman"/>
    <w:notTrueType/>
    <w:pitch w:val="default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83AC" w14:textId="77777777" w:rsidR="00D2588C" w:rsidRDefault="00D2588C">
      <w:r>
        <w:rPr>
          <w:color w:val="000000"/>
        </w:rPr>
        <w:separator/>
      </w:r>
    </w:p>
  </w:footnote>
  <w:footnote w:type="continuationSeparator" w:id="0">
    <w:p w14:paraId="6169802F" w14:textId="77777777" w:rsidR="00D2588C" w:rsidRDefault="00D2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dirty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3F6A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85E52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489A"/>
    <w:rsid w:val="002B7186"/>
    <w:rsid w:val="002C02E1"/>
    <w:rsid w:val="002C32FD"/>
    <w:rsid w:val="002C792C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29D6"/>
    <w:rsid w:val="0034367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791D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28AE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46612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1542"/>
    <w:rsid w:val="00A82DBA"/>
    <w:rsid w:val="00A8798B"/>
    <w:rsid w:val="00A91400"/>
    <w:rsid w:val="00A936E5"/>
    <w:rsid w:val="00A9622F"/>
    <w:rsid w:val="00A9651D"/>
    <w:rsid w:val="00A979CE"/>
    <w:rsid w:val="00A97B77"/>
    <w:rsid w:val="00A97BB5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069A0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38EB"/>
    <w:rsid w:val="00D16FB5"/>
    <w:rsid w:val="00D17EE3"/>
    <w:rsid w:val="00D20BC1"/>
    <w:rsid w:val="00D22EBA"/>
    <w:rsid w:val="00D23647"/>
    <w:rsid w:val="00D2588C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2E72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3D90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F5464-719F-43FF-85F0-D74F3AF4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2025-05-31T13:02:00Z</dcterms:modified>
</cp:coreProperties>
</file>