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3B6C6" w14:textId="202FE2C6" w:rsidR="00D0056F" w:rsidRPr="00C2223E" w:rsidRDefault="00D0056F" w:rsidP="0094434C">
      <w:pPr>
        <w:adjustRightInd w:val="0"/>
        <w:snapToGrid w:val="0"/>
        <w:spacing w:line="240" w:lineRule="atLeast"/>
        <w:rPr>
          <w:rFonts w:ascii="DFKai-SB" w:eastAsia="DFKai-SB" w:hAnsi="DFKai-SB"/>
          <w:sz w:val="28"/>
          <w:szCs w:val="28"/>
        </w:rPr>
      </w:pPr>
      <w:r w:rsidRPr="00F22BE3">
        <w:rPr>
          <w:rFonts w:ascii="DFKai-SB" w:eastAsia="DFKai-SB" w:hAnsi="DFKai-SB"/>
          <w:sz w:val="28"/>
          <w:szCs w:val="28"/>
          <w:bdr w:val="single" w:sz="4" w:space="0" w:color="auto"/>
        </w:rPr>
        <w:t>附件</w:t>
      </w:r>
      <w:r w:rsidRPr="00F22BE3">
        <w:rPr>
          <w:rFonts w:ascii="DFKai-SB" w:eastAsia="DFKai-SB" w:hAnsi="DFKai-SB" w:hint="eastAsia"/>
          <w:sz w:val="28"/>
          <w:szCs w:val="28"/>
          <w:bdr w:val="single" w:sz="4" w:space="0" w:color="auto"/>
        </w:rPr>
        <w:t>伍</w:t>
      </w:r>
      <w:r w:rsidR="00A028EA">
        <w:rPr>
          <w:rFonts w:ascii="DFKai-SB" w:eastAsia="DFKai-SB" w:hAnsi="DFKai-SB" w:hint="eastAsia"/>
          <w:sz w:val="28"/>
          <w:szCs w:val="28"/>
          <w:bdr w:val="single" w:sz="4" w:space="0" w:color="auto"/>
        </w:rPr>
        <w:t>-1</w:t>
      </w:r>
    </w:p>
    <w:p w14:paraId="78E43506" w14:textId="38F4B048" w:rsidR="00105DA8" w:rsidRDefault="00105DA8" w:rsidP="00105DA8">
      <w:pPr>
        <w:adjustRightInd w:val="0"/>
        <w:snapToGrid w:val="0"/>
        <w:spacing w:line="240" w:lineRule="atLeast"/>
        <w:jc w:val="center"/>
        <w:rPr>
          <w:rFonts w:ascii="DFKai-SB" w:eastAsia="DFKai-SB" w:hAnsi="DFKai-SB"/>
          <w:b/>
          <w:sz w:val="28"/>
          <w:szCs w:val="28"/>
        </w:rPr>
      </w:pPr>
      <w:r>
        <w:rPr>
          <w:rFonts w:ascii="DFKai-SB" w:eastAsia="DFKai-SB" w:hAnsi="DFKai-SB" w:hint="eastAsia"/>
          <w:b/>
          <w:sz w:val="28"/>
          <w:szCs w:val="28"/>
        </w:rPr>
        <w:t>高雄市</w:t>
      </w:r>
      <w:proofErr w:type="gramStart"/>
      <w:r>
        <w:rPr>
          <w:rFonts w:ascii="DFKai-SB" w:eastAsia="DFKai-SB" w:hAnsi="DFKai-SB" w:hint="eastAsia"/>
          <w:b/>
          <w:sz w:val="28"/>
          <w:szCs w:val="28"/>
        </w:rPr>
        <w:t>梓</w:t>
      </w:r>
      <w:proofErr w:type="gramEnd"/>
      <w:r>
        <w:rPr>
          <w:rFonts w:ascii="DFKai-SB" w:eastAsia="DFKai-SB" w:hAnsi="DFKai-SB" w:hint="eastAsia"/>
          <w:b/>
          <w:sz w:val="28"/>
          <w:szCs w:val="28"/>
        </w:rPr>
        <w:t>官區梓官國小</w:t>
      </w:r>
      <w:r>
        <w:rPr>
          <w:rFonts w:ascii="DFKai-SB" w:eastAsia="DFKai-SB" w:hAnsi="DFKai-SB" w:hint="eastAsia"/>
          <w:b/>
          <w:sz w:val="28"/>
          <w:szCs w:val="28"/>
          <w:u w:val="single"/>
        </w:rPr>
        <w:t xml:space="preserve"> </w:t>
      </w:r>
      <w:r w:rsidR="00ED7AB9">
        <w:rPr>
          <w:rFonts w:ascii="DFKai-SB" w:eastAsia="DFKai-SB" w:hAnsi="DFKai-SB" w:hint="eastAsia"/>
          <w:b/>
          <w:sz w:val="28"/>
          <w:szCs w:val="28"/>
          <w:u w:val="single"/>
        </w:rPr>
        <w:t>六</w:t>
      </w:r>
      <w:r>
        <w:rPr>
          <w:rFonts w:ascii="DFKai-SB" w:eastAsia="DFKai-SB" w:hAnsi="DFKai-SB" w:hint="eastAsia"/>
          <w:b/>
          <w:sz w:val="28"/>
          <w:szCs w:val="28"/>
          <w:u w:val="single"/>
        </w:rPr>
        <w:t xml:space="preserve"> </w:t>
      </w:r>
      <w:r>
        <w:rPr>
          <w:rFonts w:ascii="DFKai-SB" w:eastAsia="DFKai-SB" w:hAnsi="DFKai-SB" w:hint="eastAsia"/>
          <w:b/>
          <w:sz w:val="28"/>
          <w:szCs w:val="28"/>
        </w:rPr>
        <w:t>年級第</w:t>
      </w:r>
      <w:r>
        <w:rPr>
          <w:rFonts w:ascii="DFKai-SB" w:eastAsia="DFKai-SB" w:hAnsi="DFKai-SB" w:hint="eastAsia"/>
          <w:b/>
          <w:sz w:val="28"/>
          <w:szCs w:val="28"/>
          <w:u w:val="single"/>
        </w:rPr>
        <w:t xml:space="preserve"> 1 </w:t>
      </w:r>
      <w:proofErr w:type="gramStart"/>
      <w:r>
        <w:rPr>
          <w:rFonts w:ascii="DFKai-SB" w:eastAsia="DFKai-SB" w:hAnsi="DFKai-SB" w:hint="eastAsia"/>
          <w:b/>
          <w:sz w:val="28"/>
          <w:szCs w:val="28"/>
        </w:rPr>
        <w:t>學期部定課</w:t>
      </w:r>
      <w:proofErr w:type="gramEnd"/>
      <w:r>
        <w:rPr>
          <w:rFonts w:ascii="DFKai-SB" w:eastAsia="DFKai-SB" w:hAnsi="DFKai-SB" w:hint="eastAsia"/>
          <w:b/>
          <w:sz w:val="28"/>
          <w:szCs w:val="28"/>
        </w:rPr>
        <w:t>程【自然科學領域】課程計畫</w:t>
      </w:r>
    </w:p>
    <w:tbl>
      <w:tblPr>
        <w:tblW w:w="15446" w:type="dxa"/>
        <w:jc w:val="center"/>
        <w:tblCellMar>
          <w:left w:w="10" w:type="dxa"/>
          <w:right w:w="10" w:type="dxa"/>
        </w:tblCellMar>
        <w:tblLook w:val="04A0" w:firstRow="1" w:lastRow="0" w:firstColumn="1" w:lastColumn="0" w:noHBand="0" w:noVBand="1"/>
      </w:tblPr>
      <w:tblGrid>
        <w:gridCol w:w="1216"/>
        <w:gridCol w:w="1243"/>
        <w:gridCol w:w="1652"/>
        <w:gridCol w:w="1794"/>
        <w:gridCol w:w="1795"/>
        <w:gridCol w:w="1795"/>
        <w:gridCol w:w="1859"/>
        <w:gridCol w:w="2011"/>
        <w:gridCol w:w="2081"/>
      </w:tblGrid>
      <w:tr w:rsidR="00830E68" w:rsidRPr="00C2223E" w14:paraId="3EF27EB8" w14:textId="77777777" w:rsidTr="003523F5">
        <w:trPr>
          <w:trHeight w:val="487"/>
          <w:jc w:val="center"/>
        </w:trPr>
        <w:tc>
          <w:tcPr>
            <w:tcW w:w="121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1F165C" w14:textId="77777777" w:rsidR="00830E68" w:rsidRPr="00C2223E" w:rsidRDefault="00830E68" w:rsidP="003523F5">
            <w:pPr>
              <w:jc w:val="center"/>
              <w:rPr>
                <w:rFonts w:ascii="DFKai-SB" w:eastAsia="DFKai-SB" w:hAnsi="DFKai-SB"/>
              </w:rPr>
            </w:pPr>
            <w:proofErr w:type="gramStart"/>
            <w:r w:rsidRPr="00C2223E">
              <w:rPr>
                <w:rFonts w:ascii="DFKai-SB" w:eastAsia="DFKai-SB" w:hAnsi="DFKai-SB"/>
              </w:rPr>
              <w:t>週</w:t>
            </w:r>
            <w:proofErr w:type="gramEnd"/>
            <w:r w:rsidRPr="00C2223E">
              <w:rPr>
                <w:rFonts w:ascii="DFKai-SB" w:eastAsia="DFKai-SB" w:hAnsi="DFKai-SB"/>
              </w:rPr>
              <w:t>次</w:t>
            </w:r>
          </w:p>
        </w:tc>
        <w:tc>
          <w:tcPr>
            <w:tcW w:w="124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A9B650" w14:textId="77777777" w:rsidR="00830E68" w:rsidRPr="00C2223E" w:rsidRDefault="00830E68" w:rsidP="003523F5">
            <w:pPr>
              <w:jc w:val="center"/>
              <w:rPr>
                <w:rFonts w:ascii="DFKai-SB" w:eastAsia="DFKai-SB" w:hAnsi="DFKai-SB"/>
              </w:rPr>
            </w:pPr>
            <w:r w:rsidRPr="00C2223E">
              <w:rPr>
                <w:rFonts w:ascii="DFKai-SB" w:eastAsia="DFKai-SB" w:hAnsi="DFKai-SB"/>
              </w:rPr>
              <w:t>單元/主題名稱</w:t>
            </w:r>
          </w:p>
        </w:tc>
        <w:tc>
          <w:tcPr>
            <w:tcW w:w="165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C414AC" w14:textId="77777777" w:rsidR="00830E68" w:rsidRPr="00C2223E" w:rsidRDefault="00830E68" w:rsidP="003523F5">
            <w:pPr>
              <w:jc w:val="center"/>
              <w:rPr>
                <w:rFonts w:ascii="DFKai-SB" w:eastAsia="DFKai-SB" w:hAnsi="DFKai-SB"/>
              </w:rPr>
            </w:pPr>
            <w:r w:rsidRPr="00C2223E">
              <w:rPr>
                <w:rFonts w:ascii="DFKai-SB" w:eastAsia="DFKai-SB" w:hAnsi="DFKai-SB"/>
              </w:rPr>
              <w:t>對應領域</w:t>
            </w:r>
          </w:p>
          <w:p w14:paraId="7959DCD4" w14:textId="77777777" w:rsidR="00830E68" w:rsidRPr="00C2223E" w:rsidRDefault="00830E68" w:rsidP="003523F5">
            <w:pPr>
              <w:jc w:val="center"/>
              <w:rPr>
                <w:rFonts w:ascii="DFKai-SB" w:eastAsia="DFKai-SB" w:hAnsi="DFKai-SB"/>
              </w:rPr>
            </w:pPr>
            <w:r w:rsidRPr="00C2223E">
              <w:rPr>
                <w:rFonts w:ascii="DFKai-SB" w:eastAsia="DFKai-SB" w:hAnsi="DFKai-SB"/>
              </w:rPr>
              <w:t>核心素養指標</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79A2C3" w14:textId="77777777" w:rsidR="00830E68" w:rsidRPr="00C2223E" w:rsidRDefault="00830E68" w:rsidP="003523F5">
            <w:pPr>
              <w:jc w:val="center"/>
              <w:rPr>
                <w:rFonts w:ascii="DFKai-SB" w:eastAsia="DFKai-SB" w:hAnsi="DFKai-SB"/>
              </w:rPr>
            </w:pPr>
            <w:r w:rsidRPr="00C2223E">
              <w:rPr>
                <w:rFonts w:ascii="DFKai-SB" w:eastAsia="DFKai-SB" w:hAnsi="DFKai-SB"/>
              </w:rPr>
              <w:t>學習重點</w:t>
            </w:r>
          </w:p>
        </w:tc>
        <w:tc>
          <w:tcPr>
            <w:tcW w:w="17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65BC20" w14:textId="77777777" w:rsidR="00830E68" w:rsidRPr="00C2223E" w:rsidRDefault="00830E68" w:rsidP="003523F5">
            <w:pPr>
              <w:jc w:val="center"/>
              <w:rPr>
                <w:rFonts w:ascii="DFKai-SB" w:eastAsia="DFKai-SB" w:hAnsi="DFKai-SB"/>
              </w:rPr>
            </w:pPr>
            <w:r>
              <w:rPr>
                <w:rFonts w:ascii="DFKai-SB" w:eastAsia="DFKai-SB" w:hAnsi="DFKai-SB" w:hint="eastAsia"/>
              </w:rPr>
              <w:t>學習目標</w:t>
            </w:r>
          </w:p>
        </w:tc>
        <w:tc>
          <w:tcPr>
            <w:tcW w:w="185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EEF4B0" w14:textId="77777777" w:rsidR="00830E68" w:rsidRDefault="00830E68" w:rsidP="003523F5">
            <w:pPr>
              <w:jc w:val="center"/>
              <w:rPr>
                <w:rFonts w:ascii="DFKai-SB" w:eastAsia="DFKai-SB" w:hAnsi="DFKai-SB"/>
              </w:rPr>
            </w:pPr>
            <w:r w:rsidRPr="00C2223E">
              <w:rPr>
                <w:rFonts w:ascii="DFKai-SB" w:eastAsia="DFKai-SB" w:hAnsi="DFKai-SB"/>
              </w:rPr>
              <w:t>評量方式</w:t>
            </w:r>
          </w:p>
          <w:p w14:paraId="1F2DCE58" w14:textId="77777777" w:rsidR="00830E68" w:rsidRPr="00C2223E" w:rsidRDefault="00830E68" w:rsidP="003523F5">
            <w:pPr>
              <w:jc w:val="center"/>
              <w:rPr>
                <w:rFonts w:ascii="DFKai-SB" w:eastAsia="DFKai-SB" w:hAnsi="DFKai-SB"/>
              </w:rPr>
            </w:pPr>
            <w:r w:rsidRPr="008D218D">
              <w:rPr>
                <w:rFonts w:ascii="DFKai-SB" w:eastAsia="DFKai-SB" w:hAnsi="DFKai-SB" w:hint="eastAsia"/>
                <w:color w:val="AEAAAA"/>
                <w:sz w:val="14"/>
                <w:szCs w:val="14"/>
              </w:rPr>
              <w:t>(可循原來格式)</w:t>
            </w:r>
          </w:p>
        </w:tc>
        <w:tc>
          <w:tcPr>
            <w:tcW w:w="2011" w:type="dxa"/>
            <w:vMerge w:val="restart"/>
            <w:tcBorders>
              <w:top w:val="single" w:sz="4" w:space="0" w:color="000000"/>
              <w:left w:val="single" w:sz="4" w:space="0" w:color="000000"/>
              <w:right w:val="single" w:sz="4" w:space="0" w:color="000000"/>
            </w:tcBorders>
            <w:vAlign w:val="center"/>
          </w:tcPr>
          <w:p w14:paraId="3B51C79B" w14:textId="77777777" w:rsidR="00830E68" w:rsidRPr="00C2223E" w:rsidRDefault="00830E68" w:rsidP="003523F5">
            <w:pPr>
              <w:jc w:val="center"/>
              <w:rPr>
                <w:rFonts w:ascii="DFKai-SB" w:eastAsia="DFKai-SB" w:hAnsi="DFKai-SB"/>
              </w:rPr>
            </w:pPr>
            <w:r w:rsidRPr="00C2223E">
              <w:rPr>
                <w:rFonts w:ascii="DFKai-SB" w:eastAsia="DFKai-SB" w:hAnsi="DFKai-SB"/>
              </w:rPr>
              <w:t>議題融入</w:t>
            </w:r>
          </w:p>
        </w:tc>
        <w:tc>
          <w:tcPr>
            <w:tcW w:w="2081" w:type="dxa"/>
            <w:vMerge w:val="restart"/>
            <w:tcBorders>
              <w:top w:val="single" w:sz="4" w:space="0" w:color="000000"/>
              <w:left w:val="single" w:sz="4" w:space="0" w:color="000000"/>
              <w:right w:val="single" w:sz="4" w:space="0" w:color="000000"/>
            </w:tcBorders>
            <w:vAlign w:val="center"/>
          </w:tcPr>
          <w:p w14:paraId="4B6363A5" w14:textId="77777777" w:rsidR="00830E68" w:rsidRPr="00C2223E" w:rsidRDefault="00830E68" w:rsidP="003523F5">
            <w:pPr>
              <w:jc w:val="center"/>
              <w:rPr>
                <w:rFonts w:ascii="DFKai-SB" w:eastAsia="DFKai-SB" w:hAnsi="DFKai-SB"/>
              </w:rPr>
            </w:pPr>
            <w:proofErr w:type="gramStart"/>
            <w:r>
              <w:rPr>
                <w:rFonts w:ascii="DFKai-SB" w:eastAsia="DFKai-SB" w:hAnsi="DFKai-SB" w:hint="eastAsia"/>
              </w:rPr>
              <w:t>線上教學</w:t>
            </w:r>
            <w:proofErr w:type="gramEnd"/>
          </w:p>
        </w:tc>
      </w:tr>
      <w:tr w:rsidR="00830E68" w:rsidRPr="00C2223E" w14:paraId="27A583C6" w14:textId="77777777" w:rsidTr="003523F5">
        <w:trPr>
          <w:trHeight w:val="590"/>
          <w:jc w:val="center"/>
        </w:trPr>
        <w:tc>
          <w:tcPr>
            <w:tcW w:w="121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F42125" w14:textId="77777777" w:rsidR="00830E68" w:rsidRPr="00C2223E" w:rsidRDefault="00830E68" w:rsidP="003523F5">
            <w:pPr>
              <w:jc w:val="center"/>
              <w:rPr>
                <w:rFonts w:ascii="DFKai-SB" w:eastAsia="DFKai-SB" w:hAnsi="DFKai-SB"/>
              </w:rPr>
            </w:pPr>
          </w:p>
        </w:tc>
        <w:tc>
          <w:tcPr>
            <w:tcW w:w="124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A89382" w14:textId="77777777" w:rsidR="00830E68" w:rsidRPr="00C2223E" w:rsidRDefault="00830E68" w:rsidP="003523F5">
            <w:pPr>
              <w:jc w:val="center"/>
              <w:rPr>
                <w:rFonts w:ascii="DFKai-SB" w:eastAsia="DFKai-SB" w:hAnsi="DFKai-SB"/>
              </w:rPr>
            </w:pPr>
          </w:p>
        </w:tc>
        <w:tc>
          <w:tcPr>
            <w:tcW w:w="165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2FC0DD" w14:textId="77777777" w:rsidR="00830E68" w:rsidRPr="00C2223E" w:rsidRDefault="00830E68" w:rsidP="003523F5">
            <w:pPr>
              <w:jc w:val="center"/>
              <w:rPr>
                <w:rFonts w:ascii="DFKai-SB" w:eastAsia="DFKai-SB" w:hAnsi="DFKai-SB"/>
              </w:rPr>
            </w:pP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06A1A5" w14:textId="77777777" w:rsidR="00830E68" w:rsidRPr="00C2223E" w:rsidRDefault="00830E68" w:rsidP="003523F5">
            <w:pPr>
              <w:jc w:val="center"/>
              <w:rPr>
                <w:rFonts w:ascii="DFKai-SB" w:eastAsia="DFKai-SB" w:hAnsi="DFKai-SB"/>
              </w:rPr>
            </w:pPr>
            <w:r w:rsidRPr="00C2223E">
              <w:rPr>
                <w:rFonts w:ascii="DFKai-SB" w:eastAsia="DFKai-SB" w:hAnsi="DFKai-SB"/>
              </w:rPr>
              <w:t>學習內容</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741C18" w14:textId="77777777" w:rsidR="00830E68" w:rsidRPr="00C2223E" w:rsidRDefault="00830E68" w:rsidP="003523F5">
            <w:pPr>
              <w:jc w:val="center"/>
              <w:rPr>
                <w:rFonts w:ascii="DFKai-SB" w:eastAsia="DFKai-SB" w:hAnsi="DFKai-SB"/>
              </w:rPr>
            </w:pPr>
            <w:r w:rsidRPr="00C2223E">
              <w:rPr>
                <w:rFonts w:ascii="DFKai-SB" w:eastAsia="DFKai-SB" w:hAnsi="DFKai-SB"/>
              </w:rPr>
              <w:t>學習表現</w:t>
            </w:r>
          </w:p>
        </w:tc>
        <w:tc>
          <w:tcPr>
            <w:tcW w:w="17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266A6F3" w14:textId="77777777" w:rsidR="00830E68" w:rsidRPr="00C2223E" w:rsidRDefault="00830E68" w:rsidP="003523F5">
            <w:pPr>
              <w:jc w:val="center"/>
              <w:rPr>
                <w:rFonts w:ascii="DFKai-SB" w:eastAsia="DFKai-SB" w:hAnsi="DFKai-SB"/>
              </w:rPr>
            </w:pPr>
          </w:p>
        </w:tc>
        <w:tc>
          <w:tcPr>
            <w:tcW w:w="185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1F9724" w14:textId="77777777" w:rsidR="00830E68" w:rsidRPr="00C2223E" w:rsidRDefault="00830E68" w:rsidP="003523F5">
            <w:pPr>
              <w:jc w:val="center"/>
              <w:rPr>
                <w:rFonts w:ascii="DFKai-SB" w:eastAsia="DFKai-SB" w:hAnsi="DFKai-SB"/>
              </w:rPr>
            </w:pPr>
          </w:p>
        </w:tc>
        <w:tc>
          <w:tcPr>
            <w:tcW w:w="2011" w:type="dxa"/>
            <w:vMerge/>
            <w:tcBorders>
              <w:left w:val="single" w:sz="4" w:space="0" w:color="000000"/>
              <w:bottom w:val="single" w:sz="4" w:space="0" w:color="000000"/>
              <w:right w:val="single" w:sz="4" w:space="0" w:color="000000"/>
            </w:tcBorders>
            <w:vAlign w:val="center"/>
          </w:tcPr>
          <w:p w14:paraId="31F5F1E8" w14:textId="77777777" w:rsidR="00830E68" w:rsidRPr="00C2223E" w:rsidRDefault="00830E68" w:rsidP="003523F5">
            <w:pPr>
              <w:jc w:val="center"/>
              <w:rPr>
                <w:rFonts w:ascii="DFKai-SB" w:eastAsia="DFKai-SB" w:hAnsi="DFKai-SB"/>
              </w:rPr>
            </w:pPr>
          </w:p>
        </w:tc>
        <w:tc>
          <w:tcPr>
            <w:tcW w:w="2081" w:type="dxa"/>
            <w:vMerge/>
            <w:tcBorders>
              <w:left w:val="single" w:sz="4" w:space="0" w:color="000000"/>
              <w:bottom w:val="single" w:sz="4" w:space="0" w:color="000000"/>
              <w:right w:val="single" w:sz="4" w:space="0" w:color="000000"/>
            </w:tcBorders>
          </w:tcPr>
          <w:p w14:paraId="434E231A" w14:textId="77777777" w:rsidR="00830E68" w:rsidRPr="00C2223E" w:rsidRDefault="00830E68" w:rsidP="003523F5">
            <w:pPr>
              <w:jc w:val="center"/>
              <w:rPr>
                <w:rFonts w:ascii="DFKai-SB" w:eastAsia="DFKai-SB" w:hAnsi="DFKai-SB"/>
              </w:rPr>
            </w:pPr>
          </w:p>
        </w:tc>
      </w:tr>
      <w:tr w:rsidR="00A22C87" w:rsidRPr="00C2223E" w14:paraId="62C43110" w14:textId="77777777" w:rsidTr="002F0AF1">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6C0A8F" w14:textId="77777777" w:rsidR="00A22C87" w:rsidRDefault="00A22C87" w:rsidP="00A22C87">
            <w:pPr>
              <w:snapToGrid w:val="0"/>
              <w:jc w:val="both"/>
              <w:rPr>
                <w:rFonts w:ascii="DFKai-SB" w:eastAsia="DFKai-SB" w:hAnsi="DFKai-SB"/>
                <w:color w:val="000000"/>
                <w:kern w:val="0"/>
                <w:sz w:val="20"/>
              </w:rPr>
            </w:pPr>
            <w:bookmarkStart w:id="0" w:name="_GoBack" w:colFirst="7" w:colLast="7"/>
            <w:r>
              <w:rPr>
                <w:rFonts w:ascii="DFKai-SB" w:eastAsia="DFKai-SB" w:hAnsi="DFKai-SB" w:hint="eastAsia"/>
                <w:color w:val="000000"/>
                <w:kern w:val="0"/>
                <w:sz w:val="20"/>
              </w:rPr>
              <w:t>第一</w:t>
            </w:r>
            <w:proofErr w:type="gramStart"/>
            <w:r>
              <w:rPr>
                <w:rFonts w:ascii="DFKai-SB" w:eastAsia="DFKai-SB" w:hAnsi="DFKai-SB" w:hint="eastAsia"/>
                <w:color w:val="000000"/>
                <w:kern w:val="0"/>
                <w:sz w:val="20"/>
              </w:rPr>
              <w:t>週</w:t>
            </w:r>
            <w:proofErr w:type="gramEnd"/>
          </w:p>
          <w:p w14:paraId="560BC582" w14:textId="0EDDCE71" w:rsidR="00A22C87" w:rsidRPr="00EC1092" w:rsidRDefault="00A22C87" w:rsidP="00A22C87">
            <w:pPr>
              <w:snapToGrid w:val="0"/>
              <w:rPr>
                <w:rFonts w:ascii="DFKai-SB" w:eastAsia="DFKai-SB" w:hAnsi="DFKai-SB"/>
                <w:color w:val="000000"/>
                <w:kern w:val="0"/>
                <w:sz w:val="20"/>
              </w:rPr>
            </w:pPr>
            <w:r>
              <w:rPr>
                <w:rFonts w:ascii="DFKai-SB" w:eastAsia="DFKai-SB" w:hAnsi="DFKai-SB" w:hint="eastAsia"/>
                <w:color w:val="000000"/>
                <w:kern w:val="0"/>
                <w:sz w:val="20"/>
              </w:rPr>
              <w:t>2025/09/01〜2025/09/05</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BDFAF4" w14:textId="77777777" w:rsidR="00A22C87" w:rsidRPr="002F0AF1" w:rsidRDefault="00A22C87" w:rsidP="00A22C87">
            <w:pPr>
              <w:snapToGrid w:val="0"/>
              <w:jc w:val="center"/>
              <w:rPr>
                <w:rFonts w:ascii="DFKai-SB" w:eastAsia="DFKai-SB" w:hAnsi="DFKai-SB"/>
                <w:sz w:val="20"/>
                <w:szCs w:val="20"/>
              </w:rPr>
            </w:pPr>
            <w:r w:rsidRPr="002F0AF1">
              <w:rPr>
                <w:rFonts w:ascii="DFKai-SB" w:eastAsia="DFKai-SB" w:hAnsi="DFKai-SB" w:cs="DFKai-SB"/>
                <w:sz w:val="20"/>
                <w:szCs w:val="20"/>
              </w:rPr>
              <w:t>第一單元探索天氣的變化</w:t>
            </w:r>
          </w:p>
          <w:p w14:paraId="1CA4F787" w14:textId="28512388"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活動</w:t>
            </w:r>
            <w:proofErr w:type="gramStart"/>
            <w:r w:rsidRPr="002F0AF1">
              <w:rPr>
                <w:rFonts w:ascii="DFKai-SB" w:eastAsia="DFKai-SB" w:hAnsi="DFKai-SB" w:cs="DFKai-SB"/>
                <w:sz w:val="20"/>
                <w:szCs w:val="20"/>
              </w:rPr>
              <w:t>一</w:t>
            </w:r>
            <w:proofErr w:type="gramEnd"/>
            <w:r w:rsidRPr="002F0AF1">
              <w:rPr>
                <w:rFonts w:ascii="DFKai-SB" w:eastAsia="DFKai-SB" w:hAnsi="DFKai-SB" w:cs="DFKai-SB"/>
                <w:sz w:val="20"/>
                <w:szCs w:val="20"/>
              </w:rPr>
              <w:t>什麼是天氣變化的主角</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B8ADB6" w14:textId="4BCCD76C"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自-E-A1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11ADC"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INc-Ⅲ-12 地球上的水存在於大氣、海洋、湖泊與地下中。</w:t>
            </w:r>
          </w:p>
          <w:p w14:paraId="6AED1DBE" w14:textId="6A202E7B" w:rsidR="00A22C87" w:rsidRPr="002F0AF1" w:rsidRDefault="00A22C87" w:rsidP="00A22C87">
            <w:pPr>
              <w:jc w:val="both"/>
              <w:rPr>
                <w:rFonts w:ascii="DFKai-SB" w:eastAsia="DFKai-SB" w:hAnsi="DFKai-SB"/>
                <w:dstrike/>
                <w:sz w:val="20"/>
                <w:szCs w:val="20"/>
              </w:rPr>
            </w:pPr>
            <w:r w:rsidRPr="002F0AF1">
              <w:rPr>
                <w:rFonts w:ascii="DFKai-SB" w:eastAsia="DFKai-SB" w:hAnsi="DFKai-SB" w:cs="DFKai-SB"/>
                <w:sz w:val="20"/>
                <w:szCs w:val="20"/>
              </w:rPr>
              <w:t>INd-Ⅲ-11 海水的流動會影響天氣與氣候的變化。氣溫下降時水氣凝結為雲和</w:t>
            </w:r>
            <w:proofErr w:type="gramStart"/>
            <w:r w:rsidRPr="002F0AF1">
              <w:rPr>
                <w:rFonts w:ascii="DFKai-SB" w:eastAsia="DFKai-SB" w:hAnsi="DFKai-SB" w:cs="DFKai-SB"/>
                <w:sz w:val="20"/>
                <w:szCs w:val="20"/>
              </w:rPr>
              <w:t>霧或昇華為霜</w:t>
            </w:r>
            <w:proofErr w:type="gramEnd"/>
            <w:r w:rsidRPr="002F0AF1">
              <w:rPr>
                <w:rFonts w:ascii="DFKai-SB" w:eastAsia="DFKai-SB" w:hAnsi="DFKai-SB" w:cs="DFKai-SB"/>
                <w:sz w:val="20"/>
                <w:szCs w:val="20"/>
              </w:rPr>
              <w:t>、雪。</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9B0154" w14:textId="6FA4063D"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tm-Ⅲ-1 能經由提問、觀察及實驗等歷程，探索自然界現象之間的關係，建立簡單的概念模型，並理解到有不同模型的存在。</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03F09"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1.了解雲</w:t>
            </w:r>
            <w:proofErr w:type="gramStart"/>
            <w:r w:rsidRPr="002F0AF1">
              <w:rPr>
                <w:rFonts w:ascii="DFKai-SB" w:eastAsia="DFKai-SB" w:hAnsi="DFKai-SB" w:cs="DFKai-SB"/>
                <w:sz w:val="20"/>
                <w:szCs w:val="20"/>
              </w:rPr>
              <w:t>與霧是如何</w:t>
            </w:r>
            <w:proofErr w:type="gramEnd"/>
            <w:r w:rsidRPr="002F0AF1">
              <w:rPr>
                <w:rFonts w:ascii="DFKai-SB" w:eastAsia="DFKai-SB" w:hAnsi="DFKai-SB" w:cs="DFKai-SB"/>
                <w:sz w:val="20"/>
                <w:szCs w:val="20"/>
              </w:rPr>
              <w:t>形成的。</w:t>
            </w:r>
          </w:p>
          <w:p w14:paraId="468EBE5E" w14:textId="72CEECE5"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2.認識天氣現象是水的三態變化所造成的。</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6308FB"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紙筆測驗及表單</w:t>
            </w:r>
          </w:p>
          <w:p w14:paraId="7D5C2C11"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□實作評量</w:t>
            </w:r>
          </w:p>
          <w:p w14:paraId="6D2A0798" w14:textId="541392CB" w:rsidR="00A22C87" w:rsidRPr="002F0AF1" w:rsidRDefault="00A22C87" w:rsidP="00A22C87">
            <w:pPr>
              <w:autoSpaceDN/>
              <w:jc w:val="both"/>
              <w:textAlignment w:val="auto"/>
              <w:rPr>
                <w:rFonts w:ascii="DFKai-SB" w:eastAsia="DFKai-SB" w:hAnsi="DFKai-SB"/>
                <w:sz w:val="20"/>
                <w:szCs w:val="20"/>
              </w:rPr>
            </w:pPr>
            <w:r w:rsidRPr="002F0AF1">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129C087E"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：性別平等教育-</w:t>
            </w:r>
            <w:r>
              <w:rPr>
                <w:rFonts w:ascii="DFKai-SB" w:eastAsia="DFKai-SB" w:hAnsi="DFKai-SB" w:hint="eastAsia"/>
                <w:sz w:val="20"/>
                <w:szCs w:val="20"/>
              </w:rPr>
              <w:t>1</w:t>
            </w:r>
          </w:p>
          <w:p w14:paraId="00723E32" w14:textId="06FE7A8E" w:rsidR="00A22C87" w:rsidRPr="002F0AF1" w:rsidRDefault="00A22C87" w:rsidP="00A22C87">
            <w:pPr>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：人權教育-</w:t>
            </w:r>
            <w:r>
              <w:rPr>
                <w:rFonts w:ascii="DFKai-SB" w:eastAsia="DFKai-SB" w:hAnsi="DFKai-SB" w:hint="eastAsia"/>
                <w:sz w:val="20"/>
                <w:szCs w:val="20"/>
              </w:rPr>
              <w:t>1</w:t>
            </w:r>
          </w:p>
        </w:tc>
        <w:tc>
          <w:tcPr>
            <w:tcW w:w="2081" w:type="dxa"/>
            <w:tcBorders>
              <w:top w:val="single" w:sz="4" w:space="0" w:color="000000"/>
              <w:left w:val="single" w:sz="4" w:space="0" w:color="000000"/>
              <w:bottom w:val="single" w:sz="4" w:space="0" w:color="000000"/>
              <w:right w:val="single" w:sz="4" w:space="0" w:color="000000"/>
            </w:tcBorders>
            <w:vAlign w:val="center"/>
          </w:tcPr>
          <w:p w14:paraId="39C8ADE6" w14:textId="7BF7EDBC" w:rsidR="00A22C87" w:rsidRPr="002F0AF1" w:rsidRDefault="00A22C87" w:rsidP="00A22C87">
            <w:pPr>
              <w:jc w:val="both"/>
              <w:rPr>
                <w:rFonts w:ascii="DFKai-SB" w:eastAsia="DFKai-SB" w:hAnsi="DFKai-SB"/>
                <w:color w:val="FF0000"/>
                <w:sz w:val="20"/>
                <w:szCs w:val="20"/>
              </w:rPr>
            </w:pPr>
            <w:r w:rsidRPr="002F0AF1">
              <w:rPr>
                <w:rFonts w:ascii="DFKai-SB" w:eastAsia="DFKai-SB" w:hAnsi="DFKai-SB" w:cs="DFKai-SB"/>
                <w:color w:val="FF0000"/>
                <w:sz w:val="20"/>
                <w:szCs w:val="20"/>
              </w:rPr>
              <w:t>□</w:t>
            </w:r>
            <w:proofErr w:type="gramStart"/>
            <w:r w:rsidRPr="002F0AF1">
              <w:rPr>
                <w:rFonts w:ascii="DFKai-SB" w:eastAsia="DFKai-SB" w:hAnsi="DFKai-SB" w:cs="DFKai-SB"/>
                <w:color w:val="FF0000"/>
                <w:sz w:val="20"/>
                <w:szCs w:val="20"/>
              </w:rPr>
              <w:t>線上教學</w:t>
            </w:r>
            <w:proofErr w:type="gramEnd"/>
          </w:p>
        </w:tc>
      </w:tr>
      <w:bookmarkEnd w:id="0"/>
      <w:tr w:rsidR="00A22C87" w:rsidRPr="00C2223E" w14:paraId="07E6B17F" w14:textId="77777777" w:rsidTr="002F0AF1">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458B42" w14:textId="77777777" w:rsidR="00A22C87" w:rsidRDefault="00A22C87" w:rsidP="00A22C87">
            <w:pPr>
              <w:snapToGrid w:val="0"/>
              <w:jc w:val="both"/>
              <w:rPr>
                <w:rFonts w:ascii="DFKai-SB" w:eastAsia="DFKai-SB" w:hAnsi="DFKai-SB"/>
                <w:color w:val="000000"/>
                <w:kern w:val="0"/>
                <w:sz w:val="20"/>
              </w:rPr>
            </w:pPr>
            <w:r>
              <w:rPr>
                <w:rFonts w:ascii="DFKai-SB" w:eastAsia="DFKai-SB" w:hAnsi="DFKai-SB" w:hint="eastAsia"/>
                <w:color w:val="000000"/>
                <w:kern w:val="0"/>
                <w:sz w:val="20"/>
              </w:rPr>
              <w:t>第二</w:t>
            </w:r>
            <w:proofErr w:type="gramStart"/>
            <w:r>
              <w:rPr>
                <w:rFonts w:ascii="DFKai-SB" w:eastAsia="DFKai-SB" w:hAnsi="DFKai-SB" w:hint="eastAsia"/>
                <w:color w:val="000000"/>
                <w:kern w:val="0"/>
                <w:sz w:val="20"/>
              </w:rPr>
              <w:t>週</w:t>
            </w:r>
            <w:proofErr w:type="gramEnd"/>
          </w:p>
          <w:p w14:paraId="27B403A9" w14:textId="7CFC4461" w:rsidR="00A22C87" w:rsidRPr="00EC1092" w:rsidRDefault="00A22C87" w:rsidP="00A22C87">
            <w:pPr>
              <w:snapToGrid w:val="0"/>
              <w:rPr>
                <w:rFonts w:ascii="DFKai-SB" w:eastAsia="DFKai-SB" w:hAnsi="DFKai-SB"/>
                <w:color w:val="000000"/>
                <w:kern w:val="0"/>
                <w:sz w:val="20"/>
              </w:rPr>
            </w:pPr>
            <w:r>
              <w:rPr>
                <w:rFonts w:ascii="DFKai-SB" w:eastAsia="DFKai-SB" w:hAnsi="DFKai-SB" w:hint="eastAsia"/>
                <w:color w:val="000000"/>
                <w:kern w:val="0"/>
                <w:sz w:val="20"/>
              </w:rPr>
              <w:t>2025/09/08〜2025/09/12</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683935" w14:textId="77777777" w:rsidR="00A22C87" w:rsidRPr="002F0AF1" w:rsidRDefault="00A22C87" w:rsidP="00A22C87">
            <w:pPr>
              <w:snapToGrid w:val="0"/>
              <w:jc w:val="center"/>
              <w:rPr>
                <w:rFonts w:ascii="DFKai-SB" w:eastAsia="DFKai-SB" w:hAnsi="DFKai-SB"/>
                <w:sz w:val="20"/>
                <w:szCs w:val="20"/>
              </w:rPr>
            </w:pPr>
            <w:r w:rsidRPr="002F0AF1">
              <w:rPr>
                <w:rFonts w:ascii="DFKai-SB" w:eastAsia="DFKai-SB" w:hAnsi="DFKai-SB" w:cs="DFKai-SB"/>
                <w:sz w:val="20"/>
                <w:szCs w:val="20"/>
              </w:rPr>
              <w:t>第一單元探索天氣的變化</w:t>
            </w:r>
          </w:p>
          <w:p w14:paraId="3FFD22E4" w14:textId="4667A675"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活動</w:t>
            </w:r>
            <w:proofErr w:type="gramStart"/>
            <w:r w:rsidRPr="002F0AF1">
              <w:rPr>
                <w:rFonts w:ascii="DFKai-SB" w:eastAsia="DFKai-SB" w:hAnsi="DFKai-SB" w:cs="DFKai-SB"/>
                <w:sz w:val="20"/>
                <w:szCs w:val="20"/>
              </w:rPr>
              <w:t>一</w:t>
            </w:r>
            <w:proofErr w:type="gramEnd"/>
            <w:r w:rsidRPr="002F0AF1">
              <w:rPr>
                <w:rFonts w:ascii="DFKai-SB" w:eastAsia="DFKai-SB" w:hAnsi="DFKai-SB" w:cs="DFKai-SB"/>
                <w:sz w:val="20"/>
                <w:szCs w:val="20"/>
              </w:rPr>
              <w:t>什麼是天氣變化的主角</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305D04" w14:textId="1169A841"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自-E-C3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87F9C"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INd-Ⅲ-11 海水的流動會影響天氣與氣候的變化。氣溫下降時水氣凝結為雲和</w:t>
            </w:r>
            <w:proofErr w:type="gramStart"/>
            <w:r w:rsidRPr="002F0AF1">
              <w:rPr>
                <w:rFonts w:ascii="DFKai-SB" w:eastAsia="DFKai-SB" w:hAnsi="DFKai-SB" w:cs="DFKai-SB"/>
                <w:sz w:val="20"/>
                <w:szCs w:val="20"/>
              </w:rPr>
              <w:t>霧或昇華為霜</w:t>
            </w:r>
            <w:proofErr w:type="gramEnd"/>
            <w:r w:rsidRPr="002F0AF1">
              <w:rPr>
                <w:rFonts w:ascii="DFKai-SB" w:eastAsia="DFKai-SB" w:hAnsi="DFKai-SB" w:cs="DFKai-SB"/>
                <w:sz w:val="20"/>
                <w:szCs w:val="20"/>
              </w:rPr>
              <w:t>、雪。</w:t>
            </w:r>
          </w:p>
          <w:p w14:paraId="736D5AA3" w14:textId="4CF44DC7" w:rsidR="00A22C87" w:rsidRPr="002F0AF1" w:rsidRDefault="00A22C87" w:rsidP="00A22C87">
            <w:pPr>
              <w:jc w:val="both"/>
              <w:rPr>
                <w:rFonts w:ascii="DFKai-SB" w:eastAsia="DFKai-SB" w:hAnsi="DFKai-SB"/>
                <w:dstrike/>
                <w:sz w:val="20"/>
                <w:szCs w:val="20"/>
              </w:rPr>
            </w:pPr>
            <w:r w:rsidRPr="002F0AF1">
              <w:rPr>
                <w:rFonts w:ascii="DFKai-SB" w:eastAsia="DFKai-SB" w:hAnsi="DFKai-SB" w:cs="DFKai-SB"/>
                <w:sz w:val="20"/>
                <w:szCs w:val="20"/>
              </w:rPr>
              <w:t>INd-Ⅲ-12 自然界的水循環主要由海洋或湖泊表面水的蒸發，經凝結降水，再透過地表水與地下水等傳送回海洋或湖泊。</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58976B"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ai-Ⅲ-1 透過科學探索了解現象發生的原因或機制，滿足好奇心。</w:t>
            </w:r>
          </w:p>
          <w:p w14:paraId="453B068A" w14:textId="08B5D2B2"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ai-Ⅲ-3 參與合作學習並與同儕有良好的互動經驗，享受學習科學的樂趣。</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609C94"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1.認識自然環境中水的循環過程。</w:t>
            </w:r>
          </w:p>
          <w:p w14:paraId="0476C88F" w14:textId="0F63B029"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2.了解海洋也是調節大氣環境的因素之</w:t>
            </w:r>
            <w:proofErr w:type="gramStart"/>
            <w:r w:rsidRPr="002F0AF1">
              <w:rPr>
                <w:rFonts w:ascii="DFKai-SB" w:eastAsia="DFKai-SB" w:hAnsi="DFKai-SB" w:cs="DFKai-SB"/>
                <w:sz w:val="20"/>
                <w:szCs w:val="20"/>
              </w:rPr>
              <w:t>一</w:t>
            </w:r>
            <w:proofErr w:type="gramEnd"/>
            <w:r w:rsidRPr="002F0AF1">
              <w:rPr>
                <w:rFonts w:ascii="DFKai-SB" w:eastAsia="DFKai-SB" w:hAnsi="DFKai-SB" w:cs="DFKai-SB"/>
                <w:sz w:val="20"/>
                <w:szCs w:val="20"/>
              </w:rPr>
              <w:t>。</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69D8ED"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□紙筆測驗及表單</w:t>
            </w:r>
          </w:p>
          <w:p w14:paraId="3DB3F99A"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實作評量</w:t>
            </w:r>
          </w:p>
          <w:p w14:paraId="5BF8C30E" w14:textId="3C7B6C60" w:rsidR="00A22C87" w:rsidRPr="002F0AF1" w:rsidRDefault="00A22C87" w:rsidP="00A22C87">
            <w:pPr>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715FD742" w14:textId="6BB05693" w:rsidR="00A22C87" w:rsidRPr="002F0AF1" w:rsidRDefault="00A22C87" w:rsidP="00A22C87">
            <w:pPr>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：性別平等教育-</w:t>
            </w:r>
            <w:r>
              <w:rPr>
                <w:rFonts w:ascii="DFKai-SB" w:eastAsia="DFKai-SB" w:hAnsi="DFKai-SB" w:hint="eastAsia"/>
                <w:sz w:val="20"/>
                <w:szCs w:val="20"/>
              </w:rPr>
              <w:t>2</w:t>
            </w:r>
          </w:p>
        </w:tc>
        <w:tc>
          <w:tcPr>
            <w:tcW w:w="2081" w:type="dxa"/>
            <w:tcBorders>
              <w:top w:val="single" w:sz="4" w:space="0" w:color="000000"/>
              <w:left w:val="single" w:sz="4" w:space="0" w:color="000000"/>
              <w:bottom w:val="single" w:sz="4" w:space="0" w:color="000000"/>
              <w:right w:val="single" w:sz="4" w:space="0" w:color="000000"/>
            </w:tcBorders>
            <w:vAlign w:val="center"/>
          </w:tcPr>
          <w:p w14:paraId="04D203C1" w14:textId="397E1575" w:rsidR="00A22C87" w:rsidRPr="002F0AF1" w:rsidRDefault="00A22C87" w:rsidP="00A22C87">
            <w:pPr>
              <w:jc w:val="both"/>
              <w:rPr>
                <w:rFonts w:ascii="DFKai-SB" w:eastAsia="DFKai-SB" w:hAnsi="DFKai-SB"/>
                <w:color w:val="FF0000"/>
                <w:sz w:val="20"/>
                <w:szCs w:val="20"/>
              </w:rPr>
            </w:pPr>
            <w:r w:rsidRPr="002F0AF1">
              <w:rPr>
                <w:rFonts w:ascii="DFKai-SB" w:eastAsia="DFKai-SB" w:hAnsi="DFKai-SB" w:cs="DFKai-SB"/>
                <w:color w:val="FF0000"/>
                <w:sz w:val="20"/>
                <w:szCs w:val="20"/>
              </w:rPr>
              <w:t>□</w:t>
            </w:r>
            <w:proofErr w:type="gramStart"/>
            <w:r w:rsidRPr="002F0AF1">
              <w:rPr>
                <w:rFonts w:ascii="DFKai-SB" w:eastAsia="DFKai-SB" w:hAnsi="DFKai-SB" w:cs="DFKai-SB"/>
                <w:color w:val="FF0000"/>
                <w:sz w:val="20"/>
                <w:szCs w:val="20"/>
              </w:rPr>
              <w:t>線上教學</w:t>
            </w:r>
            <w:proofErr w:type="gramEnd"/>
          </w:p>
        </w:tc>
      </w:tr>
      <w:tr w:rsidR="00A22C87" w:rsidRPr="00C2223E" w14:paraId="0F9565BD" w14:textId="77777777" w:rsidTr="002F0AF1">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D84288" w14:textId="77777777" w:rsidR="00A22C87" w:rsidRDefault="00A22C87" w:rsidP="00A22C87">
            <w:pPr>
              <w:snapToGrid w:val="0"/>
              <w:jc w:val="both"/>
              <w:rPr>
                <w:rFonts w:ascii="DFKai-SB" w:eastAsia="DFKai-SB" w:hAnsi="DFKai-SB"/>
                <w:color w:val="000000"/>
                <w:kern w:val="0"/>
                <w:sz w:val="20"/>
              </w:rPr>
            </w:pPr>
            <w:r>
              <w:rPr>
                <w:rFonts w:ascii="DFKai-SB" w:eastAsia="DFKai-SB" w:hAnsi="DFKai-SB" w:hint="eastAsia"/>
                <w:color w:val="000000"/>
                <w:kern w:val="0"/>
                <w:sz w:val="20"/>
              </w:rPr>
              <w:t>第三</w:t>
            </w:r>
            <w:proofErr w:type="gramStart"/>
            <w:r>
              <w:rPr>
                <w:rFonts w:ascii="DFKai-SB" w:eastAsia="DFKai-SB" w:hAnsi="DFKai-SB" w:hint="eastAsia"/>
                <w:color w:val="000000"/>
                <w:kern w:val="0"/>
                <w:sz w:val="20"/>
              </w:rPr>
              <w:t>週</w:t>
            </w:r>
            <w:proofErr w:type="gramEnd"/>
          </w:p>
          <w:p w14:paraId="41BC43DE" w14:textId="277D6101" w:rsidR="00A22C87" w:rsidRPr="00EC1092" w:rsidRDefault="00A22C87" w:rsidP="00A22C87">
            <w:pPr>
              <w:snapToGrid w:val="0"/>
              <w:rPr>
                <w:rFonts w:ascii="DFKai-SB" w:eastAsia="DFKai-SB" w:hAnsi="DFKai-SB"/>
                <w:color w:val="000000"/>
                <w:kern w:val="0"/>
                <w:sz w:val="20"/>
              </w:rPr>
            </w:pPr>
            <w:r>
              <w:rPr>
                <w:rFonts w:ascii="DFKai-SB" w:eastAsia="DFKai-SB" w:hAnsi="DFKai-SB" w:hint="eastAsia"/>
                <w:color w:val="000000"/>
                <w:kern w:val="0"/>
                <w:sz w:val="20"/>
              </w:rPr>
              <w:t>2025/09/15〜2025/09/19</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0A03A5" w14:textId="77777777" w:rsidR="00A22C87" w:rsidRPr="002F0AF1" w:rsidRDefault="00A22C87" w:rsidP="00A22C87">
            <w:pPr>
              <w:snapToGrid w:val="0"/>
              <w:jc w:val="center"/>
              <w:rPr>
                <w:rFonts w:ascii="DFKai-SB" w:eastAsia="DFKai-SB" w:hAnsi="DFKai-SB"/>
                <w:sz w:val="20"/>
                <w:szCs w:val="20"/>
              </w:rPr>
            </w:pPr>
            <w:r w:rsidRPr="002F0AF1">
              <w:rPr>
                <w:rFonts w:ascii="DFKai-SB" w:eastAsia="DFKai-SB" w:hAnsi="DFKai-SB" w:cs="DFKai-SB"/>
                <w:sz w:val="20"/>
                <w:szCs w:val="20"/>
              </w:rPr>
              <w:t>第一單元探索天氣的變化</w:t>
            </w:r>
          </w:p>
          <w:p w14:paraId="6E8476C2" w14:textId="5C3A981F"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活動二如何預測天氣變化</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CCEBE2" w14:textId="4EEACC88"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自-E-A2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B54D22"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INd-Ⅲ-7 天氣圖上用高、低氣壓、鋒面、颱風等符號來表示天氣現象，並認識其天氣變化。</w:t>
            </w:r>
          </w:p>
          <w:p w14:paraId="52821D3C" w14:textId="665CCF04" w:rsidR="00A22C87" w:rsidRPr="002F0AF1" w:rsidRDefault="00A22C87" w:rsidP="00A22C87">
            <w:pPr>
              <w:jc w:val="both"/>
              <w:rPr>
                <w:rFonts w:ascii="DFKai-SB" w:eastAsia="DFKai-SB" w:hAnsi="DFKai-SB"/>
                <w:dstrike/>
                <w:sz w:val="20"/>
                <w:szCs w:val="20"/>
              </w:rPr>
            </w:pPr>
            <w:r w:rsidRPr="002F0AF1">
              <w:rPr>
                <w:rFonts w:ascii="DFKai-SB" w:eastAsia="DFKai-SB" w:hAnsi="DFKai-SB" w:cs="DFKai-SB"/>
                <w:sz w:val="20"/>
                <w:szCs w:val="20"/>
              </w:rPr>
              <w:lastRenderedPageBreak/>
              <w:t>INf-Ⅲ-5 臺灣的主要天然災害之認識及防災避難。</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EB91A"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lastRenderedPageBreak/>
              <w:t>tr-Ⅲ-1 能將自己及他人所觀察、記錄的自然現象與習得的知識互相連結，察覺</w:t>
            </w:r>
            <w:proofErr w:type="gramStart"/>
            <w:r w:rsidRPr="002F0AF1">
              <w:rPr>
                <w:rFonts w:ascii="DFKai-SB" w:eastAsia="DFKai-SB" w:hAnsi="DFKai-SB" w:cs="DFKai-SB"/>
                <w:sz w:val="20"/>
                <w:szCs w:val="20"/>
              </w:rPr>
              <w:t>彼此間的關係</w:t>
            </w:r>
            <w:proofErr w:type="gramEnd"/>
            <w:r w:rsidRPr="002F0AF1">
              <w:rPr>
                <w:rFonts w:ascii="DFKai-SB" w:eastAsia="DFKai-SB" w:hAnsi="DFKai-SB" w:cs="DFKai-SB"/>
                <w:sz w:val="20"/>
                <w:szCs w:val="20"/>
              </w:rPr>
              <w:t>，並</w:t>
            </w:r>
            <w:r w:rsidRPr="002F0AF1">
              <w:rPr>
                <w:rFonts w:ascii="DFKai-SB" w:eastAsia="DFKai-SB" w:hAnsi="DFKai-SB" w:cs="DFKai-SB"/>
                <w:sz w:val="20"/>
                <w:szCs w:val="20"/>
              </w:rPr>
              <w:lastRenderedPageBreak/>
              <w:t>提出自己的想法及知道與他人的差異。</w:t>
            </w:r>
          </w:p>
          <w:p w14:paraId="64A8626F" w14:textId="458FDC75"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ah-Ⅲ-1 利用科學知識理解日常生活觀察到的現象。</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094F51"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lastRenderedPageBreak/>
              <w:t>1.觀察並解讀衛星雲圖，了解雲圖上</w:t>
            </w:r>
            <w:proofErr w:type="gramStart"/>
            <w:r w:rsidRPr="002F0AF1">
              <w:rPr>
                <w:rFonts w:ascii="DFKai-SB" w:eastAsia="DFKai-SB" w:hAnsi="DFKai-SB" w:cs="DFKai-SB"/>
                <w:sz w:val="20"/>
                <w:szCs w:val="20"/>
              </w:rPr>
              <w:t>的雲量與</w:t>
            </w:r>
            <w:proofErr w:type="gramEnd"/>
            <w:r w:rsidRPr="002F0AF1">
              <w:rPr>
                <w:rFonts w:ascii="DFKai-SB" w:eastAsia="DFKai-SB" w:hAnsi="DFKai-SB" w:cs="DFKai-SB"/>
                <w:sz w:val="20"/>
                <w:szCs w:val="20"/>
              </w:rPr>
              <w:t>天氣的關係。</w:t>
            </w:r>
          </w:p>
          <w:p w14:paraId="2AD51BC9" w14:textId="6F34B5F5"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2.認識地面天氣圖中高、低氣壓</w:t>
            </w:r>
            <w:r w:rsidRPr="002F0AF1">
              <w:rPr>
                <w:rFonts w:ascii="DFKai-SB" w:eastAsia="DFKai-SB" w:hAnsi="DFKai-SB" w:cs="DFKai-SB"/>
                <w:sz w:val="20"/>
                <w:szCs w:val="20"/>
              </w:rPr>
              <w:lastRenderedPageBreak/>
              <w:t>中心、鋒面、等壓線等符號及其代表的意義。</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35688C"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lastRenderedPageBreak/>
              <w:t>□紙筆測驗及表單</w:t>
            </w:r>
          </w:p>
          <w:p w14:paraId="1FF8961B"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實作評量</w:t>
            </w:r>
          </w:p>
          <w:p w14:paraId="4C97B13B" w14:textId="1EA35C15" w:rsidR="00A22C87" w:rsidRPr="002F0AF1" w:rsidRDefault="00A22C87" w:rsidP="00A22C87">
            <w:pPr>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66F6400F"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：性別平等教育-</w:t>
            </w:r>
            <w:r>
              <w:rPr>
                <w:rFonts w:ascii="DFKai-SB" w:eastAsia="DFKai-SB" w:hAnsi="DFKai-SB" w:hint="eastAsia"/>
                <w:sz w:val="20"/>
                <w:szCs w:val="20"/>
              </w:rPr>
              <w:t>1</w:t>
            </w:r>
          </w:p>
          <w:p w14:paraId="100466A1"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：人權教育-</w:t>
            </w:r>
            <w:r>
              <w:rPr>
                <w:rFonts w:ascii="DFKai-SB" w:eastAsia="DFKai-SB" w:hAnsi="DFKai-SB" w:hint="eastAsia"/>
                <w:sz w:val="20"/>
                <w:szCs w:val="20"/>
              </w:rPr>
              <w:t>1</w:t>
            </w:r>
          </w:p>
          <w:p w14:paraId="7276FBA6" w14:textId="13E1E68A" w:rsidR="00A22C87" w:rsidRPr="002F0AF1" w:rsidRDefault="00A22C87" w:rsidP="00A22C87">
            <w:pPr>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：環境教育-</w:t>
            </w:r>
            <w:r>
              <w:rPr>
                <w:rFonts w:ascii="DFKai-SB" w:eastAsia="DFKai-SB" w:hAnsi="DFKai-SB" w:hint="eastAsia"/>
                <w:sz w:val="20"/>
                <w:szCs w:val="20"/>
              </w:rPr>
              <w:t>1</w:t>
            </w:r>
          </w:p>
        </w:tc>
        <w:tc>
          <w:tcPr>
            <w:tcW w:w="2081" w:type="dxa"/>
            <w:tcBorders>
              <w:top w:val="single" w:sz="4" w:space="0" w:color="000000"/>
              <w:left w:val="single" w:sz="4" w:space="0" w:color="000000"/>
              <w:bottom w:val="single" w:sz="4" w:space="0" w:color="000000"/>
              <w:right w:val="single" w:sz="4" w:space="0" w:color="000000"/>
            </w:tcBorders>
            <w:vAlign w:val="center"/>
          </w:tcPr>
          <w:p w14:paraId="59A0F9A0" w14:textId="2248112A" w:rsidR="00A22C87" w:rsidRPr="002F0AF1" w:rsidRDefault="00A22C87" w:rsidP="00A22C87">
            <w:pPr>
              <w:jc w:val="both"/>
              <w:rPr>
                <w:rFonts w:ascii="DFKai-SB" w:eastAsia="DFKai-SB" w:hAnsi="DFKai-SB"/>
                <w:color w:val="FF0000"/>
                <w:sz w:val="20"/>
                <w:szCs w:val="20"/>
              </w:rPr>
            </w:pPr>
            <w:r w:rsidRPr="002F0AF1">
              <w:rPr>
                <w:rFonts w:ascii="DFKai-SB" w:eastAsia="DFKai-SB" w:hAnsi="DFKai-SB" w:cs="DFKai-SB"/>
                <w:color w:val="FF0000"/>
                <w:sz w:val="20"/>
                <w:szCs w:val="20"/>
              </w:rPr>
              <w:t>□</w:t>
            </w:r>
            <w:proofErr w:type="gramStart"/>
            <w:r w:rsidRPr="002F0AF1">
              <w:rPr>
                <w:rFonts w:ascii="DFKai-SB" w:eastAsia="DFKai-SB" w:hAnsi="DFKai-SB" w:cs="DFKai-SB"/>
                <w:color w:val="FF0000"/>
                <w:sz w:val="20"/>
                <w:szCs w:val="20"/>
              </w:rPr>
              <w:t>線上教學</w:t>
            </w:r>
            <w:proofErr w:type="gramEnd"/>
          </w:p>
        </w:tc>
      </w:tr>
      <w:tr w:rsidR="00A22C87" w:rsidRPr="00C2223E" w14:paraId="508290C1" w14:textId="77777777" w:rsidTr="002F0AF1">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FF381C" w14:textId="77777777" w:rsidR="00A22C87" w:rsidRDefault="00A22C87" w:rsidP="00A22C87">
            <w:pPr>
              <w:snapToGrid w:val="0"/>
              <w:jc w:val="both"/>
              <w:rPr>
                <w:rFonts w:ascii="DFKai-SB" w:eastAsia="DFKai-SB" w:hAnsi="DFKai-SB"/>
                <w:color w:val="000000"/>
                <w:kern w:val="0"/>
                <w:sz w:val="20"/>
              </w:rPr>
            </w:pPr>
            <w:r>
              <w:rPr>
                <w:rFonts w:ascii="DFKai-SB" w:eastAsia="DFKai-SB" w:hAnsi="DFKai-SB" w:hint="eastAsia"/>
                <w:color w:val="000000"/>
                <w:kern w:val="0"/>
                <w:sz w:val="20"/>
              </w:rPr>
              <w:t>第四</w:t>
            </w:r>
            <w:proofErr w:type="gramStart"/>
            <w:r>
              <w:rPr>
                <w:rFonts w:ascii="DFKai-SB" w:eastAsia="DFKai-SB" w:hAnsi="DFKai-SB" w:hint="eastAsia"/>
                <w:color w:val="000000"/>
                <w:kern w:val="0"/>
                <w:sz w:val="20"/>
              </w:rPr>
              <w:t>週</w:t>
            </w:r>
            <w:proofErr w:type="gramEnd"/>
          </w:p>
          <w:p w14:paraId="75D107D2" w14:textId="4D184E5B" w:rsidR="00A22C87" w:rsidRPr="00EC1092" w:rsidRDefault="00A22C87" w:rsidP="00A22C87">
            <w:pPr>
              <w:snapToGrid w:val="0"/>
              <w:rPr>
                <w:rFonts w:ascii="DFKai-SB" w:eastAsia="DFKai-SB" w:hAnsi="DFKai-SB"/>
                <w:color w:val="000000"/>
                <w:kern w:val="0"/>
                <w:sz w:val="20"/>
              </w:rPr>
            </w:pPr>
            <w:r>
              <w:rPr>
                <w:rFonts w:ascii="DFKai-SB" w:eastAsia="DFKai-SB" w:hAnsi="DFKai-SB" w:hint="eastAsia"/>
                <w:color w:val="000000"/>
                <w:kern w:val="0"/>
                <w:sz w:val="20"/>
              </w:rPr>
              <w:t>2025/09/22〜2025/09/26</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C72FEE" w14:textId="77777777" w:rsidR="00A22C87" w:rsidRPr="002F0AF1" w:rsidRDefault="00A22C87" w:rsidP="00A22C87">
            <w:pPr>
              <w:snapToGrid w:val="0"/>
              <w:jc w:val="center"/>
              <w:rPr>
                <w:rFonts w:ascii="DFKai-SB" w:eastAsia="DFKai-SB" w:hAnsi="DFKai-SB"/>
                <w:sz w:val="20"/>
                <w:szCs w:val="20"/>
              </w:rPr>
            </w:pPr>
            <w:r w:rsidRPr="002F0AF1">
              <w:rPr>
                <w:rFonts w:ascii="DFKai-SB" w:eastAsia="DFKai-SB" w:hAnsi="DFKai-SB" w:cs="DFKai-SB"/>
                <w:sz w:val="20"/>
                <w:szCs w:val="20"/>
              </w:rPr>
              <w:t>第一單元探索天氣的變化</w:t>
            </w:r>
          </w:p>
          <w:p w14:paraId="6F25EE5C" w14:textId="118695BB"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活動二如何預測天氣變化</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362EFE" w14:textId="732AD95C"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自-E-C1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E181A0"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INd-Ⅲ-7 天氣圖上用高、低氣壓、鋒面、颱風等符號來表示天氣現象，並認識其天氣變化。</w:t>
            </w:r>
          </w:p>
          <w:p w14:paraId="42B58B95" w14:textId="5F36C3D8" w:rsidR="00A22C87" w:rsidRPr="002F0AF1" w:rsidRDefault="00A22C87" w:rsidP="00A22C87">
            <w:pPr>
              <w:jc w:val="both"/>
              <w:rPr>
                <w:rFonts w:ascii="DFKai-SB" w:eastAsia="DFKai-SB" w:hAnsi="DFKai-SB"/>
                <w:dstrike/>
                <w:sz w:val="20"/>
                <w:szCs w:val="20"/>
              </w:rPr>
            </w:pPr>
            <w:r w:rsidRPr="002F0AF1">
              <w:rPr>
                <w:rFonts w:ascii="DFKai-SB" w:eastAsia="DFKai-SB" w:hAnsi="DFKai-SB" w:cs="DFKai-SB"/>
                <w:sz w:val="20"/>
                <w:szCs w:val="20"/>
              </w:rPr>
              <w:t>INf-Ⅲ-5 臺灣的主要天然災害之認識及防災避難。</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0424D0"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tr-Ⅲ-1 能將自己及他人所觀察、記錄的自然現象與習得的知識互相連結，察覺</w:t>
            </w:r>
            <w:proofErr w:type="gramStart"/>
            <w:r w:rsidRPr="002F0AF1">
              <w:rPr>
                <w:rFonts w:ascii="DFKai-SB" w:eastAsia="DFKai-SB" w:hAnsi="DFKai-SB" w:cs="DFKai-SB"/>
                <w:sz w:val="20"/>
                <w:szCs w:val="20"/>
              </w:rPr>
              <w:t>彼此間的關係</w:t>
            </w:r>
            <w:proofErr w:type="gramEnd"/>
            <w:r w:rsidRPr="002F0AF1">
              <w:rPr>
                <w:rFonts w:ascii="DFKai-SB" w:eastAsia="DFKai-SB" w:hAnsi="DFKai-SB" w:cs="DFKai-SB"/>
                <w:sz w:val="20"/>
                <w:szCs w:val="20"/>
              </w:rPr>
              <w:t>，並提出自己的想法及知道與他人的差異。</w:t>
            </w:r>
          </w:p>
          <w:p w14:paraId="49B8ADA4" w14:textId="61051641"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ah-Ⅲ-1 利用科學知識理解日常生活觀察到的現象。</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39B86"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1.了解如何應用天氣圖進行天氣變化分析。</w:t>
            </w:r>
          </w:p>
          <w:p w14:paraId="4CEA569A" w14:textId="25E22A57"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2.觀察颱風在衛星雲圖和地面天氣圖上的特徵。</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7F0A18"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紙筆測驗及表單</w:t>
            </w:r>
          </w:p>
          <w:p w14:paraId="54B3274A"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□實作評量</w:t>
            </w:r>
          </w:p>
          <w:p w14:paraId="55092C9C" w14:textId="77F7235D"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5C55EA83"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：性別平等教育-</w:t>
            </w:r>
            <w:r>
              <w:rPr>
                <w:rFonts w:ascii="DFKai-SB" w:eastAsia="DFKai-SB" w:hAnsi="DFKai-SB" w:hint="eastAsia"/>
                <w:sz w:val="20"/>
                <w:szCs w:val="20"/>
              </w:rPr>
              <w:t>1</w:t>
            </w:r>
          </w:p>
          <w:p w14:paraId="67128E23"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：人權教育-</w:t>
            </w:r>
            <w:r>
              <w:rPr>
                <w:rFonts w:ascii="DFKai-SB" w:eastAsia="DFKai-SB" w:hAnsi="DFKai-SB" w:hint="eastAsia"/>
                <w:sz w:val="20"/>
                <w:szCs w:val="20"/>
              </w:rPr>
              <w:t>1</w:t>
            </w:r>
          </w:p>
          <w:p w14:paraId="5C012E44" w14:textId="4DE3B9CB" w:rsidR="00A22C87" w:rsidRPr="002F0AF1" w:rsidRDefault="00A22C87" w:rsidP="00A22C87">
            <w:pPr>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：環境教育-</w:t>
            </w:r>
            <w:r>
              <w:rPr>
                <w:rFonts w:ascii="DFKai-SB" w:eastAsia="DFKai-SB" w:hAnsi="DFKai-SB" w:hint="eastAsia"/>
                <w:sz w:val="20"/>
                <w:szCs w:val="20"/>
              </w:rPr>
              <w:t>1</w:t>
            </w:r>
          </w:p>
        </w:tc>
        <w:tc>
          <w:tcPr>
            <w:tcW w:w="2081" w:type="dxa"/>
            <w:tcBorders>
              <w:top w:val="single" w:sz="4" w:space="0" w:color="000000"/>
              <w:left w:val="single" w:sz="4" w:space="0" w:color="000000"/>
              <w:bottom w:val="single" w:sz="4" w:space="0" w:color="000000"/>
              <w:right w:val="single" w:sz="4" w:space="0" w:color="000000"/>
            </w:tcBorders>
            <w:vAlign w:val="center"/>
          </w:tcPr>
          <w:p w14:paraId="3458DF7D" w14:textId="32E0C80F" w:rsidR="00A22C87" w:rsidRPr="002F0AF1" w:rsidRDefault="00A22C87" w:rsidP="00A22C87">
            <w:pPr>
              <w:jc w:val="both"/>
              <w:rPr>
                <w:rFonts w:ascii="DFKai-SB" w:eastAsia="DFKai-SB" w:hAnsi="DFKai-SB"/>
                <w:color w:val="FF0000"/>
                <w:sz w:val="20"/>
                <w:szCs w:val="20"/>
              </w:rPr>
            </w:pPr>
            <w:r w:rsidRPr="002F0AF1">
              <w:rPr>
                <w:rFonts w:ascii="DFKai-SB" w:eastAsia="DFKai-SB" w:hAnsi="DFKai-SB" w:cs="DFKai-SB"/>
                <w:color w:val="FF0000"/>
                <w:sz w:val="20"/>
                <w:szCs w:val="20"/>
              </w:rPr>
              <w:t>□</w:t>
            </w:r>
            <w:proofErr w:type="gramStart"/>
            <w:r w:rsidRPr="002F0AF1">
              <w:rPr>
                <w:rFonts w:ascii="DFKai-SB" w:eastAsia="DFKai-SB" w:hAnsi="DFKai-SB" w:cs="DFKai-SB"/>
                <w:color w:val="FF0000"/>
                <w:sz w:val="20"/>
                <w:szCs w:val="20"/>
              </w:rPr>
              <w:t>線上教學</w:t>
            </w:r>
            <w:proofErr w:type="gramEnd"/>
          </w:p>
        </w:tc>
      </w:tr>
      <w:tr w:rsidR="00A22C87" w:rsidRPr="00C2223E" w14:paraId="50E356B0" w14:textId="77777777" w:rsidTr="002F0AF1">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82DE23" w14:textId="77777777" w:rsidR="00A22C87" w:rsidRDefault="00A22C87" w:rsidP="00A22C87">
            <w:pPr>
              <w:snapToGrid w:val="0"/>
              <w:jc w:val="both"/>
              <w:rPr>
                <w:rFonts w:ascii="DFKai-SB" w:eastAsia="DFKai-SB" w:hAnsi="DFKai-SB"/>
                <w:color w:val="000000"/>
                <w:kern w:val="0"/>
                <w:sz w:val="20"/>
              </w:rPr>
            </w:pPr>
            <w:r>
              <w:rPr>
                <w:rFonts w:ascii="DFKai-SB" w:eastAsia="DFKai-SB" w:hAnsi="DFKai-SB" w:hint="eastAsia"/>
                <w:color w:val="000000"/>
                <w:kern w:val="0"/>
                <w:sz w:val="20"/>
              </w:rPr>
              <w:t>第五</w:t>
            </w:r>
            <w:proofErr w:type="gramStart"/>
            <w:r>
              <w:rPr>
                <w:rFonts w:ascii="DFKai-SB" w:eastAsia="DFKai-SB" w:hAnsi="DFKai-SB" w:hint="eastAsia"/>
                <w:color w:val="000000"/>
                <w:kern w:val="0"/>
                <w:sz w:val="20"/>
              </w:rPr>
              <w:t>週</w:t>
            </w:r>
            <w:proofErr w:type="gramEnd"/>
          </w:p>
          <w:p w14:paraId="3B03FA0F" w14:textId="0F90BFD5" w:rsidR="00A22C87" w:rsidRPr="00EC1092" w:rsidRDefault="00A22C87" w:rsidP="00A22C87">
            <w:pPr>
              <w:snapToGrid w:val="0"/>
              <w:rPr>
                <w:rFonts w:ascii="DFKai-SB" w:eastAsia="DFKai-SB" w:hAnsi="DFKai-SB"/>
                <w:color w:val="000000"/>
                <w:kern w:val="0"/>
                <w:sz w:val="20"/>
              </w:rPr>
            </w:pPr>
            <w:r>
              <w:rPr>
                <w:rFonts w:ascii="DFKai-SB" w:eastAsia="DFKai-SB" w:hAnsi="DFKai-SB" w:hint="eastAsia"/>
                <w:color w:val="000000"/>
                <w:kern w:val="0"/>
                <w:sz w:val="20"/>
              </w:rPr>
              <w:t>2025/09/29〜2025/10/03</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67C2DC" w14:textId="77777777" w:rsidR="00A22C87" w:rsidRPr="002F0AF1" w:rsidRDefault="00A22C87" w:rsidP="00A22C87">
            <w:pPr>
              <w:snapToGrid w:val="0"/>
              <w:jc w:val="center"/>
              <w:rPr>
                <w:rFonts w:ascii="DFKai-SB" w:eastAsia="DFKai-SB" w:hAnsi="DFKai-SB"/>
                <w:sz w:val="20"/>
                <w:szCs w:val="20"/>
              </w:rPr>
            </w:pPr>
            <w:r w:rsidRPr="002F0AF1">
              <w:rPr>
                <w:rFonts w:ascii="DFKai-SB" w:eastAsia="DFKai-SB" w:hAnsi="DFKai-SB" w:cs="DFKai-SB"/>
                <w:sz w:val="20"/>
                <w:szCs w:val="20"/>
              </w:rPr>
              <w:t>第一單元探索天氣的變化</w:t>
            </w:r>
          </w:p>
          <w:p w14:paraId="229CE093" w14:textId="4BAB62D7"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活動</w:t>
            </w:r>
            <w:proofErr w:type="gramStart"/>
            <w:r w:rsidRPr="002F0AF1">
              <w:rPr>
                <w:rFonts w:ascii="DFKai-SB" w:eastAsia="DFKai-SB" w:hAnsi="DFKai-SB" w:cs="DFKai-SB"/>
                <w:sz w:val="20"/>
                <w:szCs w:val="20"/>
              </w:rPr>
              <w:t>三</w:t>
            </w:r>
            <w:proofErr w:type="gramEnd"/>
            <w:r w:rsidRPr="002F0AF1">
              <w:rPr>
                <w:rFonts w:ascii="DFKai-SB" w:eastAsia="DFKai-SB" w:hAnsi="DFKai-SB" w:cs="DFKai-SB"/>
                <w:sz w:val="20"/>
                <w:szCs w:val="20"/>
              </w:rPr>
              <w:t>氣候正在改變嗎</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603A0C" w14:textId="08FBA1C2"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自-E-C3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79462D"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INg-Ⅲ-4 人類的活動會造成氣候變遷，加劇對生態與環境的影響。</w:t>
            </w:r>
          </w:p>
          <w:p w14:paraId="419FC59C" w14:textId="1F85F6C1" w:rsidR="00A22C87" w:rsidRPr="002F0AF1" w:rsidRDefault="00A22C87" w:rsidP="00A22C87">
            <w:pPr>
              <w:jc w:val="both"/>
              <w:rPr>
                <w:rFonts w:ascii="DFKai-SB" w:eastAsia="DFKai-SB" w:hAnsi="DFKai-SB"/>
                <w:dstrike/>
                <w:sz w:val="20"/>
                <w:szCs w:val="20"/>
              </w:rPr>
            </w:pPr>
            <w:r w:rsidRPr="002F0AF1">
              <w:rPr>
                <w:rFonts w:ascii="DFKai-SB" w:eastAsia="DFKai-SB" w:hAnsi="DFKai-SB" w:cs="DFKai-SB"/>
                <w:sz w:val="20"/>
                <w:szCs w:val="20"/>
              </w:rPr>
              <w:t>INg-Ⅲ-6 碳足跡與水足跡所代表環境的意涵。</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580BBF"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tr-Ⅲ-1 能將自己及他人所觀察、記錄的自然現象與習得的知識互相連結，察覺</w:t>
            </w:r>
            <w:proofErr w:type="gramStart"/>
            <w:r w:rsidRPr="002F0AF1">
              <w:rPr>
                <w:rFonts w:ascii="DFKai-SB" w:eastAsia="DFKai-SB" w:hAnsi="DFKai-SB" w:cs="DFKai-SB"/>
                <w:sz w:val="20"/>
                <w:szCs w:val="20"/>
              </w:rPr>
              <w:t>彼此間的關係</w:t>
            </w:r>
            <w:proofErr w:type="gramEnd"/>
            <w:r w:rsidRPr="002F0AF1">
              <w:rPr>
                <w:rFonts w:ascii="DFKai-SB" w:eastAsia="DFKai-SB" w:hAnsi="DFKai-SB" w:cs="DFKai-SB"/>
                <w:sz w:val="20"/>
                <w:szCs w:val="20"/>
              </w:rPr>
              <w:t>，並提出自己的想法及知道與他人的差異。</w:t>
            </w:r>
          </w:p>
          <w:p w14:paraId="296CD734" w14:textId="59C7A315"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tc-Ⅲ-1 能就所蒐集的數據或資料，進行簡單的記錄與分類，並依據習得的知識，思考資料的正確性及辨別他</w:t>
            </w:r>
            <w:r w:rsidRPr="002F0AF1">
              <w:rPr>
                <w:rFonts w:ascii="DFKai-SB" w:eastAsia="DFKai-SB" w:hAnsi="DFKai-SB" w:cs="DFKai-SB"/>
                <w:sz w:val="20"/>
                <w:szCs w:val="20"/>
              </w:rPr>
              <w:lastRenderedPageBreak/>
              <w:t>人資訊與事實的差異。</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C850D7"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lastRenderedPageBreak/>
              <w:t>1.認識天氣與氣候的不同。</w:t>
            </w:r>
          </w:p>
          <w:p w14:paraId="4F889E16" w14:textId="51D23DBE"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2.了解氣候變遷的現象與趨勢。</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97829C"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紙筆測驗及表單</w:t>
            </w:r>
          </w:p>
          <w:p w14:paraId="147A5352"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□實作評量</w:t>
            </w:r>
          </w:p>
          <w:p w14:paraId="472594AC" w14:textId="33DB308E" w:rsidR="00A22C87" w:rsidRPr="002F0AF1" w:rsidRDefault="00A22C87" w:rsidP="00A22C87">
            <w:pPr>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345B7BDC"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：性別平等教育-</w:t>
            </w:r>
            <w:r>
              <w:rPr>
                <w:rFonts w:ascii="DFKai-SB" w:eastAsia="DFKai-SB" w:hAnsi="DFKai-SB" w:hint="eastAsia"/>
                <w:sz w:val="20"/>
                <w:szCs w:val="20"/>
              </w:rPr>
              <w:t>1</w:t>
            </w:r>
          </w:p>
          <w:p w14:paraId="07C56CCB" w14:textId="34AB7BF7" w:rsidR="00A22C87" w:rsidRPr="002F0AF1" w:rsidRDefault="00A22C87" w:rsidP="00A22C87">
            <w:pPr>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：人權教育-</w:t>
            </w:r>
            <w:r>
              <w:rPr>
                <w:rFonts w:ascii="DFKai-SB" w:eastAsia="DFKai-SB" w:hAnsi="DFKai-SB" w:hint="eastAsia"/>
                <w:sz w:val="20"/>
                <w:szCs w:val="20"/>
              </w:rPr>
              <w:t>1</w:t>
            </w:r>
          </w:p>
        </w:tc>
        <w:tc>
          <w:tcPr>
            <w:tcW w:w="2081" w:type="dxa"/>
            <w:tcBorders>
              <w:top w:val="single" w:sz="4" w:space="0" w:color="000000"/>
              <w:left w:val="single" w:sz="4" w:space="0" w:color="000000"/>
              <w:bottom w:val="single" w:sz="4" w:space="0" w:color="000000"/>
              <w:right w:val="single" w:sz="4" w:space="0" w:color="000000"/>
            </w:tcBorders>
            <w:vAlign w:val="center"/>
          </w:tcPr>
          <w:p w14:paraId="3BEB6736" w14:textId="715D74CD" w:rsidR="00A22C87" w:rsidRPr="002F0AF1" w:rsidRDefault="00A22C87" w:rsidP="00A22C87">
            <w:pPr>
              <w:jc w:val="both"/>
              <w:rPr>
                <w:rFonts w:ascii="DFKai-SB" w:eastAsia="DFKai-SB" w:hAnsi="DFKai-SB"/>
                <w:color w:val="FF0000"/>
                <w:sz w:val="20"/>
                <w:szCs w:val="20"/>
              </w:rPr>
            </w:pPr>
            <w:r w:rsidRPr="002F0AF1">
              <w:rPr>
                <w:rFonts w:ascii="DFKai-SB" w:eastAsia="DFKai-SB" w:hAnsi="DFKai-SB" w:cs="DFKai-SB"/>
                <w:color w:val="FF0000"/>
                <w:sz w:val="20"/>
                <w:szCs w:val="20"/>
              </w:rPr>
              <w:t>□</w:t>
            </w:r>
            <w:proofErr w:type="gramStart"/>
            <w:r w:rsidRPr="002F0AF1">
              <w:rPr>
                <w:rFonts w:ascii="DFKai-SB" w:eastAsia="DFKai-SB" w:hAnsi="DFKai-SB" w:cs="DFKai-SB"/>
                <w:color w:val="FF0000"/>
                <w:sz w:val="20"/>
                <w:szCs w:val="20"/>
              </w:rPr>
              <w:t>線上教學</w:t>
            </w:r>
            <w:proofErr w:type="gramEnd"/>
          </w:p>
        </w:tc>
      </w:tr>
      <w:tr w:rsidR="00A22C87" w:rsidRPr="00C2223E" w14:paraId="54AE91C0" w14:textId="77777777" w:rsidTr="002F0AF1">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1BFD0F" w14:textId="77777777" w:rsidR="00A22C87" w:rsidRDefault="00A22C87" w:rsidP="00A22C87">
            <w:pPr>
              <w:snapToGrid w:val="0"/>
              <w:jc w:val="both"/>
              <w:rPr>
                <w:rFonts w:ascii="DFKai-SB" w:eastAsia="DFKai-SB" w:hAnsi="DFKai-SB"/>
                <w:color w:val="000000"/>
                <w:kern w:val="0"/>
                <w:sz w:val="20"/>
              </w:rPr>
            </w:pPr>
            <w:r>
              <w:rPr>
                <w:rFonts w:ascii="DFKai-SB" w:eastAsia="DFKai-SB" w:hAnsi="DFKai-SB" w:hint="eastAsia"/>
                <w:color w:val="000000"/>
                <w:kern w:val="0"/>
                <w:sz w:val="20"/>
              </w:rPr>
              <w:t>第六</w:t>
            </w:r>
            <w:proofErr w:type="gramStart"/>
            <w:r>
              <w:rPr>
                <w:rFonts w:ascii="DFKai-SB" w:eastAsia="DFKai-SB" w:hAnsi="DFKai-SB" w:hint="eastAsia"/>
                <w:color w:val="000000"/>
                <w:kern w:val="0"/>
                <w:sz w:val="20"/>
              </w:rPr>
              <w:t>週</w:t>
            </w:r>
            <w:proofErr w:type="gramEnd"/>
          </w:p>
          <w:p w14:paraId="4CB7AC28" w14:textId="2FC80882" w:rsidR="00A22C87" w:rsidRPr="00EC1092" w:rsidRDefault="00A22C87" w:rsidP="00A22C87">
            <w:pPr>
              <w:snapToGrid w:val="0"/>
              <w:rPr>
                <w:rFonts w:ascii="DFKai-SB" w:eastAsia="DFKai-SB" w:hAnsi="DFKai-SB"/>
                <w:color w:val="000000"/>
                <w:kern w:val="0"/>
                <w:sz w:val="20"/>
              </w:rPr>
            </w:pPr>
            <w:r>
              <w:rPr>
                <w:rFonts w:ascii="DFKai-SB" w:eastAsia="DFKai-SB" w:hAnsi="DFKai-SB" w:hint="eastAsia"/>
                <w:color w:val="000000"/>
                <w:kern w:val="0"/>
                <w:sz w:val="20"/>
              </w:rPr>
              <w:t>2025/10/06〜2025/10/10</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56D961" w14:textId="77777777" w:rsidR="00A22C87" w:rsidRPr="002F0AF1" w:rsidRDefault="00A22C87" w:rsidP="00A22C87">
            <w:pPr>
              <w:snapToGrid w:val="0"/>
              <w:jc w:val="center"/>
              <w:rPr>
                <w:rFonts w:ascii="DFKai-SB" w:eastAsia="DFKai-SB" w:hAnsi="DFKai-SB"/>
                <w:sz w:val="20"/>
                <w:szCs w:val="20"/>
              </w:rPr>
            </w:pPr>
            <w:r w:rsidRPr="002F0AF1">
              <w:rPr>
                <w:rFonts w:ascii="DFKai-SB" w:eastAsia="DFKai-SB" w:hAnsi="DFKai-SB" w:cs="DFKai-SB"/>
                <w:sz w:val="20"/>
                <w:szCs w:val="20"/>
              </w:rPr>
              <w:t>第二單元水溶液</w:t>
            </w:r>
          </w:p>
          <w:p w14:paraId="3D545246" w14:textId="03DE304A"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活動</w:t>
            </w:r>
            <w:proofErr w:type="gramStart"/>
            <w:r w:rsidRPr="002F0AF1">
              <w:rPr>
                <w:rFonts w:ascii="DFKai-SB" w:eastAsia="DFKai-SB" w:hAnsi="DFKai-SB" w:cs="DFKai-SB"/>
                <w:sz w:val="20"/>
                <w:szCs w:val="20"/>
              </w:rPr>
              <w:t>一</w:t>
            </w:r>
            <w:proofErr w:type="gramEnd"/>
            <w:r w:rsidRPr="002F0AF1">
              <w:rPr>
                <w:rFonts w:ascii="DFKai-SB" w:eastAsia="DFKai-SB" w:hAnsi="DFKai-SB" w:cs="DFKai-SB"/>
                <w:sz w:val="20"/>
                <w:szCs w:val="20"/>
              </w:rPr>
              <w:t>物質溶解後消失了嗎</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E515CD" w14:textId="7DEF3662"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自-E-B2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0653F2"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INa-Ⅲ-3 混合物是由不同的物質所混合，物質混合前後重量不會改變，性質可能會改變。</w:t>
            </w:r>
          </w:p>
          <w:p w14:paraId="7D825986" w14:textId="56CF5EFA" w:rsidR="00A22C87" w:rsidRPr="002F0AF1" w:rsidRDefault="00A22C87" w:rsidP="00A22C87">
            <w:pPr>
              <w:jc w:val="both"/>
              <w:rPr>
                <w:rFonts w:ascii="DFKai-SB" w:eastAsia="DFKai-SB" w:hAnsi="DFKai-SB"/>
                <w:dstrike/>
                <w:sz w:val="20"/>
                <w:szCs w:val="20"/>
              </w:rPr>
            </w:pPr>
            <w:r w:rsidRPr="002F0AF1">
              <w:rPr>
                <w:rFonts w:ascii="DFKai-SB" w:eastAsia="DFKai-SB" w:hAnsi="DFKai-SB" w:cs="DFKai-SB"/>
                <w:sz w:val="20"/>
                <w:szCs w:val="20"/>
              </w:rPr>
              <w:t>INb-Ⅲ-2 應用性質的不同可分離物質或鑑別物質。</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B8485"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po-Ⅲ-1 能從學習活動、日常經驗及科技運用、自然環境、書刊及網路媒體等察覺問題。</w:t>
            </w:r>
          </w:p>
          <w:p w14:paraId="0CB153C8" w14:textId="5997CB24"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pe-Ⅲ-2 能正確安全操作適合學習階段的物品、器材儀器、科技設備及資源。能進行客觀的質性觀察或數值量測並詳實記錄。</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59026A"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1.認識物質溶解在水中後形成水溶液，是一種混合物。</w:t>
            </w:r>
          </w:p>
          <w:p w14:paraId="09E7DAEE" w14:textId="04BE6A4A"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2.了解物質溶解前、後總重量不變。</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003AD4"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□紙筆測驗及表單</w:t>
            </w:r>
          </w:p>
          <w:p w14:paraId="5BDD955B"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實作評量</w:t>
            </w:r>
          </w:p>
          <w:p w14:paraId="1EC68393" w14:textId="5EB7A2B1" w:rsidR="00A22C87" w:rsidRPr="002F0AF1" w:rsidRDefault="00A22C87" w:rsidP="00A22C87">
            <w:pPr>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40B27133" w14:textId="31BF92CA" w:rsidR="00A22C87" w:rsidRPr="002F0AF1" w:rsidRDefault="00A22C87" w:rsidP="00A22C87">
            <w:pPr>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：性別平等教育-</w:t>
            </w:r>
            <w:r>
              <w:rPr>
                <w:rFonts w:ascii="DFKai-SB" w:eastAsia="DFKai-SB" w:hAnsi="DFKai-SB" w:hint="eastAsia"/>
                <w:sz w:val="20"/>
                <w:szCs w:val="20"/>
              </w:rPr>
              <w:t>2</w:t>
            </w:r>
          </w:p>
        </w:tc>
        <w:tc>
          <w:tcPr>
            <w:tcW w:w="2081" w:type="dxa"/>
            <w:tcBorders>
              <w:top w:val="single" w:sz="4" w:space="0" w:color="000000"/>
              <w:left w:val="single" w:sz="4" w:space="0" w:color="000000"/>
              <w:bottom w:val="single" w:sz="4" w:space="0" w:color="000000"/>
              <w:right w:val="single" w:sz="4" w:space="0" w:color="000000"/>
            </w:tcBorders>
            <w:vAlign w:val="center"/>
          </w:tcPr>
          <w:p w14:paraId="783AA090" w14:textId="77777777" w:rsidR="00A22C87" w:rsidRPr="002F0AF1" w:rsidRDefault="00A22C87" w:rsidP="00A22C87">
            <w:pPr>
              <w:snapToGrid w:val="0"/>
              <w:jc w:val="both"/>
              <w:rPr>
                <w:rFonts w:ascii="DFKai-SB" w:eastAsia="DFKai-SB" w:hAnsi="DFKai-SB" w:cs="DFKai-SB"/>
                <w:color w:val="FF0000"/>
                <w:sz w:val="20"/>
                <w:szCs w:val="20"/>
              </w:rPr>
            </w:pPr>
            <w:r w:rsidRPr="002F0AF1">
              <w:rPr>
                <w:rFonts w:ascii="DFKai-SB" w:eastAsia="DFKai-SB" w:hAnsi="DFKai-SB" w:cs="DFKai-SB" w:hint="eastAsia"/>
                <w:color w:val="FF0000"/>
                <w:sz w:val="20"/>
                <w:szCs w:val="20"/>
              </w:rPr>
              <w:t>■</w:t>
            </w:r>
            <w:proofErr w:type="gramStart"/>
            <w:r w:rsidRPr="002F0AF1">
              <w:rPr>
                <w:rFonts w:ascii="DFKai-SB" w:eastAsia="DFKai-SB" w:hAnsi="DFKai-SB" w:cs="DFKai-SB"/>
                <w:color w:val="FF0000"/>
                <w:sz w:val="20"/>
                <w:szCs w:val="20"/>
              </w:rPr>
              <w:t>線上教學</w:t>
            </w:r>
            <w:proofErr w:type="gramEnd"/>
          </w:p>
          <w:p w14:paraId="5321D9D5" w14:textId="7C2EABE5" w:rsidR="00A22C87" w:rsidRPr="002F0AF1" w:rsidRDefault="00A22C87" w:rsidP="00A22C87">
            <w:pPr>
              <w:jc w:val="both"/>
              <w:rPr>
                <w:rFonts w:ascii="DFKai-SB" w:eastAsia="DFKai-SB" w:hAnsi="DFKai-SB"/>
                <w:color w:val="FF0000"/>
                <w:sz w:val="20"/>
                <w:szCs w:val="20"/>
              </w:rPr>
            </w:pPr>
            <w:r w:rsidRPr="002F0AF1">
              <w:rPr>
                <w:rFonts w:ascii="DFKai-SB" w:eastAsia="DFKai-SB" w:hAnsi="DFKai-SB" w:hint="eastAsia"/>
                <w:color w:val="FF0000"/>
                <w:sz w:val="20"/>
                <w:szCs w:val="20"/>
              </w:rPr>
              <w:t>回家觀看教育平台相關影片，並於課堂進行發表</w:t>
            </w:r>
          </w:p>
        </w:tc>
      </w:tr>
      <w:tr w:rsidR="00A22C87" w:rsidRPr="00C2223E" w14:paraId="55A8A098" w14:textId="77777777" w:rsidTr="002F0AF1">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FB37D3" w14:textId="77777777" w:rsidR="00A22C87" w:rsidRDefault="00A22C87" w:rsidP="00A22C87">
            <w:pPr>
              <w:snapToGrid w:val="0"/>
              <w:jc w:val="both"/>
              <w:rPr>
                <w:rFonts w:ascii="DFKai-SB" w:eastAsia="DFKai-SB" w:hAnsi="DFKai-SB"/>
                <w:color w:val="000000"/>
                <w:kern w:val="0"/>
                <w:sz w:val="20"/>
              </w:rPr>
            </w:pPr>
            <w:r>
              <w:rPr>
                <w:rFonts w:ascii="DFKai-SB" w:eastAsia="DFKai-SB" w:hAnsi="DFKai-SB" w:hint="eastAsia"/>
                <w:color w:val="000000"/>
                <w:kern w:val="0"/>
                <w:sz w:val="20"/>
              </w:rPr>
              <w:t>第七</w:t>
            </w:r>
            <w:proofErr w:type="gramStart"/>
            <w:r>
              <w:rPr>
                <w:rFonts w:ascii="DFKai-SB" w:eastAsia="DFKai-SB" w:hAnsi="DFKai-SB" w:hint="eastAsia"/>
                <w:color w:val="000000"/>
                <w:kern w:val="0"/>
                <w:sz w:val="20"/>
              </w:rPr>
              <w:t>週</w:t>
            </w:r>
            <w:proofErr w:type="gramEnd"/>
          </w:p>
          <w:p w14:paraId="357A3D33" w14:textId="6B994FE6" w:rsidR="00A22C87" w:rsidRPr="00EC1092" w:rsidRDefault="00A22C87" w:rsidP="00A22C87">
            <w:pPr>
              <w:snapToGrid w:val="0"/>
              <w:rPr>
                <w:rFonts w:ascii="DFKai-SB" w:eastAsia="DFKai-SB" w:hAnsi="DFKai-SB"/>
                <w:color w:val="000000"/>
                <w:kern w:val="0"/>
                <w:sz w:val="20"/>
              </w:rPr>
            </w:pPr>
            <w:r>
              <w:rPr>
                <w:rFonts w:ascii="DFKai-SB" w:eastAsia="DFKai-SB" w:hAnsi="DFKai-SB" w:hint="eastAsia"/>
                <w:color w:val="000000"/>
                <w:kern w:val="0"/>
                <w:sz w:val="20"/>
              </w:rPr>
              <w:t>2025/10/13〜2025/10/17</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856C80" w14:textId="77777777" w:rsidR="00A22C87" w:rsidRPr="002F0AF1" w:rsidRDefault="00A22C87" w:rsidP="00A22C87">
            <w:pPr>
              <w:snapToGrid w:val="0"/>
              <w:jc w:val="center"/>
              <w:rPr>
                <w:rFonts w:ascii="DFKai-SB" w:eastAsia="DFKai-SB" w:hAnsi="DFKai-SB"/>
                <w:sz w:val="20"/>
                <w:szCs w:val="20"/>
              </w:rPr>
            </w:pPr>
            <w:r w:rsidRPr="002F0AF1">
              <w:rPr>
                <w:rFonts w:ascii="DFKai-SB" w:eastAsia="DFKai-SB" w:hAnsi="DFKai-SB" w:cs="DFKai-SB"/>
                <w:sz w:val="20"/>
                <w:szCs w:val="20"/>
              </w:rPr>
              <w:t>第二單元水溶液</w:t>
            </w:r>
          </w:p>
          <w:p w14:paraId="2D8A97C8" w14:textId="0AA02B2B"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活動</w:t>
            </w:r>
            <w:proofErr w:type="gramStart"/>
            <w:r w:rsidRPr="002F0AF1">
              <w:rPr>
                <w:rFonts w:ascii="DFKai-SB" w:eastAsia="DFKai-SB" w:hAnsi="DFKai-SB" w:cs="DFKai-SB"/>
                <w:sz w:val="20"/>
                <w:szCs w:val="20"/>
              </w:rPr>
              <w:t>一</w:t>
            </w:r>
            <w:proofErr w:type="gramEnd"/>
            <w:r w:rsidRPr="002F0AF1">
              <w:rPr>
                <w:rFonts w:ascii="DFKai-SB" w:eastAsia="DFKai-SB" w:hAnsi="DFKai-SB" w:cs="DFKai-SB"/>
                <w:sz w:val="20"/>
                <w:szCs w:val="20"/>
              </w:rPr>
              <w:t>物質溶解後消失了嗎/活動二水溶液可以導電嗎</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EDADB9" w14:textId="3DA4BABB"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自-E-B1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9C74EB"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INb-Ⅲ-2 應用性質的不同可分離物質或鑑別物質。</w:t>
            </w:r>
          </w:p>
          <w:p w14:paraId="112E526C" w14:textId="543E452B" w:rsidR="00A22C87" w:rsidRPr="002F0AF1" w:rsidRDefault="00A22C87" w:rsidP="00A22C87">
            <w:pPr>
              <w:jc w:val="both"/>
              <w:rPr>
                <w:rFonts w:ascii="DFKai-SB" w:eastAsia="DFKai-SB" w:hAnsi="DFKai-SB"/>
                <w:dstrike/>
                <w:sz w:val="20"/>
                <w:szCs w:val="20"/>
              </w:rPr>
            </w:pPr>
            <w:r w:rsidRPr="002F0AF1">
              <w:rPr>
                <w:rFonts w:ascii="DFKai-SB" w:eastAsia="DFKai-SB" w:hAnsi="DFKai-SB" w:cs="DFKai-SB"/>
                <w:sz w:val="20"/>
                <w:szCs w:val="20"/>
              </w:rPr>
              <w:t>INc-Ⅲ-1 生活及探究中常用的測量工具和方法。</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F06EBD"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pe-Ⅲ-2 能正確安全操作適合學習階段的物品、器材儀器、科技設備及資源。能進行客觀的質性觀察或數值量測並詳實記錄。</w:t>
            </w:r>
          </w:p>
          <w:p w14:paraId="391CC643" w14:textId="69D54CFB"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pc-Ⅲ-1 能理解同學報告，提出合理的疑問或意見。並能對「所訂定的問題」、「探究方法」、「獲得之證據」及「探究之發現」等之間的符應情形，進行檢核並提出優點和弱點。</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730FF"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1.了解水溶液藉由蒸發的方式分離物質，該原理可以應用在生活中。</w:t>
            </w:r>
          </w:p>
          <w:p w14:paraId="1FEEC7B1" w14:textId="441F6B1F"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2.了解如何測試水溶液的導電性。</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45D5EDB"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紙筆測驗及表單</w:t>
            </w:r>
          </w:p>
          <w:p w14:paraId="0D0C9BD4"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□實作評量</w:t>
            </w:r>
          </w:p>
          <w:p w14:paraId="266F927E" w14:textId="37C2C432" w:rsidR="00A22C87" w:rsidRPr="002F0AF1" w:rsidRDefault="00A22C87" w:rsidP="00A22C87">
            <w:pPr>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1D6F23FB"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：性別平等教育-</w:t>
            </w:r>
            <w:r>
              <w:rPr>
                <w:rFonts w:ascii="DFKai-SB" w:eastAsia="DFKai-SB" w:hAnsi="DFKai-SB" w:hint="eastAsia"/>
                <w:sz w:val="20"/>
                <w:szCs w:val="20"/>
              </w:rPr>
              <w:t>1</w:t>
            </w:r>
          </w:p>
          <w:p w14:paraId="4BC40A6E"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：人權教育-</w:t>
            </w:r>
            <w:r>
              <w:rPr>
                <w:rFonts w:ascii="DFKai-SB" w:eastAsia="DFKai-SB" w:hAnsi="DFKai-SB" w:hint="eastAsia"/>
                <w:sz w:val="20"/>
                <w:szCs w:val="20"/>
              </w:rPr>
              <w:t>1</w:t>
            </w:r>
          </w:p>
          <w:p w14:paraId="2153A04D" w14:textId="3AD10B48" w:rsidR="00A22C87" w:rsidRPr="002F0AF1" w:rsidRDefault="00A22C87" w:rsidP="00A22C87">
            <w:pPr>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：環境教育-</w:t>
            </w:r>
            <w:r>
              <w:rPr>
                <w:rFonts w:ascii="DFKai-SB" w:eastAsia="DFKai-SB" w:hAnsi="DFKai-SB" w:hint="eastAsia"/>
                <w:sz w:val="20"/>
                <w:szCs w:val="20"/>
              </w:rPr>
              <w:t>1</w:t>
            </w:r>
          </w:p>
        </w:tc>
        <w:tc>
          <w:tcPr>
            <w:tcW w:w="2081" w:type="dxa"/>
            <w:tcBorders>
              <w:top w:val="single" w:sz="4" w:space="0" w:color="000000"/>
              <w:left w:val="single" w:sz="4" w:space="0" w:color="000000"/>
              <w:bottom w:val="single" w:sz="4" w:space="0" w:color="000000"/>
              <w:right w:val="single" w:sz="4" w:space="0" w:color="000000"/>
            </w:tcBorders>
            <w:vAlign w:val="center"/>
          </w:tcPr>
          <w:p w14:paraId="20396A1D" w14:textId="66E06B3E" w:rsidR="00A22C87" w:rsidRPr="002F0AF1" w:rsidRDefault="00A22C87" w:rsidP="00A22C87">
            <w:pPr>
              <w:jc w:val="both"/>
              <w:rPr>
                <w:rFonts w:ascii="DFKai-SB" w:eastAsia="DFKai-SB" w:hAnsi="DFKai-SB"/>
                <w:color w:val="FF0000"/>
                <w:sz w:val="20"/>
                <w:szCs w:val="20"/>
              </w:rPr>
            </w:pPr>
            <w:r w:rsidRPr="002F0AF1">
              <w:rPr>
                <w:rFonts w:ascii="DFKai-SB" w:eastAsia="DFKai-SB" w:hAnsi="DFKai-SB" w:cs="DFKai-SB"/>
                <w:color w:val="FF0000"/>
                <w:sz w:val="20"/>
                <w:szCs w:val="20"/>
              </w:rPr>
              <w:t>□</w:t>
            </w:r>
            <w:proofErr w:type="gramStart"/>
            <w:r w:rsidRPr="002F0AF1">
              <w:rPr>
                <w:rFonts w:ascii="DFKai-SB" w:eastAsia="DFKai-SB" w:hAnsi="DFKai-SB" w:cs="DFKai-SB"/>
                <w:color w:val="FF0000"/>
                <w:sz w:val="20"/>
                <w:szCs w:val="20"/>
              </w:rPr>
              <w:t>線上教學</w:t>
            </w:r>
            <w:proofErr w:type="gramEnd"/>
          </w:p>
        </w:tc>
      </w:tr>
      <w:tr w:rsidR="00A22C87" w:rsidRPr="00C2223E" w14:paraId="413C2978" w14:textId="77777777" w:rsidTr="002F0AF1">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9B17DF" w14:textId="77777777" w:rsidR="00A22C87" w:rsidRDefault="00A22C87" w:rsidP="00A22C87">
            <w:pPr>
              <w:snapToGrid w:val="0"/>
              <w:jc w:val="both"/>
              <w:rPr>
                <w:rFonts w:ascii="DFKai-SB" w:eastAsia="DFKai-SB" w:hAnsi="DFKai-SB"/>
                <w:color w:val="000000"/>
                <w:kern w:val="0"/>
                <w:sz w:val="20"/>
              </w:rPr>
            </w:pPr>
            <w:r>
              <w:rPr>
                <w:rFonts w:ascii="DFKai-SB" w:eastAsia="DFKai-SB" w:hAnsi="DFKai-SB" w:hint="eastAsia"/>
                <w:color w:val="000000"/>
                <w:kern w:val="0"/>
                <w:sz w:val="20"/>
              </w:rPr>
              <w:lastRenderedPageBreak/>
              <w:t>第八</w:t>
            </w:r>
            <w:proofErr w:type="gramStart"/>
            <w:r>
              <w:rPr>
                <w:rFonts w:ascii="DFKai-SB" w:eastAsia="DFKai-SB" w:hAnsi="DFKai-SB" w:hint="eastAsia"/>
                <w:color w:val="000000"/>
                <w:kern w:val="0"/>
                <w:sz w:val="20"/>
              </w:rPr>
              <w:t>週</w:t>
            </w:r>
            <w:proofErr w:type="gramEnd"/>
          </w:p>
          <w:p w14:paraId="5F77D91D" w14:textId="1FEFC6D1" w:rsidR="00A22C87" w:rsidRPr="00EC1092" w:rsidRDefault="00A22C87" w:rsidP="00A22C87">
            <w:pPr>
              <w:snapToGrid w:val="0"/>
              <w:rPr>
                <w:rFonts w:ascii="DFKai-SB" w:eastAsia="DFKai-SB" w:hAnsi="DFKai-SB"/>
                <w:color w:val="000000"/>
                <w:kern w:val="0"/>
                <w:sz w:val="20"/>
              </w:rPr>
            </w:pPr>
            <w:r>
              <w:rPr>
                <w:rFonts w:ascii="DFKai-SB" w:eastAsia="DFKai-SB" w:hAnsi="DFKai-SB" w:hint="eastAsia"/>
                <w:color w:val="000000"/>
                <w:kern w:val="0"/>
                <w:sz w:val="20"/>
              </w:rPr>
              <w:t>2025/10/20〜2025/10/24</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7F289A" w14:textId="77777777" w:rsidR="00A22C87" w:rsidRPr="002F0AF1" w:rsidRDefault="00A22C87" w:rsidP="00A22C87">
            <w:pPr>
              <w:snapToGrid w:val="0"/>
              <w:jc w:val="center"/>
              <w:rPr>
                <w:rFonts w:ascii="DFKai-SB" w:eastAsia="DFKai-SB" w:hAnsi="DFKai-SB"/>
                <w:sz w:val="20"/>
                <w:szCs w:val="20"/>
              </w:rPr>
            </w:pPr>
            <w:r w:rsidRPr="002F0AF1">
              <w:rPr>
                <w:rFonts w:ascii="DFKai-SB" w:eastAsia="DFKai-SB" w:hAnsi="DFKai-SB" w:cs="DFKai-SB"/>
                <w:sz w:val="20"/>
                <w:szCs w:val="20"/>
              </w:rPr>
              <w:t>第二單元水溶液</w:t>
            </w:r>
          </w:p>
          <w:p w14:paraId="13D10BF3" w14:textId="0B457830"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活動二水溶液可以導電嗎/活動</w:t>
            </w:r>
            <w:proofErr w:type="gramStart"/>
            <w:r w:rsidRPr="002F0AF1">
              <w:rPr>
                <w:rFonts w:ascii="DFKai-SB" w:eastAsia="DFKai-SB" w:hAnsi="DFKai-SB" w:cs="DFKai-SB"/>
                <w:sz w:val="20"/>
                <w:szCs w:val="20"/>
              </w:rPr>
              <w:t>三</w:t>
            </w:r>
            <w:proofErr w:type="gramEnd"/>
            <w:r w:rsidRPr="002F0AF1">
              <w:rPr>
                <w:rFonts w:ascii="DFKai-SB" w:eastAsia="DFKai-SB" w:hAnsi="DFKai-SB" w:cs="DFKai-SB"/>
                <w:sz w:val="20"/>
                <w:szCs w:val="20"/>
              </w:rPr>
              <w:t>水溶液的酸鹼性可以改變嗎</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C417A8" w14:textId="03206D8F"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自-E-A3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17A932"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INe-Ⅲ-2 物質的形態與性質可因燃燒、生鏽、發酵、酸鹼作用等而改變或形成新物質，這些改變有些會和溫度、水、空氣、光等有關。改變要能發生，常需要具備一些條件。</w:t>
            </w:r>
          </w:p>
          <w:p w14:paraId="5ECC7294" w14:textId="3CC29704" w:rsidR="00A22C87" w:rsidRPr="002F0AF1" w:rsidRDefault="00A22C87" w:rsidP="00A22C87">
            <w:pPr>
              <w:jc w:val="both"/>
              <w:rPr>
                <w:rFonts w:ascii="DFKai-SB" w:eastAsia="DFKai-SB" w:hAnsi="DFKai-SB"/>
                <w:dstrike/>
                <w:sz w:val="20"/>
                <w:szCs w:val="20"/>
              </w:rPr>
            </w:pPr>
            <w:r w:rsidRPr="002F0AF1">
              <w:rPr>
                <w:rFonts w:ascii="DFKai-SB" w:eastAsia="DFKai-SB" w:hAnsi="DFKai-SB" w:cs="DFKai-SB"/>
                <w:sz w:val="20"/>
                <w:szCs w:val="20"/>
              </w:rPr>
              <w:t>INe-Ⅲ-5 常用酸鹼物質的特性，水溶液的酸鹼性質及其生活上的運用。</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8599C"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ti-Ⅲ-1 能運用好奇心察覺日常生活現象的規律性會因為某些改變而產生差異，並能依據已知的科學知識科學方法想像可能發生的事情，以察覺不同的方法，也常能做出不同的成品。</w:t>
            </w:r>
          </w:p>
          <w:p w14:paraId="64547CD8" w14:textId="77027163"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po-Ⅲ-1 能從學習活動、日常經驗及科技運用、自然環境、書刊及網路媒體等察覺問題。</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C4DA40"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1.了解不同物質和水混合後，導電性有可能會改變，有些水溶液容易導電，有些水溶液則不易導電。</w:t>
            </w:r>
          </w:p>
          <w:p w14:paraId="18464596" w14:textId="21F5A9AF"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2.酸鹼性為水溶液的性質之一，可以用石蕊試紙檢驗。</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7B6FA5"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紙筆測驗及表單</w:t>
            </w:r>
          </w:p>
          <w:p w14:paraId="6276FB4F"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實作評量</w:t>
            </w:r>
          </w:p>
          <w:p w14:paraId="5AE83A2C" w14:textId="0993F4E5"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00AAA386"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：性別平等教育-</w:t>
            </w:r>
            <w:r>
              <w:rPr>
                <w:rFonts w:ascii="DFKai-SB" w:eastAsia="DFKai-SB" w:hAnsi="DFKai-SB" w:hint="eastAsia"/>
                <w:sz w:val="20"/>
                <w:szCs w:val="20"/>
              </w:rPr>
              <w:t>1</w:t>
            </w:r>
          </w:p>
          <w:p w14:paraId="2D500168"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：人權教育-</w:t>
            </w:r>
            <w:r>
              <w:rPr>
                <w:rFonts w:ascii="DFKai-SB" w:eastAsia="DFKai-SB" w:hAnsi="DFKai-SB" w:hint="eastAsia"/>
                <w:sz w:val="20"/>
                <w:szCs w:val="20"/>
              </w:rPr>
              <w:t>1</w:t>
            </w:r>
          </w:p>
          <w:p w14:paraId="1A0C8A0C" w14:textId="7152AF52" w:rsidR="00A22C87" w:rsidRPr="002F0AF1" w:rsidRDefault="00A22C87" w:rsidP="00A22C87">
            <w:pPr>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：環境教育-</w:t>
            </w:r>
            <w:r>
              <w:rPr>
                <w:rFonts w:ascii="DFKai-SB" w:eastAsia="DFKai-SB" w:hAnsi="DFKai-SB" w:hint="eastAsia"/>
                <w:sz w:val="20"/>
                <w:szCs w:val="20"/>
              </w:rPr>
              <w:t>1</w:t>
            </w:r>
          </w:p>
        </w:tc>
        <w:tc>
          <w:tcPr>
            <w:tcW w:w="2081" w:type="dxa"/>
            <w:tcBorders>
              <w:top w:val="single" w:sz="4" w:space="0" w:color="000000"/>
              <w:left w:val="single" w:sz="4" w:space="0" w:color="000000"/>
              <w:bottom w:val="single" w:sz="4" w:space="0" w:color="000000"/>
              <w:right w:val="single" w:sz="4" w:space="0" w:color="000000"/>
            </w:tcBorders>
            <w:vAlign w:val="center"/>
          </w:tcPr>
          <w:p w14:paraId="6E189C96" w14:textId="3234E68F" w:rsidR="00A22C87" w:rsidRPr="002F0AF1" w:rsidRDefault="00A22C87" w:rsidP="00A22C87">
            <w:pPr>
              <w:jc w:val="both"/>
              <w:rPr>
                <w:rFonts w:ascii="DFKai-SB" w:eastAsia="DFKai-SB" w:hAnsi="DFKai-SB"/>
                <w:color w:val="FF0000"/>
                <w:sz w:val="20"/>
                <w:szCs w:val="20"/>
              </w:rPr>
            </w:pPr>
            <w:r w:rsidRPr="002F0AF1">
              <w:rPr>
                <w:rFonts w:ascii="DFKai-SB" w:eastAsia="DFKai-SB" w:hAnsi="DFKai-SB" w:cs="DFKai-SB"/>
                <w:color w:val="FF0000"/>
                <w:sz w:val="20"/>
                <w:szCs w:val="20"/>
              </w:rPr>
              <w:t>□</w:t>
            </w:r>
            <w:proofErr w:type="gramStart"/>
            <w:r w:rsidRPr="002F0AF1">
              <w:rPr>
                <w:rFonts w:ascii="DFKai-SB" w:eastAsia="DFKai-SB" w:hAnsi="DFKai-SB" w:cs="DFKai-SB"/>
                <w:color w:val="FF0000"/>
                <w:sz w:val="20"/>
                <w:szCs w:val="20"/>
              </w:rPr>
              <w:t>線上教學</w:t>
            </w:r>
            <w:proofErr w:type="gramEnd"/>
          </w:p>
        </w:tc>
      </w:tr>
      <w:tr w:rsidR="00A22C87" w:rsidRPr="00C2223E" w14:paraId="616A81D1" w14:textId="77777777" w:rsidTr="002F0AF1">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AAFCB1" w14:textId="77777777" w:rsidR="00A22C87" w:rsidRDefault="00A22C87" w:rsidP="00A22C87">
            <w:pPr>
              <w:snapToGrid w:val="0"/>
              <w:jc w:val="both"/>
              <w:rPr>
                <w:rFonts w:ascii="DFKai-SB" w:eastAsia="DFKai-SB" w:hAnsi="DFKai-SB"/>
                <w:color w:val="000000"/>
                <w:kern w:val="0"/>
                <w:sz w:val="20"/>
              </w:rPr>
            </w:pPr>
            <w:r>
              <w:rPr>
                <w:rFonts w:ascii="DFKai-SB" w:eastAsia="DFKai-SB" w:hAnsi="DFKai-SB" w:hint="eastAsia"/>
                <w:color w:val="000000"/>
                <w:kern w:val="0"/>
                <w:sz w:val="20"/>
              </w:rPr>
              <w:t>第九</w:t>
            </w:r>
            <w:proofErr w:type="gramStart"/>
            <w:r>
              <w:rPr>
                <w:rFonts w:ascii="DFKai-SB" w:eastAsia="DFKai-SB" w:hAnsi="DFKai-SB" w:hint="eastAsia"/>
                <w:color w:val="000000"/>
                <w:kern w:val="0"/>
                <w:sz w:val="20"/>
              </w:rPr>
              <w:t>週</w:t>
            </w:r>
            <w:proofErr w:type="gramEnd"/>
          </w:p>
          <w:p w14:paraId="3F9BA696" w14:textId="56ACF80D" w:rsidR="00A22C87" w:rsidRPr="00EC1092" w:rsidRDefault="00A22C87" w:rsidP="00A22C87">
            <w:pPr>
              <w:snapToGrid w:val="0"/>
              <w:rPr>
                <w:rFonts w:ascii="DFKai-SB" w:eastAsia="DFKai-SB" w:hAnsi="DFKai-SB"/>
                <w:color w:val="000000"/>
                <w:kern w:val="0"/>
                <w:sz w:val="20"/>
              </w:rPr>
            </w:pPr>
            <w:r>
              <w:rPr>
                <w:rFonts w:ascii="DFKai-SB" w:eastAsia="DFKai-SB" w:hAnsi="DFKai-SB" w:hint="eastAsia"/>
                <w:color w:val="000000"/>
                <w:kern w:val="0"/>
                <w:sz w:val="20"/>
              </w:rPr>
              <w:t>2025/10/27〜2025/10/31</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7DCAA0" w14:textId="77777777" w:rsidR="00A22C87" w:rsidRPr="002F0AF1" w:rsidRDefault="00A22C87" w:rsidP="00A22C87">
            <w:pPr>
              <w:snapToGrid w:val="0"/>
              <w:jc w:val="center"/>
              <w:rPr>
                <w:rFonts w:ascii="DFKai-SB" w:eastAsia="DFKai-SB" w:hAnsi="DFKai-SB"/>
                <w:sz w:val="20"/>
                <w:szCs w:val="20"/>
              </w:rPr>
            </w:pPr>
            <w:r w:rsidRPr="002F0AF1">
              <w:rPr>
                <w:rFonts w:ascii="DFKai-SB" w:eastAsia="DFKai-SB" w:hAnsi="DFKai-SB" w:cs="DFKai-SB"/>
                <w:sz w:val="20"/>
                <w:szCs w:val="20"/>
              </w:rPr>
              <w:t>第二單元水溶液</w:t>
            </w:r>
          </w:p>
          <w:p w14:paraId="5152A494" w14:textId="1ED32B54"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活動</w:t>
            </w:r>
            <w:proofErr w:type="gramStart"/>
            <w:r w:rsidRPr="002F0AF1">
              <w:rPr>
                <w:rFonts w:ascii="DFKai-SB" w:eastAsia="DFKai-SB" w:hAnsi="DFKai-SB" w:cs="DFKai-SB"/>
                <w:sz w:val="20"/>
                <w:szCs w:val="20"/>
              </w:rPr>
              <w:t>三</w:t>
            </w:r>
            <w:proofErr w:type="gramEnd"/>
            <w:r w:rsidRPr="002F0AF1">
              <w:rPr>
                <w:rFonts w:ascii="DFKai-SB" w:eastAsia="DFKai-SB" w:hAnsi="DFKai-SB" w:cs="DFKai-SB"/>
                <w:sz w:val="20"/>
                <w:szCs w:val="20"/>
              </w:rPr>
              <w:t>水溶液的酸鹼性可以改變嗎</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80A4AB" w14:textId="2631E8C5"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自-E-A3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B8A55"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INa-Ⅲ-2 物質各有不同性質，有些性質會隨溫度而改變。</w:t>
            </w:r>
          </w:p>
          <w:p w14:paraId="643A2B55" w14:textId="2CB6C4A2" w:rsidR="00A22C87" w:rsidRPr="002F0AF1" w:rsidRDefault="00A22C87" w:rsidP="00A22C87">
            <w:pPr>
              <w:jc w:val="both"/>
              <w:rPr>
                <w:rFonts w:ascii="DFKai-SB" w:eastAsia="DFKai-SB" w:hAnsi="DFKai-SB"/>
                <w:dstrike/>
                <w:sz w:val="20"/>
                <w:szCs w:val="20"/>
              </w:rPr>
            </w:pPr>
            <w:r w:rsidRPr="002F0AF1">
              <w:rPr>
                <w:rFonts w:ascii="DFKai-SB" w:eastAsia="DFKai-SB" w:hAnsi="DFKai-SB" w:cs="DFKai-SB"/>
                <w:sz w:val="20"/>
                <w:szCs w:val="20"/>
              </w:rPr>
              <w:t>INa-Ⅲ-3 混合物是由不同的物質所混合，物質混合前後重量不會改變，性質可能會改變。</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247F3"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pa-Ⅲ-2 能從(所得的)資訊或數據，形成解釋、發現新知、獲知因果關係、解決問題、或是發現新的問題。並能將自己的探究結果和他人的結果(例如：來自同學)比較對照，檢查相近探究是否有相近的結果。</w:t>
            </w:r>
          </w:p>
          <w:p w14:paraId="269D3558" w14:textId="3EAF31F5"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pc-Ⅲ-1 能理解同學報告，提出合理的疑問或意見。並能對「所訂定的問題」、「探究方法」、</w:t>
            </w:r>
            <w:r w:rsidRPr="002F0AF1">
              <w:rPr>
                <w:rFonts w:ascii="DFKai-SB" w:eastAsia="DFKai-SB" w:hAnsi="DFKai-SB" w:cs="DFKai-SB"/>
                <w:sz w:val="20"/>
                <w:szCs w:val="20"/>
              </w:rPr>
              <w:lastRenderedPageBreak/>
              <w:t>「獲得之證據」及「探究之發現」等之間的符應情形，進行檢核並提出優點和弱點。</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C676F"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lastRenderedPageBreak/>
              <w:t>1.酸性水溶液可使紅色石蕊試不變色，藍色石蕊試紙變紅色；鹼性水溶液可使紅色</w:t>
            </w:r>
            <w:proofErr w:type="gramStart"/>
            <w:r w:rsidRPr="002F0AF1">
              <w:rPr>
                <w:rFonts w:ascii="DFKai-SB" w:eastAsia="DFKai-SB" w:hAnsi="DFKai-SB" w:cs="DFKai-SB"/>
                <w:sz w:val="20"/>
                <w:szCs w:val="20"/>
              </w:rPr>
              <w:t>石蕊試變藍色</w:t>
            </w:r>
            <w:proofErr w:type="gramEnd"/>
            <w:r w:rsidRPr="002F0AF1">
              <w:rPr>
                <w:rFonts w:ascii="DFKai-SB" w:eastAsia="DFKai-SB" w:hAnsi="DFKai-SB" w:cs="DFKai-SB"/>
                <w:sz w:val="20"/>
                <w:szCs w:val="20"/>
              </w:rPr>
              <w:t>，藍色石蕊試紙不變色；中性水溶液滴上紅、藍色石蕊試紙則皆不變色。</w:t>
            </w:r>
          </w:p>
          <w:p w14:paraId="78144629" w14:textId="76B8E895"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2.進行酸鹼溶液混合實驗，觀察混合後水溶液的酸鹼性變化。</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BFA579"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紙筆測驗及表單</w:t>
            </w:r>
          </w:p>
          <w:p w14:paraId="093BEADA"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□實作評量</w:t>
            </w:r>
          </w:p>
          <w:p w14:paraId="3CD480E4" w14:textId="5AAD6324"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0C1CDF81"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：性別平等教育-</w:t>
            </w:r>
            <w:r>
              <w:rPr>
                <w:rFonts w:ascii="DFKai-SB" w:eastAsia="DFKai-SB" w:hAnsi="DFKai-SB" w:hint="eastAsia"/>
                <w:sz w:val="20"/>
                <w:szCs w:val="20"/>
              </w:rPr>
              <w:t>1</w:t>
            </w:r>
          </w:p>
          <w:p w14:paraId="3F61772E" w14:textId="4AB719BA" w:rsidR="00A22C87" w:rsidRPr="002F0AF1" w:rsidRDefault="00A22C87" w:rsidP="00A22C87">
            <w:pPr>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：人權教育-</w:t>
            </w:r>
            <w:r>
              <w:rPr>
                <w:rFonts w:ascii="DFKai-SB" w:eastAsia="DFKai-SB" w:hAnsi="DFKai-SB" w:hint="eastAsia"/>
                <w:sz w:val="20"/>
                <w:szCs w:val="20"/>
              </w:rPr>
              <w:t>1</w:t>
            </w:r>
          </w:p>
        </w:tc>
        <w:tc>
          <w:tcPr>
            <w:tcW w:w="2081" w:type="dxa"/>
            <w:tcBorders>
              <w:top w:val="single" w:sz="4" w:space="0" w:color="000000"/>
              <w:left w:val="single" w:sz="4" w:space="0" w:color="000000"/>
              <w:bottom w:val="single" w:sz="4" w:space="0" w:color="000000"/>
              <w:right w:val="single" w:sz="4" w:space="0" w:color="000000"/>
            </w:tcBorders>
            <w:vAlign w:val="center"/>
          </w:tcPr>
          <w:p w14:paraId="1925FD13" w14:textId="0841AE97" w:rsidR="00A22C87" w:rsidRPr="002F0AF1" w:rsidRDefault="00A22C87" w:rsidP="00A22C87">
            <w:pPr>
              <w:jc w:val="both"/>
              <w:rPr>
                <w:rFonts w:ascii="DFKai-SB" w:eastAsia="DFKai-SB" w:hAnsi="DFKai-SB"/>
                <w:color w:val="FF0000"/>
                <w:sz w:val="20"/>
                <w:szCs w:val="20"/>
              </w:rPr>
            </w:pPr>
            <w:r w:rsidRPr="002F0AF1">
              <w:rPr>
                <w:rFonts w:ascii="DFKai-SB" w:eastAsia="DFKai-SB" w:hAnsi="DFKai-SB" w:cs="DFKai-SB"/>
                <w:color w:val="FF0000"/>
                <w:sz w:val="20"/>
                <w:szCs w:val="20"/>
              </w:rPr>
              <w:t>□</w:t>
            </w:r>
            <w:proofErr w:type="gramStart"/>
            <w:r w:rsidRPr="002F0AF1">
              <w:rPr>
                <w:rFonts w:ascii="DFKai-SB" w:eastAsia="DFKai-SB" w:hAnsi="DFKai-SB" w:cs="DFKai-SB"/>
                <w:color w:val="FF0000"/>
                <w:sz w:val="20"/>
                <w:szCs w:val="20"/>
              </w:rPr>
              <w:t>線上教學</w:t>
            </w:r>
            <w:proofErr w:type="gramEnd"/>
          </w:p>
        </w:tc>
      </w:tr>
      <w:tr w:rsidR="00A22C87" w:rsidRPr="00C2223E" w14:paraId="4E5C2809" w14:textId="77777777" w:rsidTr="002F0AF1">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B4FE30" w14:textId="77777777" w:rsidR="00A22C87" w:rsidRDefault="00A22C87" w:rsidP="00A22C87">
            <w:pPr>
              <w:snapToGrid w:val="0"/>
              <w:jc w:val="both"/>
              <w:rPr>
                <w:rFonts w:ascii="DFKai-SB" w:eastAsia="DFKai-SB" w:hAnsi="DFKai-SB"/>
                <w:color w:val="000000"/>
                <w:kern w:val="0"/>
                <w:sz w:val="20"/>
              </w:rPr>
            </w:pPr>
            <w:r>
              <w:rPr>
                <w:rFonts w:ascii="DFKai-SB" w:eastAsia="DFKai-SB" w:hAnsi="DFKai-SB" w:hint="eastAsia"/>
                <w:color w:val="000000"/>
                <w:kern w:val="0"/>
                <w:sz w:val="20"/>
              </w:rPr>
              <w:t>第十</w:t>
            </w:r>
            <w:proofErr w:type="gramStart"/>
            <w:r>
              <w:rPr>
                <w:rFonts w:ascii="DFKai-SB" w:eastAsia="DFKai-SB" w:hAnsi="DFKai-SB" w:hint="eastAsia"/>
                <w:color w:val="000000"/>
                <w:kern w:val="0"/>
                <w:sz w:val="20"/>
              </w:rPr>
              <w:t>週</w:t>
            </w:r>
            <w:proofErr w:type="gramEnd"/>
          </w:p>
          <w:p w14:paraId="651AFCE2" w14:textId="6E884DC1" w:rsidR="00A22C87" w:rsidRPr="00EC1092" w:rsidRDefault="00A22C87" w:rsidP="00A22C87">
            <w:pPr>
              <w:snapToGrid w:val="0"/>
              <w:rPr>
                <w:rFonts w:ascii="DFKai-SB" w:eastAsia="DFKai-SB" w:hAnsi="DFKai-SB"/>
                <w:color w:val="000000"/>
                <w:kern w:val="0"/>
                <w:sz w:val="20"/>
              </w:rPr>
            </w:pPr>
            <w:r>
              <w:rPr>
                <w:rFonts w:ascii="DFKai-SB" w:eastAsia="DFKai-SB" w:hAnsi="DFKai-SB" w:hint="eastAsia"/>
                <w:color w:val="000000"/>
                <w:kern w:val="0"/>
                <w:sz w:val="20"/>
              </w:rPr>
              <w:t>2025/11/03〜2025/11/07</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D38BD4" w14:textId="77777777" w:rsidR="00A22C87" w:rsidRPr="002F0AF1" w:rsidRDefault="00A22C87" w:rsidP="00A22C87">
            <w:pPr>
              <w:snapToGrid w:val="0"/>
              <w:jc w:val="center"/>
              <w:rPr>
                <w:rFonts w:ascii="DFKai-SB" w:eastAsia="DFKai-SB" w:hAnsi="DFKai-SB"/>
                <w:sz w:val="20"/>
                <w:szCs w:val="20"/>
              </w:rPr>
            </w:pPr>
            <w:r w:rsidRPr="002F0AF1">
              <w:rPr>
                <w:rFonts w:ascii="DFKai-SB" w:eastAsia="DFKai-SB" w:hAnsi="DFKai-SB" w:cs="DFKai-SB"/>
                <w:sz w:val="20"/>
                <w:szCs w:val="20"/>
              </w:rPr>
              <w:t>第二單元水溶液</w:t>
            </w:r>
          </w:p>
          <w:p w14:paraId="57645027" w14:textId="00A82DF8"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活動</w:t>
            </w:r>
            <w:proofErr w:type="gramStart"/>
            <w:r w:rsidRPr="002F0AF1">
              <w:rPr>
                <w:rFonts w:ascii="DFKai-SB" w:eastAsia="DFKai-SB" w:hAnsi="DFKai-SB" w:cs="DFKai-SB"/>
                <w:sz w:val="20"/>
                <w:szCs w:val="20"/>
              </w:rPr>
              <w:t>三</w:t>
            </w:r>
            <w:proofErr w:type="gramEnd"/>
            <w:r w:rsidRPr="002F0AF1">
              <w:rPr>
                <w:rFonts w:ascii="DFKai-SB" w:eastAsia="DFKai-SB" w:hAnsi="DFKai-SB" w:cs="DFKai-SB"/>
                <w:sz w:val="20"/>
                <w:szCs w:val="20"/>
              </w:rPr>
              <w:t>水溶液的酸鹼性可以改變嗎</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63D125" w14:textId="4EF8306D"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自-E-B1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5B3E47" w14:textId="22669B52" w:rsidR="00A22C87" w:rsidRPr="002F0AF1" w:rsidRDefault="00A22C87" w:rsidP="00A22C87">
            <w:pPr>
              <w:jc w:val="both"/>
              <w:rPr>
                <w:rFonts w:ascii="DFKai-SB" w:eastAsia="DFKai-SB" w:hAnsi="DFKai-SB"/>
                <w:dstrike/>
                <w:sz w:val="20"/>
                <w:szCs w:val="20"/>
              </w:rPr>
            </w:pPr>
            <w:r w:rsidRPr="002F0AF1">
              <w:rPr>
                <w:rFonts w:ascii="DFKai-SB" w:eastAsia="DFKai-SB" w:hAnsi="DFKai-SB" w:cs="DFKai-SB"/>
                <w:sz w:val="20"/>
                <w:szCs w:val="20"/>
              </w:rPr>
              <w:t>INe-Ⅲ-5 常用酸鹼物質的特性，水溶液的酸鹼性質及其生活上的運用。</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14FEF"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pc-Ⅲ-1 能理解同學報告，提出合理的疑問或意見。並能對「所訂定的問題」、「探究方法」、「獲得之證據」及「探究之發現」等之間的符應情形，進行檢核並提出優點和弱點。</w:t>
            </w:r>
          </w:p>
          <w:p w14:paraId="4570E85C" w14:textId="1144780B"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pc-Ⅲ-2 能利用較簡單形式的口語、文字、影像(例如：攝影、錄影)、繪圖或實物、科學名詞、數學公式、模型等，表達探究之過程、發現或成果。</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BDE6E9"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1.將酸性水溶液和鹼性水溶液混合後，水溶液可能較接近中性。</w:t>
            </w:r>
          </w:p>
          <w:p w14:paraId="178EDE9A" w14:textId="325032DD"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2.生活中許多的酸鹼性水溶液可以解決生活上的問題。</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BC274B"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紙筆測驗及表單</w:t>
            </w:r>
          </w:p>
          <w:p w14:paraId="523C4E5F"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□實作評量</w:t>
            </w:r>
          </w:p>
          <w:p w14:paraId="5EFE70DE" w14:textId="6E978274" w:rsidR="00A22C87" w:rsidRPr="002F0AF1" w:rsidRDefault="00A22C87" w:rsidP="00A22C87">
            <w:pPr>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623CD3F5" w14:textId="6D62C172" w:rsidR="00A22C87" w:rsidRPr="002F0AF1" w:rsidRDefault="00A22C87" w:rsidP="00A22C87">
            <w:pPr>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：性別平等教育-</w:t>
            </w:r>
            <w:r>
              <w:rPr>
                <w:rFonts w:ascii="DFKai-SB" w:eastAsia="DFKai-SB" w:hAnsi="DFKai-SB" w:hint="eastAsia"/>
                <w:sz w:val="20"/>
                <w:szCs w:val="20"/>
              </w:rPr>
              <w:t>2</w:t>
            </w:r>
          </w:p>
        </w:tc>
        <w:tc>
          <w:tcPr>
            <w:tcW w:w="2081" w:type="dxa"/>
            <w:tcBorders>
              <w:top w:val="single" w:sz="4" w:space="0" w:color="000000"/>
              <w:left w:val="single" w:sz="4" w:space="0" w:color="000000"/>
              <w:bottom w:val="single" w:sz="4" w:space="0" w:color="000000"/>
              <w:right w:val="single" w:sz="4" w:space="0" w:color="000000"/>
            </w:tcBorders>
            <w:vAlign w:val="center"/>
          </w:tcPr>
          <w:p w14:paraId="529C39A4" w14:textId="6490A05C" w:rsidR="00A22C87" w:rsidRPr="002F0AF1" w:rsidRDefault="00A22C87" w:rsidP="00A22C87">
            <w:pPr>
              <w:jc w:val="both"/>
              <w:rPr>
                <w:rFonts w:ascii="DFKai-SB" w:eastAsia="DFKai-SB" w:hAnsi="DFKai-SB"/>
                <w:color w:val="FF0000"/>
                <w:sz w:val="20"/>
                <w:szCs w:val="20"/>
              </w:rPr>
            </w:pPr>
            <w:r w:rsidRPr="002F0AF1">
              <w:rPr>
                <w:rFonts w:ascii="DFKai-SB" w:eastAsia="DFKai-SB" w:hAnsi="DFKai-SB" w:cs="DFKai-SB"/>
                <w:color w:val="FF0000"/>
                <w:sz w:val="20"/>
                <w:szCs w:val="20"/>
              </w:rPr>
              <w:t>□</w:t>
            </w:r>
            <w:proofErr w:type="gramStart"/>
            <w:r w:rsidRPr="002F0AF1">
              <w:rPr>
                <w:rFonts w:ascii="DFKai-SB" w:eastAsia="DFKai-SB" w:hAnsi="DFKai-SB" w:cs="DFKai-SB"/>
                <w:color w:val="FF0000"/>
                <w:sz w:val="20"/>
                <w:szCs w:val="20"/>
              </w:rPr>
              <w:t>線上教學</w:t>
            </w:r>
            <w:proofErr w:type="gramEnd"/>
          </w:p>
        </w:tc>
      </w:tr>
      <w:tr w:rsidR="00A22C87" w:rsidRPr="00C2223E" w14:paraId="77924D88" w14:textId="77777777" w:rsidTr="002F0AF1">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1BC88A" w14:textId="77777777" w:rsidR="00A22C87" w:rsidRDefault="00A22C87" w:rsidP="00A22C87">
            <w:pPr>
              <w:snapToGrid w:val="0"/>
              <w:jc w:val="both"/>
              <w:rPr>
                <w:rFonts w:ascii="DFKai-SB" w:eastAsia="DFKai-SB" w:hAnsi="DFKai-SB"/>
                <w:color w:val="000000"/>
                <w:kern w:val="0"/>
                <w:sz w:val="20"/>
              </w:rPr>
            </w:pPr>
            <w:r>
              <w:rPr>
                <w:rFonts w:ascii="DFKai-SB" w:eastAsia="DFKai-SB" w:hAnsi="DFKai-SB" w:hint="eastAsia"/>
                <w:color w:val="000000"/>
                <w:kern w:val="0"/>
                <w:sz w:val="20"/>
              </w:rPr>
              <w:t>第十一</w:t>
            </w:r>
            <w:proofErr w:type="gramStart"/>
            <w:r>
              <w:rPr>
                <w:rFonts w:ascii="DFKai-SB" w:eastAsia="DFKai-SB" w:hAnsi="DFKai-SB" w:hint="eastAsia"/>
                <w:color w:val="000000"/>
                <w:kern w:val="0"/>
                <w:sz w:val="20"/>
              </w:rPr>
              <w:t>週</w:t>
            </w:r>
            <w:proofErr w:type="gramEnd"/>
          </w:p>
          <w:p w14:paraId="750A97AF" w14:textId="0AE957D6" w:rsidR="00A22C87" w:rsidRPr="00EC1092" w:rsidRDefault="00A22C87" w:rsidP="00A22C87">
            <w:pPr>
              <w:snapToGrid w:val="0"/>
              <w:rPr>
                <w:rFonts w:ascii="DFKai-SB" w:eastAsia="DFKai-SB" w:hAnsi="DFKai-SB"/>
                <w:color w:val="000000"/>
                <w:kern w:val="0"/>
                <w:sz w:val="20"/>
              </w:rPr>
            </w:pPr>
            <w:r>
              <w:rPr>
                <w:rFonts w:ascii="DFKai-SB" w:eastAsia="DFKai-SB" w:hAnsi="DFKai-SB" w:hint="eastAsia"/>
                <w:color w:val="000000"/>
                <w:kern w:val="0"/>
                <w:sz w:val="20"/>
              </w:rPr>
              <w:t>2025/11/10〜2025/11/14</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64CB6E" w14:textId="77777777" w:rsidR="00A22C87" w:rsidRPr="002F0AF1" w:rsidRDefault="00A22C87" w:rsidP="00A22C87">
            <w:pPr>
              <w:snapToGrid w:val="0"/>
              <w:jc w:val="center"/>
              <w:rPr>
                <w:rFonts w:ascii="DFKai-SB" w:eastAsia="DFKai-SB" w:hAnsi="DFKai-SB"/>
                <w:sz w:val="20"/>
                <w:szCs w:val="20"/>
              </w:rPr>
            </w:pPr>
            <w:r w:rsidRPr="002F0AF1">
              <w:rPr>
                <w:rFonts w:ascii="DFKai-SB" w:eastAsia="DFKai-SB" w:hAnsi="DFKai-SB" w:cs="DFKai-SB"/>
                <w:sz w:val="20"/>
                <w:szCs w:val="20"/>
              </w:rPr>
              <w:t>第三單元動物大解密</w:t>
            </w:r>
          </w:p>
          <w:p w14:paraId="3269FEE6" w14:textId="04DD04EB"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活動</w:t>
            </w:r>
            <w:proofErr w:type="gramStart"/>
            <w:r w:rsidRPr="002F0AF1">
              <w:rPr>
                <w:rFonts w:ascii="DFKai-SB" w:eastAsia="DFKai-SB" w:hAnsi="DFKai-SB" w:cs="DFKai-SB"/>
                <w:sz w:val="20"/>
                <w:szCs w:val="20"/>
              </w:rPr>
              <w:t>一</w:t>
            </w:r>
            <w:proofErr w:type="gramEnd"/>
            <w:r w:rsidRPr="002F0AF1">
              <w:rPr>
                <w:rFonts w:ascii="DFKai-SB" w:eastAsia="DFKai-SB" w:hAnsi="DFKai-SB" w:cs="DFKai-SB"/>
                <w:sz w:val="20"/>
                <w:szCs w:val="20"/>
              </w:rPr>
              <w:t>動物如何運動</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648DCE" w14:textId="2E126990"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自-E-C1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688A03"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INb-Ⅲ-6 動物的形態特徵與行為相關，動物身體的構造不同，有不同的運動方式。</w:t>
            </w:r>
          </w:p>
          <w:p w14:paraId="57A0DFEA" w14:textId="2C83609E" w:rsidR="00A22C87" w:rsidRPr="002F0AF1" w:rsidRDefault="00A22C87" w:rsidP="00A22C87">
            <w:pPr>
              <w:jc w:val="both"/>
              <w:rPr>
                <w:rFonts w:ascii="DFKai-SB" w:eastAsia="DFKai-SB" w:hAnsi="DFKai-SB"/>
                <w:dstrike/>
                <w:sz w:val="20"/>
                <w:szCs w:val="20"/>
              </w:rPr>
            </w:pPr>
            <w:r w:rsidRPr="002F0AF1">
              <w:rPr>
                <w:rFonts w:ascii="DFKai-SB" w:eastAsia="DFKai-SB" w:hAnsi="DFKai-SB" w:cs="DFKai-SB"/>
                <w:sz w:val="20"/>
                <w:szCs w:val="20"/>
              </w:rPr>
              <w:t>INb-Ⅲ-8 生物可依其形態特徵進行分類。</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BB0A2B" w14:textId="471E6AD5"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ti-Ⅲ-1 能運用好奇心察覺日常生活現象的規律性會因為某些改變而產生差異，並能依據已知的科學知識科學方法想像可能發生的事情，以察覺不</w:t>
            </w:r>
            <w:r w:rsidRPr="002F0AF1">
              <w:rPr>
                <w:rFonts w:ascii="DFKai-SB" w:eastAsia="DFKai-SB" w:hAnsi="DFKai-SB" w:cs="DFKai-SB"/>
                <w:sz w:val="20"/>
                <w:szCs w:val="20"/>
              </w:rPr>
              <w:lastRenderedPageBreak/>
              <w:t>同的方法，也常能做出不同的成品。</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F55A9F"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lastRenderedPageBreak/>
              <w:t>1.了解人體內具有肌肉、骨骼和關節等構造。</w:t>
            </w:r>
          </w:p>
          <w:p w14:paraId="0F81FE9F" w14:textId="03A27F86"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2.察覺肌肉、骨骼和關節互相配合，可以幫助我們完成各種動作。</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02F19A"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紙筆測驗及表單</w:t>
            </w:r>
          </w:p>
          <w:p w14:paraId="67FB6414"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□實作評量</w:t>
            </w:r>
          </w:p>
          <w:p w14:paraId="0911DBED" w14:textId="323B49E1" w:rsidR="00A22C87" w:rsidRPr="002F0AF1" w:rsidRDefault="00A22C87" w:rsidP="00A22C87">
            <w:pPr>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00A41A32"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：性別平等教育-</w:t>
            </w:r>
            <w:r>
              <w:rPr>
                <w:rFonts w:ascii="DFKai-SB" w:eastAsia="DFKai-SB" w:hAnsi="DFKai-SB" w:hint="eastAsia"/>
                <w:sz w:val="20"/>
                <w:szCs w:val="20"/>
              </w:rPr>
              <w:t>1</w:t>
            </w:r>
          </w:p>
          <w:p w14:paraId="328D934E"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：人權教育-</w:t>
            </w:r>
            <w:r>
              <w:rPr>
                <w:rFonts w:ascii="DFKai-SB" w:eastAsia="DFKai-SB" w:hAnsi="DFKai-SB" w:hint="eastAsia"/>
                <w:sz w:val="20"/>
                <w:szCs w:val="20"/>
              </w:rPr>
              <w:t>1</w:t>
            </w:r>
          </w:p>
          <w:p w14:paraId="0D2ED57D" w14:textId="7C58F871" w:rsidR="00A22C87" w:rsidRPr="002F0AF1" w:rsidRDefault="00A22C87" w:rsidP="00A22C87">
            <w:pPr>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：環境教育-</w:t>
            </w:r>
            <w:r>
              <w:rPr>
                <w:rFonts w:ascii="DFKai-SB" w:eastAsia="DFKai-SB" w:hAnsi="DFKai-SB" w:hint="eastAsia"/>
                <w:sz w:val="20"/>
                <w:szCs w:val="20"/>
              </w:rPr>
              <w:t>1</w:t>
            </w:r>
          </w:p>
        </w:tc>
        <w:tc>
          <w:tcPr>
            <w:tcW w:w="2081" w:type="dxa"/>
            <w:tcBorders>
              <w:top w:val="single" w:sz="4" w:space="0" w:color="000000"/>
              <w:left w:val="single" w:sz="4" w:space="0" w:color="000000"/>
              <w:bottom w:val="single" w:sz="4" w:space="0" w:color="000000"/>
              <w:right w:val="single" w:sz="4" w:space="0" w:color="000000"/>
            </w:tcBorders>
            <w:vAlign w:val="center"/>
          </w:tcPr>
          <w:p w14:paraId="58C0CD56" w14:textId="53C5D1A8" w:rsidR="00A22C87" w:rsidRPr="002F0AF1" w:rsidRDefault="00A22C87" w:rsidP="00A22C87">
            <w:pPr>
              <w:jc w:val="both"/>
              <w:rPr>
                <w:rFonts w:ascii="DFKai-SB" w:eastAsia="DFKai-SB" w:hAnsi="DFKai-SB"/>
                <w:color w:val="FF0000"/>
                <w:sz w:val="20"/>
                <w:szCs w:val="20"/>
              </w:rPr>
            </w:pPr>
            <w:r w:rsidRPr="002F0AF1">
              <w:rPr>
                <w:rFonts w:ascii="DFKai-SB" w:eastAsia="DFKai-SB" w:hAnsi="DFKai-SB" w:cs="DFKai-SB"/>
                <w:color w:val="FF0000"/>
                <w:sz w:val="20"/>
                <w:szCs w:val="20"/>
              </w:rPr>
              <w:t>□</w:t>
            </w:r>
            <w:proofErr w:type="gramStart"/>
            <w:r w:rsidRPr="002F0AF1">
              <w:rPr>
                <w:rFonts w:ascii="DFKai-SB" w:eastAsia="DFKai-SB" w:hAnsi="DFKai-SB" w:cs="DFKai-SB"/>
                <w:color w:val="FF0000"/>
                <w:sz w:val="20"/>
                <w:szCs w:val="20"/>
              </w:rPr>
              <w:t>線上教學</w:t>
            </w:r>
            <w:proofErr w:type="gramEnd"/>
          </w:p>
        </w:tc>
      </w:tr>
      <w:tr w:rsidR="00A22C87" w:rsidRPr="00C2223E" w14:paraId="25DC2AD2" w14:textId="77777777" w:rsidTr="002F0AF1">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DB7067" w14:textId="77777777" w:rsidR="00A22C87" w:rsidRDefault="00A22C87" w:rsidP="00A22C87">
            <w:pPr>
              <w:snapToGrid w:val="0"/>
              <w:jc w:val="both"/>
              <w:rPr>
                <w:rFonts w:ascii="DFKai-SB" w:eastAsia="DFKai-SB" w:hAnsi="DFKai-SB"/>
                <w:color w:val="000000"/>
                <w:kern w:val="0"/>
                <w:sz w:val="20"/>
              </w:rPr>
            </w:pPr>
            <w:r>
              <w:rPr>
                <w:rFonts w:ascii="DFKai-SB" w:eastAsia="DFKai-SB" w:hAnsi="DFKai-SB" w:hint="eastAsia"/>
                <w:color w:val="000000"/>
                <w:kern w:val="0"/>
                <w:sz w:val="20"/>
              </w:rPr>
              <w:t>第十二</w:t>
            </w:r>
            <w:proofErr w:type="gramStart"/>
            <w:r>
              <w:rPr>
                <w:rFonts w:ascii="DFKai-SB" w:eastAsia="DFKai-SB" w:hAnsi="DFKai-SB" w:hint="eastAsia"/>
                <w:color w:val="000000"/>
                <w:kern w:val="0"/>
                <w:sz w:val="20"/>
              </w:rPr>
              <w:t>週</w:t>
            </w:r>
            <w:proofErr w:type="gramEnd"/>
          </w:p>
          <w:p w14:paraId="4050FC37" w14:textId="6173FA14" w:rsidR="00A22C87" w:rsidRPr="00EC1092" w:rsidRDefault="00A22C87" w:rsidP="00A22C87">
            <w:pPr>
              <w:snapToGrid w:val="0"/>
              <w:rPr>
                <w:rFonts w:ascii="DFKai-SB" w:eastAsia="DFKai-SB" w:hAnsi="DFKai-SB"/>
                <w:color w:val="000000"/>
                <w:kern w:val="0"/>
                <w:sz w:val="20"/>
              </w:rPr>
            </w:pPr>
            <w:r>
              <w:rPr>
                <w:rFonts w:ascii="DFKai-SB" w:eastAsia="DFKai-SB" w:hAnsi="DFKai-SB" w:hint="eastAsia"/>
                <w:color w:val="000000"/>
                <w:kern w:val="0"/>
                <w:sz w:val="20"/>
              </w:rPr>
              <w:t>2025/11/17〜2025/11/21</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08F1D8" w14:textId="77777777" w:rsidR="00A22C87" w:rsidRPr="002F0AF1" w:rsidRDefault="00A22C87" w:rsidP="00A22C87">
            <w:pPr>
              <w:snapToGrid w:val="0"/>
              <w:jc w:val="center"/>
              <w:rPr>
                <w:rFonts w:ascii="DFKai-SB" w:eastAsia="DFKai-SB" w:hAnsi="DFKai-SB"/>
                <w:sz w:val="20"/>
                <w:szCs w:val="20"/>
              </w:rPr>
            </w:pPr>
            <w:r w:rsidRPr="002F0AF1">
              <w:rPr>
                <w:rFonts w:ascii="DFKai-SB" w:eastAsia="DFKai-SB" w:hAnsi="DFKai-SB" w:cs="DFKai-SB"/>
                <w:sz w:val="20"/>
                <w:szCs w:val="20"/>
              </w:rPr>
              <w:t>第三單元動物大解密</w:t>
            </w:r>
          </w:p>
          <w:p w14:paraId="7DE8A158" w14:textId="5D32E72D"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活動</w:t>
            </w:r>
            <w:proofErr w:type="gramStart"/>
            <w:r w:rsidRPr="002F0AF1">
              <w:rPr>
                <w:rFonts w:ascii="DFKai-SB" w:eastAsia="DFKai-SB" w:hAnsi="DFKai-SB" w:cs="DFKai-SB"/>
                <w:sz w:val="20"/>
                <w:szCs w:val="20"/>
              </w:rPr>
              <w:t>一</w:t>
            </w:r>
            <w:proofErr w:type="gramEnd"/>
            <w:r w:rsidRPr="002F0AF1">
              <w:rPr>
                <w:rFonts w:ascii="DFKai-SB" w:eastAsia="DFKai-SB" w:hAnsi="DFKai-SB" w:cs="DFKai-SB"/>
                <w:sz w:val="20"/>
                <w:szCs w:val="20"/>
              </w:rPr>
              <w:t>動物如何運動/活動二動物如何呼吸</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82A53A" w14:textId="04DB7EEB"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自-E-B3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A0C17A" w14:textId="77777777" w:rsidR="00A22C87" w:rsidRPr="002F0AF1" w:rsidRDefault="00A22C87" w:rsidP="00A22C87">
            <w:pPr>
              <w:snapToGrid w:val="0"/>
              <w:jc w:val="both"/>
              <w:rPr>
                <w:rFonts w:ascii="DFKai-SB" w:eastAsia="DFKai-SB" w:hAnsi="DFKai-SB" w:cs="DFKai-SB"/>
                <w:sz w:val="20"/>
                <w:szCs w:val="20"/>
              </w:rPr>
            </w:pPr>
            <w:r w:rsidRPr="002F0AF1">
              <w:rPr>
                <w:rFonts w:ascii="DFKai-SB" w:eastAsia="DFKai-SB" w:hAnsi="DFKai-SB" w:cs="DFKai-SB"/>
                <w:sz w:val="20"/>
                <w:szCs w:val="20"/>
              </w:rPr>
              <w:t>INb-Ⅲ-5 生物體是由細胞所組成，具有由細胞、器官到個體等不同層次的構造。</w:t>
            </w:r>
          </w:p>
          <w:p w14:paraId="0F099071" w14:textId="792B69CA" w:rsidR="00A22C87" w:rsidRPr="002F0AF1" w:rsidRDefault="00A22C87" w:rsidP="00A22C87">
            <w:pPr>
              <w:jc w:val="both"/>
              <w:rPr>
                <w:rFonts w:ascii="DFKai-SB" w:eastAsia="DFKai-SB" w:hAnsi="DFKai-SB"/>
                <w:dstrike/>
                <w:sz w:val="20"/>
                <w:szCs w:val="20"/>
              </w:rPr>
            </w:pPr>
            <w:r w:rsidRPr="002F0AF1">
              <w:rPr>
                <w:rFonts w:ascii="DFKai-SB" w:eastAsia="DFKai-SB" w:hAnsi="DFKai-SB" w:cs="DFKai-SB"/>
                <w:sz w:val="20"/>
                <w:szCs w:val="20"/>
              </w:rPr>
              <w:t>INc-Ⅲ-7 動物體內的器官系統是由數個器官共同組合，以執行某種特定的生理作用。</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866FFC"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ti-Ⅲ-1 能運用好奇心察覺日常生活現象的規律性會因為某些改變而產生差異，並能依據已知的科學知識科學方法想像可能發生的事情，以察覺不同的方法，也常能做出不同的成品。</w:t>
            </w:r>
          </w:p>
          <w:p w14:paraId="7CF707E1" w14:textId="6D82C4ED"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po-Ⅲ-2 能初步辨別適合科學探究的問題，並能依據觀察、蒐集資料、閱讀、思考、討論等，提出適宜探究之問題。</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C9A2A5"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1.了解空氣</w:t>
            </w:r>
            <w:proofErr w:type="gramStart"/>
            <w:r w:rsidRPr="002F0AF1">
              <w:rPr>
                <w:rFonts w:ascii="DFKai-SB" w:eastAsia="DFKai-SB" w:hAnsi="DFKai-SB" w:cs="DFKai-SB"/>
                <w:sz w:val="20"/>
                <w:szCs w:val="20"/>
              </w:rPr>
              <w:t>經由鼻或口</w:t>
            </w:r>
            <w:proofErr w:type="gramEnd"/>
            <w:r w:rsidRPr="002F0AF1">
              <w:rPr>
                <w:rFonts w:ascii="DFKai-SB" w:eastAsia="DFKai-SB" w:hAnsi="DFKai-SB" w:cs="DFKai-SB"/>
                <w:sz w:val="20"/>
                <w:szCs w:val="20"/>
              </w:rPr>
              <w:t>吸入，通過氣管進入肺，空氣中一部分的氧氣在肺部與二氧化碳進行氣體交換，再經由肺、氣管，最後由鼻排出人體外。</w:t>
            </w:r>
          </w:p>
          <w:p w14:paraId="2BF631DC" w14:textId="6E71792B" w:rsidR="00A22C87" w:rsidRPr="002F0AF1" w:rsidRDefault="00A22C87" w:rsidP="00A22C87">
            <w:pPr>
              <w:jc w:val="both"/>
              <w:rPr>
                <w:rFonts w:ascii="DFKai-SB" w:eastAsia="DFKai-SB" w:hAnsi="DFKai-SB"/>
                <w:sz w:val="20"/>
                <w:szCs w:val="20"/>
              </w:rPr>
            </w:pPr>
            <w:r w:rsidRPr="002F0AF1">
              <w:rPr>
                <w:rFonts w:ascii="DFKai-SB" w:eastAsia="DFKai-SB" w:hAnsi="DFKai-SB" w:cs="DFKai-SB" w:hint="eastAsia"/>
                <w:sz w:val="20"/>
                <w:szCs w:val="20"/>
              </w:rPr>
              <w:t>2</w:t>
            </w:r>
            <w:r w:rsidRPr="002F0AF1">
              <w:rPr>
                <w:rFonts w:ascii="DFKai-SB" w:eastAsia="DFKai-SB" w:hAnsi="DFKai-SB" w:cs="DFKai-SB"/>
                <w:sz w:val="20"/>
                <w:szCs w:val="20"/>
              </w:rPr>
              <w:t>.了解數個器官會組成系統，例如鼻、口、氣管和肺等器官組成了呼吸系統。</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424FAC"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紙筆測驗及表單</w:t>
            </w:r>
          </w:p>
          <w:p w14:paraId="14F74670"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□實作評量</w:t>
            </w:r>
          </w:p>
          <w:p w14:paraId="1EE386C9" w14:textId="6D55FF11"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7C3FFBF9"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：性別平等教育-</w:t>
            </w:r>
            <w:r>
              <w:rPr>
                <w:rFonts w:ascii="DFKai-SB" w:eastAsia="DFKai-SB" w:hAnsi="DFKai-SB" w:hint="eastAsia"/>
                <w:sz w:val="20"/>
                <w:szCs w:val="20"/>
              </w:rPr>
              <w:t>1</w:t>
            </w:r>
          </w:p>
          <w:p w14:paraId="3DB27DDD"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：人權教育-</w:t>
            </w:r>
            <w:r>
              <w:rPr>
                <w:rFonts w:ascii="DFKai-SB" w:eastAsia="DFKai-SB" w:hAnsi="DFKai-SB" w:hint="eastAsia"/>
                <w:sz w:val="20"/>
                <w:szCs w:val="20"/>
              </w:rPr>
              <w:t>1</w:t>
            </w:r>
          </w:p>
          <w:p w14:paraId="19B699E6" w14:textId="03934B40" w:rsidR="00A22C87" w:rsidRPr="002F0AF1" w:rsidRDefault="00A22C87" w:rsidP="00A22C87">
            <w:pPr>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：環境教育-</w:t>
            </w:r>
            <w:r>
              <w:rPr>
                <w:rFonts w:ascii="DFKai-SB" w:eastAsia="DFKai-SB" w:hAnsi="DFKai-SB" w:hint="eastAsia"/>
                <w:sz w:val="20"/>
                <w:szCs w:val="20"/>
              </w:rPr>
              <w:t>1</w:t>
            </w:r>
          </w:p>
        </w:tc>
        <w:tc>
          <w:tcPr>
            <w:tcW w:w="2081" w:type="dxa"/>
            <w:tcBorders>
              <w:top w:val="single" w:sz="4" w:space="0" w:color="000000"/>
              <w:left w:val="single" w:sz="4" w:space="0" w:color="000000"/>
              <w:bottom w:val="single" w:sz="4" w:space="0" w:color="000000"/>
              <w:right w:val="single" w:sz="4" w:space="0" w:color="000000"/>
            </w:tcBorders>
            <w:vAlign w:val="center"/>
          </w:tcPr>
          <w:p w14:paraId="13FBD4AC" w14:textId="77777777" w:rsidR="00A22C87" w:rsidRPr="002F0AF1" w:rsidRDefault="00A22C87" w:rsidP="00A22C87">
            <w:pPr>
              <w:snapToGrid w:val="0"/>
              <w:jc w:val="both"/>
              <w:rPr>
                <w:rFonts w:ascii="DFKai-SB" w:eastAsia="DFKai-SB" w:hAnsi="DFKai-SB" w:cs="DFKai-SB"/>
                <w:color w:val="FF0000"/>
                <w:sz w:val="20"/>
                <w:szCs w:val="20"/>
              </w:rPr>
            </w:pPr>
            <w:r w:rsidRPr="002F0AF1">
              <w:rPr>
                <w:rFonts w:ascii="DFKai-SB" w:eastAsia="DFKai-SB" w:hAnsi="DFKai-SB" w:cs="DFKai-SB" w:hint="eastAsia"/>
                <w:color w:val="FF0000"/>
                <w:sz w:val="20"/>
                <w:szCs w:val="20"/>
              </w:rPr>
              <w:t>■</w:t>
            </w:r>
            <w:proofErr w:type="gramStart"/>
            <w:r w:rsidRPr="002F0AF1">
              <w:rPr>
                <w:rFonts w:ascii="DFKai-SB" w:eastAsia="DFKai-SB" w:hAnsi="DFKai-SB" w:cs="DFKai-SB"/>
                <w:color w:val="FF0000"/>
                <w:sz w:val="20"/>
                <w:szCs w:val="20"/>
              </w:rPr>
              <w:t>線上教學</w:t>
            </w:r>
            <w:proofErr w:type="gramEnd"/>
          </w:p>
          <w:p w14:paraId="23FC6C87" w14:textId="3F1A7D10" w:rsidR="00A22C87" w:rsidRPr="002F0AF1" w:rsidRDefault="00A22C87" w:rsidP="00A22C87">
            <w:pPr>
              <w:jc w:val="both"/>
              <w:rPr>
                <w:rFonts w:ascii="DFKai-SB" w:eastAsia="DFKai-SB" w:hAnsi="DFKai-SB"/>
                <w:color w:val="FF0000"/>
                <w:sz w:val="20"/>
                <w:szCs w:val="20"/>
              </w:rPr>
            </w:pPr>
            <w:r w:rsidRPr="002F0AF1">
              <w:rPr>
                <w:rFonts w:ascii="DFKai-SB" w:eastAsia="DFKai-SB" w:hAnsi="DFKai-SB" w:hint="eastAsia"/>
                <w:color w:val="FF0000"/>
                <w:sz w:val="20"/>
                <w:szCs w:val="20"/>
              </w:rPr>
              <w:t>回家觀看教育平台相關影片，並於課堂進行發表</w:t>
            </w:r>
          </w:p>
        </w:tc>
      </w:tr>
      <w:tr w:rsidR="00A22C87" w:rsidRPr="00C2223E" w14:paraId="0EBCCCD9" w14:textId="77777777" w:rsidTr="002F0AF1">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4DC93A" w14:textId="77777777" w:rsidR="00A22C87" w:rsidRDefault="00A22C87" w:rsidP="00A22C87">
            <w:pPr>
              <w:snapToGrid w:val="0"/>
              <w:jc w:val="both"/>
              <w:rPr>
                <w:rFonts w:ascii="DFKai-SB" w:eastAsia="DFKai-SB" w:hAnsi="DFKai-SB"/>
                <w:color w:val="000000"/>
                <w:kern w:val="0"/>
                <w:sz w:val="20"/>
              </w:rPr>
            </w:pPr>
            <w:r>
              <w:rPr>
                <w:rFonts w:ascii="DFKai-SB" w:eastAsia="DFKai-SB" w:hAnsi="DFKai-SB" w:hint="eastAsia"/>
                <w:color w:val="000000"/>
                <w:kern w:val="0"/>
                <w:sz w:val="20"/>
              </w:rPr>
              <w:t>第十三</w:t>
            </w:r>
            <w:proofErr w:type="gramStart"/>
            <w:r>
              <w:rPr>
                <w:rFonts w:ascii="DFKai-SB" w:eastAsia="DFKai-SB" w:hAnsi="DFKai-SB" w:hint="eastAsia"/>
                <w:color w:val="000000"/>
                <w:kern w:val="0"/>
                <w:sz w:val="20"/>
              </w:rPr>
              <w:t>週</w:t>
            </w:r>
            <w:proofErr w:type="gramEnd"/>
          </w:p>
          <w:p w14:paraId="266AC7DD" w14:textId="782D887D" w:rsidR="00A22C87" w:rsidRPr="00EC1092" w:rsidRDefault="00A22C87" w:rsidP="00A22C87">
            <w:pPr>
              <w:snapToGrid w:val="0"/>
              <w:rPr>
                <w:rFonts w:ascii="DFKai-SB" w:eastAsia="DFKai-SB" w:hAnsi="DFKai-SB"/>
                <w:color w:val="000000"/>
                <w:kern w:val="0"/>
                <w:sz w:val="20"/>
              </w:rPr>
            </w:pPr>
            <w:r>
              <w:rPr>
                <w:rFonts w:ascii="DFKai-SB" w:eastAsia="DFKai-SB" w:hAnsi="DFKai-SB" w:hint="eastAsia"/>
                <w:color w:val="000000"/>
                <w:kern w:val="0"/>
                <w:sz w:val="20"/>
              </w:rPr>
              <w:t>2025/11/24〜2025/11/28</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3C9997" w14:textId="77777777" w:rsidR="00A22C87" w:rsidRPr="002F0AF1" w:rsidRDefault="00A22C87" w:rsidP="00A22C87">
            <w:pPr>
              <w:snapToGrid w:val="0"/>
              <w:jc w:val="center"/>
              <w:rPr>
                <w:rFonts w:ascii="DFKai-SB" w:eastAsia="DFKai-SB" w:hAnsi="DFKai-SB"/>
                <w:sz w:val="20"/>
                <w:szCs w:val="20"/>
              </w:rPr>
            </w:pPr>
            <w:r w:rsidRPr="002F0AF1">
              <w:rPr>
                <w:rFonts w:ascii="DFKai-SB" w:eastAsia="DFKai-SB" w:hAnsi="DFKai-SB" w:cs="DFKai-SB"/>
                <w:sz w:val="20"/>
                <w:szCs w:val="20"/>
              </w:rPr>
              <w:t>第三單元動物大解密</w:t>
            </w:r>
          </w:p>
          <w:p w14:paraId="69823902" w14:textId="0DDD1A56"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活動二動物如何呼吸/活動</w:t>
            </w:r>
            <w:proofErr w:type="gramStart"/>
            <w:r w:rsidRPr="002F0AF1">
              <w:rPr>
                <w:rFonts w:ascii="DFKai-SB" w:eastAsia="DFKai-SB" w:hAnsi="DFKai-SB" w:cs="DFKai-SB"/>
                <w:sz w:val="20"/>
                <w:szCs w:val="20"/>
              </w:rPr>
              <w:t>三</w:t>
            </w:r>
            <w:proofErr w:type="gramEnd"/>
            <w:r w:rsidRPr="002F0AF1">
              <w:rPr>
                <w:rFonts w:ascii="DFKai-SB" w:eastAsia="DFKai-SB" w:hAnsi="DFKai-SB" w:cs="DFKai-SB"/>
                <w:sz w:val="20"/>
                <w:szCs w:val="20"/>
              </w:rPr>
              <w:t>動物與我們生活有關嗎</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D1E5C2" w14:textId="76481F0B"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自-E-A1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BE5FA" w14:textId="77777777" w:rsidR="00A22C87" w:rsidRPr="002F0AF1" w:rsidRDefault="00A22C87" w:rsidP="00A22C87">
            <w:pPr>
              <w:snapToGrid w:val="0"/>
              <w:jc w:val="both"/>
              <w:rPr>
                <w:rFonts w:ascii="DFKai-SB" w:eastAsia="DFKai-SB" w:hAnsi="DFKai-SB" w:cs="DFKai-SB"/>
                <w:sz w:val="20"/>
                <w:szCs w:val="20"/>
              </w:rPr>
            </w:pPr>
            <w:r w:rsidRPr="002F0AF1">
              <w:rPr>
                <w:rFonts w:ascii="DFKai-SB" w:eastAsia="DFKai-SB" w:hAnsi="DFKai-SB" w:cs="DFKai-SB"/>
                <w:sz w:val="20"/>
                <w:szCs w:val="20"/>
              </w:rPr>
              <w:t>INb-Ⅲ-5 生物體是由細胞所組成，具有由細胞、器官到個體等不同層次的構造。</w:t>
            </w:r>
          </w:p>
          <w:p w14:paraId="666809C2" w14:textId="5A1280C2" w:rsidR="00A22C87" w:rsidRPr="002F0AF1" w:rsidRDefault="00A22C87" w:rsidP="00A22C87">
            <w:pPr>
              <w:jc w:val="both"/>
              <w:rPr>
                <w:rFonts w:ascii="DFKai-SB" w:eastAsia="DFKai-SB" w:hAnsi="DFKai-SB"/>
                <w:dstrike/>
                <w:sz w:val="20"/>
                <w:szCs w:val="20"/>
              </w:rPr>
            </w:pPr>
            <w:r w:rsidRPr="002F0AF1">
              <w:rPr>
                <w:rFonts w:ascii="DFKai-SB" w:eastAsia="DFKai-SB" w:hAnsi="DFKai-SB" w:cs="DFKai-SB"/>
                <w:sz w:val="20"/>
                <w:szCs w:val="20"/>
              </w:rPr>
              <w:t>INf-Ⅲ-4 人類日常生活中所依賴的經濟動植物及栽培養殖的方法。</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2839F"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pe-Ⅲ-1 能了解自變項、</w:t>
            </w:r>
            <w:proofErr w:type="gramStart"/>
            <w:r w:rsidRPr="002F0AF1">
              <w:rPr>
                <w:rFonts w:ascii="DFKai-SB" w:eastAsia="DFKai-SB" w:hAnsi="DFKai-SB" w:cs="DFKai-SB"/>
                <w:sz w:val="20"/>
                <w:szCs w:val="20"/>
              </w:rPr>
              <w:t>應變項並預測</w:t>
            </w:r>
            <w:proofErr w:type="gramEnd"/>
            <w:r w:rsidRPr="002F0AF1">
              <w:rPr>
                <w:rFonts w:ascii="DFKai-SB" w:eastAsia="DFKai-SB" w:hAnsi="DFKai-SB" w:cs="DFKai-SB"/>
                <w:sz w:val="20"/>
                <w:szCs w:val="20"/>
              </w:rPr>
              <w:t>改變時可能的影響和進行適當次數測試的意義。在教師或教科書的指導或說明下，能了解探究的計畫，並進而能根據問題的特性、資源(設備等)的</w:t>
            </w:r>
            <w:proofErr w:type="gramStart"/>
            <w:r w:rsidRPr="002F0AF1">
              <w:rPr>
                <w:rFonts w:ascii="DFKai-SB" w:eastAsia="DFKai-SB" w:hAnsi="DFKai-SB" w:cs="DFKai-SB"/>
                <w:sz w:val="20"/>
                <w:szCs w:val="20"/>
              </w:rPr>
              <w:t>有無等因素</w:t>
            </w:r>
            <w:proofErr w:type="gramEnd"/>
            <w:r w:rsidRPr="002F0AF1">
              <w:rPr>
                <w:rFonts w:ascii="DFKai-SB" w:eastAsia="DFKai-SB" w:hAnsi="DFKai-SB" w:cs="DFKai-SB"/>
                <w:sz w:val="20"/>
                <w:szCs w:val="20"/>
              </w:rPr>
              <w:t>，規劃簡單的探究活動。</w:t>
            </w:r>
          </w:p>
          <w:p w14:paraId="404B3FDA" w14:textId="16E028E1"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lastRenderedPageBreak/>
              <w:t>pe-Ⅲ-2 能正確安全操作適合學習階段的物品、器材儀器、科技設備及資源。能進行客觀的質性觀察或數值量測並詳實記錄。</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8D0978"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lastRenderedPageBreak/>
              <w:t>1.了解有些動物具有與人類相同的呼吸器官及呼吸方式，例如狗。</w:t>
            </w:r>
          </w:p>
          <w:p w14:paraId="21DD6903" w14:textId="2DB1103E" w:rsidR="00A22C87" w:rsidRPr="002F0AF1" w:rsidRDefault="00A22C87" w:rsidP="00A22C87">
            <w:pPr>
              <w:jc w:val="both"/>
              <w:rPr>
                <w:rFonts w:ascii="DFKai-SB" w:eastAsia="DFKai-SB" w:hAnsi="DFKai-SB"/>
                <w:sz w:val="20"/>
                <w:szCs w:val="20"/>
              </w:rPr>
            </w:pPr>
            <w:r w:rsidRPr="002F0AF1">
              <w:rPr>
                <w:rFonts w:ascii="DFKai-SB" w:eastAsia="DFKai-SB" w:hAnsi="DFKai-SB" w:cs="DFKai-SB" w:hint="eastAsia"/>
                <w:sz w:val="20"/>
                <w:szCs w:val="20"/>
              </w:rPr>
              <w:t>2</w:t>
            </w:r>
            <w:r w:rsidRPr="002F0AF1">
              <w:rPr>
                <w:rFonts w:ascii="DFKai-SB" w:eastAsia="DFKai-SB" w:hAnsi="DFKai-SB" w:cs="DFKai-SB"/>
                <w:sz w:val="20"/>
                <w:szCs w:val="20"/>
              </w:rPr>
              <w:t>.了解有些動物使用不同的呼吸器官及呼吸方式，例如魚。</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8F795"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紙筆測驗及表單</w:t>
            </w:r>
          </w:p>
          <w:p w14:paraId="44CEFFE5"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□實作評量</w:t>
            </w:r>
          </w:p>
          <w:p w14:paraId="46125143" w14:textId="543BDC44" w:rsidR="00A22C87" w:rsidRPr="002F0AF1" w:rsidRDefault="00A22C87" w:rsidP="00A22C87">
            <w:pPr>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44BA800F"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：性別平等教育-</w:t>
            </w:r>
            <w:r>
              <w:rPr>
                <w:rFonts w:ascii="DFKai-SB" w:eastAsia="DFKai-SB" w:hAnsi="DFKai-SB" w:hint="eastAsia"/>
                <w:sz w:val="20"/>
                <w:szCs w:val="20"/>
              </w:rPr>
              <w:t>1</w:t>
            </w:r>
          </w:p>
          <w:p w14:paraId="47C44185" w14:textId="41CFA6ED" w:rsidR="00A22C87" w:rsidRPr="002F0AF1" w:rsidRDefault="00A22C87" w:rsidP="00A22C87">
            <w:pPr>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：人權教育-</w:t>
            </w:r>
            <w:r>
              <w:rPr>
                <w:rFonts w:ascii="DFKai-SB" w:eastAsia="DFKai-SB" w:hAnsi="DFKai-SB" w:hint="eastAsia"/>
                <w:sz w:val="20"/>
                <w:szCs w:val="20"/>
              </w:rPr>
              <w:t>1</w:t>
            </w:r>
          </w:p>
        </w:tc>
        <w:tc>
          <w:tcPr>
            <w:tcW w:w="2081" w:type="dxa"/>
            <w:tcBorders>
              <w:top w:val="single" w:sz="4" w:space="0" w:color="000000"/>
              <w:left w:val="single" w:sz="4" w:space="0" w:color="000000"/>
              <w:bottom w:val="single" w:sz="4" w:space="0" w:color="000000"/>
              <w:right w:val="single" w:sz="4" w:space="0" w:color="000000"/>
            </w:tcBorders>
            <w:vAlign w:val="center"/>
          </w:tcPr>
          <w:p w14:paraId="4F125E69" w14:textId="52987349" w:rsidR="00A22C87" w:rsidRPr="002F0AF1" w:rsidRDefault="00A22C87" w:rsidP="00A22C87">
            <w:pPr>
              <w:jc w:val="both"/>
              <w:rPr>
                <w:rFonts w:ascii="DFKai-SB" w:eastAsia="DFKai-SB" w:hAnsi="DFKai-SB"/>
                <w:color w:val="FF0000"/>
                <w:sz w:val="20"/>
                <w:szCs w:val="20"/>
              </w:rPr>
            </w:pPr>
            <w:r w:rsidRPr="002F0AF1">
              <w:rPr>
                <w:rFonts w:ascii="DFKai-SB" w:eastAsia="DFKai-SB" w:hAnsi="DFKai-SB" w:cs="DFKai-SB"/>
                <w:color w:val="FF0000"/>
                <w:sz w:val="20"/>
                <w:szCs w:val="20"/>
              </w:rPr>
              <w:t>□</w:t>
            </w:r>
            <w:proofErr w:type="gramStart"/>
            <w:r w:rsidRPr="002F0AF1">
              <w:rPr>
                <w:rFonts w:ascii="DFKai-SB" w:eastAsia="DFKai-SB" w:hAnsi="DFKai-SB" w:cs="DFKai-SB"/>
                <w:color w:val="FF0000"/>
                <w:sz w:val="20"/>
                <w:szCs w:val="20"/>
              </w:rPr>
              <w:t>線上教學</w:t>
            </w:r>
            <w:proofErr w:type="gramEnd"/>
          </w:p>
        </w:tc>
      </w:tr>
      <w:tr w:rsidR="00A22C87" w:rsidRPr="00C2223E" w14:paraId="43A476C1" w14:textId="77777777" w:rsidTr="002F0AF1">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DA1C20" w14:textId="77777777" w:rsidR="00A22C87" w:rsidRDefault="00A22C87" w:rsidP="00A22C87">
            <w:pPr>
              <w:snapToGrid w:val="0"/>
              <w:jc w:val="both"/>
              <w:rPr>
                <w:rFonts w:ascii="DFKai-SB" w:eastAsia="DFKai-SB" w:hAnsi="DFKai-SB"/>
                <w:color w:val="000000"/>
                <w:kern w:val="0"/>
                <w:sz w:val="20"/>
              </w:rPr>
            </w:pPr>
            <w:r>
              <w:rPr>
                <w:rFonts w:ascii="DFKai-SB" w:eastAsia="DFKai-SB" w:hAnsi="DFKai-SB" w:hint="eastAsia"/>
                <w:color w:val="000000"/>
                <w:kern w:val="0"/>
                <w:sz w:val="20"/>
              </w:rPr>
              <w:t>第十四</w:t>
            </w:r>
            <w:proofErr w:type="gramStart"/>
            <w:r>
              <w:rPr>
                <w:rFonts w:ascii="DFKai-SB" w:eastAsia="DFKai-SB" w:hAnsi="DFKai-SB" w:hint="eastAsia"/>
                <w:color w:val="000000"/>
                <w:kern w:val="0"/>
                <w:sz w:val="20"/>
              </w:rPr>
              <w:t>週</w:t>
            </w:r>
            <w:proofErr w:type="gramEnd"/>
          </w:p>
          <w:p w14:paraId="57B44322" w14:textId="1B759CB8" w:rsidR="00A22C87" w:rsidRPr="00EC1092" w:rsidRDefault="00A22C87" w:rsidP="00A22C87">
            <w:pPr>
              <w:snapToGrid w:val="0"/>
              <w:rPr>
                <w:rFonts w:ascii="DFKai-SB" w:eastAsia="DFKai-SB" w:hAnsi="DFKai-SB"/>
                <w:color w:val="000000"/>
                <w:kern w:val="0"/>
                <w:sz w:val="20"/>
              </w:rPr>
            </w:pPr>
            <w:r>
              <w:rPr>
                <w:rFonts w:ascii="DFKai-SB" w:eastAsia="DFKai-SB" w:hAnsi="DFKai-SB" w:hint="eastAsia"/>
                <w:color w:val="000000"/>
                <w:kern w:val="0"/>
                <w:sz w:val="20"/>
              </w:rPr>
              <w:t>2025/12/01〜2025/12/05</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8B8CCA" w14:textId="77777777" w:rsidR="00A22C87" w:rsidRPr="002F0AF1" w:rsidRDefault="00A22C87" w:rsidP="00A22C87">
            <w:pPr>
              <w:snapToGrid w:val="0"/>
              <w:jc w:val="center"/>
              <w:rPr>
                <w:rFonts w:ascii="DFKai-SB" w:eastAsia="DFKai-SB" w:hAnsi="DFKai-SB"/>
                <w:sz w:val="20"/>
                <w:szCs w:val="20"/>
              </w:rPr>
            </w:pPr>
            <w:r w:rsidRPr="002F0AF1">
              <w:rPr>
                <w:rFonts w:ascii="DFKai-SB" w:eastAsia="DFKai-SB" w:hAnsi="DFKai-SB" w:cs="DFKai-SB"/>
                <w:sz w:val="20"/>
                <w:szCs w:val="20"/>
              </w:rPr>
              <w:t>第三單元動物大解密</w:t>
            </w:r>
          </w:p>
          <w:p w14:paraId="3980454C" w14:textId="2DA4EFFC"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活動</w:t>
            </w:r>
            <w:proofErr w:type="gramStart"/>
            <w:r w:rsidRPr="002F0AF1">
              <w:rPr>
                <w:rFonts w:ascii="DFKai-SB" w:eastAsia="DFKai-SB" w:hAnsi="DFKai-SB" w:cs="DFKai-SB"/>
                <w:sz w:val="20"/>
                <w:szCs w:val="20"/>
              </w:rPr>
              <w:t>三</w:t>
            </w:r>
            <w:proofErr w:type="gramEnd"/>
            <w:r w:rsidRPr="002F0AF1">
              <w:rPr>
                <w:rFonts w:ascii="DFKai-SB" w:eastAsia="DFKai-SB" w:hAnsi="DFKai-SB" w:cs="DFKai-SB"/>
                <w:sz w:val="20"/>
                <w:szCs w:val="20"/>
              </w:rPr>
              <w:t>動物與我們生活有關嗎</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EF3534" w14:textId="2B975EC8"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自-E-C1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1BD607"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INf-Ⅲ-3 自然界生物的特徵與原理在人類生活上的應用。</w:t>
            </w:r>
          </w:p>
          <w:p w14:paraId="5BD8AF08" w14:textId="6BEEAD4C" w:rsidR="00A22C87" w:rsidRPr="002F0AF1" w:rsidRDefault="00A22C87" w:rsidP="00A22C87">
            <w:pPr>
              <w:jc w:val="both"/>
              <w:rPr>
                <w:rFonts w:ascii="DFKai-SB" w:eastAsia="DFKai-SB" w:hAnsi="DFKai-SB"/>
                <w:dstrike/>
                <w:sz w:val="20"/>
                <w:szCs w:val="20"/>
              </w:rPr>
            </w:pPr>
            <w:r w:rsidRPr="002F0AF1">
              <w:rPr>
                <w:rFonts w:ascii="DFKai-SB" w:eastAsia="DFKai-SB" w:hAnsi="DFKai-SB" w:cs="DFKai-SB"/>
                <w:sz w:val="20"/>
                <w:szCs w:val="20"/>
              </w:rPr>
              <w:t>INf-Ⅲ-4 人類日常生活中所依賴的經濟動植物及栽培養殖的方法。</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BFA704" w14:textId="6E011987" w:rsidR="00A22C87" w:rsidRPr="002F0AF1" w:rsidRDefault="00A22C87" w:rsidP="00A22C87">
            <w:pPr>
              <w:jc w:val="both"/>
              <w:rPr>
                <w:rFonts w:ascii="DFKai-SB" w:eastAsia="DFKai-SB" w:hAnsi="DFKai-SB"/>
                <w:sz w:val="20"/>
                <w:szCs w:val="20"/>
              </w:rPr>
            </w:pP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7B25E2"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1.了解人們如何利用動物資源。</w:t>
            </w:r>
          </w:p>
          <w:p w14:paraId="2D770784" w14:textId="156930E3"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2.察覺人類生活中的發明，有哪些來自動物的靈感。</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852983"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紙筆測驗及表單</w:t>
            </w:r>
          </w:p>
          <w:p w14:paraId="32967782"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實作評量</w:t>
            </w:r>
          </w:p>
          <w:p w14:paraId="4A681C3C" w14:textId="517385E0"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170FF600" w14:textId="5643A604" w:rsidR="00A22C87" w:rsidRPr="002F0AF1" w:rsidRDefault="00A22C87" w:rsidP="00A22C87">
            <w:pPr>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：性別平等教育-</w:t>
            </w:r>
            <w:r>
              <w:rPr>
                <w:rFonts w:ascii="DFKai-SB" w:eastAsia="DFKai-SB" w:hAnsi="DFKai-SB" w:hint="eastAsia"/>
                <w:sz w:val="20"/>
                <w:szCs w:val="20"/>
              </w:rPr>
              <w:t>2</w:t>
            </w:r>
          </w:p>
        </w:tc>
        <w:tc>
          <w:tcPr>
            <w:tcW w:w="2081" w:type="dxa"/>
            <w:tcBorders>
              <w:top w:val="single" w:sz="4" w:space="0" w:color="000000"/>
              <w:left w:val="single" w:sz="4" w:space="0" w:color="000000"/>
              <w:bottom w:val="single" w:sz="4" w:space="0" w:color="000000"/>
              <w:right w:val="single" w:sz="4" w:space="0" w:color="000000"/>
            </w:tcBorders>
            <w:vAlign w:val="center"/>
          </w:tcPr>
          <w:p w14:paraId="5A5D2D6C" w14:textId="1D008A59" w:rsidR="00A22C87" w:rsidRPr="002F0AF1" w:rsidRDefault="00A22C87" w:rsidP="00A22C87">
            <w:pPr>
              <w:jc w:val="both"/>
              <w:rPr>
                <w:rFonts w:ascii="DFKai-SB" w:eastAsia="DFKai-SB" w:hAnsi="DFKai-SB"/>
                <w:color w:val="FF0000"/>
                <w:sz w:val="20"/>
                <w:szCs w:val="20"/>
              </w:rPr>
            </w:pPr>
            <w:r w:rsidRPr="002F0AF1">
              <w:rPr>
                <w:rFonts w:ascii="DFKai-SB" w:eastAsia="DFKai-SB" w:hAnsi="DFKai-SB" w:cs="DFKai-SB"/>
                <w:color w:val="FF0000"/>
                <w:sz w:val="20"/>
                <w:szCs w:val="20"/>
              </w:rPr>
              <w:t>□</w:t>
            </w:r>
            <w:proofErr w:type="gramStart"/>
            <w:r w:rsidRPr="002F0AF1">
              <w:rPr>
                <w:rFonts w:ascii="DFKai-SB" w:eastAsia="DFKai-SB" w:hAnsi="DFKai-SB" w:cs="DFKai-SB"/>
                <w:color w:val="FF0000"/>
                <w:sz w:val="20"/>
                <w:szCs w:val="20"/>
              </w:rPr>
              <w:t>線上教學</w:t>
            </w:r>
            <w:proofErr w:type="gramEnd"/>
          </w:p>
        </w:tc>
      </w:tr>
      <w:tr w:rsidR="00A22C87" w:rsidRPr="00C2223E" w14:paraId="1579E4BE" w14:textId="77777777" w:rsidTr="002F0AF1">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09EEF4" w14:textId="77777777" w:rsidR="00A22C87" w:rsidRDefault="00A22C87" w:rsidP="00A22C87">
            <w:pPr>
              <w:snapToGrid w:val="0"/>
              <w:jc w:val="both"/>
              <w:rPr>
                <w:rFonts w:ascii="DFKai-SB" w:eastAsia="DFKai-SB" w:hAnsi="DFKai-SB"/>
                <w:color w:val="000000"/>
                <w:kern w:val="0"/>
                <w:sz w:val="20"/>
              </w:rPr>
            </w:pPr>
            <w:r>
              <w:rPr>
                <w:rFonts w:ascii="DFKai-SB" w:eastAsia="DFKai-SB" w:hAnsi="DFKai-SB" w:hint="eastAsia"/>
                <w:color w:val="000000"/>
                <w:kern w:val="0"/>
                <w:sz w:val="20"/>
              </w:rPr>
              <w:t>第十五</w:t>
            </w:r>
            <w:proofErr w:type="gramStart"/>
            <w:r>
              <w:rPr>
                <w:rFonts w:ascii="DFKai-SB" w:eastAsia="DFKai-SB" w:hAnsi="DFKai-SB" w:hint="eastAsia"/>
                <w:color w:val="000000"/>
                <w:kern w:val="0"/>
                <w:sz w:val="20"/>
              </w:rPr>
              <w:t>週</w:t>
            </w:r>
            <w:proofErr w:type="gramEnd"/>
          </w:p>
          <w:p w14:paraId="3D64BE9E" w14:textId="3A20AB48" w:rsidR="00A22C87" w:rsidRPr="00EC1092" w:rsidRDefault="00A22C87" w:rsidP="00A22C87">
            <w:pPr>
              <w:snapToGrid w:val="0"/>
              <w:rPr>
                <w:rFonts w:ascii="DFKai-SB" w:eastAsia="DFKai-SB" w:hAnsi="DFKai-SB"/>
                <w:color w:val="000000"/>
                <w:kern w:val="0"/>
                <w:sz w:val="20"/>
              </w:rPr>
            </w:pPr>
            <w:r>
              <w:rPr>
                <w:rFonts w:ascii="DFKai-SB" w:eastAsia="DFKai-SB" w:hAnsi="DFKai-SB" w:hint="eastAsia"/>
                <w:color w:val="000000"/>
                <w:kern w:val="0"/>
                <w:sz w:val="20"/>
              </w:rPr>
              <w:t>2025/12/08〜2025/12/12</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C83207" w14:textId="77777777" w:rsidR="00A22C87" w:rsidRPr="002F0AF1" w:rsidRDefault="00A22C87" w:rsidP="00A22C87">
            <w:pPr>
              <w:snapToGrid w:val="0"/>
              <w:jc w:val="center"/>
              <w:rPr>
                <w:rFonts w:ascii="DFKai-SB" w:eastAsia="DFKai-SB" w:hAnsi="DFKai-SB"/>
                <w:sz w:val="20"/>
                <w:szCs w:val="20"/>
              </w:rPr>
            </w:pPr>
            <w:r w:rsidRPr="002F0AF1">
              <w:rPr>
                <w:rFonts w:ascii="DFKai-SB" w:eastAsia="DFKai-SB" w:hAnsi="DFKai-SB" w:cs="DFKai-SB"/>
                <w:sz w:val="20"/>
                <w:szCs w:val="20"/>
              </w:rPr>
              <w:t>第四單元電磁作用</w:t>
            </w:r>
          </w:p>
          <w:p w14:paraId="5CF175EF" w14:textId="73340B22"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活動一指北針為何能辨認方位</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46370E" w14:textId="2E9C1A54"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自-E-B1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BAD6C6" w14:textId="35AACF79" w:rsidR="00A22C87" w:rsidRPr="002F0AF1" w:rsidRDefault="00A22C87" w:rsidP="00A22C87">
            <w:pPr>
              <w:jc w:val="both"/>
              <w:rPr>
                <w:rFonts w:ascii="DFKai-SB" w:eastAsia="DFKai-SB" w:hAnsi="DFKai-SB"/>
                <w:dstrike/>
                <w:sz w:val="20"/>
                <w:szCs w:val="20"/>
              </w:rPr>
            </w:pPr>
            <w:r w:rsidRPr="002F0AF1">
              <w:rPr>
                <w:rFonts w:ascii="DFKai-SB" w:eastAsia="DFKai-SB" w:hAnsi="DFKai-SB" w:cs="DFKai-SB"/>
                <w:sz w:val="20"/>
                <w:szCs w:val="20"/>
              </w:rPr>
              <w:t>INe-Ⅲ-9 地球有磁場，</w:t>
            </w:r>
            <w:proofErr w:type="gramStart"/>
            <w:r w:rsidRPr="002F0AF1">
              <w:rPr>
                <w:rFonts w:ascii="DFKai-SB" w:eastAsia="DFKai-SB" w:hAnsi="DFKai-SB" w:cs="DFKai-SB"/>
                <w:sz w:val="20"/>
                <w:szCs w:val="20"/>
              </w:rPr>
              <w:t>會使指北</w:t>
            </w:r>
            <w:proofErr w:type="gramEnd"/>
            <w:r w:rsidRPr="002F0AF1">
              <w:rPr>
                <w:rFonts w:ascii="DFKai-SB" w:eastAsia="DFKai-SB" w:hAnsi="DFKai-SB" w:cs="DFKai-SB"/>
                <w:sz w:val="20"/>
                <w:szCs w:val="20"/>
              </w:rPr>
              <w:t>針指向固定方向。</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62F51"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ti-Ⅲ-1 能運用好奇心察覺日常生活現象的規律性會因為某些改變而產生差異，並能依據已知的科學知識科學方法想像可能發生的事情，以察覺不同的方法，也常能做出不同的成品。</w:t>
            </w:r>
          </w:p>
          <w:p w14:paraId="20CE36BC" w14:textId="3DB238E0"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ai-Ⅲ-1 透過科學探索了解現象發生的原因或機制，滿足好奇心。</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3CCC5A"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1.察覺指北針的指針是磁鐵製成的。</w:t>
            </w:r>
          </w:p>
          <w:p w14:paraId="221684BE" w14:textId="2C7896E0"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2.認識指北針的指針具有N</w:t>
            </w:r>
            <w:proofErr w:type="gramStart"/>
            <w:r w:rsidRPr="002F0AF1">
              <w:rPr>
                <w:rFonts w:ascii="DFKai-SB" w:eastAsia="DFKai-SB" w:hAnsi="DFKai-SB" w:cs="DFKai-SB"/>
                <w:sz w:val="20"/>
                <w:szCs w:val="20"/>
              </w:rPr>
              <w:t>極</w:t>
            </w:r>
            <w:proofErr w:type="gramEnd"/>
            <w:r w:rsidRPr="002F0AF1">
              <w:rPr>
                <w:rFonts w:ascii="DFKai-SB" w:eastAsia="DFKai-SB" w:hAnsi="DFKai-SB" w:cs="DFKai-SB"/>
                <w:sz w:val="20"/>
                <w:szCs w:val="20"/>
              </w:rPr>
              <w:t>和S極，具有同</w:t>
            </w:r>
            <w:proofErr w:type="gramStart"/>
            <w:r w:rsidRPr="002F0AF1">
              <w:rPr>
                <w:rFonts w:ascii="DFKai-SB" w:eastAsia="DFKai-SB" w:hAnsi="DFKai-SB" w:cs="DFKai-SB"/>
                <w:sz w:val="20"/>
                <w:szCs w:val="20"/>
              </w:rPr>
              <w:t>極</w:t>
            </w:r>
            <w:proofErr w:type="gramEnd"/>
            <w:r w:rsidRPr="002F0AF1">
              <w:rPr>
                <w:rFonts w:ascii="DFKai-SB" w:eastAsia="DFKai-SB" w:hAnsi="DFKai-SB" w:cs="DFKai-SB"/>
                <w:sz w:val="20"/>
                <w:szCs w:val="20"/>
              </w:rPr>
              <w:t>相斥、異</w:t>
            </w:r>
            <w:proofErr w:type="gramStart"/>
            <w:r w:rsidRPr="002F0AF1">
              <w:rPr>
                <w:rFonts w:ascii="DFKai-SB" w:eastAsia="DFKai-SB" w:hAnsi="DFKai-SB" w:cs="DFKai-SB"/>
                <w:sz w:val="20"/>
                <w:szCs w:val="20"/>
              </w:rPr>
              <w:t>極</w:t>
            </w:r>
            <w:proofErr w:type="gramEnd"/>
            <w:r w:rsidRPr="002F0AF1">
              <w:rPr>
                <w:rFonts w:ascii="DFKai-SB" w:eastAsia="DFKai-SB" w:hAnsi="DFKai-SB" w:cs="DFKai-SB"/>
                <w:sz w:val="20"/>
                <w:szCs w:val="20"/>
              </w:rPr>
              <w:t>相吸的特性。</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40E4B8"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紙筆測驗及表單</w:t>
            </w:r>
          </w:p>
          <w:p w14:paraId="39933C6A"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□實作評量</w:t>
            </w:r>
          </w:p>
          <w:p w14:paraId="54EF3A93" w14:textId="6081729E" w:rsidR="00A22C87" w:rsidRPr="002F0AF1" w:rsidRDefault="00A22C87" w:rsidP="00A22C87">
            <w:pPr>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7C44D213"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：性別平等教育-</w:t>
            </w:r>
            <w:r>
              <w:rPr>
                <w:rFonts w:ascii="DFKai-SB" w:eastAsia="DFKai-SB" w:hAnsi="DFKai-SB" w:hint="eastAsia"/>
                <w:sz w:val="20"/>
                <w:szCs w:val="20"/>
              </w:rPr>
              <w:t>1</w:t>
            </w:r>
          </w:p>
          <w:p w14:paraId="773C0EF2"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：人權教育-</w:t>
            </w:r>
            <w:r>
              <w:rPr>
                <w:rFonts w:ascii="DFKai-SB" w:eastAsia="DFKai-SB" w:hAnsi="DFKai-SB" w:hint="eastAsia"/>
                <w:sz w:val="20"/>
                <w:szCs w:val="20"/>
              </w:rPr>
              <w:t>1</w:t>
            </w:r>
          </w:p>
          <w:p w14:paraId="78A6F32A" w14:textId="5616576B" w:rsidR="00A22C87" w:rsidRPr="002F0AF1" w:rsidRDefault="00A22C87" w:rsidP="00A22C87">
            <w:pPr>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：環境教育-</w:t>
            </w:r>
            <w:r>
              <w:rPr>
                <w:rFonts w:ascii="DFKai-SB" w:eastAsia="DFKai-SB" w:hAnsi="DFKai-SB" w:hint="eastAsia"/>
                <w:sz w:val="20"/>
                <w:szCs w:val="20"/>
              </w:rPr>
              <w:t>1</w:t>
            </w:r>
          </w:p>
        </w:tc>
        <w:tc>
          <w:tcPr>
            <w:tcW w:w="2081" w:type="dxa"/>
            <w:tcBorders>
              <w:top w:val="single" w:sz="4" w:space="0" w:color="000000"/>
              <w:left w:val="single" w:sz="4" w:space="0" w:color="000000"/>
              <w:bottom w:val="single" w:sz="4" w:space="0" w:color="000000"/>
              <w:right w:val="single" w:sz="4" w:space="0" w:color="000000"/>
            </w:tcBorders>
            <w:vAlign w:val="center"/>
          </w:tcPr>
          <w:p w14:paraId="37CB8353" w14:textId="06E81E45" w:rsidR="00A22C87" w:rsidRPr="002F0AF1" w:rsidRDefault="00A22C87" w:rsidP="00A22C87">
            <w:pPr>
              <w:jc w:val="both"/>
              <w:rPr>
                <w:rFonts w:ascii="DFKai-SB" w:eastAsia="DFKai-SB" w:hAnsi="DFKai-SB"/>
                <w:color w:val="FF0000"/>
                <w:sz w:val="20"/>
                <w:szCs w:val="20"/>
              </w:rPr>
            </w:pPr>
            <w:r w:rsidRPr="002F0AF1">
              <w:rPr>
                <w:rFonts w:ascii="DFKai-SB" w:eastAsia="DFKai-SB" w:hAnsi="DFKai-SB" w:cs="DFKai-SB"/>
                <w:color w:val="FF0000"/>
                <w:sz w:val="20"/>
                <w:szCs w:val="20"/>
              </w:rPr>
              <w:t>□</w:t>
            </w:r>
            <w:proofErr w:type="gramStart"/>
            <w:r w:rsidRPr="002F0AF1">
              <w:rPr>
                <w:rFonts w:ascii="DFKai-SB" w:eastAsia="DFKai-SB" w:hAnsi="DFKai-SB" w:cs="DFKai-SB"/>
                <w:color w:val="FF0000"/>
                <w:sz w:val="20"/>
                <w:szCs w:val="20"/>
              </w:rPr>
              <w:t>線上教學</w:t>
            </w:r>
            <w:proofErr w:type="gramEnd"/>
          </w:p>
        </w:tc>
      </w:tr>
      <w:tr w:rsidR="00A22C87" w:rsidRPr="00C2223E" w14:paraId="65971470" w14:textId="77777777" w:rsidTr="002F0AF1">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57BC2E" w14:textId="77777777" w:rsidR="00A22C87" w:rsidRDefault="00A22C87" w:rsidP="00A22C87">
            <w:pPr>
              <w:snapToGrid w:val="0"/>
              <w:jc w:val="both"/>
              <w:rPr>
                <w:rFonts w:ascii="DFKai-SB" w:eastAsia="DFKai-SB" w:hAnsi="DFKai-SB"/>
                <w:color w:val="000000"/>
                <w:kern w:val="0"/>
                <w:sz w:val="20"/>
              </w:rPr>
            </w:pPr>
            <w:r>
              <w:rPr>
                <w:rFonts w:ascii="DFKai-SB" w:eastAsia="DFKai-SB" w:hAnsi="DFKai-SB" w:hint="eastAsia"/>
                <w:color w:val="000000"/>
                <w:kern w:val="0"/>
                <w:sz w:val="20"/>
              </w:rPr>
              <w:t>第十六</w:t>
            </w:r>
            <w:proofErr w:type="gramStart"/>
            <w:r>
              <w:rPr>
                <w:rFonts w:ascii="DFKai-SB" w:eastAsia="DFKai-SB" w:hAnsi="DFKai-SB" w:hint="eastAsia"/>
                <w:color w:val="000000"/>
                <w:kern w:val="0"/>
                <w:sz w:val="20"/>
              </w:rPr>
              <w:t>週</w:t>
            </w:r>
            <w:proofErr w:type="gramEnd"/>
          </w:p>
          <w:p w14:paraId="0AE468D7" w14:textId="4ADAEE14" w:rsidR="00A22C87" w:rsidRPr="00EC1092" w:rsidRDefault="00A22C87" w:rsidP="00A22C87">
            <w:pPr>
              <w:snapToGrid w:val="0"/>
              <w:rPr>
                <w:rFonts w:ascii="DFKai-SB" w:eastAsia="DFKai-SB" w:hAnsi="DFKai-SB"/>
                <w:color w:val="000000"/>
                <w:kern w:val="0"/>
                <w:sz w:val="20"/>
              </w:rPr>
            </w:pPr>
            <w:r>
              <w:rPr>
                <w:rFonts w:ascii="DFKai-SB" w:eastAsia="DFKai-SB" w:hAnsi="DFKai-SB" w:hint="eastAsia"/>
                <w:color w:val="000000"/>
                <w:kern w:val="0"/>
                <w:sz w:val="20"/>
              </w:rPr>
              <w:lastRenderedPageBreak/>
              <w:t>2025/12/15〜2025/12/19</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DDDE90" w14:textId="77777777" w:rsidR="00A22C87" w:rsidRPr="002F0AF1" w:rsidRDefault="00A22C87" w:rsidP="00A22C87">
            <w:pPr>
              <w:snapToGrid w:val="0"/>
              <w:jc w:val="center"/>
              <w:rPr>
                <w:rFonts w:ascii="DFKai-SB" w:eastAsia="DFKai-SB" w:hAnsi="DFKai-SB"/>
                <w:sz w:val="20"/>
                <w:szCs w:val="20"/>
              </w:rPr>
            </w:pPr>
            <w:r w:rsidRPr="002F0AF1">
              <w:rPr>
                <w:rFonts w:ascii="DFKai-SB" w:eastAsia="DFKai-SB" w:hAnsi="DFKai-SB" w:cs="DFKai-SB"/>
                <w:sz w:val="20"/>
                <w:szCs w:val="20"/>
              </w:rPr>
              <w:lastRenderedPageBreak/>
              <w:t>第四單元電磁作用</w:t>
            </w:r>
          </w:p>
          <w:p w14:paraId="7796BAB3" w14:textId="07AFF536"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lastRenderedPageBreak/>
              <w:t>活動一指北針為何能辨認方位/活動二電磁鐵是什麼</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854EE4" w14:textId="045EC341"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lastRenderedPageBreak/>
              <w:t>自-E-B2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7555A7" w14:textId="77777777" w:rsidR="00A22C87" w:rsidRPr="002F0AF1" w:rsidRDefault="00A22C87" w:rsidP="00A22C87">
            <w:pPr>
              <w:snapToGrid w:val="0"/>
              <w:jc w:val="both"/>
              <w:rPr>
                <w:rFonts w:ascii="DFKai-SB" w:eastAsia="DFKai-SB" w:hAnsi="DFKai-SB" w:cs="DFKai-SB"/>
                <w:sz w:val="20"/>
                <w:szCs w:val="20"/>
              </w:rPr>
            </w:pPr>
            <w:r w:rsidRPr="002F0AF1">
              <w:rPr>
                <w:rFonts w:ascii="DFKai-SB" w:eastAsia="DFKai-SB" w:hAnsi="DFKai-SB" w:cs="DFKai-SB"/>
                <w:sz w:val="20"/>
                <w:szCs w:val="20"/>
              </w:rPr>
              <w:t>INc-Ⅲ-4 對相同事物做多次測量，其結果間可</w:t>
            </w:r>
            <w:r w:rsidRPr="002F0AF1">
              <w:rPr>
                <w:rFonts w:ascii="DFKai-SB" w:eastAsia="DFKai-SB" w:hAnsi="DFKai-SB" w:cs="DFKai-SB"/>
                <w:sz w:val="20"/>
                <w:szCs w:val="20"/>
              </w:rPr>
              <w:lastRenderedPageBreak/>
              <w:t>能有差異，差異越大表示測量越不精確。</w:t>
            </w:r>
          </w:p>
          <w:p w14:paraId="513064B5" w14:textId="2A63B49F" w:rsidR="00A22C87" w:rsidRPr="002F0AF1" w:rsidRDefault="00A22C87" w:rsidP="00A22C87">
            <w:pPr>
              <w:jc w:val="both"/>
              <w:rPr>
                <w:rFonts w:ascii="DFKai-SB" w:eastAsia="DFKai-SB" w:hAnsi="DFKai-SB"/>
                <w:dstrike/>
                <w:sz w:val="20"/>
                <w:szCs w:val="20"/>
              </w:rPr>
            </w:pPr>
            <w:r w:rsidRPr="002F0AF1">
              <w:rPr>
                <w:rFonts w:ascii="DFKai-SB" w:eastAsia="DFKai-SB" w:hAnsi="DFKai-SB" w:cs="DFKai-SB"/>
                <w:sz w:val="20"/>
                <w:szCs w:val="20"/>
              </w:rPr>
              <w:t>INe-Ⅲ-10 磁鐵與通電的導線皆可產生磁力，使附近指北針偏轉。改變電流方向或大小，可以調控電磁鐵的磁極方向或磁力大小。</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150024" w14:textId="77777777" w:rsidR="00A22C87" w:rsidRPr="002F0AF1" w:rsidRDefault="00A22C87" w:rsidP="00A22C87">
            <w:pPr>
              <w:snapToGrid w:val="0"/>
              <w:jc w:val="both"/>
              <w:rPr>
                <w:rFonts w:ascii="DFKai-SB" w:eastAsia="DFKai-SB" w:hAnsi="DFKai-SB" w:cs="DFKai-SB"/>
                <w:sz w:val="20"/>
                <w:szCs w:val="20"/>
              </w:rPr>
            </w:pPr>
            <w:r w:rsidRPr="002F0AF1">
              <w:rPr>
                <w:rFonts w:ascii="DFKai-SB" w:eastAsia="DFKai-SB" w:hAnsi="DFKai-SB" w:cs="DFKai-SB"/>
                <w:sz w:val="20"/>
                <w:szCs w:val="20"/>
              </w:rPr>
              <w:lastRenderedPageBreak/>
              <w:t>pe-Ⅲ-2 能正確安全操作適合學習階段的物品、器</w:t>
            </w:r>
            <w:r w:rsidRPr="002F0AF1">
              <w:rPr>
                <w:rFonts w:ascii="DFKai-SB" w:eastAsia="DFKai-SB" w:hAnsi="DFKai-SB" w:cs="DFKai-SB"/>
                <w:sz w:val="20"/>
                <w:szCs w:val="20"/>
              </w:rPr>
              <w:lastRenderedPageBreak/>
              <w:t>材儀器、科技設備及資源。能進行客觀的質性觀察或數值量測並詳實記錄。</w:t>
            </w:r>
          </w:p>
          <w:p w14:paraId="4894528A" w14:textId="16B350C1"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ai-Ⅲ-3 參與合作學習並與同儕有良好的互動經驗，享受學習科學的樂趣。</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2DB043"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lastRenderedPageBreak/>
              <w:t>1.了解地球具有磁性，稱為地磁。指北針受到</w:t>
            </w:r>
            <w:r w:rsidRPr="002F0AF1">
              <w:rPr>
                <w:rFonts w:ascii="DFKai-SB" w:eastAsia="DFKai-SB" w:hAnsi="DFKai-SB" w:cs="DFKai-SB"/>
                <w:sz w:val="20"/>
                <w:szCs w:val="20"/>
              </w:rPr>
              <w:lastRenderedPageBreak/>
              <w:t>地磁影響可使能自由轉動的磁鐵和指北針的指針箭頭指向北方。</w:t>
            </w:r>
          </w:p>
          <w:p w14:paraId="7D2F495A" w14:textId="0BCFE45E"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2.知道通電的電線</w:t>
            </w:r>
            <w:proofErr w:type="gramStart"/>
            <w:r w:rsidRPr="002F0AF1">
              <w:rPr>
                <w:rFonts w:ascii="DFKai-SB" w:eastAsia="DFKai-SB" w:hAnsi="DFKai-SB" w:cs="DFKai-SB"/>
                <w:sz w:val="20"/>
                <w:szCs w:val="20"/>
              </w:rPr>
              <w:t>能使指北</w:t>
            </w:r>
            <w:proofErr w:type="gramEnd"/>
            <w:r w:rsidRPr="002F0AF1">
              <w:rPr>
                <w:rFonts w:ascii="DFKai-SB" w:eastAsia="DFKai-SB" w:hAnsi="DFKai-SB" w:cs="DFKai-SB"/>
                <w:sz w:val="20"/>
                <w:szCs w:val="20"/>
              </w:rPr>
              <w:t>針的指針偏轉，改變電流方向或電線擺放的位置也會改變指北針指針的偏轉方向。</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789E86"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lastRenderedPageBreak/>
              <w:t>■</w:t>
            </w:r>
            <w:r w:rsidRPr="002F0AF1">
              <w:rPr>
                <w:rFonts w:ascii="DFKai-SB" w:eastAsia="DFKai-SB" w:hAnsi="DFKai-SB" w:cs="DFKai-SB"/>
                <w:sz w:val="20"/>
                <w:szCs w:val="20"/>
              </w:rPr>
              <w:t>紙筆測驗及表單</w:t>
            </w:r>
          </w:p>
          <w:p w14:paraId="4B66533F"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□實作評量</w:t>
            </w:r>
          </w:p>
          <w:p w14:paraId="1A1DFE01" w14:textId="2F946630"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3224874D"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：性別平等教育-</w:t>
            </w:r>
            <w:r>
              <w:rPr>
                <w:rFonts w:ascii="DFKai-SB" w:eastAsia="DFKai-SB" w:hAnsi="DFKai-SB" w:hint="eastAsia"/>
                <w:sz w:val="20"/>
                <w:szCs w:val="20"/>
              </w:rPr>
              <w:t>1</w:t>
            </w:r>
          </w:p>
          <w:p w14:paraId="3E67703C"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：人權教育-</w:t>
            </w:r>
            <w:r>
              <w:rPr>
                <w:rFonts w:ascii="DFKai-SB" w:eastAsia="DFKai-SB" w:hAnsi="DFKai-SB" w:hint="eastAsia"/>
                <w:sz w:val="20"/>
                <w:szCs w:val="20"/>
              </w:rPr>
              <w:t>1</w:t>
            </w:r>
          </w:p>
          <w:p w14:paraId="0BA62D08" w14:textId="214990C8" w:rsidR="00A22C87" w:rsidRPr="002F0AF1" w:rsidRDefault="00A22C87" w:rsidP="00A22C87">
            <w:pPr>
              <w:jc w:val="both"/>
              <w:rPr>
                <w:rFonts w:ascii="DFKai-SB" w:eastAsia="DFKai-SB" w:hAnsi="DFKai-SB"/>
                <w:sz w:val="20"/>
                <w:szCs w:val="20"/>
              </w:rPr>
            </w:pPr>
            <w:proofErr w:type="gramStart"/>
            <w:r w:rsidRPr="00C4776E">
              <w:rPr>
                <w:rFonts w:ascii="DFKai-SB" w:eastAsia="DFKai-SB" w:hAnsi="DFKai-SB" w:hint="eastAsia"/>
                <w:sz w:val="20"/>
                <w:szCs w:val="20"/>
              </w:rPr>
              <w:lastRenderedPageBreak/>
              <w:t>課綱</w:t>
            </w:r>
            <w:proofErr w:type="gramEnd"/>
            <w:r w:rsidRPr="00C4776E">
              <w:rPr>
                <w:rFonts w:ascii="DFKai-SB" w:eastAsia="DFKai-SB" w:hAnsi="DFKai-SB" w:hint="eastAsia"/>
                <w:sz w:val="20"/>
                <w:szCs w:val="20"/>
              </w:rPr>
              <w:t>：環境教育-</w:t>
            </w:r>
            <w:r>
              <w:rPr>
                <w:rFonts w:ascii="DFKai-SB" w:eastAsia="DFKai-SB" w:hAnsi="DFKai-SB" w:hint="eastAsia"/>
                <w:sz w:val="20"/>
                <w:szCs w:val="20"/>
              </w:rPr>
              <w:t>1</w:t>
            </w:r>
          </w:p>
        </w:tc>
        <w:tc>
          <w:tcPr>
            <w:tcW w:w="2081" w:type="dxa"/>
            <w:tcBorders>
              <w:top w:val="single" w:sz="4" w:space="0" w:color="000000"/>
              <w:left w:val="single" w:sz="4" w:space="0" w:color="000000"/>
              <w:bottom w:val="single" w:sz="4" w:space="0" w:color="000000"/>
              <w:right w:val="single" w:sz="4" w:space="0" w:color="000000"/>
            </w:tcBorders>
            <w:vAlign w:val="center"/>
          </w:tcPr>
          <w:p w14:paraId="011A3605" w14:textId="56E04E58" w:rsidR="00A22C87" w:rsidRPr="002F0AF1" w:rsidRDefault="00A22C87" w:rsidP="00A22C87">
            <w:pPr>
              <w:jc w:val="both"/>
              <w:rPr>
                <w:rFonts w:ascii="DFKai-SB" w:eastAsia="DFKai-SB" w:hAnsi="DFKai-SB"/>
                <w:color w:val="FF0000"/>
                <w:sz w:val="20"/>
                <w:szCs w:val="20"/>
              </w:rPr>
            </w:pPr>
            <w:r w:rsidRPr="002F0AF1">
              <w:rPr>
                <w:rFonts w:ascii="DFKai-SB" w:eastAsia="DFKai-SB" w:hAnsi="DFKai-SB" w:cs="DFKai-SB"/>
                <w:color w:val="FF0000"/>
                <w:sz w:val="20"/>
                <w:szCs w:val="20"/>
              </w:rPr>
              <w:lastRenderedPageBreak/>
              <w:t>□</w:t>
            </w:r>
            <w:proofErr w:type="gramStart"/>
            <w:r w:rsidRPr="002F0AF1">
              <w:rPr>
                <w:rFonts w:ascii="DFKai-SB" w:eastAsia="DFKai-SB" w:hAnsi="DFKai-SB" w:cs="DFKai-SB"/>
                <w:color w:val="FF0000"/>
                <w:sz w:val="20"/>
                <w:szCs w:val="20"/>
              </w:rPr>
              <w:t>線上教學</w:t>
            </w:r>
            <w:proofErr w:type="gramEnd"/>
          </w:p>
        </w:tc>
      </w:tr>
      <w:tr w:rsidR="00A22C87" w:rsidRPr="00C2223E" w14:paraId="7FA0470D" w14:textId="77777777" w:rsidTr="002F0AF1">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EC460A" w14:textId="77777777" w:rsidR="00A22C87" w:rsidRDefault="00A22C87" w:rsidP="00A22C87">
            <w:pPr>
              <w:snapToGrid w:val="0"/>
              <w:jc w:val="both"/>
              <w:rPr>
                <w:rFonts w:ascii="DFKai-SB" w:eastAsia="DFKai-SB" w:hAnsi="DFKai-SB"/>
                <w:color w:val="000000"/>
                <w:kern w:val="0"/>
                <w:sz w:val="20"/>
              </w:rPr>
            </w:pPr>
            <w:r>
              <w:rPr>
                <w:rFonts w:ascii="DFKai-SB" w:eastAsia="DFKai-SB" w:hAnsi="DFKai-SB" w:hint="eastAsia"/>
                <w:color w:val="000000"/>
                <w:kern w:val="0"/>
                <w:sz w:val="20"/>
              </w:rPr>
              <w:t>第十七</w:t>
            </w:r>
            <w:proofErr w:type="gramStart"/>
            <w:r>
              <w:rPr>
                <w:rFonts w:ascii="DFKai-SB" w:eastAsia="DFKai-SB" w:hAnsi="DFKai-SB" w:hint="eastAsia"/>
                <w:color w:val="000000"/>
                <w:kern w:val="0"/>
                <w:sz w:val="20"/>
              </w:rPr>
              <w:t>週</w:t>
            </w:r>
            <w:proofErr w:type="gramEnd"/>
          </w:p>
          <w:p w14:paraId="16B7EAA3" w14:textId="4247C021" w:rsidR="00A22C87" w:rsidRPr="00EC1092" w:rsidRDefault="00A22C87" w:rsidP="00A22C87">
            <w:pPr>
              <w:snapToGrid w:val="0"/>
              <w:rPr>
                <w:rFonts w:ascii="DFKai-SB" w:eastAsia="DFKai-SB" w:hAnsi="DFKai-SB"/>
                <w:color w:val="000000"/>
                <w:kern w:val="0"/>
                <w:sz w:val="20"/>
              </w:rPr>
            </w:pPr>
            <w:r>
              <w:rPr>
                <w:rFonts w:ascii="DFKai-SB" w:eastAsia="DFKai-SB" w:hAnsi="DFKai-SB" w:hint="eastAsia"/>
                <w:color w:val="000000"/>
                <w:kern w:val="0"/>
                <w:sz w:val="20"/>
              </w:rPr>
              <w:t>2025/12/22〜2025/12/26</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2A6041" w14:textId="77777777" w:rsidR="00A22C87" w:rsidRPr="002F0AF1" w:rsidRDefault="00A22C87" w:rsidP="00A22C87">
            <w:pPr>
              <w:snapToGrid w:val="0"/>
              <w:jc w:val="center"/>
              <w:rPr>
                <w:rFonts w:ascii="DFKai-SB" w:eastAsia="DFKai-SB" w:hAnsi="DFKai-SB"/>
                <w:sz w:val="20"/>
                <w:szCs w:val="20"/>
              </w:rPr>
            </w:pPr>
            <w:r w:rsidRPr="002F0AF1">
              <w:rPr>
                <w:rFonts w:ascii="DFKai-SB" w:eastAsia="DFKai-SB" w:hAnsi="DFKai-SB" w:cs="DFKai-SB"/>
                <w:sz w:val="20"/>
                <w:szCs w:val="20"/>
              </w:rPr>
              <w:t>第四單元電磁作用</w:t>
            </w:r>
          </w:p>
          <w:p w14:paraId="28B11ECC" w14:textId="52BB9918"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活動二電磁鐵是什麼</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F738B3" w14:textId="01ED14C0"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自-E-C2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1B3DB"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INc-Ⅲ-4 對相同事物做多次測量，其結果間可能有差異，差異越大表示測量越不精確。</w:t>
            </w:r>
          </w:p>
          <w:p w14:paraId="0046F489" w14:textId="169DDBEA" w:rsidR="00A22C87" w:rsidRPr="002F0AF1" w:rsidRDefault="00A22C87" w:rsidP="00A22C87">
            <w:pPr>
              <w:jc w:val="both"/>
              <w:rPr>
                <w:rFonts w:ascii="DFKai-SB" w:eastAsia="DFKai-SB" w:hAnsi="DFKai-SB"/>
                <w:dstrike/>
                <w:sz w:val="20"/>
                <w:szCs w:val="20"/>
              </w:rPr>
            </w:pPr>
            <w:r w:rsidRPr="002F0AF1">
              <w:rPr>
                <w:rFonts w:ascii="DFKai-SB" w:eastAsia="DFKai-SB" w:hAnsi="DFKai-SB" w:cs="DFKai-SB"/>
                <w:sz w:val="20"/>
                <w:szCs w:val="20"/>
              </w:rPr>
              <w:t>INe-Ⅲ-10 磁鐵與通電的導線皆可產生磁力，使附近指北針偏轉。改變電流方向或大小，可以調控電磁鐵的磁極方向或磁力大小。</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0A5415"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pa-Ⅲ-2 能從(所得的)資訊或數據，形成解釋、發現新知、獲知因果關係、解決問題、或是發現新的問題。並能將自己的探究結果和他人的結果(例如：來自同學)比較對照，檢查相近探究是否有相近的結果。</w:t>
            </w:r>
          </w:p>
          <w:p w14:paraId="3D1FE684" w14:textId="44488CAF"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pc-Ⅲ-1 能理解同學報告，提出合理的疑問或意見。並能對「所訂定的問題」、「探究方法」、「獲得之證據」及「探究之發現」等之間的符應情形，進行檢核並提出優點和弱點。</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9F45C"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1.知道製作電磁鐵的方法。</w:t>
            </w:r>
          </w:p>
          <w:p w14:paraId="0BDB1905" w14:textId="66303EA4"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2.察覺改變電流方向會改變電磁鐵的磁極。</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E015E2"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紙筆測驗及表單</w:t>
            </w:r>
          </w:p>
          <w:p w14:paraId="26B4660E"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實作評量</w:t>
            </w:r>
          </w:p>
          <w:p w14:paraId="6F5B861E" w14:textId="71BBF096"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1E43FA1C"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：性別平等教育-</w:t>
            </w:r>
            <w:r>
              <w:rPr>
                <w:rFonts w:ascii="DFKai-SB" w:eastAsia="DFKai-SB" w:hAnsi="DFKai-SB" w:hint="eastAsia"/>
                <w:sz w:val="20"/>
                <w:szCs w:val="20"/>
              </w:rPr>
              <w:t>1</w:t>
            </w:r>
          </w:p>
          <w:p w14:paraId="25351AAC" w14:textId="30DED984" w:rsidR="00A22C87" w:rsidRPr="002F0AF1" w:rsidRDefault="00A22C87" w:rsidP="00A22C87">
            <w:pPr>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：人權教育-</w:t>
            </w:r>
            <w:r>
              <w:rPr>
                <w:rFonts w:ascii="DFKai-SB" w:eastAsia="DFKai-SB" w:hAnsi="DFKai-SB" w:hint="eastAsia"/>
                <w:sz w:val="20"/>
                <w:szCs w:val="20"/>
              </w:rPr>
              <w:t>1</w:t>
            </w:r>
          </w:p>
        </w:tc>
        <w:tc>
          <w:tcPr>
            <w:tcW w:w="2081" w:type="dxa"/>
            <w:tcBorders>
              <w:top w:val="single" w:sz="4" w:space="0" w:color="000000"/>
              <w:left w:val="single" w:sz="4" w:space="0" w:color="000000"/>
              <w:bottom w:val="single" w:sz="4" w:space="0" w:color="000000"/>
              <w:right w:val="single" w:sz="4" w:space="0" w:color="000000"/>
            </w:tcBorders>
            <w:vAlign w:val="center"/>
          </w:tcPr>
          <w:p w14:paraId="014CF003" w14:textId="55DB3821" w:rsidR="00A22C87" w:rsidRPr="002F0AF1" w:rsidRDefault="00A22C87" w:rsidP="00A22C87">
            <w:pPr>
              <w:jc w:val="both"/>
              <w:rPr>
                <w:rFonts w:ascii="DFKai-SB" w:eastAsia="DFKai-SB" w:hAnsi="DFKai-SB"/>
                <w:color w:val="FF0000"/>
                <w:sz w:val="20"/>
                <w:szCs w:val="20"/>
              </w:rPr>
            </w:pPr>
            <w:r w:rsidRPr="002F0AF1">
              <w:rPr>
                <w:rFonts w:ascii="DFKai-SB" w:eastAsia="DFKai-SB" w:hAnsi="DFKai-SB" w:cs="DFKai-SB"/>
                <w:color w:val="FF0000"/>
                <w:sz w:val="20"/>
                <w:szCs w:val="20"/>
              </w:rPr>
              <w:t>□</w:t>
            </w:r>
            <w:proofErr w:type="gramStart"/>
            <w:r w:rsidRPr="002F0AF1">
              <w:rPr>
                <w:rFonts w:ascii="DFKai-SB" w:eastAsia="DFKai-SB" w:hAnsi="DFKai-SB" w:cs="DFKai-SB"/>
                <w:color w:val="FF0000"/>
                <w:sz w:val="20"/>
                <w:szCs w:val="20"/>
              </w:rPr>
              <w:t>線上教學</w:t>
            </w:r>
            <w:proofErr w:type="gramEnd"/>
          </w:p>
        </w:tc>
      </w:tr>
      <w:tr w:rsidR="00A22C87" w:rsidRPr="00C2223E" w14:paraId="32D8EF57" w14:textId="77777777" w:rsidTr="002F0AF1">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A28B4D" w14:textId="77777777" w:rsidR="00A22C87" w:rsidRDefault="00A22C87" w:rsidP="00A22C87">
            <w:pPr>
              <w:snapToGrid w:val="0"/>
              <w:jc w:val="both"/>
              <w:rPr>
                <w:rFonts w:ascii="DFKai-SB" w:eastAsia="DFKai-SB" w:hAnsi="DFKai-SB"/>
                <w:color w:val="000000"/>
                <w:kern w:val="0"/>
                <w:sz w:val="20"/>
              </w:rPr>
            </w:pPr>
            <w:r>
              <w:rPr>
                <w:rFonts w:ascii="DFKai-SB" w:eastAsia="DFKai-SB" w:hAnsi="DFKai-SB" w:hint="eastAsia"/>
                <w:color w:val="000000"/>
                <w:kern w:val="0"/>
                <w:sz w:val="20"/>
              </w:rPr>
              <w:lastRenderedPageBreak/>
              <w:t>第十八</w:t>
            </w:r>
            <w:proofErr w:type="gramStart"/>
            <w:r>
              <w:rPr>
                <w:rFonts w:ascii="DFKai-SB" w:eastAsia="DFKai-SB" w:hAnsi="DFKai-SB" w:hint="eastAsia"/>
                <w:color w:val="000000"/>
                <w:kern w:val="0"/>
                <w:sz w:val="20"/>
              </w:rPr>
              <w:t>週</w:t>
            </w:r>
            <w:proofErr w:type="gramEnd"/>
          </w:p>
          <w:p w14:paraId="2AE0FDF8" w14:textId="57C6F697" w:rsidR="00A22C87" w:rsidRPr="00EC1092" w:rsidRDefault="00A22C87" w:rsidP="00A22C87">
            <w:pPr>
              <w:snapToGrid w:val="0"/>
              <w:rPr>
                <w:rFonts w:ascii="DFKai-SB" w:eastAsia="DFKai-SB" w:hAnsi="DFKai-SB"/>
                <w:color w:val="000000"/>
                <w:kern w:val="0"/>
                <w:sz w:val="20"/>
              </w:rPr>
            </w:pPr>
            <w:r>
              <w:rPr>
                <w:rFonts w:ascii="DFKai-SB" w:eastAsia="DFKai-SB" w:hAnsi="DFKai-SB" w:hint="eastAsia"/>
                <w:color w:val="000000"/>
                <w:kern w:val="0"/>
                <w:sz w:val="20"/>
              </w:rPr>
              <w:t>2025/12/29〜2026/01/02</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051A9C" w14:textId="77777777" w:rsidR="00A22C87" w:rsidRPr="002F0AF1" w:rsidRDefault="00A22C87" w:rsidP="00A22C87">
            <w:pPr>
              <w:snapToGrid w:val="0"/>
              <w:jc w:val="center"/>
              <w:rPr>
                <w:rFonts w:ascii="DFKai-SB" w:eastAsia="DFKai-SB" w:hAnsi="DFKai-SB"/>
                <w:sz w:val="20"/>
                <w:szCs w:val="20"/>
              </w:rPr>
            </w:pPr>
            <w:r w:rsidRPr="002F0AF1">
              <w:rPr>
                <w:rFonts w:ascii="DFKai-SB" w:eastAsia="DFKai-SB" w:hAnsi="DFKai-SB" w:cs="DFKai-SB"/>
                <w:sz w:val="20"/>
                <w:szCs w:val="20"/>
              </w:rPr>
              <w:t>第四單元電磁作用</w:t>
            </w:r>
          </w:p>
          <w:p w14:paraId="147BE66B" w14:textId="1CDABD99"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活動二電磁鐵是什麼</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4349BF" w14:textId="0EA851C7"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自-E-A2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605CC"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INc-Ⅲ-4 對相同事物做多次測量，其結果間可能有差異，差異越大表示測量越不精確。</w:t>
            </w:r>
          </w:p>
          <w:p w14:paraId="60710B09" w14:textId="01296065" w:rsidR="00A22C87" w:rsidRPr="002F0AF1" w:rsidRDefault="00A22C87" w:rsidP="00A22C87">
            <w:pPr>
              <w:jc w:val="both"/>
              <w:rPr>
                <w:rFonts w:ascii="DFKai-SB" w:eastAsia="DFKai-SB" w:hAnsi="DFKai-SB"/>
                <w:dstrike/>
                <w:sz w:val="20"/>
                <w:szCs w:val="20"/>
              </w:rPr>
            </w:pPr>
            <w:r w:rsidRPr="002F0AF1">
              <w:rPr>
                <w:rFonts w:ascii="DFKai-SB" w:eastAsia="DFKai-SB" w:hAnsi="DFKai-SB" w:cs="DFKai-SB"/>
                <w:sz w:val="20"/>
                <w:szCs w:val="20"/>
              </w:rPr>
              <w:t>INe-Ⅲ-10 磁鐵與通電的導線皆可產生磁力，使附近指北針偏轉。改變電流方向或大小，可以調控電磁鐵的磁極方向或磁力大小。</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63AAC8"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pe-Ⅲ-1 能了解自變項、</w:t>
            </w:r>
            <w:proofErr w:type="gramStart"/>
            <w:r w:rsidRPr="002F0AF1">
              <w:rPr>
                <w:rFonts w:ascii="DFKai-SB" w:eastAsia="DFKai-SB" w:hAnsi="DFKai-SB" w:cs="DFKai-SB"/>
                <w:sz w:val="20"/>
                <w:szCs w:val="20"/>
              </w:rPr>
              <w:t>應變項並預測</w:t>
            </w:r>
            <w:proofErr w:type="gramEnd"/>
            <w:r w:rsidRPr="002F0AF1">
              <w:rPr>
                <w:rFonts w:ascii="DFKai-SB" w:eastAsia="DFKai-SB" w:hAnsi="DFKai-SB" w:cs="DFKai-SB"/>
                <w:sz w:val="20"/>
                <w:szCs w:val="20"/>
              </w:rPr>
              <w:t>改變時可能的影響和進行適當次數測試的意義。在教師或教科書的指導或說明下，能了解探究的計畫，並進而能根據問題的特性、資源(設備等)的</w:t>
            </w:r>
            <w:proofErr w:type="gramStart"/>
            <w:r w:rsidRPr="002F0AF1">
              <w:rPr>
                <w:rFonts w:ascii="DFKai-SB" w:eastAsia="DFKai-SB" w:hAnsi="DFKai-SB" w:cs="DFKai-SB"/>
                <w:sz w:val="20"/>
                <w:szCs w:val="20"/>
              </w:rPr>
              <w:t>有無等因素</w:t>
            </w:r>
            <w:proofErr w:type="gramEnd"/>
            <w:r w:rsidRPr="002F0AF1">
              <w:rPr>
                <w:rFonts w:ascii="DFKai-SB" w:eastAsia="DFKai-SB" w:hAnsi="DFKai-SB" w:cs="DFKai-SB"/>
                <w:sz w:val="20"/>
                <w:szCs w:val="20"/>
              </w:rPr>
              <w:t>，規劃簡單的探究活動。</w:t>
            </w:r>
          </w:p>
          <w:p w14:paraId="6BC152C6" w14:textId="299B74F4"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pa-Ⅲ-2 能從(所得的)資訊或數據，形成解釋、發現新知、獲知因果關係、解決問題、或是發現新的問題。並能將自己的探究結果和他人的結果(例如：來自同學)比較對照，檢查相近探究是否有相近的結果。</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917574" w14:textId="4BE27FC1"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1.了解線圈</w:t>
            </w:r>
            <w:proofErr w:type="gramStart"/>
            <w:r w:rsidRPr="002F0AF1">
              <w:rPr>
                <w:rFonts w:ascii="DFKai-SB" w:eastAsia="DFKai-SB" w:hAnsi="DFKai-SB" w:cs="DFKai-SB"/>
                <w:sz w:val="20"/>
                <w:szCs w:val="20"/>
              </w:rPr>
              <w:t>圈</w:t>
            </w:r>
            <w:proofErr w:type="gramEnd"/>
            <w:r w:rsidRPr="002F0AF1">
              <w:rPr>
                <w:rFonts w:ascii="DFKai-SB" w:eastAsia="DFKai-SB" w:hAnsi="DFKai-SB" w:cs="DFKai-SB"/>
                <w:sz w:val="20"/>
                <w:szCs w:val="20"/>
              </w:rPr>
              <w:t>數、電池串聯數量、鐵棒粗細等因素對電磁鐵磁力大小的影響。</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4BFFC5"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紙筆測驗及表單</w:t>
            </w:r>
          </w:p>
          <w:p w14:paraId="3D9FF2E5"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□實作評量</w:t>
            </w:r>
          </w:p>
          <w:p w14:paraId="5153E956" w14:textId="3C361C39"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1B2B6E5F" w14:textId="704B7285" w:rsidR="00A22C87" w:rsidRPr="002F0AF1" w:rsidRDefault="00A22C87" w:rsidP="00A22C87">
            <w:pPr>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：性別平等教育-</w:t>
            </w:r>
            <w:r>
              <w:rPr>
                <w:rFonts w:ascii="DFKai-SB" w:eastAsia="DFKai-SB" w:hAnsi="DFKai-SB" w:hint="eastAsia"/>
                <w:sz w:val="20"/>
                <w:szCs w:val="20"/>
              </w:rPr>
              <w:t>2</w:t>
            </w:r>
          </w:p>
        </w:tc>
        <w:tc>
          <w:tcPr>
            <w:tcW w:w="2081" w:type="dxa"/>
            <w:tcBorders>
              <w:top w:val="single" w:sz="4" w:space="0" w:color="000000"/>
              <w:left w:val="single" w:sz="4" w:space="0" w:color="000000"/>
              <w:bottom w:val="single" w:sz="4" w:space="0" w:color="000000"/>
              <w:right w:val="single" w:sz="4" w:space="0" w:color="000000"/>
            </w:tcBorders>
            <w:vAlign w:val="center"/>
          </w:tcPr>
          <w:p w14:paraId="6EB693B3" w14:textId="77777777" w:rsidR="00A22C87" w:rsidRPr="002F0AF1" w:rsidRDefault="00A22C87" w:rsidP="00A22C87">
            <w:pPr>
              <w:snapToGrid w:val="0"/>
              <w:jc w:val="both"/>
              <w:rPr>
                <w:rFonts w:ascii="DFKai-SB" w:eastAsia="DFKai-SB" w:hAnsi="DFKai-SB" w:cs="DFKai-SB"/>
                <w:color w:val="FF0000"/>
                <w:sz w:val="20"/>
                <w:szCs w:val="20"/>
              </w:rPr>
            </w:pPr>
            <w:r w:rsidRPr="002F0AF1">
              <w:rPr>
                <w:rFonts w:ascii="DFKai-SB" w:eastAsia="DFKai-SB" w:hAnsi="DFKai-SB" w:cs="DFKai-SB" w:hint="eastAsia"/>
                <w:color w:val="FF0000"/>
                <w:sz w:val="20"/>
                <w:szCs w:val="20"/>
              </w:rPr>
              <w:t>■</w:t>
            </w:r>
            <w:proofErr w:type="gramStart"/>
            <w:r w:rsidRPr="002F0AF1">
              <w:rPr>
                <w:rFonts w:ascii="DFKai-SB" w:eastAsia="DFKai-SB" w:hAnsi="DFKai-SB" w:cs="DFKai-SB"/>
                <w:color w:val="FF0000"/>
                <w:sz w:val="20"/>
                <w:szCs w:val="20"/>
              </w:rPr>
              <w:t>線上教學</w:t>
            </w:r>
            <w:proofErr w:type="gramEnd"/>
          </w:p>
          <w:p w14:paraId="6E14E66E" w14:textId="6D4D2A7E" w:rsidR="00A22C87" w:rsidRPr="002F0AF1" w:rsidRDefault="00A22C87" w:rsidP="00A22C87">
            <w:pPr>
              <w:jc w:val="both"/>
              <w:rPr>
                <w:rFonts w:ascii="DFKai-SB" w:eastAsia="DFKai-SB" w:hAnsi="DFKai-SB"/>
                <w:color w:val="FF0000"/>
                <w:sz w:val="20"/>
                <w:szCs w:val="20"/>
              </w:rPr>
            </w:pPr>
            <w:r w:rsidRPr="002F0AF1">
              <w:rPr>
                <w:rFonts w:ascii="DFKai-SB" w:eastAsia="DFKai-SB" w:hAnsi="DFKai-SB" w:hint="eastAsia"/>
                <w:color w:val="FF0000"/>
                <w:sz w:val="20"/>
                <w:szCs w:val="20"/>
              </w:rPr>
              <w:t>回家觀看教育平台相關影片，並於課堂進行發表</w:t>
            </w:r>
          </w:p>
        </w:tc>
      </w:tr>
      <w:tr w:rsidR="00A22C87" w:rsidRPr="00C2223E" w14:paraId="42EC2DC0" w14:textId="77777777" w:rsidTr="002F0AF1">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EEF519" w14:textId="77777777" w:rsidR="00A22C87" w:rsidRDefault="00A22C87" w:rsidP="00A22C87">
            <w:pPr>
              <w:snapToGrid w:val="0"/>
              <w:jc w:val="both"/>
              <w:rPr>
                <w:rFonts w:ascii="DFKai-SB" w:eastAsia="DFKai-SB" w:hAnsi="DFKai-SB"/>
                <w:color w:val="000000"/>
                <w:kern w:val="0"/>
                <w:sz w:val="20"/>
              </w:rPr>
            </w:pPr>
            <w:r>
              <w:rPr>
                <w:rFonts w:ascii="DFKai-SB" w:eastAsia="DFKai-SB" w:hAnsi="DFKai-SB" w:hint="eastAsia"/>
                <w:color w:val="000000"/>
                <w:kern w:val="0"/>
                <w:sz w:val="20"/>
              </w:rPr>
              <w:t>第十九</w:t>
            </w:r>
            <w:proofErr w:type="gramStart"/>
            <w:r>
              <w:rPr>
                <w:rFonts w:ascii="DFKai-SB" w:eastAsia="DFKai-SB" w:hAnsi="DFKai-SB" w:hint="eastAsia"/>
                <w:color w:val="000000"/>
                <w:kern w:val="0"/>
                <w:sz w:val="20"/>
              </w:rPr>
              <w:t>週</w:t>
            </w:r>
            <w:proofErr w:type="gramEnd"/>
          </w:p>
          <w:p w14:paraId="2F9F54DD" w14:textId="183D6553" w:rsidR="00A22C87" w:rsidRPr="00EC1092" w:rsidRDefault="00A22C87" w:rsidP="00A22C87">
            <w:pPr>
              <w:snapToGrid w:val="0"/>
              <w:rPr>
                <w:rFonts w:ascii="DFKai-SB" w:eastAsia="DFKai-SB" w:hAnsi="DFKai-SB"/>
                <w:color w:val="000000"/>
                <w:kern w:val="0"/>
                <w:sz w:val="20"/>
              </w:rPr>
            </w:pPr>
            <w:r>
              <w:rPr>
                <w:rFonts w:ascii="DFKai-SB" w:eastAsia="DFKai-SB" w:hAnsi="DFKai-SB" w:hint="eastAsia"/>
                <w:color w:val="000000"/>
                <w:kern w:val="0"/>
                <w:sz w:val="20"/>
              </w:rPr>
              <w:t>2026/01/05〜2026/01/09</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641657" w14:textId="77777777" w:rsidR="00A22C87" w:rsidRPr="002F0AF1" w:rsidRDefault="00A22C87" w:rsidP="00A22C87">
            <w:pPr>
              <w:snapToGrid w:val="0"/>
              <w:jc w:val="center"/>
              <w:rPr>
                <w:rFonts w:ascii="DFKai-SB" w:eastAsia="DFKai-SB" w:hAnsi="DFKai-SB"/>
                <w:sz w:val="20"/>
                <w:szCs w:val="20"/>
              </w:rPr>
            </w:pPr>
            <w:r w:rsidRPr="002F0AF1">
              <w:rPr>
                <w:rFonts w:ascii="DFKai-SB" w:eastAsia="DFKai-SB" w:hAnsi="DFKai-SB" w:cs="DFKai-SB"/>
                <w:sz w:val="20"/>
                <w:szCs w:val="20"/>
              </w:rPr>
              <w:t>第四單元電磁作用</w:t>
            </w:r>
          </w:p>
          <w:p w14:paraId="0E877FB9" w14:textId="4EB9D71B"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活動</w:t>
            </w:r>
            <w:proofErr w:type="gramStart"/>
            <w:r w:rsidRPr="002F0AF1">
              <w:rPr>
                <w:rFonts w:ascii="DFKai-SB" w:eastAsia="DFKai-SB" w:hAnsi="DFKai-SB" w:cs="DFKai-SB"/>
                <w:sz w:val="20"/>
                <w:szCs w:val="20"/>
              </w:rPr>
              <w:t>三</w:t>
            </w:r>
            <w:proofErr w:type="gramEnd"/>
            <w:r w:rsidRPr="002F0AF1">
              <w:rPr>
                <w:rFonts w:ascii="DFKai-SB" w:eastAsia="DFKai-SB" w:hAnsi="DFKai-SB" w:cs="DFKai-SB"/>
                <w:sz w:val="20"/>
                <w:szCs w:val="20"/>
              </w:rPr>
              <w:t>電磁作用對生活有什麼影響</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3BA316" w14:textId="4A7DF5EF"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自-E-B1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50A478"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INf-Ⅲ-2 科技在生活中的應用與對環境與人體的影響。</w:t>
            </w:r>
          </w:p>
          <w:p w14:paraId="2DEC7CC1" w14:textId="79C276D7" w:rsidR="00A22C87" w:rsidRPr="002F0AF1" w:rsidRDefault="00A22C87" w:rsidP="00A22C87">
            <w:pPr>
              <w:jc w:val="both"/>
              <w:rPr>
                <w:rFonts w:ascii="DFKai-SB" w:eastAsia="DFKai-SB" w:hAnsi="DFKai-SB"/>
                <w:dstrike/>
                <w:sz w:val="20"/>
                <w:szCs w:val="20"/>
              </w:rPr>
            </w:pPr>
            <w:r w:rsidRPr="002F0AF1">
              <w:rPr>
                <w:rFonts w:ascii="DFKai-SB" w:eastAsia="DFKai-SB" w:hAnsi="DFKai-SB" w:cs="DFKai-SB"/>
                <w:sz w:val="20"/>
                <w:szCs w:val="20"/>
              </w:rPr>
              <w:t>INf-Ⅲ-6 生活中的電器可以產生電磁波，具有功能但也可能造成傷害。</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5621D9"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pa-Ⅲ-1 能分析比較、製作圖表、運用簡單數學等方法，整理已有的資訊或數據。</w:t>
            </w:r>
          </w:p>
          <w:p w14:paraId="647AB208" w14:textId="675D5287"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ai-Ⅲ-1 透過科學探索了解現象發生的原因或機制，滿足好奇心。</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3F6F0"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1.知道磁鐵與電磁鐵特性的異同，並察覺電磁鐵在生活中的應用。</w:t>
            </w:r>
          </w:p>
          <w:p w14:paraId="520CC668" w14:textId="1E950C43"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2.了解電磁波在生活中的應用及電磁波產品相關使用安全規範。</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042D39"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紙筆測驗及表單</w:t>
            </w:r>
          </w:p>
          <w:p w14:paraId="5647CE1B"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實作評量</w:t>
            </w:r>
          </w:p>
          <w:p w14:paraId="4F245407" w14:textId="1BBAB8F4"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197542CB"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：性別平等教育-</w:t>
            </w:r>
            <w:r>
              <w:rPr>
                <w:rFonts w:ascii="DFKai-SB" w:eastAsia="DFKai-SB" w:hAnsi="DFKai-SB" w:hint="eastAsia"/>
                <w:sz w:val="20"/>
                <w:szCs w:val="20"/>
              </w:rPr>
              <w:t>1</w:t>
            </w:r>
          </w:p>
          <w:p w14:paraId="42901D91"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：人權教育-</w:t>
            </w:r>
            <w:r>
              <w:rPr>
                <w:rFonts w:ascii="DFKai-SB" w:eastAsia="DFKai-SB" w:hAnsi="DFKai-SB" w:hint="eastAsia"/>
                <w:sz w:val="20"/>
                <w:szCs w:val="20"/>
              </w:rPr>
              <w:t>1</w:t>
            </w:r>
          </w:p>
          <w:p w14:paraId="3FB87EFD" w14:textId="2DCB29E1" w:rsidR="00A22C87" w:rsidRPr="002F0AF1" w:rsidRDefault="00A22C87" w:rsidP="00A22C87">
            <w:pPr>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：環境教育-</w:t>
            </w:r>
            <w:r>
              <w:rPr>
                <w:rFonts w:ascii="DFKai-SB" w:eastAsia="DFKai-SB" w:hAnsi="DFKai-SB" w:hint="eastAsia"/>
                <w:sz w:val="20"/>
                <w:szCs w:val="20"/>
              </w:rPr>
              <w:t>1</w:t>
            </w:r>
          </w:p>
        </w:tc>
        <w:tc>
          <w:tcPr>
            <w:tcW w:w="2081" w:type="dxa"/>
            <w:tcBorders>
              <w:top w:val="single" w:sz="4" w:space="0" w:color="000000"/>
              <w:left w:val="single" w:sz="4" w:space="0" w:color="000000"/>
              <w:bottom w:val="single" w:sz="4" w:space="0" w:color="000000"/>
              <w:right w:val="single" w:sz="4" w:space="0" w:color="000000"/>
            </w:tcBorders>
            <w:vAlign w:val="center"/>
          </w:tcPr>
          <w:p w14:paraId="23EC7FB6" w14:textId="4F6FC39D" w:rsidR="00A22C87" w:rsidRPr="002F0AF1" w:rsidRDefault="00A22C87" w:rsidP="00A22C87">
            <w:pPr>
              <w:jc w:val="both"/>
              <w:rPr>
                <w:rFonts w:ascii="DFKai-SB" w:eastAsia="DFKai-SB" w:hAnsi="DFKai-SB"/>
                <w:color w:val="FF0000"/>
                <w:sz w:val="20"/>
                <w:szCs w:val="20"/>
              </w:rPr>
            </w:pPr>
            <w:r w:rsidRPr="002F0AF1">
              <w:rPr>
                <w:rFonts w:ascii="DFKai-SB" w:eastAsia="DFKai-SB" w:hAnsi="DFKai-SB" w:cs="DFKai-SB"/>
                <w:color w:val="FF0000"/>
                <w:sz w:val="20"/>
                <w:szCs w:val="20"/>
              </w:rPr>
              <w:t>□</w:t>
            </w:r>
            <w:proofErr w:type="gramStart"/>
            <w:r w:rsidRPr="002F0AF1">
              <w:rPr>
                <w:rFonts w:ascii="DFKai-SB" w:eastAsia="DFKai-SB" w:hAnsi="DFKai-SB" w:cs="DFKai-SB"/>
                <w:color w:val="FF0000"/>
                <w:sz w:val="20"/>
                <w:szCs w:val="20"/>
              </w:rPr>
              <w:t>線上教學</w:t>
            </w:r>
            <w:proofErr w:type="gramEnd"/>
          </w:p>
        </w:tc>
      </w:tr>
      <w:tr w:rsidR="00A22C87" w:rsidRPr="00C2223E" w14:paraId="24906671" w14:textId="77777777" w:rsidTr="002F0AF1">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2592E3" w14:textId="77777777" w:rsidR="00A22C87" w:rsidRDefault="00A22C87" w:rsidP="00A22C87">
            <w:pPr>
              <w:snapToGrid w:val="0"/>
              <w:jc w:val="both"/>
              <w:rPr>
                <w:rFonts w:ascii="DFKai-SB" w:eastAsia="DFKai-SB" w:hAnsi="DFKai-SB"/>
                <w:color w:val="000000"/>
                <w:kern w:val="0"/>
                <w:sz w:val="20"/>
              </w:rPr>
            </w:pPr>
            <w:r>
              <w:rPr>
                <w:rFonts w:ascii="DFKai-SB" w:eastAsia="DFKai-SB" w:hAnsi="DFKai-SB" w:hint="eastAsia"/>
                <w:color w:val="000000"/>
                <w:kern w:val="0"/>
                <w:sz w:val="20"/>
              </w:rPr>
              <w:lastRenderedPageBreak/>
              <w:t>第二十</w:t>
            </w:r>
            <w:proofErr w:type="gramStart"/>
            <w:r>
              <w:rPr>
                <w:rFonts w:ascii="DFKai-SB" w:eastAsia="DFKai-SB" w:hAnsi="DFKai-SB" w:hint="eastAsia"/>
                <w:color w:val="000000"/>
                <w:kern w:val="0"/>
                <w:sz w:val="20"/>
              </w:rPr>
              <w:t>週</w:t>
            </w:r>
            <w:proofErr w:type="gramEnd"/>
          </w:p>
          <w:p w14:paraId="24B7F12E" w14:textId="7580C010" w:rsidR="00A22C87" w:rsidRPr="00EC1092" w:rsidRDefault="00A22C87" w:rsidP="00A22C87">
            <w:pPr>
              <w:snapToGrid w:val="0"/>
              <w:rPr>
                <w:rFonts w:ascii="DFKai-SB" w:eastAsia="DFKai-SB" w:hAnsi="DFKai-SB"/>
                <w:color w:val="000000"/>
                <w:kern w:val="0"/>
                <w:sz w:val="20"/>
              </w:rPr>
            </w:pPr>
            <w:r>
              <w:rPr>
                <w:rFonts w:ascii="DFKai-SB" w:eastAsia="DFKai-SB" w:hAnsi="DFKai-SB" w:hint="eastAsia"/>
                <w:color w:val="000000"/>
                <w:kern w:val="0"/>
                <w:sz w:val="20"/>
              </w:rPr>
              <w:t>2026/01/12〜2026/01/16</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B04FB4" w14:textId="77777777" w:rsidR="00A22C87" w:rsidRPr="002F0AF1" w:rsidRDefault="00A22C87" w:rsidP="00A22C87">
            <w:pPr>
              <w:snapToGrid w:val="0"/>
              <w:jc w:val="center"/>
              <w:rPr>
                <w:rFonts w:ascii="DFKai-SB" w:eastAsia="DFKai-SB" w:hAnsi="DFKai-SB"/>
                <w:sz w:val="20"/>
                <w:szCs w:val="20"/>
              </w:rPr>
            </w:pPr>
            <w:r w:rsidRPr="002F0AF1">
              <w:rPr>
                <w:rFonts w:ascii="DFKai-SB" w:eastAsia="DFKai-SB" w:hAnsi="DFKai-SB" w:cs="DFKai-SB"/>
                <w:sz w:val="20"/>
                <w:szCs w:val="20"/>
              </w:rPr>
              <w:t>第四單元電磁作用</w:t>
            </w:r>
          </w:p>
          <w:p w14:paraId="3FAC4927" w14:textId="3FEE74EC"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活動</w:t>
            </w:r>
            <w:proofErr w:type="gramStart"/>
            <w:r w:rsidRPr="002F0AF1">
              <w:rPr>
                <w:rFonts w:ascii="DFKai-SB" w:eastAsia="DFKai-SB" w:hAnsi="DFKai-SB" w:cs="DFKai-SB"/>
                <w:sz w:val="20"/>
                <w:szCs w:val="20"/>
              </w:rPr>
              <w:t>三</w:t>
            </w:r>
            <w:proofErr w:type="gramEnd"/>
            <w:r w:rsidRPr="002F0AF1">
              <w:rPr>
                <w:rFonts w:ascii="DFKai-SB" w:eastAsia="DFKai-SB" w:hAnsi="DFKai-SB" w:cs="DFKai-SB"/>
                <w:sz w:val="20"/>
                <w:szCs w:val="20"/>
              </w:rPr>
              <w:t>電磁作用對生活有什麼影響</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7F3608" w14:textId="3A0854FB"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自-E-A2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B0F374"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INf-Ⅲ-2 科技在生活中的應用與對環境與人體的影響。</w:t>
            </w:r>
          </w:p>
          <w:p w14:paraId="5E48BB14" w14:textId="5B7893E9" w:rsidR="00A22C87" w:rsidRPr="002F0AF1" w:rsidRDefault="00A22C87" w:rsidP="00A22C87">
            <w:pPr>
              <w:jc w:val="both"/>
              <w:rPr>
                <w:rFonts w:ascii="DFKai-SB" w:eastAsia="DFKai-SB" w:hAnsi="DFKai-SB"/>
                <w:dstrike/>
                <w:sz w:val="20"/>
                <w:szCs w:val="20"/>
              </w:rPr>
            </w:pPr>
            <w:r w:rsidRPr="002F0AF1">
              <w:rPr>
                <w:rFonts w:ascii="DFKai-SB" w:eastAsia="DFKai-SB" w:hAnsi="DFKai-SB" w:cs="DFKai-SB"/>
                <w:sz w:val="20"/>
                <w:szCs w:val="20"/>
              </w:rPr>
              <w:t>INf-Ⅲ-6 生活中的電器可以產生電磁波，具有功能但也可能造成傷害。</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F4BB4"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pa-Ⅲ-1 能分析比較、製作圖表、運用簡單數學等方法，整理已有的資訊或數據。</w:t>
            </w:r>
          </w:p>
          <w:p w14:paraId="273DD6DE" w14:textId="1A980E1C"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ai-Ⅲ-1 透過科學探索了解現象發生的原因或機制，滿足好奇心。</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8CC02" w14:textId="56621A38"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1.知道英國科學家法拉第透過實驗證明</w:t>
            </w:r>
            <w:proofErr w:type="gramStart"/>
            <w:r w:rsidRPr="002F0AF1">
              <w:rPr>
                <w:rFonts w:ascii="DFKai-SB" w:eastAsia="DFKai-SB" w:hAnsi="DFKai-SB" w:cs="DFKai-SB"/>
                <w:sz w:val="20"/>
                <w:szCs w:val="20"/>
              </w:rPr>
              <w:t>磁能生電的</w:t>
            </w:r>
            <w:proofErr w:type="gramEnd"/>
            <w:r w:rsidRPr="002F0AF1">
              <w:rPr>
                <w:rFonts w:ascii="DFKai-SB" w:eastAsia="DFKai-SB" w:hAnsi="DFKai-SB" w:cs="DFKai-SB"/>
                <w:sz w:val="20"/>
                <w:szCs w:val="20"/>
              </w:rPr>
              <w:t>過程。</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94AC37"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紙筆測驗及表單</w:t>
            </w:r>
          </w:p>
          <w:p w14:paraId="3E9F739A"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□實作評量</w:t>
            </w:r>
          </w:p>
          <w:p w14:paraId="71671588" w14:textId="0622A893"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66126D49"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：性別平等教育-</w:t>
            </w:r>
            <w:r>
              <w:rPr>
                <w:rFonts w:ascii="DFKai-SB" w:eastAsia="DFKai-SB" w:hAnsi="DFKai-SB" w:hint="eastAsia"/>
                <w:sz w:val="20"/>
                <w:szCs w:val="20"/>
              </w:rPr>
              <w:t>1</w:t>
            </w:r>
          </w:p>
          <w:p w14:paraId="6BF76D79" w14:textId="77777777" w:rsidR="00A22C87" w:rsidRPr="00C4776E" w:rsidRDefault="00A22C87" w:rsidP="00A22C87">
            <w:pPr>
              <w:snapToGrid w:val="0"/>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：人權教育-</w:t>
            </w:r>
            <w:r>
              <w:rPr>
                <w:rFonts w:ascii="DFKai-SB" w:eastAsia="DFKai-SB" w:hAnsi="DFKai-SB" w:hint="eastAsia"/>
                <w:sz w:val="20"/>
                <w:szCs w:val="20"/>
              </w:rPr>
              <w:t>1</w:t>
            </w:r>
          </w:p>
          <w:p w14:paraId="1AB1F413" w14:textId="0E2FA0A3" w:rsidR="00A22C87" w:rsidRPr="002F0AF1" w:rsidRDefault="00A22C87" w:rsidP="00A22C87">
            <w:pPr>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：環境教育-</w:t>
            </w:r>
            <w:r>
              <w:rPr>
                <w:rFonts w:ascii="DFKai-SB" w:eastAsia="DFKai-SB" w:hAnsi="DFKai-SB" w:hint="eastAsia"/>
                <w:sz w:val="20"/>
                <w:szCs w:val="20"/>
              </w:rPr>
              <w:t>1</w:t>
            </w:r>
          </w:p>
        </w:tc>
        <w:tc>
          <w:tcPr>
            <w:tcW w:w="2081" w:type="dxa"/>
            <w:tcBorders>
              <w:top w:val="single" w:sz="4" w:space="0" w:color="000000"/>
              <w:left w:val="single" w:sz="4" w:space="0" w:color="000000"/>
              <w:bottom w:val="single" w:sz="4" w:space="0" w:color="000000"/>
              <w:right w:val="single" w:sz="4" w:space="0" w:color="000000"/>
            </w:tcBorders>
            <w:vAlign w:val="center"/>
          </w:tcPr>
          <w:p w14:paraId="37ED4582" w14:textId="5EAE7783" w:rsidR="00A22C87" w:rsidRPr="002F0AF1" w:rsidRDefault="00A22C87" w:rsidP="00A22C87">
            <w:pPr>
              <w:jc w:val="both"/>
              <w:rPr>
                <w:rFonts w:ascii="DFKai-SB" w:eastAsia="DFKai-SB" w:hAnsi="DFKai-SB"/>
                <w:color w:val="FF0000"/>
                <w:sz w:val="20"/>
                <w:szCs w:val="20"/>
              </w:rPr>
            </w:pPr>
            <w:r w:rsidRPr="002F0AF1">
              <w:rPr>
                <w:rFonts w:ascii="DFKai-SB" w:eastAsia="DFKai-SB" w:hAnsi="DFKai-SB" w:cs="DFKai-SB"/>
                <w:color w:val="FF0000"/>
                <w:sz w:val="20"/>
                <w:szCs w:val="20"/>
              </w:rPr>
              <w:t>□</w:t>
            </w:r>
            <w:proofErr w:type="gramStart"/>
            <w:r w:rsidRPr="002F0AF1">
              <w:rPr>
                <w:rFonts w:ascii="DFKai-SB" w:eastAsia="DFKai-SB" w:hAnsi="DFKai-SB" w:cs="DFKai-SB"/>
                <w:color w:val="FF0000"/>
                <w:sz w:val="20"/>
                <w:szCs w:val="20"/>
              </w:rPr>
              <w:t>線上教學</w:t>
            </w:r>
            <w:proofErr w:type="gramEnd"/>
          </w:p>
        </w:tc>
      </w:tr>
      <w:tr w:rsidR="00A22C87" w:rsidRPr="00C2223E" w14:paraId="07B19D66" w14:textId="77777777" w:rsidTr="002F0AF1">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0A68E8" w14:textId="77777777" w:rsidR="00A22C87" w:rsidRDefault="00A22C87" w:rsidP="00A22C87">
            <w:pPr>
              <w:snapToGrid w:val="0"/>
              <w:jc w:val="both"/>
              <w:rPr>
                <w:rFonts w:ascii="DFKai-SB" w:eastAsia="DFKai-SB" w:hAnsi="DFKai-SB"/>
                <w:color w:val="000000"/>
                <w:kern w:val="0"/>
                <w:sz w:val="20"/>
              </w:rPr>
            </w:pPr>
            <w:r>
              <w:rPr>
                <w:rFonts w:ascii="DFKai-SB" w:eastAsia="DFKai-SB" w:hAnsi="DFKai-SB" w:hint="eastAsia"/>
                <w:color w:val="000000"/>
                <w:kern w:val="0"/>
                <w:sz w:val="20"/>
              </w:rPr>
              <w:t>第二十一</w:t>
            </w:r>
            <w:proofErr w:type="gramStart"/>
            <w:r>
              <w:rPr>
                <w:rFonts w:ascii="DFKai-SB" w:eastAsia="DFKai-SB" w:hAnsi="DFKai-SB" w:hint="eastAsia"/>
                <w:color w:val="000000"/>
                <w:kern w:val="0"/>
                <w:sz w:val="20"/>
              </w:rPr>
              <w:t>週</w:t>
            </w:r>
            <w:proofErr w:type="gramEnd"/>
          </w:p>
          <w:p w14:paraId="499E4EAD" w14:textId="0C67581D" w:rsidR="00A22C87" w:rsidRPr="00EC1092" w:rsidRDefault="00A22C87" w:rsidP="00A22C87">
            <w:pPr>
              <w:snapToGrid w:val="0"/>
              <w:rPr>
                <w:rFonts w:ascii="DFKai-SB" w:eastAsia="DFKai-SB" w:hAnsi="DFKai-SB"/>
                <w:color w:val="000000"/>
                <w:kern w:val="0"/>
                <w:sz w:val="20"/>
              </w:rPr>
            </w:pPr>
            <w:r>
              <w:rPr>
                <w:rFonts w:ascii="DFKai-SB" w:eastAsia="DFKai-SB" w:hAnsi="DFKai-SB" w:hint="eastAsia"/>
                <w:color w:val="000000"/>
                <w:kern w:val="0"/>
                <w:sz w:val="20"/>
              </w:rPr>
              <w:t>2026/01/19〜2026/01/23</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2BBA9F" w14:textId="77777777" w:rsidR="00A22C87" w:rsidRPr="002F0AF1" w:rsidRDefault="00A22C87" w:rsidP="00A22C87">
            <w:pPr>
              <w:snapToGrid w:val="0"/>
              <w:jc w:val="center"/>
              <w:rPr>
                <w:rFonts w:ascii="DFKai-SB" w:eastAsia="DFKai-SB" w:hAnsi="DFKai-SB"/>
                <w:sz w:val="20"/>
                <w:szCs w:val="20"/>
              </w:rPr>
            </w:pPr>
            <w:r w:rsidRPr="002F0AF1">
              <w:rPr>
                <w:rFonts w:ascii="DFKai-SB" w:eastAsia="DFKai-SB" w:hAnsi="DFKai-SB" w:cs="DFKai-SB"/>
                <w:sz w:val="20"/>
                <w:szCs w:val="20"/>
              </w:rPr>
              <w:t>第四單元電磁作用</w:t>
            </w:r>
          </w:p>
          <w:p w14:paraId="593D12F2" w14:textId="36A36464"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活動</w:t>
            </w:r>
            <w:proofErr w:type="gramStart"/>
            <w:r w:rsidRPr="002F0AF1">
              <w:rPr>
                <w:rFonts w:ascii="DFKai-SB" w:eastAsia="DFKai-SB" w:hAnsi="DFKai-SB" w:cs="DFKai-SB"/>
                <w:sz w:val="20"/>
                <w:szCs w:val="20"/>
              </w:rPr>
              <w:t>三</w:t>
            </w:r>
            <w:proofErr w:type="gramEnd"/>
            <w:r w:rsidRPr="002F0AF1">
              <w:rPr>
                <w:rFonts w:ascii="DFKai-SB" w:eastAsia="DFKai-SB" w:hAnsi="DFKai-SB" w:cs="DFKai-SB"/>
                <w:sz w:val="20"/>
                <w:szCs w:val="20"/>
              </w:rPr>
              <w:t>電磁作用對生活有什麼影響</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0CAE6D" w14:textId="354F291E" w:rsidR="00A22C87" w:rsidRPr="002F0AF1" w:rsidRDefault="00A22C87" w:rsidP="00A22C87">
            <w:pPr>
              <w:jc w:val="center"/>
              <w:rPr>
                <w:rFonts w:ascii="DFKai-SB" w:eastAsia="DFKai-SB" w:hAnsi="DFKai-SB"/>
                <w:sz w:val="20"/>
                <w:szCs w:val="20"/>
              </w:rPr>
            </w:pPr>
            <w:r w:rsidRPr="002F0AF1">
              <w:rPr>
                <w:rFonts w:ascii="DFKai-SB" w:eastAsia="DFKai-SB" w:hAnsi="DFKai-SB" w:cs="DFKai-SB"/>
                <w:sz w:val="20"/>
                <w:szCs w:val="20"/>
              </w:rPr>
              <w:t>自-E-A2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9471B"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INf-Ⅲ-2 科技在生活中的應用與對環境與人體的影響。</w:t>
            </w:r>
          </w:p>
          <w:p w14:paraId="5C8C3D46" w14:textId="68599D2A" w:rsidR="00A22C87" w:rsidRPr="002F0AF1" w:rsidRDefault="00A22C87" w:rsidP="00A22C87">
            <w:pPr>
              <w:jc w:val="both"/>
              <w:rPr>
                <w:rFonts w:ascii="DFKai-SB" w:eastAsia="DFKai-SB" w:hAnsi="DFKai-SB"/>
                <w:dstrike/>
                <w:sz w:val="20"/>
                <w:szCs w:val="20"/>
              </w:rPr>
            </w:pPr>
            <w:r w:rsidRPr="002F0AF1">
              <w:rPr>
                <w:rFonts w:ascii="DFKai-SB" w:eastAsia="DFKai-SB" w:hAnsi="DFKai-SB" w:cs="DFKai-SB"/>
                <w:sz w:val="20"/>
                <w:szCs w:val="20"/>
              </w:rPr>
              <w:t>INf-Ⅲ-6 生活中的電器可以產生電磁波，具有功能但也可能造成傷害。</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F439A"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pa-Ⅲ-1 能分析比較、製作圖表、運用簡單數學等方法，整理已有的資訊或數據。</w:t>
            </w:r>
          </w:p>
          <w:p w14:paraId="0B1790AE" w14:textId="060141A4"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ai-Ⅲ-1 透過科學探索了解現象發生的原因或機制，滿足好奇心。</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162C6B" w14:textId="793FEA1F"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1.知道英國科學家法拉第透過實驗證明</w:t>
            </w:r>
            <w:proofErr w:type="gramStart"/>
            <w:r w:rsidRPr="002F0AF1">
              <w:rPr>
                <w:rFonts w:ascii="DFKai-SB" w:eastAsia="DFKai-SB" w:hAnsi="DFKai-SB" w:cs="DFKai-SB"/>
                <w:sz w:val="20"/>
                <w:szCs w:val="20"/>
              </w:rPr>
              <w:t>磁能生電的</w:t>
            </w:r>
            <w:proofErr w:type="gramEnd"/>
            <w:r w:rsidRPr="002F0AF1">
              <w:rPr>
                <w:rFonts w:ascii="DFKai-SB" w:eastAsia="DFKai-SB" w:hAnsi="DFKai-SB" w:cs="DFKai-SB"/>
                <w:sz w:val="20"/>
                <w:szCs w:val="20"/>
              </w:rPr>
              <w:t>過程。</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059449"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hint="eastAsia"/>
                <w:sz w:val="20"/>
                <w:szCs w:val="20"/>
              </w:rPr>
              <w:t>■</w:t>
            </w:r>
            <w:r w:rsidRPr="002F0AF1">
              <w:rPr>
                <w:rFonts w:ascii="DFKai-SB" w:eastAsia="DFKai-SB" w:hAnsi="DFKai-SB" w:cs="DFKai-SB"/>
                <w:sz w:val="20"/>
                <w:szCs w:val="20"/>
              </w:rPr>
              <w:t>紙筆測驗及表單</w:t>
            </w:r>
          </w:p>
          <w:p w14:paraId="05167317" w14:textId="77777777" w:rsidR="00A22C87" w:rsidRPr="002F0AF1" w:rsidRDefault="00A22C87" w:rsidP="00A22C87">
            <w:pPr>
              <w:snapToGrid w:val="0"/>
              <w:jc w:val="both"/>
              <w:rPr>
                <w:rFonts w:ascii="DFKai-SB" w:eastAsia="DFKai-SB" w:hAnsi="DFKai-SB"/>
                <w:sz w:val="20"/>
                <w:szCs w:val="20"/>
              </w:rPr>
            </w:pPr>
            <w:r w:rsidRPr="002F0AF1">
              <w:rPr>
                <w:rFonts w:ascii="DFKai-SB" w:eastAsia="DFKai-SB" w:hAnsi="DFKai-SB" w:cs="DFKai-SB"/>
                <w:sz w:val="20"/>
                <w:szCs w:val="20"/>
              </w:rPr>
              <w:t>□實作評量</w:t>
            </w:r>
          </w:p>
          <w:p w14:paraId="47B2CA1B" w14:textId="4949E02B" w:rsidR="00A22C87" w:rsidRPr="002F0AF1" w:rsidRDefault="00A22C87" w:rsidP="00A22C87">
            <w:pPr>
              <w:jc w:val="both"/>
              <w:rPr>
                <w:rFonts w:ascii="DFKai-SB" w:eastAsia="DFKai-SB" w:hAnsi="DFKai-SB"/>
                <w:sz w:val="20"/>
                <w:szCs w:val="20"/>
              </w:rPr>
            </w:pPr>
            <w:r w:rsidRPr="002F0AF1">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3100415B" w14:textId="5432536C" w:rsidR="00A22C87" w:rsidRPr="002F0AF1" w:rsidRDefault="00A22C87" w:rsidP="00A22C87">
            <w:pPr>
              <w:jc w:val="both"/>
              <w:rPr>
                <w:rFonts w:ascii="DFKai-SB" w:eastAsia="DFKai-SB" w:hAnsi="DFKai-SB"/>
                <w:sz w:val="20"/>
                <w:szCs w:val="20"/>
              </w:rPr>
            </w:pPr>
            <w:proofErr w:type="gramStart"/>
            <w:r w:rsidRPr="00C4776E">
              <w:rPr>
                <w:rFonts w:ascii="DFKai-SB" w:eastAsia="DFKai-SB" w:hAnsi="DFKai-SB" w:hint="eastAsia"/>
                <w:sz w:val="20"/>
                <w:szCs w:val="20"/>
              </w:rPr>
              <w:t>課綱</w:t>
            </w:r>
            <w:proofErr w:type="gramEnd"/>
            <w:r w:rsidRPr="00C4776E">
              <w:rPr>
                <w:rFonts w:ascii="DFKai-SB" w:eastAsia="DFKai-SB" w:hAnsi="DFKai-SB" w:hint="eastAsia"/>
                <w:sz w:val="20"/>
                <w:szCs w:val="20"/>
              </w:rPr>
              <w:t>：閱讀素養教育-3</w:t>
            </w:r>
          </w:p>
        </w:tc>
        <w:tc>
          <w:tcPr>
            <w:tcW w:w="2081" w:type="dxa"/>
            <w:tcBorders>
              <w:top w:val="single" w:sz="4" w:space="0" w:color="000000"/>
              <w:left w:val="single" w:sz="4" w:space="0" w:color="000000"/>
              <w:bottom w:val="single" w:sz="4" w:space="0" w:color="000000"/>
              <w:right w:val="single" w:sz="4" w:space="0" w:color="000000"/>
            </w:tcBorders>
            <w:vAlign w:val="center"/>
          </w:tcPr>
          <w:p w14:paraId="71D807D6" w14:textId="0427D998" w:rsidR="00A22C87" w:rsidRPr="002F0AF1" w:rsidRDefault="00A22C87" w:rsidP="00A22C87">
            <w:pPr>
              <w:jc w:val="both"/>
              <w:rPr>
                <w:rFonts w:ascii="DFKai-SB" w:eastAsia="DFKai-SB" w:hAnsi="DFKai-SB"/>
                <w:color w:val="FF0000"/>
                <w:sz w:val="20"/>
                <w:szCs w:val="20"/>
              </w:rPr>
            </w:pPr>
            <w:r w:rsidRPr="002F0AF1">
              <w:rPr>
                <w:rFonts w:ascii="DFKai-SB" w:eastAsia="DFKai-SB" w:hAnsi="DFKai-SB" w:cs="DFKai-SB"/>
                <w:color w:val="FF0000"/>
                <w:sz w:val="20"/>
                <w:szCs w:val="20"/>
              </w:rPr>
              <w:t>□</w:t>
            </w:r>
            <w:proofErr w:type="gramStart"/>
            <w:r w:rsidRPr="002F0AF1">
              <w:rPr>
                <w:rFonts w:ascii="DFKai-SB" w:eastAsia="DFKai-SB" w:hAnsi="DFKai-SB" w:cs="DFKai-SB"/>
                <w:color w:val="FF0000"/>
                <w:sz w:val="20"/>
                <w:szCs w:val="20"/>
              </w:rPr>
              <w:t>線上教學</w:t>
            </w:r>
            <w:proofErr w:type="gramEnd"/>
          </w:p>
        </w:tc>
      </w:tr>
    </w:tbl>
    <w:p w14:paraId="588AE701" w14:textId="77777777" w:rsidR="00D0056F" w:rsidRPr="00B77512" w:rsidRDefault="00D0056F" w:rsidP="00692C2E">
      <w:pPr>
        <w:adjustRightInd w:val="0"/>
        <w:snapToGrid w:val="0"/>
        <w:spacing w:line="240" w:lineRule="atLeast"/>
        <w:jc w:val="both"/>
        <w:rPr>
          <w:rFonts w:ascii="DFKai-SB" w:eastAsia="DFKai-SB" w:hAnsi="DFKai-SB"/>
          <w:sz w:val="23"/>
          <w:szCs w:val="23"/>
        </w:rPr>
      </w:pPr>
      <w:proofErr w:type="gramStart"/>
      <w:r w:rsidRPr="00B77512">
        <w:rPr>
          <w:rFonts w:ascii="DFKai-SB" w:eastAsia="DFKai-SB" w:hAnsi="DFKai-SB"/>
          <w:sz w:val="23"/>
          <w:szCs w:val="23"/>
        </w:rPr>
        <w:t>註</w:t>
      </w:r>
      <w:proofErr w:type="gramEnd"/>
      <w:r w:rsidRPr="00B77512">
        <w:rPr>
          <w:rFonts w:ascii="DFKai-SB" w:eastAsia="DFKai-SB" w:hAnsi="DFKai-SB"/>
          <w:sz w:val="23"/>
          <w:szCs w:val="23"/>
        </w:rPr>
        <w:t>1：若為一個單元或主題跨數</w:t>
      </w:r>
      <w:proofErr w:type="gramStart"/>
      <w:r w:rsidRPr="00B77512">
        <w:rPr>
          <w:rFonts w:ascii="DFKai-SB" w:eastAsia="DFKai-SB" w:hAnsi="DFKai-SB"/>
          <w:sz w:val="23"/>
          <w:szCs w:val="23"/>
        </w:rPr>
        <w:t>週</w:t>
      </w:r>
      <w:proofErr w:type="gramEnd"/>
      <w:r w:rsidRPr="00B77512">
        <w:rPr>
          <w:rFonts w:ascii="DFKai-SB" w:eastAsia="DFKai-SB" w:hAnsi="DFKai-SB"/>
          <w:sz w:val="23"/>
          <w:szCs w:val="23"/>
        </w:rPr>
        <w:t>實施，可合併欄位書寫。</w:t>
      </w:r>
    </w:p>
    <w:p w14:paraId="282527EF" w14:textId="77777777" w:rsidR="0094434C" w:rsidRPr="00B77512" w:rsidRDefault="00D0056F" w:rsidP="00692C2E">
      <w:pPr>
        <w:adjustRightInd w:val="0"/>
        <w:snapToGrid w:val="0"/>
        <w:spacing w:line="240" w:lineRule="atLeast"/>
        <w:jc w:val="both"/>
        <w:rPr>
          <w:sz w:val="23"/>
          <w:szCs w:val="23"/>
        </w:rPr>
      </w:pPr>
      <w:proofErr w:type="gramStart"/>
      <w:r w:rsidRPr="00B77512">
        <w:rPr>
          <w:rFonts w:ascii="DFKai-SB" w:eastAsia="DFKai-SB" w:hAnsi="DFKai-SB"/>
          <w:sz w:val="23"/>
          <w:szCs w:val="23"/>
        </w:rPr>
        <w:t>註</w:t>
      </w:r>
      <w:proofErr w:type="gramEnd"/>
      <w:r w:rsidRPr="00B77512">
        <w:rPr>
          <w:rFonts w:ascii="DFKai-SB" w:eastAsia="DFKai-SB" w:hAnsi="DFKai-SB"/>
          <w:sz w:val="23"/>
          <w:szCs w:val="23"/>
        </w:rPr>
        <w:t>2：</w:t>
      </w:r>
      <w:r w:rsidRPr="00B77512">
        <w:rPr>
          <w:rFonts w:ascii="DFKai-SB" w:eastAsia="DFKai-SB" w:hAnsi="DFKai-SB" w:hint="eastAsia"/>
          <w:sz w:val="23"/>
          <w:szCs w:val="23"/>
        </w:rPr>
        <w:t>「</w:t>
      </w:r>
      <w:r w:rsidRPr="00B77512">
        <w:rPr>
          <w:rFonts w:ascii="DFKai-SB" w:eastAsia="DFKai-SB" w:hAnsi="DFKai-SB" w:cs="DFKaiShu-SB-Estd-BF"/>
          <w:kern w:val="0"/>
          <w:sz w:val="23"/>
          <w:szCs w:val="23"/>
        </w:rPr>
        <w:t>議題融入</w:t>
      </w:r>
      <w:r w:rsidRPr="00B77512">
        <w:rPr>
          <w:rFonts w:ascii="DFKai-SB" w:eastAsia="DFKai-SB" w:hAnsi="DFKai-SB" w:cs="DFKaiShu-SB-Estd-BF" w:hint="eastAsia"/>
          <w:kern w:val="0"/>
          <w:sz w:val="23"/>
          <w:szCs w:val="23"/>
        </w:rPr>
        <w:t>」中「</w:t>
      </w:r>
      <w:r w:rsidRPr="00B77512">
        <w:rPr>
          <w:rFonts w:ascii="DFKai-SB" w:eastAsia="DFKai-SB" w:hAnsi="DFKai-SB" w:cs="DFKaiShu-SB-Estd-BF"/>
          <w:kern w:val="0"/>
          <w:sz w:val="23"/>
          <w:szCs w:val="23"/>
        </w:rPr>
        <w:t>法定議題</w:t>
      </w:r>
      <w:r w:rsidRPr="00B77512">
        <w:rPr>
          <w:rFonts w:ascii="DFKai-SB" w:eastAsia="DFKai-SB" w:hAnsi="DFKai-SB" w:cs="DFKaiShu-SB-Estd-BF" w:hint="eastAsia"/>
          <w:kern w:val="0"/>
          <w:sz w:val="23"/>
          <w:szCs w:val="23"/>
        </w:rPr>
        <w:t>」</w:t>
      </w:r>
      <w:r w:rsidRPr="00B77512">
        <w:rPr>
          <w:rFonts w:ascii="DFKai-SB" w:eastAsia="DFKai-SB" w:hAnsi="DFKai-SB" w:cs="DFKaiShu-SB-Estd-BF"/>
          <w:kern w:val="0"/>
          <w:sz w:val="23"/>
          <w:szCs w:val="23"/>
        </w:rPr>
        <w:t>為必要項目，</w:t>
      </w:r>
      <w:proofErr w:type="gramStart"/>
      <w:r w:rsidRPr="00B77512">
        <w:rPr>
          <w:rFonts w:ascii="DFKai-SB" w:eastAsia="DFKai-SB" w:hAnsi="DFKai-SB" w:cs="DFKaiShu-SB-Estd-BF" w:hint="eastAsia"/>
          <w:kern w:val="0"/>
          <w:sz w:val="23"/>
          <w:szCs w:val="23"/>
        </w:rPr>
        <w:t>課綱</w:t>
      </w:r>
      <w:r w:rsidRPr="00B77512">
        <w:rPr>
          <w:rFonts w:ascii="DFKai-SB" w:eastAsia="DFKai-SB" w:hAnsi="DFKai-SB" w:cs="DFKaiShu-SB-Estd-BF"/>
          <w:kern w:val="0"/>
          <w:sz w:val="23"/>
          <w:szCs w:val="23"/>
        </w:rPr>
        <w:t>議題</w:t>
      </w:r>
      <w:proofErr w:type="gramEnd"/>
      <w:r w:rsidRPr="00B77512">
        <w:rPr>
          <w:rFonts w:ascii="DFKai-SB" w:eastAsia="DFKai-SB" w:hAnsi="DFKai-SB" w:cs="DFKaiShu-SB-Estd-BF"/>
          <w:kern w:val="0"/>
          <w:sz w:val="23"/>
          <w:szCs w:val="23"/>
        </w:rPr>
        <w:t>則</w:t>
      </w:r>
      <w:r w:rsidRPr="00B77512">
        <w:rPr>
          <w:rFonts w:ascii="DFKai-SB" w:eastAsia="DFKai-SB" w:hAnsi="DFKai-SB" w:cs="DFKaiShu-SB-Estd-BF" w:hint="eastAsia"/>
          <w:kern w:val="0"/>
          <w:sz w:val="23"/>
          <w:szCs w:val="23"/>
        </w:rPr>
        <w:t>為</w:t>
      </w:r>
      <w:r w:rsidRPr="00B77512">
        <w:rPr>
          <w:rFonts w:ascii="DFKai-SB" w:eastAsia="DFKai-SB" w:hAnsi="DFKai-SB" w:cs="DFKaiShu-SB-Estd-BF"/>
          <w:kern w:val="0"/>
          <w:sz w:val="23"/>
          <w:szCs w:val="23"/>
        </w:rPr>
        <w:t>鼓勵填寫。</w:t>
      </w:r>
      <w:r w:rsidRPr="00B77512">
        <w:rPr>
          <w:rFonts w:ascii="DFKai-SB" w:eastAsia="DFKai-SB" w:hAnsi="DFKai-SB"/>
          <w:sz w:val="23"/>
          <w:szCs w:val="23"/>
        </w:rPr>
        <w:t>(例：法定/</w:t>
      </w:r>
      <w:proofErr w:type="gramStart"/>
      <w:r w:rsidRPr="00B77512">
        <w:rPr>
          <w:rFonts w:ascii="DFKai-SB" w:eastAsia="DFKai-SB" w:hAnsi="DFKai-SB"/>
          <w:sz w:val="23"/>
          <w:szCs w:val="23"/>
        </w:rPr>
        <w:t>課綱</w:t>
      </w:r>
      <w:proofErr w:type="gramEnd"/>
      <w:r w:rsidRPr="00B77512">
        <w:rPr>
          <w:rFonts w:ascii="DFKai-SB" w:eastAsia="DFKai-SB" w:hAnsi="DFKai-SB"/>
          <w:sz w:val="23"/>
          <w:szCs w:val="23"/>
        </w:rPr>
        <w:t>：領域-</w:t>
      </w:r>
      <w:r w:rsidRPr="00B77512">
        <w:rPr>
          <w:rFonts w:ascii="DFKai-SB" w:eastAsia="DFKai-SB" w:hAnsi="DFKai-SB" w:hint="eastAsia"/>
          <w:sz w:val="23"/>
          <w:szCs w:val="23"/>
        </w:rPr>
        <w:t>議題-</w:t>
      </w:r>
      <w:r w:rsidRPr="00B77512">
        <w:rPr>
          <w:rFonts w:ascii="DFKai-SB" w:eastAsia="DFKai-SB" w:hAnsi="DFKai-SB"/>
          <w:sz w:val="23"/>
          <w:szCs w:val="23"/>
        </w:rPr>
        <w:t>(議題實質內涵代碼)-時數)</w:t>
      </w:r>
      <w:r w:rsidR="0094434C" w:rsidRPr="00B77512">
        <w:rPr>
          <w:rFonts w:ascii="DFKai-SB" w:eastAsia="DFKai-SB" w:hAnsi="DFKai-SB"/>
          <w:sz w:val="23"/>
          <w:szCs w:val="23"/>
        </w:rPr>
        <w:t>。</w:t>
      </w:r>
    </w:p>
    <w:p w14:paraId="4AEBB315" w14:textId="448E74D7" w:rsidR="00D0056F" w:rsidRPr="00B77512" w:rsidRDefault="00D0056F" w:rsidP="00692C2E">
      <w:pPr>
        <w:adjustRightInd w:val="0"/>
        <w:snapToGrid w:val="0"/>
        <w:spacing w:line="240" w:lineRule="atLeast"/>
        <w:jc w:val="both"/>
        <w:rPr>
          <w:sz w:val="23"/>
          <w:szCs w:val="23"/>
        </w:rPr>
      </w:pPr>
      <w:r w:rsidRPr="00B77512">
        <w:rPr>
          <w:rFonts w:ascii="DFKai-SB" w:eastAsia="DFKai-SB" w:hAnsi="DFKai-SB" w:hint="eastAsia"/>
          <w:sz w:val="23"/>
          <w:szCs w:val="23"/>
        </w:rPr>
        <w:t>（一）</w:t>
      </w:r>
      <w:r w:rsidRPr="00B77512">
        <w:rPr>
          <w:rFonts w:ascii="DFKai-SB" w:eastAsia="DFKai-SB" w:hAnsi="DFKai-SB"/>
          <w:sz w:val="23"/>
          <w:szCs w:val="23"/>
        </w:rPr>
        <w:t>法定議題：</w:t>
      </w:r>
      <w:r w:rsidR="00CE57C7" w:rsidRPr="00B77512">
        <w:rPr>
          <w:rFonts w:ascii="DFKai-SB" w:eastAsia="DFKai-SB" w:hAnsi="DFKai-SB" w:hint="eastAsia"/>
          <w:sz w:val="23"/>
          <w:szCs w:val="23"/>
        </w:rPr>
        <w:t>依每學年度核定函辦理。</w:t>
      </w:r>
    </w:p>
    <w:p w14:paraId="6F2C6543" w14:textId="77777777" w:rsidR="0094434C" w:rsidRPr="00B77512" w:rsidRDefault="00D0056F" w:rsidP="00692C2E">
      <w:pPr>
        <w:adjustRightInd w:val="0"/>
        <w:snapToGrid w:val="0"/>
        <w:spacing w:line="240" w:lineRule="atLeast"/>
        <w:ind w:left="1764" w:hangingChars="767" w:hanging="1764"/>
        <w:jc w:val="both"/>
        <w:rPr>
          <w:rFonts w:ascii="DFKai-SB" w:eastAsia="DFKai-SB" w:hAnsi="DFKai-SB"/>
          <w:sz w:val="23"/>
          <w:szCs w:val="23"/>
        </w:rPr>
      </w:pPr>
      <w:r w:rsidRPr="00B77512">
        <w:rPr>
          <w:rFonts w:ascii="DFKai-SB" w:eastAsia="DFKai-SB" w:hAnsi="DFKai-SB" w:hint="eastAsia"/>
          <w:sz w:val="23"/>
          <w:szCs w:val="23"/>
        </w:rPr>
        <w:t>（二）</w:t>
      </w:r>
      <w:proofErr w:type="gramStart"/>
      <w:r w:rsidRPr="00B77512">
        <w:rPr>
          <w:rFonts w:ascii="DFKai-SB" w:eastAsia="DFKai-SB" w:hAnsi="DFKai-SB"/>
          <w:sz w:val="23"/>
          <w:szCs w:val="23"/>
        </w:rPr>
        <w:t>課綱議題</w:t>
      </w:r>
      <w:proofErr w:type="gramEnd"/>
      <w:r w:rsidRPr="00B77512">
        <w:rPr>
          <w:rFonts w:ascii="DFKai-SB" w:eastAsia="DFKai-SB" w:hAnsi="DFKai-SB"/>
          <w:sz w:val="23"/>
          <w:szCs w:val="23"/>
        </w:rPr>
        <w:t>：</w:t>
      </w:r>
      <w:r w:rsidRPr="00B77512">
        <w:rPr>
          <w:rFonts w:ascii="DFKai-SB" w:eastAsia="DFKai-SB" w:hAnsi="DFKai-SB"/>
          <w:spacing w:val="9"/>
          <w:sz w:val="23"/>
          <w:szCs w:val="23"/>
          <w:u w:val="single"/>
        </w:rPr>
        <w:t>性別平等</w:t>
      </w:r>
      <w:r w:rsidRPr="00B77512">
        <w:rPr>
          <w:rFonts w:ascii="DFKai-SB" w:eastAsia="DFKai-SB" w:hAnsi="DFKai-SB"/>
          <w:spacing w:val="9"/>
          <w:sz w:val="23"/>
          <w:szCs w:val="23"/>
        </w:rPr>
        <w:t>、</w:t>
      </w:r>
      <w:r w:rsidRPr="00B77512">
        <w:rPr>
          <w:rFonts w:ascii="DFKai-SB" w:eastAsia="DFKai-SB" w:hAnsi="DFKai-SB"/>
          <w:spacing w:val="9"/>
          <w:sz w:val="23"/>
          <w:szCs w:val="23"/>
          <w:u w:val="single"/>
        </w:rPr>
        <w:t>環境</w:t>
      </w:r>
      <w:r w:rsidRPr="00B77512">
        <w:rPr>
          <w:rFonts w:ascii="DFKai-SB" w:eastAsia="DFKai-SB" w:hAnsi="DFKai-SB"/>
          <w:spacing w:val="9"/>
          <w:sz w:val="23"/>
          <w:szCs w:val="23"/>
        </w:rPr>
        <w:t>、</w:t>
      </w:r>
      <w:r w:rsidRPr="00B77512">
        <w:rPr>
          <w:rFonts w:ascii="DFKai-SB" w:eastAsia="DFKai-SB" w:hAnsi="DFKai-SB"/>
          <w:spacing w:val="9"/>
          <w:sz w:val="23"/>
          <w:szCs w:val="23"/>
          <w:u w:val="single"/>
        </w:rPr>
        <w:t>海洋</w:t>
      </w:r>
      <w:r w:rsidRPr="00B77512">
        <w:rPr>
          <w:rFonts w:ascii="DFKai-SB" w:eastAsia="DFKai-SB" w:hAnsi="DFKai-SB"/>
          <w:sz w:val="23"/>
          <w:szCs w:val="23"/>
        </w:rPr>
        <w:t>、</w:t>
      </w:r>
      <w:r w:rsidRPr="00B77512">
        <w:rPr>
          <w:rFonts w:ascii="DFKai-SB" w:eastAsia="DFKai-SB" w:hAnsi="DFKai-SB"/>
          <w:sz w:val="23"/>
          <w:szCs w:val="23"/>
          <w:u w:val="single"/>
        </w:rPr>
        <w:t>家庭教育</w:t>
      </w:r>
      <w:r w:rsidRPr="00B77512">
        <w:rPr>
          <w:rFonts w:ascii="DFKai-SB" w:eastAsia="DFKai-SB" w:hAnsi="DFKai-SB"/>
          <w:spacing w:val="9"/>
          <w:sz w:val="23"/>
          <w:szCs w:val="23"/>
        </w:rPr>
        <w:t>、人權、品德、生命、法治、科技、資</w:t>
      </w:r>
      <w:r w:rsidRPr="00B77512">
        <w:rPr>
          <w:rFonts w:ascii="DFKai-SB" w:eastAsia="DFKai-SB" w:hAnsi="DFKai-SB"/>
          <w:sz w:val="23"/>
          <w:szCs w:val="23"/>
        </w:rPr>
        <w:t>訊、能源、安全、防災、生涯規劃、多元文化、閱讀素養、戶外教育、國際教育、原住民族教育</w:t>
      </w:r>
      <w:r w:rsidRPr="00B77512">
        <w:rPr>
          <w:rFonts w:ascii="DFKai-SB" w:eastAsia="DFKai-SB" w:hAnsi="DFKai-SB" w:hint="eastAsia"/>
          <w:sz w:val="23"/>
          <w:szCs w:val="23"/>
        </w:rPr>
        <w:t>。</w:t>
      </w:r>
    </w:p>
    <w:p w14:paraId="104A2444" w14:textId="27D9EBA2" w:rsidR="00A656AC" w:rsidRPr="00B77512" w:rsidRDefault="002F47BD" w:rsidP="00692C2E">
      <w:pPr>
        <w:adjustRightInd w:val="0"/>
        <w:snapToGrid w:val="0"/>
        <w:spacing w:line="240" w:lineRule="atLeast"/>
        <w:ind w:left="1762" w:hangingChars="766" w:hanging="1762"/>
        <w:jc w:val="both"/>
        <w:rPr>
          <w:rFonts w:ascii="DFKai-SB" w:eastAsia="DFKai-SB" w:hAnsi="DFKai-SB"/>
          <w:sz w:val="23"/>
          <w:szCs w:val="23"/>
        </w:rPr>
      </w:pPr>
      <w:r w:rsidRPr="00B77512">
        <w:rPr>
          <w:rFonts w:ascii="DFKai-SB" w:eastAsia="DFKai-SB" w:hAnsi="DFKai-SB" w:hint="eastAsia"/>
          <w:sz w:val="23"/>
          <w:szCs w:val="23"/>
        </w:rPr>
        <w:t>（三）</w:t>
      </w:r>
      <w:r w:rsidR="00A656AC" w:rsidRPr="00B77512">
        <w:rPr>
          <w:rFonts w:ascii="DFKai-SB" w:eastAsia="DFKai-SB" w:hAnsi="DFKai-SB" w:hint="eastAsia"/>
          <w:sz w:val="23"/>
          <w:szCs w:val="23"/>
        </w:rPr>
        <w:t>請與</w:t>
      </w:r>
      <w:r w:rsidR="00A656AC" w:rsidRPr="00B77512">
        <w:rPr>
          <w:rFonts w:ascii="DFKai-SB" w:eastAsia="DFKai-SB" w:hAnsi="DFKai-SB"/>
          <w:sz w:val="23"/>
          <w:szCs w:val="23"/>
        </w:rPr>
        <w:t>附件参-2</w:t>
      </w:r>
      <w:r w:rsidR="00A656AC" w:rsidRPr="00B77512">
        <w:rPr>
          <w:rFonts w:ascii="DFKai-SB" w:eastAsia="DFKai-SB" w:hAnsi="DFKai-SB" w:hint="eastAsia"/>
          <w:sz w:val="23"/>
          <w:szCs w:val="23"/>
        </w:rPr>
        <w:t>(e</w:t>
      </w:r>
      <w:r w:rsidR="00A656AC" w:rsidRPr="00B77512">
        <w:rPr>
          <w:rFonts w:ascii="DFKai-SB" w:eastAsia="DFKai-SB" w:hAnsi="DFKai-SB"/>
          <w:sz w:val="23"/>
          <w:szCs w:val="23"/>
        </w:rPr>
        <w:t>-2)</w:t>
      </w:r>
      <w:r w:rsidR="00A656AC" w:rsidRPr="00B77512">
        <w:rPr>
          <w:rFonts w:ascii="DFKai-SB" w:eastAsia="DFKai-SB" w:hAnsi="DFKai-SB" w:hint="eastAsia"/>
          <w:sz w:val="23"/>
          <w:szCs w:val="23"/>
        </w:rPr>
        <w:t>「</w:t>
      </w:r>
      <w:r w:rsidR="00A656AC" w:rsidRPr="00B77512">
        <w:rPr>
          <w:rFonts w:ascii="DFKai-SB" w:eastAsia="DFKai-SB" w:hAnsi="DFKai-SB"/>
          <w:sz w:val="23"/>
          <w:szCs w:val="23"/>
        </w:rPr>
        <w:t>法</w:t>
      </w:r>
      <w:r w:rsidR="00A656AC" w:rsidRPr="00B77512">
        <w:rPr>
          <w:rFonts w:ascii="DFKai-SB" w:eastAsia="DFKai-SB" w:hAnsi="DFKai-SB" w:hint="eastAsia"/>
          <w:sz w:val="23"/>
          <w:szCs w:val="23"/>
        </w:rPr>
        <w:t>律規定教育</w:t>
      </w:r>
      <w:r w:rsidR="00A656AC" w:rsidRPr="00B77512">
        <w:rPr>
          <w:rFonts w:ascii="DFKai-SB" w:eastAsia="DFKai-SB" w:hAnsi="DFKai-SB"/>
          <w:sz w:val="23"/>
          <w:szCs w:val="23"/>
        </w:rPr>
        <w:t>議題或重要宣導融入課程</w:t>
      </w:r>
      <w:r w:rsidR="00A656AC" w:rsidRPr="00B77512">
        <w:rPr>
          <w:rFonts w:ascii="DFKai-SB" w:eastAsia="DFKai-SB" w:hAnsi="DFKai-SB" w:hint="eastAsia"/>
          <w:sz w:val="23"/>
          <w:szCs w:val="23"/>
        </w:rPr>
        <w:t>規劃</w:t>
      </w:r>
      <w:r w:rsidR="00A656AC" w:rsidRPr="00B77512">
        <w:rPr>
          <w:rFonts w:ascii="DFKai-SB" w:eastAsia="DFKai-SB" w:hAnsi="DFKai-SB"/>
          <w:sz w:val="23"/>
          <w:szCs w:val="23"/>
        </w:rPr>
        <w:t>檢核表</w:t>
      </w:r>
      <w:r w:rsidR="00A656AC" w:rsidRPr="00B77512">
        <w:rPr>
          <w:rFonts w:ascii="DFKai-SB" w:eastAsia="DFKai-SB" w:hAnsi="DFKai-SB" w:hint="eastAsia"/>
          <w:sz w:val="23"/>
          <w:szCs w:val="23"/>
        </w:rPr>
        <w:t>」相對照。</w:t>
      </w:r>
    </w:p>
    <w:p w14:paraId="35188315" w14:textId="7FF06922" w:rsidR="00D0056F" w:rsidRPr="00B77512" w:rsidRDefault="00D0056F" w:rsidP="00692C2E">
      <w:pPr>
        <w:adjustRightInd w:val="0"/>
        <w:snapToGrid w:val="0"/>
        <w:spacing w:line="240" w:lineRule="atLeast"/>
        <w:jc w:val="both"/>
        <w:rPr>
          <w:rFonts w:ascii="DFKai-SB" w:eastAsia="DFKai-SB" w:hAnsi="DFKai-SB" w:cs="DFKaiShu-SB-Estd-BF"/>
          <w:b/>
          <w:color w:val="FF0000"/>
          <w:kern w:val="0"/>
          <w:sz w:val="23"/>
          <w:szCs w:val="23"/>
          <w:u w:val="single"/>
        </w:rPr>
      </w:pPr>
      <w:proofErr w:type="gramStart"/>
      <w:r w:rsidRPr="00B77512">
        <w:rPr>
          <w:rFonts w:ascii="DFKai-SB" w:eastAsia="DFKai-SB" w:hAnsi="DFKai-SB"/>
          <w:color w:val="FF0000"/>
          <w:sz w:val="23"/>
          <w:szCs w:val="23"/>
        </w:rPr>
        <w:t>註</w:t>
      </w:r>
      <w:proofErr w:type="gramEnd"/>
      <w:r w:rsidRPr="00B77512">
        <w:rPr>
          <w:rFonts w:ascii="DFKai-SB" w:eastAsia="DFKai-SB" w:hAnsi="DFKai-SB"/>
          <w:color w:val="FF0000"/>
          <w:sz w:val="23"/>
          <w:szCs w:val="23"/>
        </w:rPr>
        <w:t>3：</w:t>
      </w:r>
      <w:r w:rsidR="00CE57C7" w:rsidRPr="00B77512">
        <w:rPr>
          <w:rFonts w:ascii="DFKai-SB" w:eastAsia="DFKai-SB" w:hAnsi="DFKai-SB" w:hint="eastAsia"/>
          <w:b/>
          <w:color w:val="FF0000"/>
          <w:sz w:val="23"/>
          <w:szCs w:val="23"/>
          <w:u w:val="single"/>
        </w:rPr>
        <w:t>六</w:t>
      </w:r>
      <w:r w:rsidR="00FD7D72" w:rsidRPr="00B77512">
        <w:rPr>
          <w:rFonts w:ascii="DFKai-SB" w:eastAsia="DFKai-SB" w:hAnsi="DFKai-SB" w:hint="eastAsia"/>
          <w:b/>
          <w:color w:val="FF0000"/>
          <w:sz w:val="23"/>
          <w:szCs w:val="23"/>
          <w:u w:val="single"/>
        </w:rPr>
        <w:t>年級</w:t>
      </w:r>
      <w:r w:rsidR="00640E6D" w:rsidRPr="00B77512">
        <w:rPr>
          <w:rFonts w:ascii="DFKai-SB" w:eastAsia="DFKai-SB" w:hAnsi="DFKai-SB" w:hint="eastAsia"/>
          <w:b/>
          <w:color w:val="FF0000"/>
          <w:sz w:val="23"/>
          <w:szCs w:val="23"/>
          <w:u w:val="single"/>
        </w:rPr>
        <w:t>第二</w:t>
      </w:r>
      <w:r w:rsidRPr="00B77512">
        <w:rPr>
          <w:rFonts w:ascii="DFKai-SB" w:eastAsia="DFKai-SB" w:hAnsi="DFKai-SB"/>
          <w:b/>
          <w:color w:val="FF0000"/>
          <w:sz w:val="23"/>
          <w:szCs w:val="23"/>
          <w:u w:val="single"/>
        </w:rPr>
        <w:t>學期</w:t>
      </w:r>
      <w:r w:rsidRPr="00B77512">
        <w:rPr>
          <w:rFonts w:ascii="DFKai-SB" w:eastAsia="DFKai-SB" w:hAnsi="DFKai-SB" w:cs="DFKaiShu-SB-Estd-BF"/>
          <w:b/>
          <w:color w:val="FF0000"/>
          <w:kern w:val="0"/>
          <w:sz w:val="23"/>
          <w:szCs w:val="23"/>
          <w:u w:val="single"/>
        </w:rPr>
        <w:t>須規劃學生畢業考後至畢業前課程活動之安排</w:t>
      </w:r>
      <w:r w:rsidRPr="00B77512">
        <w:rPr>
          <w:rFonts w:ascii="DFKai-SB" w:eastAsia="DFKai-SB" w:hAnsi="DFKai-SB" w:cs="DFKaiShu-SB-Estd-BF" w:hint="eastAsia"/>
          <w:b/>
          <w:color w:val="FF0000"/>
          <w:kern w:val="0"/>
          <w:sz w:val="23"/>
          <w:szCs w:val="23"/>
          <w:u w:val="single"/>
        </w:rPr>
        <w:t>。</w:t>
      </w:r>
    </w:p>
    <w:p w14:paraId="14B4F298" w14:textId="13349262" w:rsidR="0094434C" w:rsidRPr="00B77512" w:rsidRDefault="0094434C" w:rsidP="00692C2E">
      <w:pPr>
        <w:adjustRightInd w:val="0"/>
        <w:snapToGrid w:val="0"/>
        <w:spacing w:line="240" w:lineRule="atLeast"/>
        <w:ind w:left="599" w:hangingChars="260" w:hanging="599"/>
        <w:jc w:val="both"/>
        <w:rPr>
          <w:color w:val="000000" w:themeColor="text1"/>
          <w:sz w:val="23"/>
          <w:szCs w:val="23"/>
        </w:rPr>
      </w:pPr>
      <w:proofErr w:type="gramStart"/>
      <w:r w:rsidRPr="00B77512">
        <w:rPr>
          <w:rFonts w:ascii="DFKai-SB" w:eastAsia="DFKai-SB" w:hAnsi="DFKai-SB" w:cs="DFKaiShu-SB-Estd-BF" w:hint="eastAsia"/>
          <w:b/>
          <w:color w:val="FF0000"/>
          <w:kern w:val="0"/>
          <w:sz w:val="23"/>
          <w:szCs w:val="23"/>
          <w:u w:val="single"/>
        </w:rPr>
        <w:t>註</w:t>
      </w:r>
      <w:proofErr w:type="gramEnd"/>
      <w:r w:rsidRPr="00B77512">
        <w:rPr>
          <w:rFonts w:ascii="DFKai-SB" w:eastAsia="DFKai-SB" w:hAnsi="DFKai-SB" w:cs="DFKaiShu-SB-Estd-BF" w:hint="eastAsia"/>
          <w:b/>
          <w:color w:val="FF0000"/>
          <w:kern w:val="0"/>
          <w:sz w:val="23"/>
          <w:szCs w:val="23"/>
          <w:u w:val="single"/>
        </w:rPr>
        <w:t>4</w:t>
      </w:r>
      <w:r w:rsidRPr="00B77512">
        <w:rPr>
          <w:rFonts w:ascii="DFKai-SB" w:eastAsia="DFKai-SB" w:hAnsi="DFKai-SB"/>
          <w:color w:val="FF0000"/>
          <w:sz w:val="23"/>
          <w:szCs w:val="23"/>
        </w:rPr>
        <w:t>：</w:t>
      </w:r>
      <w:r w:rsidRPr="00B77512">
        <w:rPr>
          <w:rFonts w:ascii="DFKai-SB" w:eastAsia="DFKai-SB" w:hAnsi="DFKai-SB"/>
          <w:b/>
          <w:color w:val="FF0000"/>
          <w:sz w:val="23"/>
          <w:szCs w:val="23"/>
        </w:rPr>
        <w:t>評量方式</w:t>
      </w:r>
      <w:r w:rsidRPr="00B77512">
        <w:rPr>
          <w:rFonts w:ascii="DFKai-SB" w:eastAsia="DFKai-SB" w:hAnsi="DFKai-SB" w:hint="eastAsia"/>
          <w:b/>
          <w:color w:val="FF0000"/>
          <w:sz w:val="23"/>
          <w:szCs w:val="23"/>
        </w:rPr>
        <w:t>撰寫</w:t>
      </w:r>
      <w:r w:rsidRPr="00B77512">
        <w:rPr>
          <w:rFonts w:ascii="DFKai-SB" w:eastAsia="DFKai-SB" w:hAnsi="DFKai-SB" w:hint="eastAsia"/>
          <w:sz w:val="23"/>
          <w:szCs w:val="23"/>
        </w:rPr>
        <w:t>請參</w:t>
      </w:r>
      <w:proofErr w:type="gramStart"/>
      <w:r w:rsidRPr="00B77512">
        <w:rPr>
          <w:rFonts w:ascii="DFKai-SB" w:eastAsia="DFKai-SB" w:hAnsi="DFKai-SB" w:hint="eastAsia"/>
          <w:sz w:val="23"/>
          <w:szCs w:val="23"/>
        </w:rPr>
        <w:t>採</w:t>
      </w:r>
      <w:proofErr w:type="gramEnd"/>
      <w:r w:rsidRPr="00B77512">
        <w:rPr>
          <w:rFonts w:ascii="DFKai-SB" w:eastAsia="DFKai-SB" w:hAnsi="DFKai-SB" w:hint="eastAsia"/>
          <w:sz w:val="23"/>
          <w:szCs w:val="23"/>
        </w:rPr>
        <w:t>「國民小學及國民中學學生成績評量準則」</w:t>
      </w:r>
      <w:r w:rsidRPr="00B77512">
        <w:rPr>
          <w:rFonts w:ascii="DFKai-SB" w:eastAsia="DFKai-SB" w:hAnsi="DFKai-SB" w:hint="eastAsia"/>
          <w:b/>
          <w:bCs/>
          <w:sz w:val="23"/>
          <w:szCs w:val="23"/>
        </w:rPr>
        <w:t>第五條</w:t>
      </w:r>
      <w:r w:rsidRPr="00B77512">
        <w:rPr>
          <w:rFonts w:ascii="DFKai-SB" w:eastAsia="DFKai-SB" w:hAnsi="DFKai-SB" w:hint="eastAsia"/>
          <w:sz w:val="23"/>
          <w:szCs w:val="23"/>
        </w:rPr>
        <w:t>：國民中小學學生成績評量，應依第三條規定，並視學生身心發展、個別差異、文化差異及核心素養內涵，採取下列適當之</w:t>
      </w:r>
      <w:r w:rsidRPr="00B77512">
        <w:rPr>
          <w:rFonts w:ascii="DFKai-SB" w:eastAsia="DFKai-SB" w:hAnsi="DFKai-SB" w:hint="eastAsia"/>
          <w:b/>
          <w:sz w:val="23"/>
          <w:szCs w:val="23"/>
        </w:rPr>
        <w:t>多元評量</w:t>
      </w:r>
      <w:r w:rsidRPr="00B77512">
        <w:rPr>
          <w:rFonts w:ascii="DFKai-SB" w:eastAsia="DFKai-SB" w:hAnsi="DFKai-SB" w:hint="eastAsia"/>
          <w:sz w:val="23"/>
          <w:szCs w:val="23"/>
        </w:rPr>
        <w:t>方式：</w:t>
      </w:r>
    </w:p>
    <w:p w14:paraId="7CCB66F0" w14:textId="77777777" w:rsidR="0094434C" w:rsidRPr="00B77512" w:rsidRDefault="0094434C" w:rsidP="00692C2E">
      <w:pPr>
        <w:adjustRightInd w:val="0"/>
        <w:snapToGrid w:val="0"/>
        <w:spacing w:line="240" w:lineRule="atLeast"/>
        <w:ind w:leftChars="236" w:left="2875" w:hangingChars="1004" w:hanging="2309"/>
        <w:jc w:val="both"/>
        <w:rPr>
          <w:rFonts w:ascii="DFKai-SB" w:eastAsia="DFKai-SB" w:hAnsi="DFKai-SB"/>
          <w:sz w:val="23"/>
          <w:szCs w:val="23"/>
        </w:rPr>
      </w:pPr>
      <w:r w:rsidRPr="00B77512">
        <w:rPr>
          <w:rFonts w:ascii="DFKai-SB" w:eastAsia="DFKai-SB" w:hAnsi="DFKai-SB" w:hint="eastAsia"/>
          <w:sz w:val="23"/>
          <w:szCs w:val="23"/>
        </w:rPr>
        <w:t>一、紙筆測驗及表單：依重要知識與概念性目標，及學習興趣、動機與態度等情意目標，採用學習單、習作作業、紙筆測驗、問卷、檢核表、評定量表或其他方式。</w:t>
      </w:r>
    </w:p>
    <w:p w14:paraId="22390E75" w14:textId="77777777" w:rsidR="0094434C" w:rsidRPr="00B77512" w:rsidRDefault="0094434C" w:rsidP="00692C2E">
      <w:pPr>
        <w:adjustRightInd w:val="0"/>
        <w:snapToGrid w:val="0"/>
        <w:spacing w:line="240" w:lineRule="atLeast"/>
        <w:ind w:leftChars="236" w:left="2197" w:hangingChars="709" w:hanging="1631"/>
        <w:jc w:val="both"/>
        <w:rPr>
          <w:rFonts w:ascii="DFKai-SB" w:eastAsia="DFKai-SB" w:hAnsi="DFKai-SB"/>
          <w:sz w:val="23"/>
          <w:szCs w:val="23"/>
        </w:rPr>
      </w:pPr>
      <w:r w:rsidRPr="00B77512">
        <w:rPr>
          <w:rFonts w:ascii="DFKai-SB" w:eastAsia="DFKai-SB" w:hAnsi="DFKai-SB" w:hint="eastAsia"/>
          <w:sz w:val="23"/>
          <w:szCs w:val="23"/>
        </w:rPr>
        <w:t>二、實作評量：依問題解決、技能、參與實踐及言行表現目標，</w:t>
      </w:r>
      <w:proofErr w:type="gramStart"/>
      <w:r w:rsidRPr="00B77512">
        <w:rPr>
          <w:rFonts w:ascii="DFKai-SB" w:eastAsia="DFKai-SB" w:hAnsi="DFKai-SB" w:hint="eastAsia"/>
          <w:sz w:val="23"/>
          <w:szCs w:val="23"/>
        </w:rPr>
        <w:t>採</w:t>
      </w:r>
      <w:proofErr w:type="gramEnd"/>
      <w:r w:rsidRPr="00B77512">
        <w:rPr>
          <w:rFonts w:ascii="DFKai-SB" w:eastAsia="DFKai-SB" w:hAnsi="DFKai-SB" w:hint="eastAsia"/>
          <w:sz w:val="23"/>
          <w:szCs w:val="23"/>
        </w:rPr>
        <w:t>書面報告、口頭報告、聽力與口語溝通、實際操作、作品製作、展演、鑑賞、行為觀察或其他方式。</w:t>
      </w:r>
    </w:p>
    <w:p w14:paraId="44FE34F0" w14:textId="22957910" w:rsidR="0094434C" w:rsidRPr="00B77512" w:rsidRDefault="0094434C" w:rsidP="00692C2E">
      <w:pPr>
        <w:adjustRightInd w:val="0"/>
        <w:snapToGrid w:val="0"/>
        <w:spacing w:line="240" w:lineRule="atLeast"/>
        <w:ind w:leftChars="236" w:left="2197" w:hangingChars="709" w:hanging="1631"/>
        <w:jc w:val="both"/>
        <w:rPr>
          <w:rFonts w:ascii="DFKai-SB" w:eastAsia="DFKai-SB" w:hAnsi="DFKai-SB"/>
          <w:sz w:val="23"/>
          <w:szCs w:val="23"/>
        </w:rPr>
      </w:pPr>
      <w:r w:rsidRPr="00B77512">
        <w:rPr>
          <w:rFonts w:ascii="DFKai-SB" w:eastAsia="DFKai-SB" w:hAnsi="DFKai-SB" w:hint="eastAsia"/>
          <w:sz w:val="23"/>
          <w:szCs w:val="23"/>
        </w:rPr>
        <w:t>三、檔案評量：依學習目標，指導學生本於目的導向系統性彙整之表單、測驗、表現評量與其他資料及相關紀錄，製成檔案，展現其學習歷程及成果。</w:t>
      </w:r>
    </w:p>
    <w:p w14:paraId="5B5223A4" w14:textId="55F261BF" w:rsidR="00692C2E" w:rsidRPr="0094434C" w:rsidRDefault="00692C2E" w:rsidP="00692C2E">
      <w:pPr>
        <w:adjustRightInd w:val="0"/>
        <w:snapToGrid w:val="0"/>
        <w:spacing w:line="240" w:lineRule="atLeast"/>
        <w:ind w:leftChars="1" w:left="577" w:hangingChars="250" w:hanging="575"/>
        <w:jc w:val="both"/>
        <w:rPr>
          <w:rFonts w:ascii="DFKai-SB" w:eastAsia="DFKai-SB" w:hAnsi="DFKai-SB"/>
        </w:rPr>
      </w:pPr>
      <w:proofErr w:type="gramStart"/>
      <w:r w:rsidRPr="00B77512">
        <w:rPr>
          <w:rFonts w:ascii="DFKai-SB" w:eastAsia="DFKai-SB" w:hAnsi="DFKai-SB" w:cs="DFKai-SB" w:hint="eastAsia"/>
          <w:color w:val="FF0000"/>
          <w:sz w:val="23"/>
          <w:szCs w:val="23"/>
        </w:rPr>
        <w:lastRenderedPageBreak/>
        <w:t>註</w:t>
      </w:r>
      <w:proofErr w:type="gramEnd"/>
      <w:r w:rsidRPr="00B77512">
        <w:rPr>
          <w:rFonts w:ascii="DFKai-SB" w:eastAsia="DFKai-SB" w:hAnsi="DFKai-SB" w:cs="DFKai-SB" w:hint="eastAsia"/>
          <w:color w:val="FF0000"/>
          <w:sz w:val="23"/>
          <w:szCs w:val="23"/>
        </w:rPr>
        <w:t>5：依據「高雄市高級中等以下</w:t>
      </w:r>
      <w:proofErr w:type="gramStart"/>
      <w:r w:rsidRPr="00B77512">
        <w:rPr>
          <w:rFonts w:ascii="DFKai-SB" w:eastAsia="DFKai-SB" w:hAnsi="DFKai-SB" w:cs="DFKai-SB" w:hint="eastAsia"/>
          <w:color w:val="FF0000"/>
          <w:sz w:val="23"/>
          <w:szCs w:val="23"/>
        </w:rPr>
        <w:t>學校線上教學</w:t>
      </w:r>
      <w:proofErr w:type="gramEnd"/>
      <w:r w:rsidRPr="00B77512">
        <w:rPr>
          <w:rFonts w:ascii="DFKai-SB" w:eastAsia="DFKai-SB" w:hAnsi="DFKai-SB" w:cs="DFKai-SB" w:hint="eastAsia"/>
          <w:color w:val="FF0000"/>
          <w:sz w:val="23"/>
          <w:szCs w:val="23"/>
        </w:rPr>
        <w:t>計畫」第七點所示：「鼓勵學校於各領域課程計畫規劃時，每學期至少實施</w:t>
      </w:r>
      <w:proofErr w:type="gramStart"/>
      <w:r w:rsidRPr="00B77512">
        <w:rPr>
          <w:rFonts w:ascii="DFKai-SB" w:eastAsia="DFKai-SB" w:hAnsi="DFKai-SB" w:cs="DFKai-SB" w:hint="eastAsia"/>
          <w:color w:val="FF0000"/>
          <w:sz w:val="23"/>
          <w:szCs w:val="23"/>
        </w:rPr>
        <w:t>3次線上教學</w:t>
      </w:r>
      <w:proofErr w:type="gramEnd"/>
      <w:r w:rsidRPr="00B77512">
        <w:rPr>
          <w:rFonts w:ascii="DFKai-SB" w:eastAsia="DFKai-SB" w:hAnsi="DFKai-SB" w:cs="DFKai-SB" w:hint="eastAsia"/>
          <w:color w:val="FF0000"/>
          <w:sz w:val="23"/>
          <w:szCs w:val="23"/>
        </w:rPr>
        <w:t>」，請各校於每學期各領域/科目課程計畫「</w:t>
      </w:r>
      <w:proofErr w:type="gramStart"/>
      <w:r w:rsidRPr="00B77512">
        <w:rPr>
          <w:rFonts w:ascii="DFKai-SB" w:eastAsia="DFKai-SB" w:hAnsi="DFKai-SB" w:cs="DFKai-SB" w:hint="eastAsia"/>
          <w:color w:val="FF0000"/>
          <w:sz w:val="23"/>
          <w:szCs w:val="23"/>
        </w:rPr>
        <w:t>線上教</w:t>
      </w:r>
      <w:proofErr w:type="gramEnd"/>
      <w:r w:rsidRPr="00B77512">
        <w:rPr>
          <w:rFonts w:ascii="DFKai-SB" w:eastAsia="DFKai-SB" w:hAnsi="DFKai-SB" w:cs="DFKai-SB" w:hint="eastAsia"/>
          <w:color w:val="FF0000"/>
          <w:sz w:val="23"/>
          <w:szCs w:val="23"/>
        </w:rPr>
        <w:t>學」欄，註明預計</w:t>
      </w:r>
      <w:proofErr w:type="gramStart"/>
      <w:r w:rsidRPr="00B77512">
        <w:rPr>
          <w:rFonts w:ascii="DFKai-SB" w:eastAsia="DFKai-SB" w:hAnsi="DFKai-SB" w:cs="DFKai-SB" w:hint="eastAsia"/>
          <w:color w:val="FF0000"/>
          <w:sz w:val="23"/>
          <w:szCs w:val="23"/>
        </w:rPr>
        <w:t>實施線上教</w:t>
      </w:r>
      <w:proofErr w:type="gramEnd"/>
      <w:r w:rsidRPr="00B77512">
        <w:rPr>
          <w:rFonts w:ascii="DFKai-SB" w:eastAsia="DFKai-SB" w:hAnsi="DFKai-SB" w:cs="DFKai-SB" w:hint="eastAsia"/>
          <w:color w:val="FF0000"/>
          <w:sz w:val="23"/>
          <w:szCs w:val="23"/>
        </w:rPr>
        <w:t>學之進度。</w:t>
      </w:r>
    </w:p>
    <w:sectPr w:rsidR="00692C2E" w:rsidRPr="0094434C" w:rsidSect="00AF179C">
      <w:pgSz w:w="16838" w:h="11906" w:orient="landscape"/>
      <w:pgMar w:top="1021" w:right="851" w:bottom="1021" w:left="851" w:header="720" w:footer="720" w:gutter="0"/>
      <w:cols w:space="720"/>
      <w:docGrid w:linePitch="6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058A2" w14:textId="77777777" w:rsidR="00E851D1" w:rsidRDefault="00E851D1">
      <w:r>
        <w:separator/>
      </w:r>
    </w:p>
  </w:endnote>
  <w:endnote w:type="continuationSeparator" w:id="0">
    <w:p w14:paraId="5FE145E2" w14:textId="77777777" w:rsidR="00E851D1" w:rsidRDefault="00E85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panose1 w:val="03000509000000000000"/>
    <w:charset w:val="88"/>
    <w:family w:val="script"/>
    <w:pitch w:val="fixed"/>
    <w:sig w:usb0="00000003" w:usb1="080E0000"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FKaiShu-SB-Estd-BF">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A475B" w14:textId="77777777" w:rsidR="00E851D1" w:rsidRDefault="00E851D1">
      <w:r>
        <w:rPr>
          <w:color w:val="000000"/>
        </w:rPr>
        <w:separator/>
      </w:r>
    </w:p>
  </w:footnote>
  <w:footnote w:type="continuationSeparator" w:id="0">
    <w:p w14:paraId="65D659D8" w14:textId="77777777" w:rsidR="00E851D1" w:rsidRDefault="00E85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5EF9"/>
    <w:multiLevelType w:val="hybridMultilevel"/>
    <w:tmpl w:val="8D068D4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3F6EDE"/>
    <w:multiLevelType w:val="multilevel"/>
    <w:tmpl w:val="33D26D0A"/>
    <w:lvl w:ilvl="0">
      <w:numFmt w:val="bullet"/>
      <w:lvlText w:val="□"/>
      <w:lvlJc w:val="left"/>
      <w:pPr>
        <w:ind w:left="501" w:hanging="360"/>
      </w:pPr>
      <w:rPr>
        <w:rFonts w:ascii="PMingLiU" w:eastAsia="PMingLiU" w:hAnsi="PMingLiU" w:cs="Times New Roman"/>
      </w:rPr>
    </w:lvl>
    <w:lvl w:ilvl="1">
      <w:numFmt w:val="bullet"/>
      <w:lvlText w:val=""/>
      <w:lvlJc w:val="left"/>
      <w:pPr>
        <w:ind w:left="960" w:hanging="480"/>
      </w:pPr>
      <w:rPr>
        <w:rFonts w:ascii="Wingdings" w:hAnsi="Wingdings"/>
      </w:rPr>
    </w:lvl>
    <w:lvl w:ilvl="2">
      <w:numFmt w:val="bullet"/>
      <w:lvlText w:val=""/>
      <w:lvlJc w:val="left"/>
      <w:pPr>
        <w:ind w:left="1440" w:hanging="480"/>
      </w:pPr>
      <w:rPr>
        <w:rFonts w:ascii="Wingdings" w:hAnsi="Wingdings"/>
      </w:rPr>
    </w:lvl>
    <w:lvl w:ilvl="3">
      <w:numFmt w:val="bullet"/>
      <w:lvlText w:val=""/>
      <w:lvlJc w:val="left"/>
      <w:pPr>
        <w:ind w:left="1920" w:hanging="480"/>
      </w:pPr>
      <w:rPr>
        <w:rFonts w:ascii="Wingdings" w:hAnsi="Wingdings"/>
      </w:rPr>
    </w:lvl>
    <w:lvl w:ilvl="4">
      <w:numFmt w:val="bullet"/>
      <w:lvlText w:val=""/>
      <w:lvlJc w:val="left"/>
      <w:pPr>
        <w:ind w:left="2400" w:hanging="480"/>
      </w:pPr>
      <w:rPr>
        <w:rFonts w:ascii="Wingdings" w:hAnsi="Wingdings"/>
      </w:rPr>
    </w:lvl>
    <w:lvl w:ilvl="5">
      <w:numFmt w:val="bullet"/>
      <w:lvlText w:val=""/>
      <w:lvlJc w:val="left"/>
      <w:pPr>
        <w:ind w:left="2880" w:hanging="480"/>
      </w:pPr>
      <w:rPr>
        <w:rFonts w:ascii="Wingdings" w:hAnsi="Wingdings"/>
      </w:rPr>
    </w:lvl>
    <w:lvl w:ilvl="6">
      <w:numFmt w:val="bullet"/>
      <w:lvlText w:val=""/>
      <w:lvlJc w:val="left"/>
      <w:pPr>
        <w:ind w:left="3360" w:hanging="480"/>
      </w:pPr>
      <w:rPr>
        <w:rFonts w:ascii="Wingdings" w:hAnsi="Wingdings"/>
      </w:rPr>
    </w:lvl>
    <w:lvl w:ilvl="7">
      <w:numFmt w:val="bullet"/>
      <w:lvlText w:val=""/>
      <w:lvlJc w:val="left"/>
      <w:pPr>
        <w:ind w:left="3840" w:hanging="480"/>
      </w:pPr>
      <w:rPr>
        <w:rFonts w:ascii="Wingdings" w:hAnsi="Wingdings"/>
      </w:rPr>
    </w:lvl>
    <w:lvl w:ilvl="8">
      <w:numFmt w:val="bullet"/>
      <w:lvlText w:val=""/>
      <w:lvlJc w:val="left"/>
      <w:pPr>
        <w:ind w:left="4320" w:hanging="480"/>
      </w:pPr>
      <w:rPr>
        <w:rFonts w:ascii="Wingdings" w:hAnsi="Wingdings"/>
      </w:rPr>
    </w:lvl>
  </w:abstractNum>
  <w:abstractNum w:abstractNumId="2" w15:restartNumberingAfterBreak="0">
    <w:nsid w:val="07DA781E"/>
    <w:multiLevelType w:val="hybridMultilevel"/>
    <w:tmpl w:val="5C48A628"/>
    <w:lvl w:ilvl="0" w:tplc="C3C28CA0">
      <w:start w:val="1"/>
      <w:numFmt w:val="taiwaneseCountingThousand"/>
      <w:lvlText w:val="%1、"/>
      <w:lvlJc w:val="left"/>
      <w:pPr>
        <w:ind w:left="552" w:hanging="552"/>
      </w:pPr>
      <w:rPr>
        <w:rFonts w:ascii="DFKai-SB" w:eastAsia="DFKai-SB" w:hAnsi="DFKai-SB" w:cs="MingLi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4413A67"/>
    <w:multiLevelType w:val="hybridMultilevel"/>
    <w:tmpl w:val="38243132"/>
    <w:lvl w:ilvl="0" w:tplc="1D24327C">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7CB7B52"/>
    <w:multiLevelType w:val="hybridMultilevel"/>
    <w:tmpl w:val="26B68462"/>
    <w:lvl w:ilvl="0" w:tplc="0D2CBD70">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A6B28FE"/>
    <w:multiLevelType w:val="hybridMultilevel"/>
    <w:tmpl w:val="8C5C4B2C"/>
    <w:lvl w:ilvl="0" w:tplc="3A5C4CC2">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83E14E5"/>
    <w:multiLevelType w:val="multilevel"/>
    <w:tmpl w:val="8ACC43BE"/>
    <w:lvl w:ilvl="0">
      <w:start w:val="1"/>
      <w:numFmt w:val="decimal"/>
      <w:lvlText w:val="%1."/>
      <w:lvlJc w:val="left"/>
      <w:pPr>
        <w:ind w:left="480" w:hanging="480"/>
      </w:pPr>
    </w:lvl>
    <w:lvl w:ilvl="1">
      <w:start w:val="1"/>
      <w:numFmt w:val="taiwaneseCountingThousand"/>
      <w:lvlText w:val="%2、"/>
      <w:lvlJc w:val="left"/>
      <w:pPr>
        <w:ind w:left="969" w:hanging="489"/>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2A95621D"/>
    <w:multiLevelType w:val="hybridMultilevel"/>
    <w:tmpl w:val="03D432AE"/>
    <w:lvl w:ilvl="0" w:tplc="841A827A">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FCB4CD3"/>
    <w:multiLevelType w:val="multilevel"/>
    <w:tmpl w:val="221E368C"/>
    <w:lvl w:ilvl="0">
      <w:start w:val="2"/>
      <w:numFmt w:val="taiwaneseCountingThousand"/>
      <w:lvlText w:val="%1、"/>
      <w:lvlJc w:val="left"/>
      <w:pPr>
        <w:ind w:left="489" w:hanging="489"/>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34E0310E"/>
    <w:multiLevelType w:val="multilevel"/>
    <w:tmpl w:val="251E79A0"/>
    <w:lvl w:ilvl="0">
      <w:start w:val="1"/>
      <w:numFmt w:val="taiwaneseCountingThousand"/>
      <w:lvlText w:val="%1、"/>
      <w:lvlJc w:val="left"/>
      <w:pPr>
        <w:ind w:left="1473" w:hanging="480"/>
      </w:pPr>
      <w:rPr>
        <w:sz w:val="24"/>
      </w:rPr>
    </w:lvl>
    <w:lvl w:ilvl="1">
      <w:start w:val="1"/>
      <w:numFmt w:val="ideographTraditional"/>
      <w:lvlText w:val="%2、"/>
      <w:lvlJc w:val="left"/>
      <w:pPr>
        <w:ind w:left="1953" w:hanging="480"/>
      </w:pPr>
    </w:lvl>
    <w:lvl w:ilvl="2">
      <w:start w:val="1"/>
      <w:numFmt w:val="lowerRoman"/>
      <w:lvlText w:val="%3."/>
      <w:lvlJc w:val="right"/>
      <w:pPr>
        <w:ind w:left="2433" w:hanging="480"/>
      </w:pPr>
    </w:lvl>
    <w:lvl w:ilvl="3">
      <w:start w:val="1"/>
      <w:numFmt w:val="decimal"/>
      <w:lvlText w:val="%4."/>
      <w:lvlJc w:val="left"/>
      <w:pPr>
        <w:ind w:left="2913" w:hanging="480"/>
      </w:pPr>
    </w:lvl>
    <w:lvl w:ilvl="4">
      <w:start w:val="1"/>
      <w:numFmt w:val="ideographTraditional"/>
      <w:lvlText w:val="%5、"/>
      <w:lvlJc w:val="left"/>
      <w:pPr>
        <w:ind w:left="3393" w:hanging="480"/>
      </w:pPr>
    </w:lvl>
    <w:lvl w:ilvl="5">
      <w:start w:val="1"/>
      <w:numFmt w:val="lowerRoman"/>
      <w:lvlText w:val="%6."/>
      <w:lvlJc w:val="right"/>
      <w:pPr>
        <w:ind w:left="3873" w:hanging="480"/>
      </w:pPr>
    </w:lvl>
    <w:lvl w:ilvl="6">
      <w:start w:val="1"/>
      <w:numFmt w:val="decimal"/>
      <w:lvlText w:val="%7."/>
      <w:lvlJc w:val="left"/>
      <w:pPr>
        <w:ind w:left="4353" w:hanging="480"/>
      </w:pPr>
    </w:lvl>
    <w:lvl w:ilvl="7">
      <w:start w:val="1"/>
      <w:numFmt w:val="ideographTraditional"/>
      <w:lvlText w:val="%8、"/>
      <w:lvlJc w:val="left"/>
      <w:pPr>
        <w:ind w:left="4833" w:hanging="480"/>
      </w:pPr>
    </w:lvl>
    <w:lvl w:ilvl="8">
      <w:start w:val="1"/>
      <w:numFmt w:val="lowerRoman"/>
      <w:lvlText w:val="%9."/>
      <w:lvlJc w:val="right"/>
      <w:pPr>
        <w:ind w:left="5313" w:hanging="480"/>
      </w:pPr>
    </w:lvl>
  </w:abstractNum>
  <w:abstractNum w:abstractNumId="10" w15:restartNumberingAfterBreak="0">
    <w:nsid w:val="41385625"/>
    <w:multiLevelType w:val="hybridMultilevel"/>
    <w:tmpl w:val="D744C4E6"/>
    <w:lvl w:ilvl="0" w:tplc="ADA62E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4412DC6"/>
    <w:multiLevelType w:val="multilevel"/>
    <w:tmpl w:val="7E74AE7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488C5453"/>
    <w:multiLevelType w:val="hybridMultilevel"/>
    <w:tmpl w:val="D02E0E40"/>
    <w:lvl w:ilvl="0" w:tplc="9E8E4672">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8713527"/>
    <w:multiLevelType w:val="hybridMultilevel"/>
    <w:tmpl w:val="AD8C4F08"/>
    <w:lvl w:ilvl="0" w:tplc="54DCF60C">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EF104FF"/>
    <w:multiLevelType w:val="hybridMultilevel"/>
    <w:tmpl w:val="8064E528"/>
    <w:lvl w:ilvl="0" w:tplc="FBA8F6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6"/>
  </w:num>
  <w:num w:numId="3">
    <w:abstractNumId w:val="1"/>
  </w:num>
  <w:num w:numId="4">
    <w:abstractNumId w:val="8"/>
  </w:num>
  <w:num w:numId="5">
    <w:abstractNumId w:val="11"/>
  </w:num>
  <w:num w:numId="6">
    <w:abstractNumId w:val="10"/>
  </w:num>
  <w:num w:numId="7">
    <w:abstractNumId w:val="7"/>
  </w:num>
  <w:num w:numId="8">
    <w:abstractNumId w:val="14"/>
  </w:num>
  <w:num w:numId="9">
    <w:abstractNumId w:val="5"/>
  </w:num>
  <w:num w:numId="10">
    <w:abstractNumId w:val="12"/>
  </w:num>
  <w:num w:numId="11">
    <w:abstractNumId w:val="13"/>
  </w:num>
  <w:num w:numId="12">
    <w:abstractNumId w:val="4"/>
  </w:num>
  <w:num w:numId="13">
    <w:abstractNumId w:val="2"/>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defaultTabStop w:val="480"/>
  <w:autoHyphenation/>
  <w:drawingGridHorizontalSpacing w:val="120"/>
  <w:drawingGridVerticalSpacing w:val="697"/>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632"/>
    <w:rsid w:val="000024EF"/>
    <w:rsid w:val="00005C36"/>
    <w:rsid w:val="0001171A"/>
    <w:rsid w:val="00011ABE"/>
    <w:rsid w:val="00011E78"/>
    <w:rsid w:val="00012310"/>
    <w:rsid w:val="0001377F"/>
    <w:rsid w:val="000139A1"/>
    <w:rsid w:val="000264A7"/>
    <w:rsid w:val="000324FD"/>
    <w:rsid w:val="000333A7"/>
    <w:rsid w:val="00033F5F"/>
    <w:rsid w:val="0003632F"/>
    <w:rsid w:val="00043C33"/>
    <w:rsid w:val="00044228"/>
    <w:rsid w:val="0004581E"/>
    <w:rsid w:val="0005243E"/>
    <w:rsid w:val="00055542"/>
    <w:rsid w:val="00055D5C"/>
    <w:rsid w:val="00057867"/>
    <w:rsid w:val="00061821"/>
    <w:rsid w:val="00061D94"/>
    <w:rsid w:val="000763E5"/>
    <w:rsid w:val="00084AE8"/>
    <w:rsid w:val="000924A6"/>
    <w:rsid w:val="00093F2D"/>
    <w:rsid w:val="000A0A44"/>
    <w:rsid w:val="000B3796"/>
    <w:rsid w:val="000B71A3"/>
    <w:rsid w:val="000C3592"/>
    <w:rsid w:val="000C61FE"/>
    <w:rsid w:val="000C6F11"/>
    <w:rsid w:val="000D7181"/>
    <w:rsid w:val="000E6BF3"/>
    <w:rsid w:val="00105DA8"/>
    <w:rsid w:val="0010652A"/>
    <w:rsid w:val="001150B4"/>
    <w:rsid w:val="00115339"/>
    <w:rsid w:val="00115773"/>
    <w:rsid w:val="001165FF"/>
    <w:rsid w:val="00127A97"/>
    <w:rsid w:val="0013293E"/>
    <w:rsid w:val="00132F64"/>
    <w:rsid w:val="00143828"/>
    <w:rsid w:val="00151722"/>
    <w:rsid w:val="00152F91"/>
    <w:rsid w:val="0015399A"/>
    <w:rsid w:val="00160DFB"/>
    <w:rsid w:val="00162F8E"/>
    <w:rsid w:val="001656BE"/>
    <w:rsid w:val="00187B04"/>
    <w:rsid w:val="00191190"/>
    <w:rsid w:val="001A53D8"/>
    <w:rsid w:val="001A7230"/>
    <w:rsid w:val="001B2866"/>
    <w:rsid w:val="001C3F3B"/>
    <w:rsid w:val="001C648B"/>
    <w:rsid w:val="001C66AC"/>
    <w:rsid w:val="001D3486"/>
    <w:rsid w:val="001E1373"/>
    <w:rsid w:val="001F3F87"/>
    <w:rsid w:val="001F66BB"/>
    <w:rsid w:val="0020359C"/>
    <w:rsid w:val="00203DE3"/>
    <w:rsid w:val="00204ED0"/>
    <w:rsid w:val="0020657C"/>
    <w:rsid w:val="00210EBD"/>
    <w:rsid w:val="00223808"/>
    <w:rsid w:val="00225607"/>
    <w:rsid w:val="002276DB"/>
    <w:rsid w:val="00234226"/>
    <w:rsid w:val="002366B9"/>
    <w:rsid w:val="00236ACB"/>
    <w:rsid w:val="00237D24"/>
    <w:rsid w:val="002506E8"/>
    <w:rsid w:val="002542A2"/>
    <w:rsid w:val="00254D3A"/>
    <w:rsid w:val="002564FE"/>
    <w:rsid w:val="00257BBA"/>
    <w:rsid w:val="00261D16"/>
    <w:rsid w:val="0027099F"/>
    <w:rsid w:val="00271C2D"/>
    <w:rsid w:val="00275A65"/>
    <w:rsid w:val="0027606F"/>
    <w:rsid w:val="00281079"/>
    <w:rsid w:val="00286ED4"/>
    <w:rsid w:val="00293228"/>
    <w:rsid w:val="002A166B"/>
    <w:rsid w:val="002A3415"/>
    <w:rsid w:val="002A4709"/>
    <w:rsid w:val="002A5CE7"/>
    <w:rsid w:val="002A6592"/>
    <w:rsid w:val="002B025A"/>
    <w:rsid w:val="002B2204"/>
    <w:rsid w:val="002B46B1"/>
    <w:rsid w:val="002B7186"/>
    <w:rsid w:val="002C02E1"/>
    <w:rsid w:val="002C32FD"/>
    <w:rsid w:val="002D170C"/>
    <w:rsid w:val="002D17BE"/>
    <w:rsid w:val="002D18D8"/>
    <w:rsid w:val="002D615B"/>
    <w:rsid w:val="002D68FF"/>
    <w:rsid w:val="002E75A9"/>
    <w:rsid w:val="002F0424"/>
    <w:rsid w:val="002F0AF1"/>
    <w:rsid w:val="002F4124"/>
    <w:rsid w:val="002F47BD"/>
    <w:rsid w:val="00302349"/>
    <w:rsid w:val="00303129"/>
    <w:rsid w:val="00307103"/>
    <w:rsid w:val="00307403"/>
    <w:rsid w:val="003079BE"/>
    <w:rsid w:val="00307F3D"/>
    <w:rsid w:val="00313812"/>
    <w:rsid w:val="003146CC"/>
    <w:rsid w:val="0032099A"/>
    <w:rsid w:val="003244CD"/>
    <w:rsid w:val="00330D25"/>
    <w:rsid w:val="00336391"/>
    <w:rsid w:val="003374F8"/>
    <w:rsid w:val="00340D0B"/>
    <w:rsid w:val="003412DE"/>
    <w:rsid w:val="00351E16"/>
    <w:rsid w:val="003523D6"/>
    <w:rsid w:val="00354FB1"/>
    <w:rsid w:val="003552B1"/>
    <w:rsid w:val="00355CA1"/>
    <w:rsid w:val="00365BFE"/>
    <w:rsid w:val="00367FB3"/>
    <w:rsid w:val="0038585D"/>
    <w:rsid w:val="00385C65"/>
    <w:rsid w:val="00386436"/>
    <w:rsid w:val="00387F57"/>
    <w:rsid w:val="00393CAB"/>
    <w:rsid w:val="003A791F"/>
    <w:rsid w:val="003B43F2"/>
    <w:rsid w:val="003C08C7"/>
    <w:rsid w:val="003C3E77"/>
    <w:rsid w:val="003D4EFD"/>
    <w:rsid w:val="003D6A6B"/>
    <w:rsid w:val="003E3592"/>
    <w:rsid w:val="003E6DB3"/>
    <w:rsid w:val="003E7183"/>
    <w:rsid w:val="003F5258"/>
    <w:rsid w:val="004020E2"/>
    <w:rsid w:val="00406A12"/>
    <w:rsid w:val="00413C2A"/>
    <w:rsid w:val="004144CC"/>
    <w:rsid w:val="00416D0C"/>
    <w:rsid w:val="00420C21"/>
    <w:rsid w:val="004214CB"/>
    <w:rsid w:val="0042193C"/>
    <w:rsid w:val="00421C7E"/>
    <w:rsid w:val="0042419A"/>
    <w:rsid w:val="004243B1"/>
    <w:rsid w:val="00436BC9"/>
    <w:rsid w:val="00440203"/>
    <w:rsid w:val="0045125E"/>
    <w:rsid w:val="0045551F"/>
    <w:rsid w:val="00457033"/>
    <w:rsid w:val="00460ED1"/>
    <w:rsid w:val="004625DE"/>
    <w:rsid w:val="0046378D"/>
    <w:rsid w:val="004651D9"/>
    <w:rsid w:val="004719B6"/>
    <w:rsid w:val="00475457"/>
    <w:rsid w:val="00475FEB"/>
    <w:rsid w:val="004853CB"/>
    <w:rsid w:val="004965D5"/>
    <w:rsid w:val="00497A17"/>
    <w:rsid w:val="004A0E93"/>
    <w:rsid w:val="004A2467"/>
    <w:rsid w:val="004A6B83"/>
    <w:rsid w:val="004B0FE7"/>
    <w:rsid w:val="004B5022"/>
    <w:rsid w:val="004B7147"/>
    <w:rsid w:val="004C072A"/>
    <w:rsid w:val="004D3D27"/>
    <w:rsid w:val="004D4A2D"/>
    <w:rsid w:val="004E1BB8"/>
    <w:rsid w:val="004E51EA"/>
    <w:rsid w:val="004E55AE"/>
    <w:rsid w:val="004E5638"/>
    <w:rsid w:val="004E66C4"/>
    <w:rsid w:val="00501621"/>
    <w:rsid w:val="005018BF"/>
    <w:rsid w:val="00502957"/>
    <w:rsid w:val="00513908"/>
    <w:rsid w:val="00514584"/>
    <w:rsid w:val="00522154"/>
    <w:rsid w:val="00524D78"/>
    <w:rsid w:val="00525621"/>
    <w:rsid w:val="00541AE2"/>
    <w:rsid w:val="0054528E"/>
    <w:rsid w:val="005463E0"/>
    <w:rsid w:val="005526CB"/>
    <w:rsid w:val="00552A95"/>
    <w:rsid w:val="005565A9"/>
    <w:rsid w:val="00562234"/>
    <w:rsid w:val="00563ACC"/>
    <w:rsid w:val="00566D06"/>
    <w:rsid w:val="00567C74"/>
    <w:rsid w:val="00570991"/>
    <w:rsid w:val="005715B2"/>
    <w:rsid w:val="00575A47"/>
    <w:rsid w:val="0058077B"/>
    <w:rsid w:val="00582632"/>
    <w:rsid w:val="00583434"/>
    <w:rsid w:val="00583947"/>
    <w:rsid w:val="00584B81"/>
    <w:rsid w:val="00591FF4"/>
    <w:rsid w:val="0059428D"/>
    <w:rsid w:val="005A0577"/>
    <w:rsid w:val="005B2C0B"/>
    <w:rsid w:val="005C0A7F"/>
    <w:rsid w:val="005C1C1A"/>
    <w:rsid w:val="005C2E69"/>
    <w:rsid w:val="005D5FFC"/>
    <w:rsid w:val="005D657F"/>
    <w:rsid w:val="005D7C42"/>
    <w:rsid w:val="005E150A"/>
    <w:rsid w:val="005E22DE"/>
    <w:rsid w:val="005F399E"/>
    <w:rsid w:val="006124DD"/>
    <w:rsid w:val="0061445D"/>
    <w:rsid w:val="006211B1"/>
    <w:rsid w:val="00640E6D"/>
    <w:rsid w:val="00643499"/>
    <w:rsid w:val="00654DC4"/>
    <w:rsid w:val="006602C6"/>
    <w:rsid w:val="00661ACD"/>
    <w:rsid w:val="00662A73"/>
    <w:rsid w:val="006630ED"/>
    <w:rsid w:val="00665CDD"/>
    <w:rsid w:val="00674959"/>
    <w:rsid w:val="0067722E"/>
    <w:rsid w:val="006776ED"/>
    <w:rsid w:val="00685668"/>
    <w:rsid w:val="00692C2E"/>
    <w:rsid w:val="00696E62"/>
    <w:rsid w:val="006A091E"/>
    <w:rsid w:val="006A1788"/>
    <w:rsid w:val="006A2657"/>
    <w:rsid w:val="006A2CA5"/>
    <w:rsid w:val="006A3383"/>
    <w:rsid w:val="006A6DF5"/>
    <w:rsid w:val="006A76F1"/>
    <w:rsid w:val="006A7AE7"/>
    <w:rsid w:val="006B4AB0"/>
    <w:rsid w:val="006C570E"/>
    <w:rsid w:val="006D10C2"/>
    <w:rsid w:val="006D7CA8"/>
    <w:rsid w:val="006E607E"/>
    <w:rsid w:val="006F160F"/>
    <w:rsid w:val="006F23A3"/>
    <w:rsid w:val="00703666"/>
    <w:rsid w:val="00704E57"/>
    <w:rsid w:val="00706D7E"/>
    <w:rsid w:val="00710336"/>
    <w:rsid w:val="00711C30"/>
    <w:rsid w:val="0071238E"/>
    <w:rsid w:val="00713BC1"/>
    <w:rsid w:val="00714E94"/>
    <w:rsid w:val="00732B1F"/>
    <w:rsid w:val="0074342C"/>
    <w:rsid w:val="00743772"/>
    <w:rsid w:val="0074750B"/>
    <w:rsid w:val="00757846"/>
    <w:rsid w:val="00761F4B"/>
    <w:rsid w:val="00767927"/>
    <w:rsid w:val="00770D14"/>
    <w:rsid w:val="00775445"/>
    <w:rsid w:val="00783E4C"/>
    <w:rsid w:val="00785A3E"/>
    <w:rsid w:val="00792209"/>
    <w:rsid w:val="00792614"/>
    <w:rsid w:val="00792826"/>
    <w:rsid w:val="0079540A"/>
    <w:rsid w:val="007A265C"/>
    <w:rsid w:val="007B19D5"/>
    <w:rsid w:val="007B33A5"/>
    <w:rsid w:val="007B3BF1"/>
    <w:rsid w:val="007B6127"/>
    <w:rsid w:val="007C1EAF"/>
    <w:rsid w:val="007C3DCC"/>
    <w:rsid w:val="007C447F"/>
    <w:rsid w:val="007D08DF"/>
    <w:rsid w:val="007D58ED"/>
    <w:rsid w:val="007E5E46"/>
    <w:rsid w:val="007E7252"/>
    <w:rsid w:val="007F5B6B"/>
    <w:rsid w:val="00800303"/>
    <w:rsid w:val="00814060"/>
    <w:rsid w:val="00825DAD"/>
    <w:rsid w:val="00830048"/>
    <w:rsid w:val="00830E68"/>
    <w:rsid w:val="008353D8"/>
    <w:rsid w:val="0083588B"/>
    <w:rsid w:val="00843CA7"/>
    <w:rsid w:val="00852F4C"/>
    <w:rsid w:val="00856735"/>
    <w:rsid w:val="00870547"/>
    <w:rsid w:val="00875281"/>
    <w:rsid w:val="00875D6C"/>
    <w:rsid w:val="00881177"/>
    <w:rsid w:val="008844BE"/>
    <w:rsid w:val="00893303"/>
    <w:rsid w:val="008A1946"/>
    <w:rsid w:val="008A1DE2"/>
    <w:rsid w:val="008A232F"/>
    <w:rsid w:val="008A3219"/>
    <w:rsid w:val="008B06E0"/>
    <w:rsid w:val="008B0B1F"/>
    <w:rsid w:val="008B7791"/>
    <w:rsid w:val="008C099A"/>
    <w:rsid w:val="008D376A"/>
    <w:rsid w:val="008D3A0F"/>
    <w:rsid w:val="008E033A"/>
    <w:rsid w:val="008E04C2"/>
    <w:rsid w:val="008E0EED"/>
    <w:rsid w:val="008E546D"/>
    <w:rsid w:val="00902D26"/>
    <w:rsid w:val="00914A9E"/>
    <w:rsid w:val="009159FF"/>
    <w:rsid w:val="00915FB8"/>
    <w:rsid w:val="00933D66"/>
    <w:rsid w:val="00937AE5"/>
    <w:rsid w:val="0094080C"/>
    <w:rsid w:val="0094319E"/>
    <w:rsid w:val="0094434C"/>
    <w:rsid w:val="00945FBD"/>
    <w:rsid w:val="00947E11"/>
    <w:rsid w:val="00947F6C"/>
    <w:rsid w:val="0095054B"/>
    <w:rsid w:val="0095454A"/>
    <w:rsid w:val="0096332C"/>
    <w:rsid w:val="00964EFD"/>
    <w:rsid w:val="009658B0"/>
    <w:rsid w:val="00966552"/>
    <w:rsid w:val="00967911"/>
    <w:rsid w:val="00974B74"/>
    <w:rsid w:val="00976CF9"/>
    <w:rsid w:val="00976E2D"/>
    <w:rsid w:val="0098098D"/>
    <w:rsid w:val="00981223"/>
    <w:rsid w:val="0098199F"/>
    <w:rsid w:val="009909CE"/>
    <w:rsid w:val="00992113"/>
    <w:rsid w:val="00992451"/>
    <w:rsid w:val="009B29CC"/>
    <w:rsid w:val="009B2CF6"/>
    <w:rsid w:val="009B413C"/>
    <w:rsid w:val="009B5FEE"/>
    <w:rsid w:val="009C2673"/>
    <w:rsid w:val="009D1ACD"/>
    <w:rsid w:val="009E0F99"/>
    <w:rsid w:val="009E59E0"/>
    <w:rsid w:val="009F0EA3"/>
    <w:rsid w:val="009F2AC8"/>
    <w:rsid w:val="00A00CA8"/>
    <w:rsid w:val="00A028EA"/>
    <w:rsid w:val="00A02D06"/>
    <w:rsid w:val="00A031F6"/>
    <w:rsid w:val="00A0730E"/>
    <w:rsid w:val="00A10AE9"/>
    <w:rsid w:val="00A1282D"/>
    <w:rsid w:val="00A143ED"/>
    <w:rsid w:val="00A17F65"/>
    <w:rsid w:val="00A20836"/>
    <w:rsid w:val="00A22C87"/>
    <w:rsid w:val="00A24D46"/>
    <w:rsid w:val="00A26470"/>
    <w:rsid w:val="00A3219D"/>
    <w:rsid w:val="00A36ED8"/>
    <w:rsid w:val="00A370DA"/>
    <w:rsid w:val="00A475D8"/>
    <w:rsid w:val="00A4772B"/>
    <w:rsid w:val="00A513DF"/>
    <w:rsid w:val="00A54C84"/>
    <w:rsid w:val="00A55E40"/>
    <w:rsid w:val="00A6295D"/>
    <w:rsid w:val="00A63338"/>
    <w:rsid w:val="00A656AC"/>
    <w:rsid w:val="00A67E17"/>
    <w:rsid w:val="00A70EE9"/>
    <w:rsid w:val="00A7185A"/>
    <w:rsid w:val="00A7308A"/>
    <w:rsid w:val="00A73CEC"/>
    <w:rsid w:val="00A73F6E"/>
    <w:rsid w:val="00A82DBA"/>
    <w:rsid w:val="00A8798B"/>
    <w:rsid w:val="00A91400"/>
    <w:rsid w:val="00A936E5"/>
    <w:rsid w:val="00A9622F"/>
    <w:rsid w:val="00A9651D"/>
    <w:rsid w:val="00A979CE"/>
    <w:rsid w:val="00A97B77"/>
    <w:rsid w:val="00AA1908"/>
    <w:rsid w:val="00AA2A9D"/>
    <w:rsid w:val="00AA5860"/>
    <w:rsid w:val="00AB1680"/>
    <w:rsid w:val="00AB5826"/>
    <w:rsid w:val="00AB7C62"/>
    <w:rsid w:val="00AC38AE"/>
    <w:rsid w:val="00AC5E7A"/>
    <w:rsid w:val="00AD5991"/>
    <w:rsid w:val="00AD5C98"/>
    <w:rsid w:val="00AD609B"/>
    <w:rsid w:val="00AD7022"/>
    <w:rsid w:val="00AE64B8"/>
    <w:rsid w:val="00AF179C"/>
    <w:rsid w:val="00AF4915"/>
    <w:rsid w:val="00AF7BB7"/>
    <w:rsid w:val="00B0279A"/>
    <w:rsid w:val="00B03E89"/>
    <w:rsid w:val="00B04825"/>
    <w:rsid w:val="00B10402"/>
    <w:rsid w:val="00B1117B"/>
    <w:rsid w:val="00B1166D"/>
    <w:rsid w:val="00B22DDA"/>
    <w:rsid w:val="00B2452B"/>
    <w:rsid w:val="00B32332"/>
    <w:rsid w:val="00B51C55"/>
    <w:rsid w:val="00B557F8"/>
    <w:rsid w:val="00B60938"/>
    <w:rsid w:val="00B61ADC"/>
    <w:rsid w:val="00B76077"/>
    <w:rsid w:val="00B77512"/>
    <w:rsid w:val="00B77EDF"/>
    <w:rsid w:val="00B8558B"/>
    <w:rsid w:val="00B86B77"/>
    <w:rsid w:val="00B87F75"/>
    <w:rsid w:val="00B9393B"/>
    <w:rsid w:val="00BA0899"/>
    <w:rsid w:val="00BA151B"/>
    <w:rsid w:val="00BA1980"/>
    <w:rsid w:val="00BA4065"/>
    <w:rsid w:val="00BA4670"/>
    <w:rsid w:val="00BA46A4"/>
    <w:rsid w:val="00BA619C"/>
    <w:rsid w:val="00BB425F"/>
    <w:rsid w:val="00BB5AD7"/>
    <w:rsid w:val="00BB6FC8"/>
    <w:rsid w:val="00BB6FCB"/>
    <w:rsid w:val="00BC446B"/>
    <w:rsid w:val="00BC5ECD"/>
    <w:rsid w:val="00BE059C"/>
    <w:rsid w:val="00BE2641"/>
    <w:rsid w:val="00BE55FC"/>
    <w:rsid w:val="00BE64BA"/>
    <w:rsid w:val="00BF10DC"/>
    <w:rsid w:val="00BF417B"/>
    <w:rsid w:val="00BF575F"/>
    <w:rsid w:val="00C03C83"/>
    <w:rsid w:val="00C06E54"/>
    <w:rsid w:val="00C07F7E"/>
    <w:rsid w:val="00C14D1A"/>
    <w:rsid w:val="00C166D0"/>
    <w:rsid w:val="00C16DB9"/>
    <w:rsid w:val="00C17847"/>
    <w:rsid w:val="00C220F1"/>
    <w:rsid w:val="00C2223E"/>
    <w:rsid w:val="00C23294"/>
    <w:rsid w:val="00C27630"/>
    <w:rsid w:val="00C277FC"/>
    <w:rsid w:val="00C278E7"/>
    <w:rsid w:val="00C30808"/>
    <w:rsid w:val="00C3694C"/>
    <w:rsid w:val="00C42BFB"/>
    <w:rsid w:val="00C55C1A"/>
    <w:rsid w:val="00C561DA"/>
    <w:rsid w:val="00C57549"/>
    <w:rsid w:val="00C64FD7"/>
    <w:rsid w:val="00C6653D"/>
    <w:rsid w:val="00C70723"/>
    <w:rsid w:val="00C7504B"/>
    <w:rsid w:val="00C816AE"/>
    <w:rsid w:val="00C83A37"/>
    <w:rsid w:val="00C87ADF"/>
    <w:rsid w:val="00C90C57"/>
    <w:rsid w:val="00C96830"/>
    <w:rsid w:val="00CB523B"/>
    <w:rsid w:val="00CB6A47"/>
    <w:rsid w:val="00CC0523"/>
    <w:rsid w:val="00CD476C"/>
    <w:rsid w:val="00CD551F"/>
    <w:rsid w:val="00CE1875"/>
    <w:rsid w:val="00CE18BD"/>
    <w:rsid w:val="00CE2F50"/>
    <w:rsid w:val="00CE3495"/>
    <w:rsid w:val="00CE57C7"/>
    <w:rsid w:val="00CE70E4"/>
    <w:rsid w:val="00CE7E67"/>
    <w:rsid w:val="00CF503C"/>
    <w:rsid w:val="00D0056F"/>
    <w:rsid w:val="00D0798E"/>
    <w:rsid w:val="00D11657"/>
    <w:rsid w:val="00D16FB5"/>
    <w:rsid w:val="00D17EE3"/>
    <w:rsid w:val="00D20BC1"/>
    <w:rsid w:val="00D22EBA"/>
    <w:rsid w:val="00D23647"/>
    <w:rsid w:val="00D3288D"/>
    <w:rsid w:val="00D336B3"/>
    <w:rsid w:val="00D40A21"/>
    <w:rsid w:val="00D4221F"/>
    <w:rsid w:val="00D42E90"/>
    <w:rsid w:val="00D45F59"/>
    <w:rsid w:val="00D46444"/>
    <w:rsid w:val="00D5076C"/>
    <w:rsid w:val="00D607FF"/>
    <w:rsid w:val="00D63CFB"/>
    <w:rsid w:val="00D65C4C"/>
    <w:rsid w:val="00D71F18"/>
    <w:rsid w:val="00D730B4"/>
    <w:rsid w:val="00D75B59"/>
    <w:rsid w:val="00D801C0"/>
    <w:rsid w:val="00D87D56"/>
    <w:rsid w:val="00D90DE0"/>
    <w:rsid w:val="00D955B7"/>
    <w:rsid w:val="00D9644E"/>
    <w:rsid w:val="00D97433"/>
    <w:rsid w:val="00DA056C"/>
    <w:rsid w:val="00DB0EE7"/>
    <w:rsid w:val="00DB2DB3"/>
    <w:rsid w:val="00DB54A6"/>
    <w:rsid w:val="00DB67A3"/>
    <w:rsid w:val="00DB7562"/>
    <w:rsid w:val="00DC0D9B"/>
    <w:rsid w:val="00DC1732"/>
    <w:rsid w:val="00DC2980"/>
    <w:rsid w:val="00DC4E0D"/>
    <w:rsid w:val="00DC62CF"/>
    <w:rsid w:val="00DD0F14"/>
    <w:rsid w:val="00DD4684"/>
    <w:rsid w:val="00DD483B"/>
    <w:rsid w:val="00DE0AF6"/>
    <w:rsid w:val="00DE1388"/>
    <w:rsid w:val="00DE501C"/>
    <w:rsid w:val="00DE67B8"/>
    <w:rsid w:val="00DF0833"/>
    <w:rsid w:val="00DF4B96"/>
    <w:rsid w:val="00DF6DE2"/>
    <w:rsid w:val="00DF7ED3"/>
    <w:rsid w:val="00E053DE"/>
    <w:rsid w:val="00E0566A"/>
    <w:rsid w:val="00E13B90"/>
    <w:rsid w:val="00E17122"/>
    <w:rsid w:val="00E24B7B"/>
    <w:rsid w:val="00E2675D"/>
    <w:rsid w:val="00E320EA"/>
    <w:rsid w:val="00E3509B"/>
    <w:rsid w:val="00E3532C"/>
    <w:rsid w:val="00E35D38"/>
    <w:rsid w:val="00E4223F"/>
    <w:rsid w:val="00E432DE"/>
    <w:rsid w:val="00E43339"/>
    <w:rsid w:val="00E47859"/>
    <w:rsid w:val="00E56CF5"/>
    <w:rsid w:val="00E66DE8"/>
    <w:rsid w:val="00E67893"/>
    <w:rsid w:val="00E74EBA"/>
    <w:rsid w:val="00E82853"/>
    <w:rsid w:val="00E851D1"/>
    <w:rsid w:val="00E900C5"/>
    <w:rsid w:val="00E9155B"/>
    <w:rsid w:val="00E95180"/>
    <w:rsid w:val="00E969F1"/>
    <w:rsid w:val="00EA2609"/>
    <w:rsid w:val="00EA5ABF"/>
    <w:rsid w:val="00EB45B1"/>
    <w:rsid w:val="00EB71B6"/>
    <w:rsid w:val="00EC600F"/>
    <w:rsid w:val="00ED42C6"/>
    <w:rsid w:val="00ED7AB9"/>
    <w:rsid w:val="00EE1ED8"/>
    <w:rsid w:val="00EE4EB8"/>
    <w:rsid w:val="00EE5667"/>
    <w:rsid w:val="00EF1727"/>
    <w:rsid w:val="00EF1D0C"/>
    <w:rsid w:val="00EF29C7"/>
    <w:rsid w:val="00F036FA"/>
    <w:rsid w:val="00F144C4"/>
    <w:rsid w:val="00F20F37"/>
    <w:rsid w:val="00F22BE3"/>
    <w:rsid w:val="00F233EC"/>
    <w:rsid w:val="00F32E7D"/>
    <w:rsid w:val="00F40182"/>
    <w:rsid w:val="00F426E7"/>
    <w:rsid w:val="00F44EE0"/>
    <w:rsid w:val="00F5000B"/>
    <w:rsid w:val="00F55F80"/>
    <w:rsid w:val="00F57517"/>
    <w:rsid w:val="00F60F11"/>
    <w:rsid w:val="00F67D5D"/>
    <w:rsid w:val="00F70C36"/>
    <w:rsid w:val="00F7474D"/>
    <w:rsid w:val="00F75DF2"/>
    <w:rsid w:val="00F80421"/>
    <w:rsid w:val="00F80F98"/>
    <w:rsid w:val="00F81717"/>
    <w:rsid w:val="00F85018"/>
    <w:rsid w:val="00F96408"/>
    <w:rsid w:val="00F96A3C"/>
    <w:rsid w:val="00FA01E8"/>
    <w:rsid w:val="00FB0773"/>
    <w:rsid w:val="00FB5BD8"/>
    <w:rsid w:val="00FC0523"/>
    <w:rsid w:val="00FC47D3"/>
    <w:rsid w:val="00FC5148"/>
    <w:rsid w:val="00FD1F44"/>
    <w:rsid w:val="00FD2559"/>
    <w:rsid w:val="00FD4800"/>
    <w:rsid w:val="00FD498A"/>
    <w:rsid w:val="00FD6345"/>
    <w:rsid w:val="00FD65DB"/>
    <w:rsid w:val="00FD7D72"/>
    <w:rsid w:val="00FE0D21"/>
    <w:rsid w:val="00FE391F"/>
    <w:rsid w:val="00FE4AF0"/>
    <w:rsid w:val="00FF04FB"/>
    <w:rsid w:val="00FF2BC8"/>
    <w:rsid w:val="00FF353D"/>
    <w:rsid w:val="00FF4C9F"/>
    <w:rsid w:val="00FF61C7"/>
    <w:rsid w:val="00FF7A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3FC46"/>
  <w15:chartTrackingRefBased/>
  <w15:docId w15:val="{5CD2BAC7-458B-4502-B3BB-5E80DC87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autoSpaceDN w:val="0"/>
      <w:textAlignment w:val="baseline"/>
    </w:pPr>
    <w:rPr>
      <w:rFonts w:ascii="Times New Roman" w:hAnsi="Times New Roman"/>
      <w:kern w:val="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uppressAutoHyphens/>
      <w:snapToGrid w:val="0"/>
    </w:pPr>
    <w:rPr>
      <w:sz w:val="20"/>
      <w:szCs w:val="20"/>
    </w:rPr>
  </w:style>
  <w:style w:type="character" w:customStyle="1" w:styleId="a4">
    <w:name w:val="頁首 字元"/>
    <w:rPr>
      <w:sz w:val="20"/>
      <w:szCs w:val="20"/>
    </w:rPr>
  </w:style>
  <w:style w:type="paragraph" w:styleId="a5">
    <w:name w:val="footer"/>
    <w:basedOn w:val="a"/>
    <w:pPr>
      <w:tabs>
        <w:tab w:val="center" w:pos="4153"/>
        <w:tab w:val="right" w:pos="8306"/>
      </w:tabs>
      <w:suppressAutoHyphens/>
      <w:snapToGrid w:val="0"/>
    </w:pPr>
    <w:rPr>
      <w:sz w:val="20"/>
      <w:szCs w:val="20"/>
    </w:rPr>
  </w:style>
  <w:style w:type="character" w:customStyle="1" w:styleId="a6">
    <w:name w:val="頁尾 字元"/>
    <w:rPr>
      <w:sz w:val="20"/>
      <w:szCs w:val="20"/>
    </w:rPr>
  </w:style>
  <w:style w:type="character" w:styleId="a7">
    <w:name w:val="page number"/>
    <w:basedOn w:val="a0"/>
  </w:style>
  <w:style w:type="paragraph" w:styleId="a8">
    <w:name w:val="List Paragraph"/>
    <w:basedOn w:val="a"/>
    <w:uiPriority w:val="34"/>
    <w:qFormat/>
    <w:pPr>
      <w:suppressAutoHyphens/>
      <w:ind w:left="480"/>
    </w:pPr>
  </w:style>
  <w:style w:type="character" w:styleId="a9">
    <w:name w:val="annotation reference"/>
    <w:rPr>
      <w:sz w:val="18"/>
      <w:szCs w:val="18"/>
    </w:rPr>
  </w:style>
  <w:style w:type="paragraph" w:styleId="aa">
    <w:name w:val="annotation text"/>
    <w:basedOn w:val="a"/>
    <w:pPr>
      <w:suppressAutoHyphens/>
    </w:pPr>
  </w:style>
  <w:style w:type="character" w:customStyle="1" w:styleId="ab">
    <w:name w:val="註解文字 字元"/>
    <w:rPr>
      <w:rFonts w:ascii="Times New Roman" w:eastAsia="PMingLiU" w:hAnsi="Times New Roman" w:cs="Times New Roman"/>
      <w:szCs w:val="24"/>
    </w:rPr>
  </w:style>
  <w:style w:type="paragraph" w:styleId="ac">
    <w:name w:val="annotation subject"/>
    <w:basedOn w:val="aa"/>
    <w:next w:val="aa"/>
    <w:rPr>
      <w:b/>
      <w:bCs/>
    </w:rPr>
  </w:style>
  <w:style w:type="character" w:customStyle="1" w:styleId="ad">
    <w:name w:val="註解主旨 字元"/>
    <w:rPr>
      <w:rFonts w:ascii="Times New Roman" w:eastAsia="PMingLiU" w:hAnsi="Times New Roman" w:cs="Times New Roman"/>
      <w:b/>
      <w:bCs/>
      <w:szCs w:val="24"/>
    </w:rPr>
  </w:style>
  <w:style w:type="paragraph" w:styleId="ae">
    <w:name w:val="Balloon Text"/>
    <w:basedOn w:val="a"/>
    <w:pPr>
      <w:suppressAutoHyphens/>
    </w:pPr>
    <w:rPr>
      <w:rFonts w:ascii="Calibri Light" w:hAnsi="Calibri Light"/>
      <w:sz w:val="18"/>
      <w:szCs w:val="18"/>
    </w:rPr>
  </w:style>
  <w:style w:type="character" w:customStyle="1" w:styleId="af">
    <w:name w:val="註解方塊文字 字元"/>
    <w:rPr>
      <w:rFonts w:ascii="Calibri Light" w:eastAsia="PMingLiU" w:hAnsi="Calibri Light" w:cs="Times New Roman"/>
      <w:sz w:val="18"/>
      <w:szCs w:val="18"/>
    </w:rPr>
  </w:style>
  <w:style w:type="paragraph" w:customStyle="1" w:styleId="-11">
    <w:name w:val="彩色清單 - 輔色 11"/>
    <w:basedOn w:val="a"/>
    <w:pPr>
      <w:suppressAutoHyphens/>
      <w:ind w:left="480"/>
    </w:pPr>
    <w:rPr>
      <w:rFonts w:ascii="Calibri" w:hAnsi="Calibri"/>
      <w:szCs w:val="22"/>
    </w:rPr>
  </w:style>
  <w:style w:type="paragraph" w:styleId="Web">
    <w:name w:val="Normal (Web)"/>
    <w:basedOn w:val="a"/>
    <w:pPr>
      <w:suppressAutoHyphens/>
      <w:spacing w:before="100" w:after="100"/>
    </w:pPr>
    <w:rPr>
      <w:rFonts w:ascii="PMingLiU" w:eastAsia="DFKai-SB" w:hAnsi="PMingLiU"/>
      <w:kern w:val="0"/>
    </w:rPr>
  </w:style>
  <w:style w:type="paragraph" w:customStyle="1" w:styleId="TableParagraph">
    <w:name w:val="Table Paragraph"/>
    <w:basedOn w:val="a"/>
    <w:pPr>
      <w:suppressAutoHyphens/>
      <w:autoSpaceDE w:val="0"/>
    </w:pPr>
    <w:rPr>
      <w:rFonts w:ascii="MingLiU" w:eastAsia="MingLiU" w:hAnsi="MingLiU" w:cs="MingLiU"/>
      <w:kern w:val="0"/>
      <w:sz w:val="22"/>
      <w:szCs w:val="22"/>
      <w:lang w:val="zh-TW" w:bidi="zh-TW"/>
    </w:rPr>
  </w:style>
  <w:style w:type="character" w:styleId="af0">
    <w:name w:val="Hyperlink"/>
    <w:rPr>
      <w:strike w:val="0"/>
      <w:dstrike w:val="0"/>
      <w:color w:val="156F82"/>
      <w:u w:val="none"/>
    </w:rPr>
  </w:style>
  <w:style w:type="character" w:customStyle="1" w:styleId="af1">
    <w:name w:val="清單段落 字元"/>
    <w:rPr>
      <w:rFonts w:ascii="Times New Roman" w:hAnsi="Times New Roman"/>
      <w:kern w:val="3"/>
      <w:sz w:val="24"/>
      <w:szCs w:val="24"/>
    </w:rPr>
  </w:style>
  <w:style w:type="paragraph" w:styleId="af2">
    <w:name w:val="Body Text"/>
    <w:basedOn w:val="a"/>
    <w:pPr>
      <w:suppressAutoHyphens/>
      <w:autoSpaceDE w:val="0"/>
    </w:pPr>
    <w:rPr>
      <w:rFonts w:ascii="MingLiU" w:eastAsia="MingLiU" w:hAnsi="MingLiU" w:cs="MingLiU"/>
      <w:kern w:val="0"/>
      <w:sz w:val="28"/>
      <w:szCs w:val="28"/>
      <w:lang w:val="zh-TW" w:bidi="zh-TW"/>
    </w:rPr>
  </w:style>
  <w:style w:type="character" w:customStyle="1" w:styleId="af3">
    <w:name w:val="本文 字元"/>
    <w:rPr>
      <w:rFonts w:ascii="MingLiU" w:eastAsia="MingLiU" w:hAnsi="MingLiU" w:cs="MingLiU"/>
      <w:sz w:val="28"/>
      <w:szCs w:val="28"/>
      <w:lang w:val="zh-TW" w:bidi="zh-TW"/>
    </w:rPr>
  </w:style>
  <w:style w:type="table" w:styleId="af4">
    <w:name w:val="Table Grid"/>
    <w:basedOn w:val="a1"/>
    <w:uiPriority w:val="39"/>
    <w:rsid w:val="00F67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 Spacing"/>
    <w:uiPriority w:val="1"/>
    <w:qFormat/>
    <w:rsid w:val="006A6DF5"/>
    <w:pPr>
      <w:autoSpaceDN w:val="0"/>
      <w:textAlignment w:val="baseline"/>
    </w:pPr>
    <w:rPr>
      <w:rFonts w:ascii="Times New Roman" w:hAnsi="Times New Roman"/>
      <w:kern w:val="3"/>
      <w:sz w:val="24"/>
      <w:szCs w:val="24"/>
    </w:rPr>
  </w:style>
  <w:style w:type="paragraph" w:customStyle="1" w:styleId="Default">
    <w:name w:val="Default"/>
    <w:rsid w:val="00D4221F"/>
    <w:pPr>
      <w:widowControl w:val="0"/>
      <w:autoSpaceDE w:val="0"/>
      <w:autoSpaceDN w:val="0"/>
      <w:adjustRightInd w:val="0"/>
    </w:pPr>
    <w:rPr>
      <w:rFonts w:ascii="DFKai-SB" w:eastAsia="DFKai-SB" w:cs="DFKai-SB"/>
      <w:color w:val="000000"/>
      <w:sz w:val="24"/>
      <w:szCs w:val="24"/>
    </w:rPr>
  </w:style>
  <w:style w:type="character" w:styleId="af6">
    <w:name w:val="Strong"/>
    <w:basedOn w:val="a0"/>
    <w:uiPriority w:val="22"/>
    <w:qFormat/>
    <w:rsid w:val="00944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0480">
      <w:bodyDiv w:val="1"/>
      <w:marLeft w:val="0"/>
      <w:marRight w:val="0"/>
      <w:marTop w:val="0"/>
      <w:marBottom w:val="0"/>
      <w:divBdr>
        <w:top w:val="none" w:sz="0" w:space="0" w:color="auto"/>
        <w:left w:val="none" w:sz="0" w:space="0" w:color="auto"/>
        <w:bottom w:val="none" w:sz="0" w:space="0" w:color="auto"/>
        <w:right w:val="none" w:sz="0" w:space="0" w:color="auto"/>
      </w:divBdr>
    </w:div>
    <w:div w:id="794522554">
      <w:bodyDiv w:val="1"/>
      <w:marLeft w:val="0"/>
      <w:marRight w:val="0"/>
      <w:marTop w:val="0"/>
      <w:marBottom w:val="0"/>
      <w:divBdr>
        <w:top w:val="none" w:sz="0" w:space="0" w:color="auto"/>
        <w:left w:val="none" w:sz="0" w:space="0" w:color="auto"/>
        <w:bottom w:val="none" w:sz="0" w:space="0" w:color="auto"/>
        <w:right w:val="none" w:sz="0" w:space="0" w:color="auto"/>
      </w:divBdr>
    </w:div>
    <w:div w:id="1168595486">
      <w:bodyDiv w:val="1"/>
      <w:marLeft w:val="0"/>
      <w:marRight w:val="0"/>
      <w:marTop w:val="0"/>
      <w:marBottom w:val="0"/>
      <w:divBdr>
        <w:top w:val="none" w:sz="0" w:space="0" w:color="auto"/>
        <w:left w:val="none" w:sz="0" w:space="0" w:color="auto"/>
        <w:bottom w:val="none" w:sz="0" w:space="0" w:color="auto"/>
        <w:right w:val="none" w:sz="0" w:space="0" w:color="auto"/>
      </w:divBdr>
    </w:div>
    <w:div w:id="1847818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688A5-4234-4925-A485-68BF98D6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1228</Words>
  <Characters>7001</Characters>
  <Application>Microsoft Office Word</Application>
  <DocSecurity>0</DocSecurity>
  <Lines>58</Lines>
  <Paragraphs>16</Paragraphs>
  <ScaleCrop>false</ScaleCrop>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wang</dc:creator>
  <cp:keywords/>
  <cp:lastModifiedBy>belin</cp:lastModifiedBy>
  <cp:revision>13</cp:revision>
  <cp:lastPrinted>2021-10-04T02:40:00Z</cp:lastPrinted>
  <dcterms:created xsi:type="dcterms:W3CDTF">2022-04-20T07:12:00Z</dcterms:created>
  <dcterms:modified xsi:type="dcterms:W3CDTF">2025-05-31T12:54:00Z</dcterms:modified>
</cp:coreProperties>
</file>