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309A65FF" w14:textId="745E9DEF" w:rsidR="0084479F" w:rsidRDefault="0084479F" w:rsidP="0084479F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2910D7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程【健康與體育領域】課程計畫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5D28F5" w:rsidRPr="00C2223E" w14:paraId="3BEFBBAE" w14:textId="77777777" w:rsidTr="0011143C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4E5936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14E2D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E0DADB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7338DA79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248C5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4E8E4D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5E68E" w14:textId="77777777" w:rsidR="005D28F5" w:rsidRDefault="005D28F5" w:rsidP="0011143C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6E5AB378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8A3F34A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B9188D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5D28F5" w:rsidRPr="00C2223E" w14:paraId="567CE81B" w14:textId="77777777" w:rsidTr="0011143C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FCF9C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CC85DD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8423C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51AE31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4890F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AD692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67BE1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B1C3E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1E28" w14:textId="77777777" w:rsidR="005D28F5" w:rsidRPr="00C2223E" w:rsidRDefault="005D28F5" w:rsidP="0011143C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93243E" w:rsidRPr="00C2223E" w14:paraId="54163CB0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5BE46B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B2239A6" w14:textId="2056B97C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0C674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5B0A5F8F" w14:textId="1D3A24BD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一</w:t>
            </w:r>
            <w:proofErr w:type="gramEnd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.環境體檢大行動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0CB04" w14:textId="5AA01CE8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1DD9A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Ca-III-1 健康環境的交互影響因素。</w:t>
            </w:r>
          </w:p>
          <w:p w14:paraId="117918AB" w14:textId="501F374F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Ca-III-2 環境汙染的來源與形式。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9ADC9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1a-III-2 描述生活行為對個人與群體健康的影響。</w:t>
            </w:r>
          </w:p>
          <w:p w14:paraId="6DB42525" w14:textId="1AACDAED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2a-III-2 覺知健康問題所造成的威脅感與嚴重性。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786F1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1.能認識生活中常見的汙染形式及來源。</w:t>
            </w:r>
          </w:p>
          <w:p w14:paraId="3301F228" w14:textId="5CE0CB61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2.能針對不同汙染形式，發想解決方法，並實行適當的保健行為。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71D95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5B66B2B2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6CB3A9CB" w14:textId="0DE24124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5B29A" w14:textId="3BE9B9D3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1A079" w14:textId="108AB2E4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5DCF5B37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69101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1AF51CB" w14:textId="0EC5ADBB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D8323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1F9C92EF" w14:textId="77777777" w:rsidR="0093243E" w:rsidRPr="0093243E" w:rsidRDefault="0093243E" w:rsidP="0093243E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kern w:val="2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一</w:t>
            </w:r>
            <w:proofErr w:type="gramEnd"/>
            <w:r w:rsidRPr="0093243E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.環境體檢大行動</w:t>
            </w:r>
          </w:p>
          <w:p w14:paraId="3DE18388" w14:textId="54BD9DA9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二.人生製造公司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FC763" w14:textId="09563723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DEBEB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Ca-III-3 環保行動的參與及綠色消費概念。</w:t>
            </w:r>
          </w:p>
          <w:p w14:paraId="3410D651" w14:textId="1EA064AC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Aa-III-1 生長發育的影響因</w:t>
            </w:r>
            <w:bookmarkStart w:id="0" w:name="_GoBack"/>
            <w:bookmarkEnd w:id="0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素與促進方法。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2ED35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4b-III-1 公開表達個人對促進健康的觀點與立場。</w:t>
            </w:r>
          </w:p>
          <w:p w14:paraId="04FAA17E" w14:textId="4492D21C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4b-III-2 使用適切的事證來支持自己健康促進的立場。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35D6E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</w:t>
            </w: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能公開參與生活中的環保行動，並堅持自己的健康立場。</w:t>
            </w:r>
          </w:p>
          <w:p w14:paraId="1E121DDE" w14:textId="637415F5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2.能了解綠色消費3R3E原則的概念，並於生活中實踐。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7B3F67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4E3C45BB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38107EE1" w14:textId="794C05C0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60BF1" w14:textId="6F5087C9" w:rsidR="00F53171" w:rsidRPr="00F53171" w:rsidRDefault="00F53171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53171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53171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兒童及少年性剝削</w:t>
            </w:r>
            <w:r w:rsidRPr="00F53171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 w:rsid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0A96AC5A" w14:textId="77777777" w:rsidR="00FA3C97" w:rsidRPr="00FA3C97" w:rsidRDefault="00FA3C97" w:rsidP="00FA3C97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法定:低碳環境教育-</w:t>
            </w:r>
            <w:r w:rsidRPr="00FA3C97"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  <w:t>1</w:t>
            </w:r>
          </w:p>
          <w:p w14:paraId="74858963" w14:textId="23C7A232" w:rsidR="0093243E" w:rsidRPr="0093243E" w:rsidRDefault="0093243E" w:rsidP="0093243E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環境-1</w:t>
            </w:r>
          </w:p>
          <w:p w14:paraId="6BE03E2D" w14:textId="41F497DF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E2648" w14:textId="5F73180E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73C0E275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694A8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9819254" w14:textId="21A1D3F0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ECD51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3AD77004" w14:textId="7EC77C68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二.人生製造公司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11893" w14:textId="45FC95C5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A874D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Aa-III-1 生長發育的影響因素與促進方法。</w:t>
            </w:r>
          </w:p>
          <w:p w14:paraId="3D48B869" w14:textId="5CF55B8E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Aa-III-2 人生各階段的成長、轉變與</w:t>
            </w: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自我悅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63478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1a-III-1 認識生理、心理與社會各層面健康的概念。</w:t>
            </w:r>
          </w:p>
          <w:p w14:paraId="0DD7D04A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1a-III-2 描述生活行為對個人與群體健康的影響。</w:t>
            </w:r>
          </w:p>
          <w:p w14:paraId="29D77B79" w14:textId="6577E7D3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E618E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1能認識人生各階段生長發育的轉變。</w:t>
            </w:r>
          </w:p>
          <w:p w14:paraId="4AA896F1" w14:textId="5ED140AD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2.能了解不同人生階段的身心需求及社會互動。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AB209D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C0EF2DC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40B3680E" w14:textId="1487DB3C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417E7" w14:textId="025F524A" w:rsidR="00DB7AEF" w:rsidRPr="00DB7AEF" w:rsidRDefault="00DB7AEF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DB7A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DB7A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</w:t>
            </w:r>
            <w:r w:rsidRPr="00DB7A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-2</w:t>
            </w:r>
          </w:p>
          <w:p w14:paraId="3DABA605" w14:textId="3C25DBF5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CEBD9" w14:textId="7B0B89ED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63A5E05E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C6F09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4984D0D" w14:textId="074C85BD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B73D77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04BDB528" w14:textId="77777777" w:rsidR="0093243E" w:rsidRPr="0093243E" w:rsidRDefault="0093243E" w:rsidP="0093243E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kern w:val="2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二.人生製造公司</w:t>
            </w:r>
          </w:p>
          <w:p w14:paraId="41D0D72C" w14:textId="7CDB7879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kern w:val="2"/>
                <w:sz w:val="20"/>
                <w:szCs w:val="20"/>
              </w:rPr>
              <w:t>三.勇闖飲食島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B7899" w14:textId="0AA9BBF6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C858A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Aa-III-3 面對老化現象與死亡的健康態度。</w:t>
            </w:r>
          </w:p>
          <w:p w14:paraId="15AE2F3F" w14:textId="0BBBC951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Ea-III-2 兒童及青少年飲食問題與健康影響。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6D529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1a-III-2 描述生活行為對個人與群體健康的影響。</w:t>
            </w:r>
          </w:p>
          <w:p w14:paraId="56573710" w14:textId="72CC4A3A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1a-III-3 理解促進健康生活的方法、資源與規範。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88616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1.能接納自己的成長變化。</w:t>
            </w:r>
          </w:p>
          <w:p w14:paraId="6AE83CF9" w14:textId="534CCCF0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2.能選擇有益身心健康的具體行動。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5EEFF3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928122D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6A780654" w14:textId="614DF41B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6248D" w14:textId="7CD7A26B" w:rsidR="00FA3C97" w:rsidRPr="00FA3C97" w:rsidRDefault="00FA3C97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交通安全教育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75AAAF6C" w14:textId="5DEC9EB8" w:rsidR="00FA3C97" w:rsidRPr="00FA3C97" w:rsidRDefault="00FA3C97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防災教育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069A8CA6" w14:textId="55749CA8" w:rsidR="0093243E" w:rsidRPr="0093243E" w:rsidRDefault="0093243E" w:rsidP="0093243E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生命-1</w:t>
            </w:r>
          </w:p>
          <w:p w14:paraId="1997B7AF" w14:textId="721271CD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多元-1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E6F04" w14:textId="48A4B9D6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63DA5714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3527E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7126E95" w14:textId="03707369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A2406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292923AC" w14:textId="52C4FFDA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三.勇闖飲食島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A3349" w14:textId="6A9829D5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AFD6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Ea-III-1 個人的營養與熱量之需求。</w:t>
            </w:r>
          </w:p>
          <w:p w14:paraId="7B9E3B07" w14:textId="3F2B8E51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Ea-III-3 每日飲食指南與多元飲食文化。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F90A5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1a-III-1 認識生理、心理與社會各層面健康的概念。</w:t>
            </w:r>
          </w:p>
          <w:p w14:paraId="004B6EA3" w14:textId="5B5CCDE6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1b-III-2 認識健康技能和生活技能的基本步驟。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E718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1.能理解兒童期需要的營養與熱量。</w:t>
            </w:r>
          </w:p>
          <w:p w14:paraId="68E016B0" w14:textId="37D544D5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2.能理解六大類食物的代換分量。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E734D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245A153C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77D355F9" w14:textId="2EED647B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B30BD" w14:textId="3527D8EC" w:rsidR="00DB7AEF" w:rsidRDefault="00DB7AEF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DB7AEF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DB7AEF"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健康促進學校-</w:t>
            </w:r>
            <w:r>
              <w:rPr>
                <w:rFonts w:ascii="DFKai-SB" w:eastAsia="DFKai-SB" w:hAnsi="DFKai-SB" w:cs="PMingLiU" w:hint="eastAsia"/>
                <w:color w:val="FF0000"/>
                <w:kern w:val="0"/>
                <w:sz w:val="20"/>
                <w:szCs w:val="20"/>
              </w:rPr>
              <w:t>1</w:t>
            </w:r>
          </w:p>
          <w:p w14:paraId="0196193D" w14:textId="5B74530D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多元-1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2DC4C" w14:textId="50F85744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02F982B2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82923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C292AA" w14:textId="301EDAB7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38A83D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7681617D" w14:textId="329B1283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四.守護青春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60187" w14:textId="02220A14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9569D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Db-III-3 性騷擾與性侵害的自我防護。</w:t>
            </w:r>
          </w:p>
          <w:p w14:paraId="1BF58178" w14:textId="08ACAB78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Db-III-5 友誼關係的維繫與情感的合宜表達方式。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CA52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1a-III-1 認識生理、心理與社會各層面健康的概念。</w:t>
            </w:r>
          </w:p>
          <w:p w14:paraId="3474A1E0" w14:textId="6170A0AD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1a-III-2 描述生活行為對個人與群體健康的影響。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0F479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1.能認識性剝削、性騷擾、性侵害的定義。</w:t>
            </w:r>
          </w:p>
          <w:p w14:paraId="7972DA93" w14:textId="433FA7D0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2.能覺察個資外</w:t>
            </w: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洩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的嚴重性。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5B8F1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864E258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46382F31" w14:textId="014C4049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DCBA" w14:textId="77777777" w:rsidR="0093243E" w:rsidRPr="0093243E" w:rsidRDefault="0093243E" w:rsidP="0093243E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747732F4" w14:textId="0402ABDC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人權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7BF28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1698E798" w14:textId="73BD501F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93243E" w:rsidRPr="00C2223E" w14:paraId="15D5DDCC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95E65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9F9E352" w14:textId="24672036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7B95C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壹、健康</w:t>
            </w:r>
          </w:p>
          <w:p w14:paraId="634EE140" w14:textId="77777777" w:rsidR="0093243E" w:rsidRPr="0093243E" w:rsidRDefault="0093243E" w:rsidP="0093243E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snapToGrid w:val="0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四.守護青春</w:t>
            </w:r>
          </w:p>
          <w:p w14:paraId="6424447E" w14:textId="77777777" w:rsidR="0093243E" w:rsidRPr="0093243E" w:rsidRDefault="0093243E" w:rsidP="0093243E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snapToGrid w:val="0"/>
                <w:kern w:val="0"/>
                <w:sz w:val="20"/>
                <w:szCs w:val="20"/>
              </w:rPr>
            </w:pPr>
          </w:p>
          <w:p w14:paraId="5E64735B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62929D8C" w14:textId="4EAA653D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五.</w:t>
            </w:r>
            <w:proofErr w:type="gramStart"/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海陸任遨遊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B2FF1E" w14:textId="79FAC6AC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4BBCF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 xml:space="preserve">Db-III-4 </w:t>
            </w: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愛滋病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傳染途徑與愛滋關懷。</w:t>
            </w:r>
          </w:p>
          <w:p w14:paraId="46F1F405" w14:textId="5EC5A979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Cb-III-1 運動安全教育、運動精神與運動營養知識。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666A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1a-III-2 描述生活行為對個人與群體健康的影響。</w:t>
            </w:r>
          </w:p>
          <w:p w14:paraId="4B2B40A7" w14:textId="7D7CDA14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2a-III-2 覺知健康問題所造成的威脅感與嚴重性。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72ED9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1.能認識</w:t>
            </w: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愛滋病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及其傳染途徑。</w:t>
            </w:r>
          </w:p>
          <w:p w14:paraId="555C2287" w14:textId="295CFECB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2.能覺察</w:t>
            </w: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愛滋病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對身體健康的威脅及嚴重性。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A781EB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82FFBDA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4AA58968" w14:textId="33DD87D4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09B3E" w14:textId="77777777" w:rsidR="0093243E" w:rsidRPr="0093243E" w:rsidRDefault="0093243E" w:rsidP="0093243E">
            <w:pPr>
              <w:jc w:val="both"/>
              <w:rPr>
                <w:rFonts w:ascii="DFKai-SB" w:eastAsia="DFKai-SB" w:hAnsi="DFKai-SB" w:cs="PMingLiU"/>
                <w:kern w:val="0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性別-1</w:t>
            </w:r>
          </w:p>
          <w:p w14:paraId="4B9537FE" w14:textId="16408174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/>
                <w:sz w:val="20"/>
                <w:szCs w:val="20"/>
              </w:rPr>
              <w:t>課綱</w:t>
            </w:r>
            <w:proofErr w:type="gramEnd"/>
            <w:r w:rsidRPr="0093243E">
              <w:rPr>
                <w:rFonts w:ascii="DFKai-SB" w:eastAsia="DFKai-SB" w:hAnsi="DFKai-SB"/>
                <w:sz w:val="20"/>
                <w:szCs w:val="20"/>
              </w:rPr>
              <w:t>：</w:t>
            </w: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人權</w:t>
            </w: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1E39D" w14:textId="43B2F025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7370C1C5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4B7117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2F6191C" w14:textId="203E3F0C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38D57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462E32FE" w14:textId="7D420A89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五.</w:t>
            </w:r>
            <w:proofErr w:type="gramStart"/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海陸任遨遊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722B8" w14:textId="699B11FE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3096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Ab-III-1 身體組成與體適能之基本概念。</w:t>
            </w:r>
          </w:p>
          <w:p w14:paraId="10ABF4FE" w14:textId="246AD93D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Ab-III-2 體適能自我評估原則。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BE9F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1c-III-3 了解身體活動對身體發展的關係。</w:t>
            </w:r>
          </w:p>
          <w:p w14:paraId="2FE26966" w14:textId="13C99BDA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2c-III-3 表現積極參與、接受挑戰的學習態度。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CB59D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1.了解三項全能運動所需的體適能。</w:t>
            </w:r>
          </w:p>
          <w:p w14:paraId="1BF23F94" w14:textId="3D802373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2.了解自身體適能的狀態。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CBD54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A583573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377DDC38" w14:textId="55077962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626CF" w14:textId="287CAAAF" w:rsidR="0093243E" w:rsidRPr="0093243E" w:rsidRDefault="00FA3C97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兒童權利公約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C491" w14:textId="1AC88111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68845AA8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0571F9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726365B" w14:textId="5EF2234A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C2233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0188BAC6" w14:textId="77777777" w:rsidR="0093243E" w:rsidRPr="0093243E" w:rsidRDefault="0093243E" w:rsidP="0093243E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snapToGrid w:val="0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五.</w:t>
            </w:r>
            <w:proofErr w:type="gramStart"/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海陸任遨遊</w:t>
            </w:r>
            <w:proofErr w:type="gramEnd"/>
          </w:p>
          <w:p w14:paraId="000013EF" w14:textId="7571F2E7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lastRenderedPageBreak/>
              <w:t>六.飛越極限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096742" w14:textId="2F8071DE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30E1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Cb-III-1 運動安全教育、運動精神與運動營養知識。</w:t>
            </w:r>
          </w:p>
          <w:p w14:paraId="69CB01A1" w14:textId="426922C5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Cd-III-1 戶外休閒運動進階技能。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7C34B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1c-III-3 了解身體活動對身體發展的關係。</w:t>
            </w:r>
          </w:p>
          <w:p w14:paraId="2C0A5D06" w14:textId="65BC0B61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1d-III-1 了解運動技能的要素和要領。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8118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lastRenderedPageBreak/>
              <w:t>1.進行修改式三項全能活動。</w:t>
            </w:r>
          </w:p>
          <w:p w14:paraId="249F795C" w14:textId="731E7565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2.介紹運動對健康的好處。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8A914F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48F57A03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14FF9185" w14:textId="0C5697BD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DFA6B" w14:textId="77777777" w:rsidR="0093243E" w:rsidRPr="00FA3C97" w:rsidRDefault="0091584C" w:rsidP="0093243E">
            <w:pPr>
              <w:jc w:val="both"/>
              <w:rPr>
                <w:rFonts w:ascii="DFKai-SB" w:eastAsia="DFKai-SB" w:hAnsi="DFKai-SB" w:cs="Microsoft JhengHei"/>
                <w:color w:val="FF0000"/>
                <w:kern w:val="0"/>
                <w:sz w:val="20"/>
                <w:szCs w:val="20"/>
              </w:rPr>
            </w:pPr>
            <w:r w:rsidRPr="0091584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  <w:p w14:paraId="2B7E5FA7" w14:textId="59B6D220" w:rsidR="00FA3C97" w:rsidRPr="0093243E" w:rsidRDefault="00FA3C97" w:rsidP="0093243E">
            <w:pPr>
              <w:jc w:val="both"/>
              <w:rPr>
                <w:rFonts w:ascii="DFKai-SB" w:eastAsia="DFKai-SB" w:hAnsi="DFKai-SB" w:hint="eastAsia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登革熱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85652" w14:textId="7107EE8C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3B9C4B05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0B2D1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E639975" w14:textId="6F18A2BC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7563C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1E02C8E4" w14:textId="299432DC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六.飛越極限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E18CD2" w14:textId="356FED73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444C2" w14:textId="21F53237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Ga-III-1 跑、跳與投擲的基本動作。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42EDD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  <w:p w14:paraId="3E2E92AE" w14:textId="0DD6A7AF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2c-III-3 表現積極參與、接受挑戰的學習態度。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B9E6A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</w:t>
            </w:r>
            <w:proofErr w:type="gramStart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了解瞬發力</w:t>
            </w:r>
            <w:proofErr w:type="gramEnd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與跳躍高度</w:t>
            </w:r>
            <w:proofErr w:type="gramStart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及遠度</w:t>
            </w:r>
            <w:proofErr w:type="gramEnd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的關係。</w:t>
            </w:r>
          </w:p>
          <w:p w14:paraId="1BBDECA3" w14:textId="3029516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2.了解剪式跳高及跳遠技術的動作要素與要領。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4B0DD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6A1DCF5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602BF15F" w14:textId="6AA69890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7A048" w14:textId="64CC67D7" w:rsidR="0093243E" w:rsidRPr="0093243E" w:rsidRDefault="0091584C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1584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性侵害-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CAAAC" w14:textId="1437CC4B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41804446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2809F3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B97630C" w14:textId="5E12684C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A51603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474A56D8" w14:textId="77777777" w:rsidR="0093243E" w:rsidRPr="0093243E" w:rsidRDefault="0093243E" w:rsidP="0093243E">
            <w:pPr>
              <w:widowControl w:val="0"/>
              <w:autoSpaceDN/>
              <w:spacing w:line="240" w:lineRule="exact"/>
              <w:jc w:val="center"/>
              <w:textAlignment w:val="auto"/>
              <w:rPr>
                <w:rFonts w:ascii="DFKai-SB" w:eastAsia="DFKai-SB" w:hAnsi="DFKai-SB" w:cs="Arial Unicode MS"/>
                <w:snapToGrid w:val="0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六.飛越極限</w:t>
            </w:r>
          </w:p>
          <w:p w14:paraId="19BF9050" w14:textId="09F26993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七.力拔山河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01571" w14:textId="33C8DC5C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A727D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Bc-III-1 基礎運動傷害預防與處理方法。</w:t>
            </w:r>
          </w:p>
          <w:p w14:paraId="35137BB9" w14:textId="7AC700AB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Cb-III-3 各項運動裝備、設施、場域。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1A977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1c-III-2 應用身體活動的防護知識，維護運動安全。</w:t>
            </w:r>
          </w:p>
          <w:p w14:paraId="477E42B8" w14:textId="067F1220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2c-III-2 表現同理心、正向溝通的團隊精神。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70B93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1.了解傷口處理、簡易貼</w:t>
            </w:r>
            <w:proofErr w:type="gramStart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紮</w:t>
            </w:r>
            <w:proofErr w:type="gramEnd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、固定的方式。</w:t>
            </w:r>
          </w:p>
          <w:p w14:paraId="51D276DE" w14:textId="61B3D7D9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2.了解運動傷害對運動員的影響、同理受傷運動員的感受。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C8AAE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1E110FCD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1226FD51" w14:textId="0F97F61B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66D10" w14:textId="753BAF81" w:rsidR="00FA3C97" w:rsidRPr="00FA3C97" w:rsidRDefault="00FA3C97" w:rsidP="00FA3C97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交通安全教育-</w:t>
            </w:r>
            <w:r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  <w:p w14:paraId="7CD0B7A8" w14:textId="426EE9C9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2A0D0" w14:textId="53C919FD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1A0ADF5C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380E38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33D4092" w14:textId="18862F52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6D0E1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1FE2EC32" w14:textId="6BB83D00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napToGrid w:val="0"/>
                <w:kern w:val="0"/>
                <w:sz w:val="20"/>
                <w:szCs w:val="20"/>
              </w:rPr>
              <w:t>七.力拔山河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BF4C2" w14:textId="16090D1B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991F8" w14:textId="7448920F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Cd-III-1 戶外休閒運動進階技能。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82DB5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  <w:p w14:paraId="16A18241" w14:textId="7D9E2DBA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2c-III-2 表現同理心、正向溝通的團隊精神。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D2285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1.能了解</w:t>
            </w:r>
            <w:proofErr w:type="gramStart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握繩、</w:t>
            </w:r>
            <w:proofErr w:type="gramEnd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預備姿勢及正確的拔河姿勢。</w:t>
            </w:r>
          </w:p>
          <w:p w14:paraId="4D0EC311" w14:textId="02321C2A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2.透過</w:t>
            </w:r>
            <w:proofErr w:type="gramStart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固定拉</w:t>
            </w:r>
            <w:proofErr w:type="gramEnd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拔、四人對拉，來熟練拔河的動作。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6F348C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03FCF07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4A5E39A5" w14:textId="0AF62D2B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639F2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1738E" w14:textId="212F7422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0C4331C4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22060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10876B0" w14:textId="0E30ED94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707F5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7CBE0531" w14:textId="3B49000C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八.腿上乾坤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A1F0A" w14:textId="7A938F1E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8E62" w14:textId="09E66C09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Hb-III-1 陣地攻守性球類運動基本動作及基礎戰術。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B4BBE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  <w:p w14:paraId="039437F2" w14:textId="7D2593E2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2c-III-2 表現同理心、正向溝通的團隊精神。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73978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1.能了解如何利用</w:t>
            </w:r>
            <w:proofErr w:type="gramStart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腳停球及內側、</w:t>
            </w:r>
            <w:proofErr w:type="gramEnd"/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外側等方式傳球。</w:t>
            </w:r>
          </w:p>
          <w:p w14:paraId="6832F995" w14:textId="1B546785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2.能運用足球做出指定動作。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41244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D0D6FFA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069DAB97" w14:textId="378DA948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C66E4" w14:textId="74E050DC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42B04" w14:textId="50A3F284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4786C581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6ED0F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7A02D8" w14:textId="389104F5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9B971B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7ACBC439" w14:textId="3800C8E4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八.腿上乾坤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7A3C1" w14:textId="77777777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-E-C2</w:t>
            </w:r>
          </w:p>
          <w:p w14:paraId="7633C1E7" w14:textId="322AF050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DD2F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Ab-III-1 身體組成與體適能之基本概念。</w:t>
            </w:r>
          </w:p>
          <w:p w14:paraId="3AA2BD38" w14:textId="004F2527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Cb-III-1 運動安全教育運動精神與運動營養知識。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0EACF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2c-III-2 表現同理心、正向溝通的團隊精神。</w:t>
            </w:r>
          </w:p>
          <w:p w14:paraId="1041E264" w14:textId="764CF664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3d-III-2 演練比賽中的進攻和防守策略。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557D6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1.能透過觀摩他人或自己察覺，學習到正確傳球及射門動作。</w:t>
            </w:r>
          </w:p>
          <w:p w14:paraId="4A96D006" w14:textId="595769CF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2.能認真、積極參與活動，並與同學討論戰術。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30577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2756E51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16B74AC7" w14:textId="6E15C2DC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C6A8B" w14:textId="55E710DF" w:rsidR="0093243E" w:rsidRPr="0091584C" w:rsidRDefault="0091584C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1584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</w:t>
            </w:r>
            <w:r w:rsid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15CEC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7501D74" w14:textId="07B6A2FA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93243E" w:rsidRPr="00C2223E" w14:paraId="6CD935D9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800CC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446A2E" w14:textId="4CC36B20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7111D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3BAA5DEC" w14:textId="3278332B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九.勇闖籃球殿堂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E20034" w14:textId="484FC3D9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43C2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Cb-III-2 區域性運動賽會與現代奧林匹克運動會。</w:t>
            </w:r>
          </w:p>
          <w:p w14:paraId="262E79B9" w14:textId="5F4940D7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Hb-III-1 陣地攻守性球類運動基本動作及基礎戰術。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9705E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1c-III-1 了解運動技能要素和基本運動規範。</w:t>
            </w:r>
          </w:p>
          <w:p w14:paraId="600075D6" w14:textId="54688E14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F7D7E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1.能依個人能力，了解並積極正確做出不同的運球方式。</w:t>
            </w:r>
          </w:p>
          <w:p w14:paraId="0CB58576" w14:textId="351E17A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2.能知道3對3籃球賽起源與發展現況，並對規則有基本的認識。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7E2314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2814A60F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2ACDB6DE" w14:textId="3B336797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D2290" w14:textId="790E9CCD" w:rsidR="0093243E" w:rsidRPr="0093243E" w:rsidRDefault="0091584C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1584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3C5D5" w14:textId="3E19D30A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1BA95156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17C5E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615E63B" w14:textId="6E3D28DE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1EF89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612E12D7" w14:textId="4E0F50DB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九.勇闖籃球殿堂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959ECB" w14:textId="3C9DC597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99FAB" w14:textId="0BB1F824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Hb-III-1 陣地攻守性球類運動基本動作及基礎戰術。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93F17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1d-III-2 比較自己或他人運動技能的正確性。</w:t>
            </w:r>
          </w:p>
          <w:p w14:paraId="286F5FBB" w14:textId="3D46302B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3d-III-1 應用學習策略，提高運動技能學習效能。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C128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1.能使用3C用品，透過網路比較自己投籃與上籃動作的正確性。</w:t>
            </w:r>
          </w:p>
          <w:p w14:paraId="53B83F08" w14:textId="0CA8E5B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2.能在投籃大賽，透過小組合作與分配，提高運動技能學習效能。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14A36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908E450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E56F54A" w14:textId="152BC415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CFA7D" w14:textId="685B9C87" w:rsidR="0093243E" w:rsidRPr="0093243E" w:rsidRDefault="00FA3C97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268C0" w14:textId="4B0E0623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3A2DA6DF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55BD44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C4983E7" w14:textId="634AB3D7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0E4281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5B562D54" w14:textId="621A4E3D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十.平衡木上的不倒翁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5C576" w14:textId="26387246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4A16C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Cb-III-3 各項運動裝備、設施、場域。</w:t>
            </w:r>
          </w:p>
          <w:p w14:paraId="22450075" w14:textId="21319CB4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Ia-III-1滾翻、支撐、跳躍、旋轉與騰躍動作。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7186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  <w:p w14:paraId="4C2F5202" w14:textId="73F0C3C5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2c-III-3 表現積極參與、接受挑戰的學習態度。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4F34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1.能認識訓練平衡的設施、場域。</w:t>
            </w:r>
          </w:p>
          <w:p w14:paraId="4E69F7D5" w14:textId="0C527ACD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2.能做出教師指導的靜態平衡動作，運用肢體展現，從中觀察、欣賞、分享。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DB628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0181F267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2558FCD" w14:textId="713D1309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A9B1E" w14:textId="225E142A" w:rsidR="0093243E" w:rsidRPr="0093243E" w:rsidRDefault="00FA3C97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03442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59D9A19" w14:textId="3BB1B440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使用南一派測驗&amp;南一派筆記</w:t>
            </w:r>
          </w:p>
        </w:tc>
      </w:tr>
      <w:tr w:rsidR="0093243E" w:rsidRPr="00C2223E" w14:paraId="37E00A2E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22CA7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D32564" w14:textId="56D7CB92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CC0C9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6C4E2DD7" w14:textId="205CA814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十.平衡木上的不倒翁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417A02" w14:textId="1DA8BE91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25D98" w14:textId="6DA37619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Ia-III-1滾翻、支撐、跳躍、旋轉與騰躍動作。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8A7A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2c-III-3 表現積極參與、接受挑戰的學習態度。</w:t>
            </w:r>
          </w:p>
          <w:p w14:paraId="6CFD52E7" w14:textId="372B4BA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2d-III-1 分享運動欣賞與創作的美感體驗。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21DA3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1.能完成教師給予在平衡木上的任務動態平衡。</w:t>
            </w:r>
          </w:p>
          <w:p w14:paraId="4D625B15" w14:textId="5337B321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2.能表現出勇於挑戰、積極投入的態度。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DFECAE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1B879413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514D210D" w14:textId="3B484D9B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C332" w14:textId="0E385492" w:rsidR="0093243E" w:rsidRPr="0093243E" w:rsidRDefault="00FA3C97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FA3C97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FA3C97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飲食教育-1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1F63A" w14:textId="5FD60FB2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05F3E0EC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99621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88D1846" w14:textId="17F12DA8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24F815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77E8EA2D" w14:textId="4F4DFDFE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十一.好球強</w:t>
            </w: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強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滾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CBBC1" w14:textId="7E15D43C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EF45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Cb-III-2 區域性運動賽會與現代奧林匹克運動會。</w:t>
            </w:r>
          </w:p>
          <w:p w14:paraId="0F6BBB40" w14:textId="7B96EC13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Cb-III-3 各項運動裝備、設施、場域。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B9614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1c-III-1 了解運動技能要素和基本運動規範。</w:t>
            </w:r>
          </w:p>
          <w:p w14:paraId="32FB3B73" w14:textId="53E95CCC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2c-III-2 表現同理心、正向溝通的團隊精神。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9EEA7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lastRenderedPageBreak/>
              <w:t>1.認識法式滾球的由來與賽事。</w:t>
            </w:r>
          </w:p>
          <w:p w14:paraId="6B248344" w14:textId="3E654FC4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2.學習法式滾球運動的精神與規範。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B1D689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748038C8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72CCB565" w14:textId="760F49E3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7E0E6" w14:textId="5E9EF22B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B9F1C" w14:textId="439285C5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67122E74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396E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816E8D6" w14:textId="70172519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2BD97" w14:textId="77777777" w:rsidR="0093243E" w:rsidRPr="0093243E" w:rsidRDefault="0093243E" w:rsidP="0093243E">
            <w:pPr>
              <w:spacing w:line="24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貳、體育</w:t>
            </w:r>
          </w:p>
          <w:p w14:paraId="21EF530E" w14:textId="3AD040B1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十一.好球強</w:t>
            </w: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強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滾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1F68E" w14:textId="624EA349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健體</w:t>
            </w:r>
            <w:proofErr w:type="gramEnd"/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B1151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Cb-III-3 各項運動裝備、設施、場域。</w:t>
            </w:r>
          </w:p>
          <w:p w14:paraId="646CA7CF" w14:textId="58343C8C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Hc-III-1 標的性球類運動基本動作及基礎戰術。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3A4E4" w14:textId="77777777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1d-III-1 了解運動技能的要素和要領。</w:t>
            </w:r>
          </w:p>
          <w:p w14:paraId="376EA4B7" w14:textId="11D9BD76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hint="eastAsia"/>
                <w:sz w:val="20"/>
                <w:szCs w:val="20"/>
              </w:rPr>
              <w:t>1d-III-3 了解比賽的進攻和防守策略。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60A4B" w14:textId="77777777" w:rsidR="0093243E" w:rsidRPr="0093243E" w:rsidRDefault="0093243E" w:rsidP="0093243E">
            <w:pPr>
              <w:jc w:val="both"/>
              <w:rPr>
                <w:rFonts w:ascii="DFKai-SB" w:eastAsia="DFKai-SB" w:hAnsi="DFKai-SB" w:cs="Arial Unicode MS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1.了解法式滾球進攻、防守的比賽規則。</w:t>
            </w:r>
          </w:p>
          <w:p w14:paraId="2AB1C544" w14:textId="3F05C274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Arial Unicode MS" w:hint="eastAsia"/>
                <w:sz w:val="20"/>
                <w:szCs w:val="20"/>
              </w:rPr>
              <w:t>2.學習法式滾球的運動技能，表現穩定的身體控制與協調能力。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01A27F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■紙筆測驗及表單</w:t>
            </w:r>
          </w:p>
          <w:p w14:paraId="68C3D17A" w14:textId="77777777" w:rsidR="0093243E" w:rsidRPr="0093243E" w:rsidRDefault="0093243E" w:rsidP="0093243E">
            <w:pPr>
              <w:jc w:val="both"/>
              <w:rPr>
                <w:rFonts w:ascii="DFKai-SB" w:eastAsia="DFKai-SB" w:hAnsi="DFKai-SB" w:cs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■實作評量</w:t>
            </w:r>
          </w:p>
          <w:p w14:paraId="00E991CE" w14:textId="3B483260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B45FC" w14:textId="40A25F6E" w:rsidR="0093243E" w:rsidRPr="0093243E" w:rsidRDefault="0091584C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1584C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91584C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家庭暴力-1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8863A" w14:textId="5BC16CC8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□</w:t>
            </w:r>
            <w:proofErr w:type="gramStart"/>
            <w:r w:rsidRPr="0093243E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3243E" w:rsidRPr="00C2223E" w14:paraId="15736BD8" w14:textId="77777777" w:rsidTr="0093243E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695046" w14:textId="77777777" w:rsidR="0093243E" w:rsidRDefault="0093243E" w:rsidP="0093243E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29E1D22" w14:textId="6C39446D" w:rsidR="0093243E" w:rsidRPr="00EC1092" w:rsidRDefault="0093243E" w:rsidP="0093243E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076EC" w14:textId="267721AE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3243E">
              <w:rPr>
                <w:rFonts w:ascii="DFKai-SB" w:eastAsia="DFKai-SB" w:hAnsi="DFKai-SB" w:cs="PMingLiU" w:hint="eastAsia"/>
                <w:kern w:val="0"/>
                <w:sz w:val="20"/>
                <w:szCs w:val="20"/>
              </w:rPr>
              <w:t>總複習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EFFD9" w14:textId="3AD5734C" w:rsidR="0093243E" w:rsidRPr="0093243E" w:rsidRDefault="0093243E" w:rsidP="0093243E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DF95" w14:textId="32387461" w:rsidR="0093243E" w:rsidRPr="0093243E" w:rsidRDefault="0093243E" w:rsidP="0093243E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31001" w14:textId="18092761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9A4AB" w14:textId="2C5A1CA1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5F17B3" w14:textId="584A1024" w:rsidR="0093243E" w:rsidRPr="0093243E" w:rsidRDefault="0093243E" w:rsidP="0093243E">
            <w:pPr>
              <w:autoSpaceDN/>
              <w:jc w:val="both"/>
              <w:textAlignment w:val="auto"/>
              <w:rPr>
                <w:rFonts w:ascii="DFKai-SB" w:eastAsia="DFKai-SB" w:hAnsi="DFKai-SB" w:cs="Arial Unicode MS"/>
                <w:kern w:val="0"/>
                <w:sz w:val="20"/>
                <w:szCs w:val="20"/>
              </w:rPr>
            </w:pP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D1739" w14:textId="749666A5" w:rsidR="0093243E" w:rsidRPr="0093243E" w:rsidRDefault="0093243E" w:rsidP="0093243E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0E6D0" w14:textId="0ACD0634" w:rsidR="0093243E" w:rsidRPr="0093243E" w:rsidRDefault="0093243E" w:rsidP="0093243E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7A5B6" w14:textId="77777777" w:rsidR="00E33B1C" w:rsidRDefault="00E33B1C">
      <w:r>
        <w:separator/>
      </w:r>
    </w:p>
  </w:endnote>
  <w:endnote w:type="continuationSeparator" w:id="0">
    <w:p w14:paraId="7FECEBDE" w14:textId="77777777" w:rsidR="00E33B1C" w:rsidRDefault="00E33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A80AC" w14:textId="77777777" w:rsidR="00E33B1C" w:rsidRDefault="00E33B1C">
      <w:r>
        <w:rPr>
          <w:color w:val="000000"/>
        </w:rPr>
        <w:separator/>
      </w:r>
    </w:p>
  </w:footnote>
  <w:footnote w:type="continuationSeparator" w:id="0">
    <w:p w14:paraId="392E6076" w14:textId="77777777" w:rsidR="00E33B1C" w:rsidRDefault="00E33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4158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143C"/>
    <w:rsid w:val="001150B4"/>
    <w:rsid w:val="00115339"/>
    <w:rsid w:val="00115773"/>
    <w:rsid w:val="001165FF"/>
    <w:rsid w:val="00127A97"/>
    <w:rsid w:val="0013293E"/>
    <w:rsid w:val="00132F64"/>
    <w:rsid w:val="00136879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652C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10D7"/>
    <w:rsid w:val="00293228"/>
    <w:rsid w:val="00294B1B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5108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0B3F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189A"/>
    <w:rsid w:val="005D28F5"/>
    <w:rsid w:val="005D5FFC"/>
    <w:rsid w:val="005D657F"/>
    <w:rsid w:val="005D7C42"/>
    <w:rsid w:val="005E150A"/>
    <w:rsid w:val="005E22DE"/>
    <w:rsid w:val="005F399E"/>
    <w:rsid w:val="00606C51"/>
    <w:rsid w:val="006124DD"/>
    <w:rsid w:val="0061445D"/>
    <w:rsid w:val="006211B1"/>
    <w:rsid w:val="0063479C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5178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232A"/>
    <w:rsid w:val="006B4AB0"/>
    <w:rsid w:val="006C570E"/>
    <w:rsid w:val="006D10C2"/>
    <w:rsid w:val="006D7CA8"/>
    <w:rsid w:val="006E1583"/>
    <w:rsid w:val="006E607E"/>
    <w:rsid w:val="006F160F"/>
    <w:rsid w:val="006F23A3"/>
    <w:rsid w:val="006F53B1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6D57"/>
    <w:rsid w:val="00814060"/>
    <w:rsid w:val="00825DAD"/>
    <w:rsid w:val="00830048"/>
    <w:rsid w:val="008353D8"/>
    <w:rsid w:val="0083588B"/>
    <w:rsid w:val="00843CA7"/>
    <w:rsid w:val="0084479F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84C"/>
    <w:rsid w:val="009159FF"/>
    <w:rsid w:val="00915FB8"/>
    <w:rsid w:val="0093243E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2F36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0B0"/>
    <w:rsid w:val="00A67E17"/>
    <w:rsid w:val="00A70EE9"/>
    <w:rsid w:val="00A7185A"/>
    <w:rsid w:val="00A7308A"/>
    <w:rsid w:val="00A73CEC"/>
    <w:rsid w:val="00A73F6E"/>
    <w:rsid w:val="00A81A0E"/>
    <w:rsid w:val="00A82DBA"/>
    <w:rsid w:val="00A83924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4E8E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65A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47D0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B7AEF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3B1C"/>
    <w:rsid w:val="00E34D80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1CCA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3171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A3C97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EB085-C82D-4C56-BF12-B9342D223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17</cp:revision>
  <cp:lastPrinted>2021-10-04T02:40:00Z</cp:lastPrinted>
  <dcterms:created xsi:type="dcterms:W3CDTF">2022-04-20T07:12:00Z</dcterms:created>
  <dcterms:modified xsi:type="dcterms:W3CDTF">2025-06-01T02:47:00Z</dcterms:modified>
</cp:coreProperties>
</file>