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7405291A" w14:textId="59611A11" w:rsidR="00326253" w:rsidRDefault="00326253" w:rsidP="00326253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870527">
        <w:rPr>
          <w:rFonts w:ascii="DFKai-SB" w:eastAsia="DFKai-SB" w:hAnsi="DFKai-SB" w:hint="eastAsia"/>
          <w:b/>
          <w:sz w:val="28"/>
          <w:szCs w:val="28"/>
          <w:u w:val="single"/>
        </w:rPr>
        <w:t>六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/>
          <w:b/>
          <w:sz w:val="28"/>
          <w:szCs w:val="28"/>
          <w:u w:val="single"/>
        </w:rPr>
        <w:t>2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程【健康與體育領域】課程計畫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E641E8" w:rsidRPr="00C2223E" w14:paraId="33D41DF5" w14:textId="77777777" w:rsidTr="00640E99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D4966" w14:textId="77777777" w:rsidR="00E641E8" w:rsidRPr="00C2223E" w:rsidRDefault="00E641E8" w:rsidP="00640E99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5A2A6" w14:textId="77777777" w:rsidR="00E641E8" w:rsidRPr="00C2223E" w:rsidRDefault="00E641E8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FD96EB" w14:textId="77777777" w:rsidR="00E641E8" w:rsidRPr="00C2223E" w:rsidRDefault="00E641E8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0B937C55" w14:textId="77777777" w:rsidR="00E641E8" w:rsidRPr="00C2223E" w:rsidRDefault="00E641E8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57CE1" w14:textId="77777777" w:rsidR="00E641E8" w:rsidRPr="00C2223E" w:rsidRDefault="00E641E8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649FD3" w14:textId="77777777" w:rsidR="00E641E8" w:rsidRPr="00C2223E" w:rsidRDefault="00E641E8" w:rsidP="00640E99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54448F" w14:textId="77777777" w:rsidR="00E641E8" w:rsidRDefault="00E641E8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7DD6F2CB" w14:textId="77777777" w:rsidR="00E641E8" w:rsidRPr="00C2223E" w:rsidRDefault="00E641E8" w:rsidP="00640E99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A2D5593" w14:textId="77777777" w:rsidR="00E641E8" w:rsidRPr="00C2223E" w:rsidRDefault="00E641E8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838BDBE" w14:textId="77777777" w:rsidR="00E641E8" w:rsidRPr="00C2223E" w:rsidRDefault="00E641E8" w:rsidP="00640E99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E641E8" w:rsidRPr="00C2223E" w14:paraId="66FA8412" w14:textId="77777777" w:rsidTr="00640E99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E0443" w14:textId="77777777" w:rsidR="00E641E8" w:rsidRPr="00C2223E" w:rsidRDefault="00E641E8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466A63" w14:textId="77777777" w:rsidR="00E641E8" w:rsidRPr="00C2223E" w:rsidRDefault="00E641E8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C2F1C" w14:textId="77777777" w:rsidR="00E641E8" w:rsidRPr="00C2223E" w:rsidRDefault="00E641E8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58022A" w14:textId="77777777" w:rsidR="00E641E8" w:rsidRPr="00C2223E" w:rsidRDefault="00E641E8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57D98D" w14:textId="77777777" w:rsidR="00E641E8" w:rsidRPr="00C2223E" w:rsidRDefault="00E641E8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41DD53" w14:textId="77777777" w:rsidR="00E641E8" w:rsidRPr="00C2223E" w:rsidRDefault="00E641E8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49098" w14:textId="77777777" w:rsidR="00E641E8" w:rsidRPr="00C2223E" w:rsidRDefault="00E641E8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BF016" w14:textId="77777777" w:rsidR="00E641E8" w:rsidRPr="00C2223E" w:rsidRDefault="00E641E8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63FCE" w14:textId="77777777" w:rsidR="00E641E8" w:rsidRPr="00C2223E" w:rsidRDefault="00E641E8" w:rsidP="00640E99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5C634D" w:rsidRPr="00C2223E" w14:paraId="392E8B6A" w14:textId="77777777" w:rsidTr="005C634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5C0563" w14:textId="77777777" w:rsidR="005C634D" w:rsidRDefault="005C634D" w:rsidP="005C634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BF63527" w14:textId="33475D5D" w:rsidR="005C634D" w:rsidRPr="00EC1092" w:rsidRDefault="005C634D" w:rsidP="005C634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377428" w14:textId="77777777" w:rsidR="005C634D" w:rsidRPr="005C634D" w:rsidRDefault="005C634D" w:rsidP="005C634D">
            <w:pPr>
              <w:spacing w:line="240" w:lineRule="exact"/>
              <w:jc w:val="center"/>
              <w:rPr>
                <w:rFonts w:ascii="DFKai-SB" w:eastAsia="DFKai-SB" w:hAnsi="DFKai-SB" w:cs="Arial Unicode MS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Arial Unicode MS" w:hint="eastAsia"/>
                <w:color w:val="000000" w:themeColor="text1"/>
                <w:sz w:val="20"/>
                <w:szCs w:val="20"/>
              </w:rPr>
              <w:t>壹、健康</w:t>
            </w:r>
          </w:p>
          <w:p w14:paraId="7F61BE1B" w14:textId="216FDC87" w:rsidR="005C634D" w:rsidRPr="005C634D" w:rsidRDefault="005C634D" w:rsidP="005C634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5C634D">
              <w:rPr>
                <w:rFonts w:ascii="DFKai-SB" w:eastAsia="DFKai-SB" w:hAnsi="DFKai-SB" w:cs="Arial Unicode MS" w:hint="eastAsia"/>
                <w:color w:val="000000" w:themeColor="text1"/>
                <w:sz w:val="20"/>
                <w:szCs w:val="20"/>
              </w:rPr>
              <w:t>一</w:t>
            </w:r>
            <w:proofErr w:type="gramEnd"/>
            <w:r w:rsidRPr="005C634D">
              <w:rPr>
                <w:rFonts w:ascii="DFKai-SB" w:eastAsia="DFKai-SB" w:hAnsi="DFKai-SB" w:cs="Arial Unicode MS" w:hint="eastAsia"/>
                <w:color w:val="000000" w:themeColor="text1"/>
                <w:sz w:val="20"/>
                <w:szCs w:val="20"/>
              </w:rPr>
              <w:t>.天生我才必有用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700B3" w14:textId="5B6BF125" w:rsidR="005C634D" w:rsidRPr="005C634D" w:rsidRDefault="005C634D" w:rsidP="005C634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健體</w:t>
            </w:r>
            <w:proofErr w:type="gramEnd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2CCA2" w14:textId="570F0AEE" w:rsidR="005C634D" w:rsidRPr="005C634D" w:rsidRDefault="005C634D" w:rsidP="005C634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 xml:space="preserve">Fa-III-1 </w:t>
            </w:r>
            <w:proofErr w:type="gram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自我悅</w:t>
            </w:r>
            <w:proofErr w:type="gramEnd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納與潛能探索的方法。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33B47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1a-III-1 認識生理、心理與社會各層面健康的概念。</w:t>
            </w:r>
          </w:p>
          <w:p w14:paraId="23215B7D" w14:textId="1DA60570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2b-III-3 擁有執行健康生活行動的信心與效能感。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B49DF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1.從生理、心理、家庭、社會等面向認識自我概念。</w:t>
            </w:r>
          </w:p>
          <w:p w14:paraId="68BD9B9E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2.能藉由「特質」、「興趣」、「職業」進行潛能探索。</w:t>
            </w:r>
          </w:p>
          <w:p w14:paraId="51BF8ED2" w14:textId="303223D4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07F1A9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■紙筆測驗及表單</w:t>
            </w:r>
          </w:p>
          <w:p w14:paraId="44CEC480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3CD6E1E9" w14:textId="4B552FC0" w:rsidR="005C634D" w:rsidRPr="005C634D" w:rsidRDefault="005C634D" w:rsidP="005C634D">
            <w:pPr>
              <w:autoSpaceDN/>
              <w:jc w:val="both"/>
              <w:textAlignment w:val="auto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57666" w14:textId="1E15BD02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5C634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5C634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生涯</w:t>
            </w:r>
            <w:r w:rsidRPr="005C634D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BD6DC" w14:textId="4300AA8D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C634D" w:rsidRPr="00C2223E" w14:paraId="6C47F721" w14:textId="77777777" w:rsidTr="005C634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D58DAE" w14:textId="77777777" w:rsidR="005C634D" w:rsidRDefault="005C634D" w:rsidP="005C634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10F6652" w14:textId="42A91E55" w:rsidR="005C634D" w:rsidRPr="00EC1092" w:rsidRDefault="005C634D" w:rsidP="005C634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9BBF3D" w14:textId="77777777" w:rsidR="005C634D" w:rsidRPr="005C634D" w:rsidRDefault="005C634D" w:rsidP="005C634D">
            <w:pPr>
              <w:spacing w:line="240" w:lineRule="exact"/>
              <w:jc w:val="center"/>
              <w:rPr>
                <w:rFonts w:ascii="DFKai-SB" w:eastAsia="DFKai-SB" w:hAnsi="DFKai-SB" w:cs="Arial Unicode MS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Arial Unicode MS" w:hint="eastAsia"/>
                <w:color w:val="000000" w:themeColor="text1"/>
                <w:sz w:val="20"/>
                <w:szCs w:val="20"/>
              </w:rPr>
              <w:t>壹、健康</w:t>
            </w:r>
          </w:p>
          <w:p w14:paraId="36D536A6" w14:textId="71043CBB" w:rsidR="005C634D" w:rsidRPr="005C634D" w:rsidRDefault="005C634D" w:rsidP="005C634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5C634D">
              <w:rPr>
                <w:rFonts w:ascii="DFKai-SB" w:eastAsia="DFKai-SB" w:hAnsi="DFKai-SB" w:cs="Arial Unicode MS" w:hint="eastAsia"/>
                <w:color w:val="000000" w:themeColor="text1"/>
                <w:sz w:val="20"/>
                <w:szCs w:val="20"/>
              </w:rPr>
              <w:t>一</w:t>
            </w:r>
            <w:proofErr w:type="gramEnd"/>
            <w:r w:rsidRPr="005C634D">
              <w:rPr>
                <w:rFonts w:ascii="DFKai-SB" w:eastAsia="DFKai-SB" w:hAnsi="DFKai-SB" w:cs="Arial Unicode MS" w:hint="eastAsia"/>
                <w:color w:val="000000" w:themeColor="text1"/>
                <w:sz w:val="20"/>
                <w:szCs w:val="20"/>
              </w:rPr>
              <w:t>.天生我才必有用</w:t>
            </w:r>
            <w:r w:rsidRPr="005C634D">
              <w:rPr>
                <w:rFonts w:ascii="DFKai-SB" w:eastAsia="DFKai-SB" w:hAnsi="DFKai-SB" w:cs="Arial Unicode MS"/>
                <w:color w:val="000000" w:themeColor="text1"/>
                <w:sz w:val="20"/>
                <w:szCs w:val="20"/>
              </w:rPr>
              <w:br/>
            </w:r>
            <w:r w:rsidRPr="005C634D">
              <w:rPr>
                <w:rFonts w:ascii="DFKai-SB" w:eastAsia="DFKai-SB" w:hAnsi="DFKai-SB" w:cs="Arial Unicode MS" w:hint="eastAsia"/>
                <w:color w:val="000000" w:themeColor="text1"/>
                <w:sz w:val="20"/>
                <w:szCs w:val="20"/>
              </w:rPr>
              <w:t>二.</w:t>
            </w: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  <w:lang w:val="x-none"/>
              </w:rPr>
              <w:t>解癮密碼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E567F" w14:textId="4A9ACD44" w:rsidR="005C634D" w:rsidRPr="005C634D" w:rsidRDefault="005C634D" w:rsidP="005C634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健體</w:t>
            </w:r>
            <w:proofErr w:type="gramEnd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917F5" w14:textId="2FC182F2" w:rsidR="005C634D" w:rsidRPr="005C634D" w:rsidRDefault="005C634D" w:rsidP="005C634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 xml:space="preserve">Bb-III-3 媒體訊息對青少年吸菸、喝酒行為的影響。Fa-III-1 </w:t>
            </w:r>
            <w:proofErr w:type="gram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自我悅</w:t>
            </w:r>
            <w:proofErr w:type="gramEnd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納與潛能探索的方法。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93E34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3b-III-3 能於引導下，表現基本的決策與批判技能。</w:t>
            </w:r>
          </w:p>
          <w:p w14:paraId="47C8F954" w14:textId="1C6424E3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4a-III-3 主動地表現促進健康的行動。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7E3B1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1.能省思並回答關於</w:t>
            </w:r>
            <w:proofErr w:type="gram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自我悅</w:t>
            </w:r>
            <w:proofErr w:type="gramEnd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納的問題。</w:t>
            </w:r>
          </w:p>
          <w:p w14:paraId="0411F7DE" w14:textId="0316E53B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2.能了解菸酒媒體廣告的規定。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4B970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■紙筆測驗及表單</w:t>
            </w:r>
          </w:p>
          <w:p w14:paraId="532ACF96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405EA5CA" w14:textId="2C6A8C6E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17BDB" w14:textId="70F1590A" w:rsidR="003A0F9A" w:rsidRPr="00F53171" w:rsidRDefault="003A0F9A" w:rsidP="003A0F9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5317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F53171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兒童及少年性剝削-</w:t>
            </w:r>
            <w:r w:rsidR="009B32AC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  <w:p w14:paraId="0E9A10C3" w14:textId="77777777" w:rsidR="005C634D" w:rsidRPr="005C634D" w:rsidRDefault="005C634D" w:rsidP="005C634D">
            <w:pPr>
              <w:jc w:val="both"/>
              <w:rPr>
                <w:rFonts w:ascii="DFKai-SB" w:eastAsia="DFKai-SB" w:hAnsi="DFKai-SB" w:cs="PMingLiU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5C634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5C634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生涯</w:t>
            </w:r>
            <w:r w:rsidRPr="005C634D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-1</w:t>
            </w:r>
          </w:p>
          <w:p w14:paraId="0A0AFB52" w14:textId="4781B02D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5C634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5C634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人權</w:t>
            </w:r>
            <w:r w:rsidRPr="005C634D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83076" w14:textId="5550960C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C634D" w:rsidRPr="00C2223E" w14:paraId="0F54C554" w14:textId="77777777" w:rsidTr="005C634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FD7FB6" w14:textId="77777777" w:rsidR="005C634D" w:rsidRDefault="005C634D" w:rsidP="005C634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938C45D" w14:textId="54196B57" w:rsidR="005C634D" w:rsidRPr="00EC1092" w:rsidRDefault="005C634D" w:rsidP="005C634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993330" w14:textId="77777777" w:rsidR="005C634D" w:rsidRPr="005C634D" w:rsidRDefault="005C634D" w:rsidP="005C634D">
            <w:pPr>
              <w:spacing w:line="240" w:lineRule="exact"/>
              <w:jc w:val="center"/>
              <w:rPr>
                <w:rFonts w:ascii="DFKai-SB" w:eastAsia="DFKai-SB" w:hAnsi="DFKai-SB" w:cs="Arial Unicode MS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Arial Unicode MS" w:hint="eastAsia"/>
                <w:color w:val="000000" w:themeColor="text1"/>
                <w:sz w:val="20"/>
                <w:szCs w:val="20"/>
              </w:rPr>
              <w:t>壹、健康</w:t>
            </w:r>
          </w:p>
          <w:p w14:paraId="61D1CABF" w14:textId="034D7057" w:rsidR="005C634D" w:rsidRPr="005C634D" w:rsidRDefault="005C634D" w:rsidP="005C634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5C634D">
              <w:rPr>
                <w:rFonts w:ascii="DFKai-SB" w:eastAsia="DFKai-SB" w:hAnsi="DFKai-SB" w:cs="Arial Unicode MS" w:hint="eastAsia"/>
                <w:color w:val="000000" w:themeColor="text1"/>
                <w:sz w:val="20"/>
                <w:szCs w:val="20"/>
              </w:rPr>
              <w:t>一</w:t>
            </w:r>
            <w:proofErr w:type="gramEnd"/>
            <w:r w:rsidRPr="005C634D">
              <w:rPr>
                <w:rFonts w:ascii="DFKai-SB" w:eastAsia="DFKai-SB" w:hAnsi="DFKai-SB" w:cs="Arial Unicode MS" w:hint="eastAsia"/>
                <w:color w:val="000000" w:themeColor="text1"/>
                <w:sz w:val="20"/>
                <w:szCs w:val="20"/>
              </w:rPr>
              <w:t>.天生我才必有用</w:t>
            </w: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二.解癮密碼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BEC9C" w14:textId="4CDB5A0D" w:rsidR="005C634D" w:rsidRPr="005C634D" w:rsidRDefault="005C634D" w:rsidP="005C634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健體</w:t>
            </w:r>
            <w:proofErr w:type="gramEnd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A7128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Bb-III-2 成癮性物質的特性及其危害。</w:t>
            </w:r>
          </w:p>
          <w:p w14:paraId="0F73BA24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 xml:space="preserve">Fa-III-1 </w:t>
            </w:r>
            <w:proofErr w:type="gram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自我悅</w:t>
            </w:r>
            <w:proofErr w:type="gramEnd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納與潛能探索的方法。</w:t>
            </w:r>
          </w:p>
          <w:p w14:paraId="0990F3BE" w14:textId="3E390B54" w:rsidR="005C634D" w:rsidRPr="005C634D" w:rsidRDefault="005C634D" w:rsidP="005C634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A9CD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2a-III-1 關注健康議題受到個人、家庭、學校與社區等因素的交互作用之影響。</w:t>
            </w:r>
          </w:p>
          <w:p w14:paraId="18E3760D" w14:textId="78571C8C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3b-III-3 能於引導下，表現基本的決策與批判技能。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F2976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1.能省思並回答關於</w:t>
            </w:r>
            <w:proofErr w:type="gram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自我悅</w:t>
            </w:r>
            <w:proofErr w:type="gramEnd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納的問題。</w:t>
            </w:r>
          </w:p>
          <w:p w14:paraId="693482C6" w14:textId="32165E6C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2.能了解成癮性物質的特性、危害及引發的多重問題。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124D0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■紙筆測驗及表單</w:t>
            </w:r>
          </w:p>
          <w:p w14:paraId="3B5DEF4B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1E89CCA9" w14:textId="1DB1DEC6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AFF7F" w14:textId="77777777" w:rsidR="009B32AC" w:rsidRPr="00FA3C97" w:rsidRDefault="009B32AC" w:rsidP="009B32AC">
            <w:pPr>
              <w:jc w:val="both"/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</w:pPr>
            <w:r w:rsidRPr="00FA3C97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法定:低碳環境教育-</w:t>
            </w:r>
            <w:r w:rsidRPr="00FA3C97"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  <w:t>1</w:t>
            </w:r>
          </w:p>
          <w:p w14:paraId="7E528FDF" w14:textId="77777777" w:rsidR="009D2099" w:rsidRDefault="009D2099" w:rsidP="009D20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B7AE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DB7AEF">
              <w:rPr>
                <w:rFonts w:ascii="DFKai-SB" w:eastAsia="DFKai-SB" w:hAnsi="DFKai-SB" w:cs="PMingLiU" w:hint="eastAsia"/>
                <w:color w:val="FF0000"/>
                <w:kern w:val="0"/>
                <w:sz w:val="20"/>
                <w:szCs w:val="20"/>
              </w:rPr>
              <w:t>健康促進學校-</w:t>
            </w:r>
            <w:r>
              <w:rPr>
                <w:rFonts w:ascii="DFKai-SB" w:eastAsia="DFKai-SB" w:hAnsi="DFKai-SB" w:cs="PMingLiU" w:hint="eastAsia"/>
                <w:color w:val="FF0000"/>
                <w:kern w:val="0"/>
                <w:sz w:val="20"/>
                <w:szCs w:val="20"/>
              </w:rPr>
              <w:t>1</w:t>
            </w:r>
          </w:p>
          <w:p w14:paraId="4BBC1331" w14:textId="77777777" w:rsidR="005C634D" w:rsidRPr="005C634D" w:rsidRDefault="005C634D" w:rsidP="005C634D">
            <w:pPr>
              <w:jc w:val="both"/>
              <w:rPr>
                <w:rFonts w:ascii="DFKai-SB" w:eastAsia="DFKai-SB" w:hAnsi="DFKai-SB" w:cs="PMingLiU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5C634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5C634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生涯</w:t>
            </w:r>
            <w:r w:rsidRPr="005C634D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-1</w:t>
            </w:r>
          </w:p>
          <w:p w14:paraId="277D23FF" w14:textId="093920A9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5C634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5C634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人權</w:t>
            </w:r>
            <w:r w:rsidRPr="005C634D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AB4BF" w14:textId="6FA6AF69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C634D" w:rsidRPr="00C2223E" w14:paraId="6B926686" w14:textId="77777777" w:rsidTr="005C634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7DD1E" w14:textId="77777777" w:rsidR="005C634D" w:rsidRDefault="005C634D" w:rsidP="005C634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D521E4A" w14:textId="702AB30B" w:rsidR="005C634D" w:rsidRPr="00EC1092" w:rsidRDefault="005C634D" w:rsidP="005C634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43BF0" w14:textId="77777777" w:rsidR="005C634D" w:rsidRPr="005C634D" w:rsidRDefault="005C634D" w:rsidP="005C634D">
            <w:pPr>
              <w:spacing w:line="240" w:lineRule="exact"/>
              <w:jc w:val="center"/>
              <w:rPr>
                <w:rFonts w:ascii="DFKai-SB" w:eastAsia="DFKai-SB" w:hAnsi="DFKai-SB" w:cs="Arial Unicode MS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Arial Unicode MS" w:hint="eastAsia"/>
                <w:color w:val="000000" w:themeColor="text1"/>
                <w:sz w:val="20"/>
                <w:szCs w:val="20"/>
              </w:rPr>
              <w:t>壹、健康</w:t>
            </w:r>
          </w:p>
          <w:p w14:paraId="6260ED0C" w14:textId="7F9C5C7F" w:rsidR="005C634D" w:rsidRPr="005C634D" w:rsidRDefault="005C634D" w:rsidP="005C634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Arial Unicode MS" w:hint="eastAsia"/>
                <w:snapToGrid w:val="0"/>
                <w:color w:val="000000" w:themeColor="text1"/>
                <w:kern w:val="0"/>
                <w:sz w:val="20"/>
                <w:szCs w:val="20"/>
              </w:rPr>
              <w:t>三.</w:t>
            </w:r>
            <w:bookmarkStart w:id="0" w:name="_GoBack"/>
            <w:proofErr w:type="gram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  <w:lang w:val="x-none"/>
              </w:rPr>
              <w:t>健康新攻略</w:t>
            </w:r>
            <w:bookmarkEnd w:id="0"/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2E257" w14:textId="2C956D13" w:rsidR="005C634D" w:rsidRPr="005C634D" w:rsidRDefault="005C634D" w:rsidP="005C634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健體</w:t>
            </w:r>
            <w:proofErr w:type="gramEnd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62BF8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Fb-III-2 臺灣地區常見傳染病預防與自我照顧方法。</w:t>
            </w:r>
          </w:p>
          <w:p w14:paraId="4161FC8C" w14:textId="6551C087" w:rsidR="005C634D" w:rsidRPr="005C634D" w:rsidRDefault="005C634D" w:rsidP="005C634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lastRenderedPageBreak/>
              <w:t>Fb-III-3 預防性健康自我照護的意義與重要性。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E991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lastRenderedPageBreak/>
              <w:t>1a-III-2 描述生活行為對個人與群體健康的影響。</w:t>
            </w:r>
          </w:p>
          <w:p w14:paraId="672251A3" w14:textId="0A341015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lastRenderedPageBreak/>
              <w:t>2a-III-2 覺知健康問題所造成的威脅感與嚴重性。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B625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lastRenderedPageBreak/>
              <w:t>1.能了解「病原體」透過不同的「傳染途徑」傳播給「容易被感</w:t>
            </w: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lastRenderedPageBreak/>
              <w:t>染的人」，就可能會導致傳染病盛行。</w:t>
            </w:r>
          </w:p>
          <w:p w14:paraId="2AA2BEB2" w14:textId="2EAD6BFB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2.能認識臺灣常見的傳染病「水痘、病毒性肝炎」及其感染症狀、傳染途徑、治療方法及預防方式。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143B0C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lastRenderedPageBreak/>
              <w:t>■紙筆測驗及表單</w:t>
            </w:r>
          </w:p>
          <w:p w14:paraId="792A2468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407A7C65" w14:textId="60C39CF2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0B356" w14:textId="77777777" w:rsidR="009B32AC" w:rsidRPr="00FA3C97" w:rsidRDefault="009B32AC" w:rsidP="009B32A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A3C97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FA3C97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防災教育-1</w:t>
            </w:r>
          </w:p>
          <w:p w14:paraId="30228DC8" w14:textId="77777777" w:rsidR="009D2099" w:rsidRDefault="009D2099" w:rsidP="009D20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B7AE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DB7AEF">
              <w:rPr>
                <w:rFonts w:ascii="DFKai-SB" w:eastAsia="DFKai-SB" w:hAnsi="DFKai-SB" w:cs="PMingLiU" w:hint="eastAsia"/>
                <w:color w:val="FF0000"/>
                <w:kern w:val="0"/>
                <w:sz w:val="20"/>
                <w:szCs w:val="20"/>
              </w:rPr>
              <w:t>健康促進學校-</w:t>
            </w:r>
            <w:r>
              <w:rPr>
                <w:rFonts w:ascii="DFKai-SB" w:eastAsia="DFKai-SB" w:hAnsi="DFKai-SB" w:cs="PMingLiU" w:hint="eastAsia"/>
                <w:color w:val="FF0000"/>
                <w:kern w:val="0"/>
                <w:sz w:val="20"/>
                <w:szCs w:val="20"/>
              </w:rPr>
              <w:t>1</w:t>
            </w:r>
          </w:p>
          <w:p w14:paraId="3602FE57" w14:textId="4B68D0CC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5C634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5C634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品德</w:t>
            </w:r>
            <w:r w:rsidRPr="005C634D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42CAB" w14:textId="0F1EF6A2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C634D" w:rsidRPr="00C2223E" w14:paraId="1AA57AB2" w14:textId="77777777" w:rsidTr="005C634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3A39C" w14:textId="77777777" w:rsidR="005C634D" w:rsidRDefault="005C634D" w:rsidP="005C634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0CA938D" w14:textId="3F485FD4" w:rsidR="005C634D" w:rsidRPr="00EC1092" w:rsidRDefault="005C634D" w:rsidP="005C634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85422" w14:textId="77777777" w:rsidR="005C634D" w:rsidRPr="005C634D" w:rsidRDefault="005C634D" w:rsidP="005C634D">
            <w:pPr>
              <w:spacing w:line="240" w:lineRule="exact"/>
              <w:jc w:val="center"/>
              <w:rPr>
                <w:rFonts w:ascii="DFKai-SB" w:eastAsia="DFKai-SB" w:hAnsi="DFKai-SB" w:cs="Arial Unicode MS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Arial Unicode MS" w:hint="eastAsia"/>
                <w:color w:val="000000" w:themeColor="text1"/>
                <w:sz w:val="20"/>
                <w:szCs w:val="20"/>
              </w:rPr>
              <w:t>壹、健康</w:t>
            </w:r>
          </w:p>
          <w:p w14:paraId="768B2FA2" w14:textId="38F0676E" w:rsidR="005C634D" w:rsidRPr="005C634D" w:rsidRDefault="005C634D" w:rsidP="005C634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Arial Unicode MS" w:hint="eastAsia"/>
                <w:snapToGrid w:val="0"/>
                <w:color w:val="000000" w:themeColor="text1"/>
                <w:kern w:val="0"/>
                <w:sz w:val="20"/>
                <w:szCs w:val="20"/>
              </w:rPr>
              <w:t>三.</w:t>
            </w:r>
            <w:proofErr w:type="gram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  <w:lang w:val="x-none"/>
              </w:rPr>
              <w:t>健康新攻略</w:t>
            </w:r>
            <w:proofErr w:type="gramEnd"/>
            <w:r w:rsidRPr="005C634D">
              <w:rPr>
                <w:rFonts w:ascii="DFKai-SB" w:eastAsia="DFKai-SB" w:hAnsi="DFKai-SB" w:cs="Arial Unicode MS"/>
                <w:snapToGrid w:val="0"/>
                <w:color w:val="000000" w:themeColor="text1"/>
                <w:sz w:val="20"/>
                <w:szCs w:val="20"/>
              </w:rPr>
              <w:br/>
            </w:r>
            <w:r w:rsidRPr="005C634D">
              <w:rPr>
                <w:rFonts w:ascii="DFKai-SB" w:eastAsia="DFKai-SB" w:hAnsi="DFKai-SB" w:cs="Arial Unicode MS" w:hint="eastAsia"/>
                <w:snapToGrid w:val="0"/>
                <w:color w:val="000000" w:themeColor="text1"/>
                <w:sz w:val="20"/>
                <w:szCs w:val="20"/>
              </w:rPr>
              <w:t>四.迎向未來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AF4885" w14:textId="79BCC0F2" w:rsidR="005C634D" w:rsidRPr="005C634D" w:rsidRDefault="005C634D" w:rsidP="005C634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健體</w:t>
            </w:r>
            <w:proofErr w:type="gramEnd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309E2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Fb-III-3 預防性健康自我照護的意義與重要性。</w:t>
            </w:r>
          </w:p>
          <w:p w14:paraId="637E06A2" w14:textId="7BDF1A9C" w:rsidR="005C634D" w:rsidRPr="005C634D" w:rsidRDefault="005C634D" w:rsidP="005C634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Db-III-5 友誼關係的維繫與情感的合宜表達方式。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CC803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3a-III-2 能於不同的生活情境中，主動表現基礎健康技能。</w:t>
            </w:r>
          </w:p>
          <w:p w14:paraId="74D15967" w14:textId="3A61DFF3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3b-III-4 能於不同的生活情境中，運用生活技能。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94458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1.能認識臺灣常見的傳染病「結核病、</w:t>
            </w:r>
            <w:proofErr w:type="gram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新冠併發</w:t>
            </w:r>
            <w:proofErr w:type="gramEnd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重症（COVID-19）」及其感染症狀、傳染途徑、治療方法及預防方式。</w:t>
            </w:r>
          </w:p>
          <w:p w14:paraId="451FC05B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2.能了解人際關係及畢業焦慮帶來的影響。</w:t>
            </w:r>
          </w:p>
          <w:p w14:paraId="1E5FBB7B" w14:textId="6FC7ADBB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233B79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■紙筆測驗及表單</w:t>
            </w:r>
          </w:p>
          <w:p w14:paraId="58AD77AF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59A82949" w14:textId="11D54F9E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61144" w14:textId="77777777" w:rsidR="009D2099" w:rsidRDefault="009D2099" w:rsidP="009D209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B7AE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DB7AEF">
              <w:rPr>
                <w:rFonts w:ascii="DFKai-SB" w:eastAsia="DFKai-SB" w:hAnsi="DFKai-SB" w:cs="PMingLiU" w:hint="eastAsia"/>
                <w:color w:val="FF0000"/>
                <w:kern w:val="0"/>
                <w:sz w:val="20"/>
                <w:szCs w:val="20"/>
              </w:rPr>
              <w:t>健康促進學校-</w:t>
            </w:r>
            <w:r>
              <w:rPr>
                <w:rFonts w:ascii="DFKai-SB" w:eastAsia="DFKai-SB" w:hAnsi="DFKai-SB" w:cs="PMingLiU" w:hint="eastAsia"/>
                <w:color w:val="FF0000"/>
                <w:kern w:val="0"/>
                <w:sz w:val="20"/>
                <w:szCs w:val="20"/>
              </w:rPr>
              <w:t>1</w:t>
            </w:r>
          </w:p>
          <w:p w14:paraId="3F5C081C" w14:textId="77777777" w:rsidR="005C634D" w:rsidRPr="005C634D" w:rsidRDefault="005C634D" w:rsidP="005C634D">
            <w:pPr>
              <w:jc w:val="both"/>
              <w:rPr>
                <w:rFonts w:ascii="DFKai-SB" w:eastAsia="DFKai-SB" w:hAnsi="DFKai-SB" w:cs="PMingLiU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5C634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5C634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品德</w:t>
            </w:r>
            <w:r w:rsidRPr="005C634D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-1</w:t>
            </w:r>
          </w:p>
          <w:p w14:paraId="2344B9ED" w14:textId="48AFFE5A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5C634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5C634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生涯</w:t>
            </w:r>
            <w:r w:rsidRPr="005C634D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D7BDC" w14:textId="22BD96EB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C634D" w:rsidRPr="00C2223E" w14:paraId="2625865B" w14:textId="77777777" w:rsidTr="005C634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911EC8" w14:textId="77777777" w:rsidR="005C634D" w:rsidRDefault="005C634D" w:rsidP="005C634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E0C1BD5" w14:textId="1856C589" w:rsidR="005C634D" w:rsidRPr="00EC1092" w:rsidRDefault="005C634D" w:rsidP="005C634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36F24" w14:textId="77777777" w:rsidR="005C634D" w:rsidRPr="005C634D" w:rsidRDefault="005C634D" w:rsidP="005C634D">
            <w:pPr>
              <w:spacing w:line="240" w:lineRule="exact"/>
              <w:jc w:val="center"/>
              <w:rPr>
                <w:rFonts w:ascii="DFKai-SB" w:eastAsia="DFKai-SB" w:hAnsi="DFKai-SB" w:cs="Arial Unicode MS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Arial Unicode MS" w:hint="eastAsia"/>
                <w:color w:val="000000" w:themeColor="text1"/>
                <w:sz w:val="20"/>
                <w:szCs w:val="20"/>
              </w:rPr>
              <w:t>壹、健康</w:t>
            </w:r>
          </w:p>
          <w:p w14:paraId="6194B6FC" w14:textId="41DB93A4" w:rsidR="005C634D" w:rsidRPr="005C634D" w:rsidRDefault="005C634D" w:rsidP="005C634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Arial Unicode MS" w:hint="eastAsia"/>
                <w:snapToGrid w:val="0"/>
                <w:color w:val="000000" w:themeColor="text1"/>
                <w:kern w:val="0"/>
                <w:sz w:val="20"/>
                <w:szCs w:val="20"/>
              </w:rPr>
              <w:t>四.</w:t>
            </w:r>
            <w:r w:rsidRPr="005C634D">
              <w:rPr>
                <w:rFonts w:ascii="DFKai-SB" w:eastAsia="DFKai-SB" w:hAnsi="DFKai-SB" w:cs="Arial Unicode MS" w:hint="eastAsia"/>
                <w:snapToGrid w:val="0"/>
                <w:color w:val="000000" w:themeColor="text1"/>
                <w:sz w:val="20"/>
                <w:szCs w:val="20"/>
              </w:rPr>
              <w:t>迎向未來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CBE16" w14:textId="1FBBD312" w:rsidR="005C634D" w:rsidRPr="005C634D" w:rsidRDefault="005C634D" w:rsidP="005C634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健體</w:t>
            </w:r>
            <w:proofErr w:type="gramEnd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D20E0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Db-III-5 友誼關係的維繫與情感的合宜表達方式。</w:t>
            </w:r>
          </w:p>
          <w:p w14:paraId="325511FB" w14:textId="3E02E1DB" w:rsidR="005C634D" w:rsidRPr="005C634D" w:rsidRDefault="005C634D" w:rsidP="005C634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Fa-III-4 正向態度與情緒、壓力的管理技巧。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F560B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2a-III-3 體察健康行動的自覺利益與障礙。</w:t>
            </w:r>
          </w:p>
          <w:p w14:paraId="049FA8AC" w14:textId="6EB4A269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4b-III-1 公開表達個人對促進健康的觀點與立場。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77BC0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1.能因應生活情境運用人際溝通技巧。</w:t>
            </w:r>
          </w:p>
          <w:p w14:paraId="7C1683D4" w14:textId="59E333EA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2.能學習轉換畢業分離焦慮的壓力管理技巧。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4B7690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■紙筆測驗及表單</w:t>
            </w:r>
          </w:p>
          <w:p w14:paraId="76107B5A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06CC68CF" w14:textId="71593470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2BCB3" w14:textId="77777777" w:rsidR="009B32AC" w:rsidRPr="00FA3C97" w:rsidRDefault="009B32AC" w:rsidP="009B32A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A3C97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FA3C97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交通安全教育-1</w:t>
            </w:r>
          </w:p>
          <w:p w14:paraId="063D9990" w14:textId="77777777" w:rsidR="005C634D" w:rsidRPr="005C634D" w:rsidRDefault="005C634D" w:rsidP="005C634D">
            <w:pPr>
              <w:jc w:val="both"/>
              <w:rPr>
                <w:rFonts w:ascii="DFKai-SB" w:eastAsia="DFKai-SB" w:hAnsi="DFKai-SB" w:cs="PMingLiU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5C634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5C634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人權</w:t>
            </w:r>
            <w:r w:rsidRPr="005C634D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-1</w:t>
            </w:r>
          </w:p>
          <w:p w14:paraId="6ADD8C5D" w14:textId="0438D9F2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5C634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5C634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</w:t>
            </w: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生涯</w:t>
            </w:r>
            <w:r w:rsidRPr="005C634D">
              <w:rPr>
                <w:rFonts w:ascii="DFKai-SB" w:eastAsia="DFKai-SB" w:hAnsi="DFKai-SB" w:cs="PMingLiU" w:hint="eastAsia"/>
                <w:color w:val="000000" w:themeColor="text1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DC7F9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5AB9D4CC" w14:textId="6FBD51A1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5C634D" w:rsidRPr="00C2223E" w14:paraId="5E024142" w14:textId="77777777" w:rsidTr="005C634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4DB4E" w14:textId="77777777" w:rsidR="005C634D" w:rsidRDefault="005C634D" w:rsidP="005C634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E6A86F9" w14:textId="0DBE2491" w:rsidR="005C634D" w:rsidRPr="00EC1092" w:rsidRDefault="005C634D" w:rsidP="005C634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173D7" w14:textId="77777777" w:rsidR="005C634D" w:rsidRPr="005C634D" w:rsidRDefault="005C634D" w:rsidP="005C634D">
            <w:pPr>
              <w:spacing w:line="24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貳、體育</w:t>
            </w:r>
          </w:p>
          <w:p w14:paraId="57C8EFF9" w14:textId="65F5DDBD" w:rsidR="005C634D" w:rsidRPr="005C634D" w:rsidRDefault="005C634D" w:rsidP="005C634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五.</w:t>
            </w: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  <w:lang w:val="x-none"/>
              </w:rPr>
              <w:t>身體書法家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B047D" w14:textId="24488550" w:rsidR="005C634D" w:rsidRPr="005C634D" w:rsidRDefault="005C634D" w:rsidP="005C634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健體</w:t>
            </w:r>
            <w:proofErr w:type="gramEnd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811DF" w14:textId="0D2F05E3" w:rsidR="005C634D" w:rsidRPr="005C634D" w:rsidRDefault="005C634D" w:rsidP="005C634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Ib-III-1 模仿性與主題式創作舞。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954D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1c-III-3 了解身體活動對身體發展的關係。</w:t>
            </w:r>
          </w:p>
          <w:p w14:paraId="4D323F0D" w14:textId="37C9A1E2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2d-III-1 分享運動欣賞與創作的美感體驗。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43F0E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1.學習與欣賞舞蹈創作的美感，發現身體活動、發展與書法文化素養的連結性。</w:t>
            </w:r>
          </w:p>
          <w:p w14:paraId="1BA9A18D" w14:textId="3403E1C4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2.分組嘗試練習用身體各部位書寫各種書法字</w:t>
            </w: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lastRenderedPageBreak/>
              <w:t>體，認識身體活動對身體發展的關係。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8E257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lastRenderedPageBreak/>
              <w:t>■紙筆測驗及表單</w:t>
            </w:r>
          </w:p>
          <w:p w14:paraId="4E0FD7AE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55A7712B" w14:textId="50D21144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D5B63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7937E" w14:textId="25ED3C7D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C634D" w:rsidRPr="00C2223E" w14:paraId="1958D5CF" w14:textId="77777777" w:rsidTr="005C634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D915C" w14:textId="77777777" w:rsidR="005C634D" w:rsidRDefault="005C634D" w:rsidP="005C634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BB1D06D" w14:textId="1C0E6997" w:rsidR="005C634D" w:rsidRPr="00EC1092" w:rsidRDefault="005C634D" w:rsidP="005C634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3658A3" w14:textId="77777777" w:rsidR="005C634D" w:rsidRPr="005C634D" w:rsidRDefault="005C634D" w:rsidP="005C634D">
            <w:pPr>
              <w:spacing w:line="24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貳、體育</w:t>
            </w:r>
          </w:p>
          <w:p w14:paraId="7F95B398" w14:textId="54F314CB" w:rsidR="005C634D" w:rsidRPr="005C634D" w:rsidRDefault="005C634D" w:rsidP="005C634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五.身體書法家</w:t>
            </w:r>
            <w:r w:rsidRPr="005C634D">
              <w:rPr>
                <w:rFonts w:ascii="DFKai-SB" w:eastAsia="DFKai-SB" w:hAnsi="DFKai-SB" w:cs="Arial Unicode MS"/>
                <w:color w:val="000000" w:themeColor="text1"/>
                <w:sz w:val="20"/>
                <w:szCs w:val="20"/>
              </w:rPr>
              <w:br/>
            </w:r>
            <w:r w:rsidRPr="005C634D">
              <w:rPr>
                <w:rFonts w:ascii="DFKai-SB" w:eastAsia="DFKai-SB" w:hAnsi="DFKai-SB" w:cs="Arial Unicode MS" w:hint="eastAsia"/>
                <w:color w:val="000000" w:themeColor="text1"/>
                <w:sz w:val="20"/>
                <w:szCs w:val="20"/>
              </w:rPr>
              <w:t>六.</w:t>
            </w:r>
            <w:proofErr w:type="gramStart"/>
            <w:r w:rsidRPr="005C634D">
              <w:rPr>
                <w:rFonts w:ascii="DFKai-SB" w:eastAsia="DFKai-SB" w:hAnsi="DFKai-SB" w:cs="Arial Unicode MS" w:hint="eastAsia"/>
                <w:color w:val="000000" w:themeColor="text1"/>
                <w:sz w:val="20"/>
                <w:szCs w:val="20"/>
              </w:rPr>
              <w:t>鈴上雲霄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17D1CB" w14:textId="0C7196B3" w:rsidR="005C634D" w:rsidRPr="005C634D" w:rsidRDefault="005C634D" w:rsidP="005C634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健體</w:t>
            </w:r>
            <w:proofErr w:type="gramEnd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1A87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Ib-III-1 模仿性與主題式創作舞。</w:t>
            </w:r>
          </w:p>
          <w:p w14:paraId="05D83117" w14:textId="6499B483" w:rsidR="005C634D" w:rsidRPr="005C634D" w:rsidRDefault="005C634D" w:rsidP="005C634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Ic-III-1 民俗運動組合動作與遊戲。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EF03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2d-III-3 分析並解釋多元性身體活動的特色。</w:t>
            </w:r>
          </w:p>
          <w:p w14:paraId="51DFF8C0" w14:textId="0D1435BD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4d-III-3 宣導身體活動促進身心健康的效益。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E39A6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1.各組能發想隊形、「字」說自話、摩斯密碼挑戰、合作無間的設計，啟動各組創作表演，並在討論與參與練習中，表現積極參與</w:t>
            </w:r>
            <w:proofErr w:type="gram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與</w:t>
            </w:r>
            <w:proofErr w:type="gramEnd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正向溝通的合作精神。</w:t>
            </w:r>
          </w:p>
          <w:p w14:paraId="1856BCD6" w14:textId="48D672AA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2.能了解扯鈴的歷史由來。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9CA08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■紙筆測驗及表單</w:t>
            </w:r>
          </w:p>
          <w:p w14:paraId="3AC892C9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52972479" w14:textId="3BB408DA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F21C8" w14:textId="3F298DB7" w:rsidR="005C634D" w:rsidRPr="005C634D" w:rsidRDefault="009B32AC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FA3C97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FA3C97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兒童權利公約-1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FB7BE" w14:textId="04C47940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C634D" w:rsidRPr="00C2223E" w14:paraId="364D06AB" w14:textId="77777777" w:rsidTr="005C634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F5804C" w14:textId="77777777" w:rsidR="005C634D" w:rsidRDefault="005C634D" w:rsidP="005C634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E9530CD" w14:textId="3847D786" w:rsidR="005C634D" w:rsidRPr="00EC1092" w:rsidRDefault="005C634D" w:rsidP="005C634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6C4EDE" w14:textId="77777777" w:rsidR="005C634D" w:rsidRPr="005C634D" w:rsidRDefault="005C634D" w:rsidP="005C634D">
            <w:pPr>
              <w:spacing w:line="24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貳、體育</w:t>
            </w:r>
          </w:p>
          <w:p w14:paraId="1C7E1E6A" w14:textId="561A3A1E" w:rsidR="005C634D" w:rsidRPr="005C634D" w:rsidRDefault="005C634D" w:rsidP="005C634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Arial Unicode MS" w:hint="eastAsia"/>
                <w:color w:val="000000" w:themeColor="text1"/>
                <w:sz w:val="20"/>
                <w:szCs w:val="20"/>
              </w:rPr>
              <w:t>六.</w:t>
            </w:r>
            <w:proofErr w:type="gramStart"/>
            <w:r w:rsidRPr="005C634D">
              <w:rPr>
                <w:rFonts w:ascii="DFKai-SB" w:eastAsia="DFKai-SB" w:hAnsi="DFKai-SB" w:cs="Arial Unicode MS" w:hint="eastAsia"/>
                <w:color w:val="000000" w:themeColor="text1"/>
                <w:sz w:val="20"/>
                <w:szCs w:val="20"/>
              </w:rPr>
              <w:t>鈴上雲霄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6185E0" w14:textId="473475D4" w:rsidR="005C634D" w:rsidRPr="005C634D" w:rsidRDefault="005C634D" w:rsidP="005C634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健體</w:t>
            </w:r>
            <w:proofErr w:type="gramEnd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B327" w14:textId="42991EA8" w:rsidR="005C634D" w:rsidRPr="005C634D" w:rsidRDefault="005C634D" w:rsidP="005C634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Ic-III-1 民俗運動組合動作與遊戲。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9E84E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2d-III-1 分享運動欣賞與創作的美感體驗。</w:t>
            </w:r>
          </w:p>
          <w:p w14:paraId="393A8B4D" w14:textId="5391A092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3c-III-1 表現穩定的身體控制和協調能力。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9EFA3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1.能做出指定的扯鈴動作。</w:t>
            </w:r>
          </w:p>
          <w:p w14:paraId="15FEE24A" w14:textId="21FAF79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2.能了解扯鈴的招式動作，並分析與他人的差異。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F91840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■紙筆測驗及表單</w:t>
            </w:r>
          </w:p>
          <w:p w14:paraId="76241228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6E3BF823" w14:textId="60D99099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B4CF5" w14:textId="10B883B1" w:rsidR="005C634D" w:rsidRPr="005C634D" w:rsidRDefault="00053F2B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584C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91584C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性侵害-1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3F864" w14:textId="158D3864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C634D" w:rsidRPr="00C2223E" w14:paraId="75F6C00F" w14:textId="77777777" w:rsidTr="005C634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240985" w14:textId="77777777" w:rsidR="005C634D" w:rsidRDefault="005C634D" w:rsidP="005C634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91D4DA0" w14:textId="7C8E04FC" w:rsidR="005C634D" w:rsidRPr="00EC1092" w:rsidRDefault="005C634D" w:rsidP="005C634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B92300" w14:textId="77777777" w:rsidR="005C634D" w:rsidRPr="005C634D" w:rsidRDefault="005C634D" w:rsidP="005C634D">
            <w:pPr>
              <w:spacing w:line="24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貳、體育</w:t>
            </w:r>
          </w:p>
          <w:p w14:paraId="6437C086" w14:textId="0A80AC91" w:rsidR="005C634D" w:rsidRPr="005C634D" w:rsidRDefault="005C634D" w:rsidP="005C634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Arial Unicode MS" w:hint="eastAsia"/>
                <w:color w:val="000000" w:themeColor="text1"/>
                <w:sz w:val="20"/>
                <w:szCs w:val="20"/>
              </w:rPr>
              <w:t>六.</w:t>
            </w:r>
            <w:proofErr w:type="gramStart"/>
            <w:r w:rsidRPr="005C634D">
              <w:rPr>
                <w:rFonts w:ascii="DFKai-SB" w:eastAsia="DFKai-SB" w:hAnsi="DFKai-SB" w:cs="Arial Unicode MS" w:hint="eastAsia"/>
                <w:color w:val="000000" w:themeColor="text1"/>
                <w:sz w:val="20"/>
                <w:szCs w:val="20"/>
              </w:rPr>
              <w:t>鈴上雲霄</w:t>
            </w:r>
            <w:proofErr w:type="gramEnd"/>
            <w:r w:rsidRPr="005C634D">
              <w:rPr>
                <w:rFonts w:ascii="DFKai-SB" w:eastAsia="DFKai-SB" w:hAnsi="DFKai-SB" w:cs="Arial Unicode MS"/>
                <w:color w:val="000000" w:themeColor="text1"/>
                <w:sz w:val="20"/>
                <w:szCs w:val="20"/>
              </w:rPr>
              <w:br/>
            </w:r>
            <w:r w:rsidRPr="005C634D">
              <w:rPr>
                <w:rFonts w:ascii="DFKai-SB" w:eastAsia="DFKai-SB" w:hAnsi="DFKai-SB" w:cs="Arial Unicode MS" w:hint="eastAsia"/>
                <w:color w:val="000000" w:themeColor="text1"/>
                <w:sz w:val="20"/>
                <w:szCs w:val="20"/>
              </w:rPr>
              <w:t>七.排球高手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E1C6DF" w14:textId="0568E9EE" w:rsidR="005C634D" w:rsidRPr="005C634D" w:rsidRDefault="005C634D" w:rsidP="005C634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健體</w:t>
            </w:r>
            <w:proofErr w:type="gramEnd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30C3B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Ic-III-1 民俗運動組合動作與遊戲。</w:t>
            </w:r>
          </w:p>
          <w:p w14:paraId="75972BF4" w14:textId="3558F2D3" w:rsidR="005C634D" w:rsidRPr="005C634D" w:rsidRDefault="005C634D" w:rsidP="005C634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 xml:space="preserve">Ha-III-1 網/ </w:t>
            </w:r>
            <w:proofErr w:type="gram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牆性球類</w:t>
            </w:r>
            <w:proofErr w:type="gramEnd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運動基本動作及基礎戰術。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855C1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4c-III-1 選擇及應用與運動相關的科技、資訊、媒體、產品與服務。</w:t>
            </w:r>
          </w:p>
          <w:p w14:paraId="437E32C4" w14:textId="2DAEA36F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4d-III-1 養成規律運動習慣，維持動態生活。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09665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1.能效仿扯鈴比賽中的優美動作與隊形。</w:t>
            </w:r>
          </w:p>
          <w:p w14:paraId="5B6E5E3F" w14:textId="3A56559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2.能積極正確做出低手與低手發球動作，並透過競爭和學習策略，改善個人技能表現。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E64D7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■紙筆測驗及表單</w:t>
            </w:r>
          </w:p>
          <w:p w14:paraId="320F3D8F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342276F2" w14:textId="0DB96C4C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9F683" w14:textId="47AEEE93" w:rsidR="005C634D" w:rsidRPr="005C634D" w:rsidRDefault="00053F2B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584C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91584C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性侵害-</w:t>
            </w:r>
            <w:r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2B5D7" w14:textId="1D7C4ED1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C634D" w:rsidRPr="00C2223E" w14:paraId="61958A7B" w14:textId="77777777" w:rsidTr="005C634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2374C" w14:textId="77777777" w:rsidR="005C634D" w:rsidRDefault="005C634D" w:rsidP="005C634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D9A9A96" w14:textId="25F05346" w:rsidR="005C634D" w:rsidRPr="00EC1092" w:rsidRDefault="005C634D" w:rsidP="005C634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E86C09" w14:textId="77777777" w:rsidR="005C634D" w:rsidRPr="005C634D" w:rsidRDefault="005C634D" w:rsidP="005C634D">
            <w:pPr>
              <w:spacing w:line="24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貳、體育</w:t>
            </w:r>
          </w:p>
          <w:p w14:paraId="6F2936F8" w14:textId="23857362" w:rsidR="005C634D" w:rsidRPr="005C634D" w:rsidRDefault="005C634D" w:rsidP="005C634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Arial Unicode MS" w:hint="eastAsia"/>
                <w:color w:val="000000" w:themeColor="text1"/>
                <w:sz w:val="20"/>
                <w:szCs w:val="20"/>
              </w:rPr>
              <w:t>七.排球高手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2EB711" w14:textId="51A82F79" w:rsidR="005C634D" w:rsidRPr="005C634D" w:rsidRDefault="005C634D" w:rsidP="005C634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健體</w:t>
            </w:r>
            <w:proofErr w:type="gramEnd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BB19" w14:textId="3C3209A0" w:rsidR="005C634D" w:rsidRPr="005C634D" w:rsidRDefault="005C634D" w:rsidP="005C634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 xml:space="preserve">Ha-III-1 網/ </w:t>
            </w:r>
            <w:proofErr w:type="gram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牆性球類</w:t>
            </w:r>
            <w:proofErr w:type="gramEnd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運動基本動作及基礎戰術。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822B4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1c-III-1 了解運動技能要素和基本運動規範。</w:t>
            </w:r>
          </w:p>
          <w:p w14:paraId="10E3A991" w14:textId="5B483C9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3d-III-3 透過體驗或實踐，解決練習或比賽的問題。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4797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1.能與同學討論如何改善比賽高手傳接球的技巧，接納他人不同想法，並正向溝通有效策略，</w:t>
            </w: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lastRenderedPageBreak/>
              <w:t>解決比賽的問題。</w:t>
            </w:r>
          </w:p>
          <w:p w14:paraId="08ECE058" w14:textId="7F4C6AC8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2.能知道正式比賽，球場上各角色所擔任的工作。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96F78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lastRenderedPageBreak/>
              <w:t>■紙筆測驗及表單</w:t>
            </w:r>
          </w:p>
          <w:p w14:paraId="4C262F53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02673A15" w14:textId="6FF27018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E2093" w14:textId="3492133B" w:rsidR="009B32AC" w:rsidRPr="00FA3C97" w:rsidRDefault="009B32AC" w:rsidP="009B32AC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A3C97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FA3C97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交通安全教育-</w:t>
            </w:r>
            <w:r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  <w:p w14:paraId="4D2BEE40" w14:textId="77777777" w:rsidR="005C634D" w:rsidRPr="005C634D" w:rsidRDefault="005C634D" w:rsidP="005C634D">
            <w:pPr>
              <w:jc w:val="both"/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FF70E" w14:textId="42C34CF8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C634D" w:rsidRPr="00C2223E" w14:paraId="6C5EF638" w14:textId="77777777" w:rsidTr="005C634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7773B" w14:textId="77777777" w:rsidR="005C634D" w:rsidRDefault="005C634D" w:rsidP="005C634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A7B6EAD" w14:textId="0C65BAE6" w:rsidR="005C634D" w:rsidRPr="00EC1092" w:rsidRDefault="005C634D" w:rsidP="005C634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6C907F" w14:textId="77777777" w:rsidR="005C634D" w:rsidRPr="005C634D" w:rsidRDefault="005C634D" w:rsidP="005C634D">
            <w:pPr>
              <w:spacing w:line="24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貳、體育</w:t>
            </w:r>
          </w:p>
          <w:p w14:paraId="0C519953" w14:textId="34F04023" w:rsidR="005C634D" w:rsidRPr="005C634D" w:rsidRDefault="005C634D" w:rsidP="005C634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Arial Unicode MS" w:hint="eastAsia"/>
                <w:color w:val="000000" w:themeColor="text1"/>
                <w:sz w:val="20"/>
                <w:szCs w:val="20"/>
              </w:rPr>
              <w:t>八.桌球精靈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3BAA7" w14:textId="7FD95D0C" w:rsidR="005C634D" w:rsidRPr="005C634D" w:rsidRDefault="005C634D" w:rsidP="005C634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健體</w:t>
            </w:r>
            <w:proofErr w:type="gramEnd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C66AB" w14:textId="50D3897F" w:rsidR="005C634D" w:rsidRPr="005C634D" w:rsidRDefault="005C634D" w:rsidP="005C634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 xml:space="preserve">Ha-III-1 網/ </w:t>
            </w:r>
            <w:proofErr w:type="gram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牆性球類</w:t>
            </w:r>
            <w:proofErr w:type="gramEnd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運動基本動作及基礎戰術。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BBF4" w14:textId="77777777" w:rsidR="005C634D" w:rsidRPr="005C634D" w:rsidRDefault="005C634D" w:rsidP="005C634D">
            <w:pPr>
              <w:autoSpaceDE w:val="0"/>
              <w:adjustRightIn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3c-III-1 表現穩定的身體控制和協調能力。</w:t>
            </w:r>
          </w:p>
          <w:p w14:paraId="1F8B8B56" w14:textId="0D8D7249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3c-III-2 在身體活動中表現各項運動技能，發展個人運動潛能。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60A8D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1.能了解如何利用桌球拍做出正手擊球、發球。</w:t>
            </w:r>
          </w:p>
          <w:p w14:paraId="476D1438" w14:textId="13AF8743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2.能透過觀摩他人或自己察覺學習到正確的擊球、正手、反手擊球及發球動作。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E4C61E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■紙筆測驗及表單</w:t>
            </w:r>
          </w:p>
          <w:p w14:paraId="16915042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3EAD881A" w14:textId="5FC0A1E8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B2C88" w14:textId="31EF4A27" w:rsidR="005C634D" w:rsidRPr="005C634D" w:rsidRDefault="009B32AC" w:rsidP="009B32AC">
            <w:pPr>
              <w:jc w:val="both"/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</w:pPr>
            <w:r w:rsidRPr="00FA3C97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FA3C97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登革熱-1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F3E8A" w14:textId="7C102861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C634D" w:rsidRPr="00C2223E" w14:paraId="59029E50" w14:textId="77777777" w:rsidTr="005C634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FC054" w14:textId="77777777" w:rsidR="005C634D" w:rsidRDefault="005C634D" w:rsidP="005C634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65D3B1D" w14:textId="184227E4" w:rsidR="005C634D" w:rsidRPr="00EC1092" w:rsidRDefault="005C634D" w:rsidP="005C634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EA0F0C" w14:textId="77777777" w:rsidR="005C634D" w:rsidRPr="005C634D" w:rsidRDefault="005C634D" w:rsidP="005C634D">
            <w:pPr>
              <w:spacing w:line="24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貳、體育</w:t>
            </w:r>
          </w:p>
          <w:p w14:paraId="51B1990E" w14:textId="384FF1F0" w:rsidR="005C634D" w:rsidRPr="005C634D" w:rsidRDefault="005C634D" w:rsidP="005C634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Arial Unicode MS" w:hint="eastAsia"/>
                <w:color w:val="000000" w:themeColor="text1"/>
                <w:sz w:val="20"/>
                <w:szCs w:val="20"/>
              </w:rPr>
              <w:t>八.桌球精靈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99FE7" w14:textId="6E014EF7" w:rsidR="005C634D" w:rsidRPr="005C634D" w:rsidRDefault="005C634D" w:rsidP="005C634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健體</w:t>
            </w:r>
            <w:proofErr w:type="gramEnd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F3E36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Bc-III-2 運動與疾病保健、終身運動相關知識。</w:t>
            </w:r>
          </w:p>
          <w:p w14:paraId="14883763" w14:textId="6C42676B" w:rsidR="005C634D" w:rsidRPr="005C634D" w:rsidRDefault="005C634D" w:rsidP="005C634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 xml:space="preserve">Ha-III-1 網/ </w:t>
            </w:r>
            <w:proofErr w:type="gram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牆性球類</w:t>
            </w:r>
            <w:proofErr w:type="gramEnd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運動基本動作及基礎戰術。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670DA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3d-III-3 透過體驗或實踐，解決練習或比賽的問題。</w:t>
            </w:r>
          </w:p>
          <w:p w14:paraId="48C19BF8" w14:textId="22A43423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4d-III-1 養成規律運動習慣，維持動態生活。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0ED7F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1.能</w:t>
            </w:r>
            <w:proofErr w:type="gram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規</w:t>
            </w:r>
            <w:proofErr w:type="gramEnd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畫一個週期的運動方案並積極落實。</w:t>
            </w:r>
          </w:p>
          <w:p w14:paraId="46894C1D" w14:textId="5753DF40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2.能了解終身運動的重要性。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88A58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■紙筆測驗及表單</w:t>
            </w:r>
          </w:p>
          <w:p w14:paraId="27D0219F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1C39D844" w14:textId="76A68775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A7979" w14:textId="22111931" w:rsidR="005C634D" w:rsidRPr="005C634D" w:rsidRDefault="009B32AC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FA3C97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FA3C97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飲食教育-1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30FD1" w14:textId="6DA78445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C634D" w:rsidRPr="00C2223E" w14:paraId="2217F38A" w14:textId="77777777" w:rsidTr="005C634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011358" w14:textId="77777777" w:rsidR="005C634D" w:rsidRDefault="005C634D" w:rsidP="005C634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AAF6D6B" w14:textId="6D4FF5AD" w:rsidR="005C634D" w:rsidRPr="00EC1092" w:rsidRDefault="005C634D" w:rsidP="005C634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8A3324" w14:textId="77777777" w:rsidR="005C634D" w:rsidRPr="005C634D" w:rsidRDefault="005C634D" w:rsidP="005C634D">
            <w:pPr>
              <w:spacing w:line="24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貳、體育</w:t>
            </w:r>
          </w:p>
          <w:p w14:paraId="17059437" w14:textId="26D8D175" w:rsidR="005C634D" w:rsidRPr="005C634D" w:rsidRDefault="005C634D" w:rsidP="005C634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Arial Unicode MS" w:hint="eastAsia"/>
                <w:color w:val="000000" w:themeColor="text1"/>
                <w:sz w:val="20"/>
                <w:szCs w:val="20"/>
              </w:rPr>
              <w:t>九.角力主角我來當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3BC80" w14:textId="66E84620" w:rsidR="005C634D" w:rsidRPr="005C634D" w:rsidRDefault="005C634D" w:rsidP="005C634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健體</w:t>
            </w:r>
            <w:proofErr w:type="gramEnd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7248B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Bd-III-2 技擊組合動作與應用。</w:t>
            </w:r>
          </w:p>
          <w:p w14:paraId="2C334F05" w14:textId="13A1F06B" w:rsidR="005C634D" w:rsidRPr="005C634D" w:rsidRDefault="005C634D" w:rsidP="005C634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Cb-III-3 各項運動裝備、設施、場域。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0FF87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1c-III-2 應用身體活動的防護知識，維護運動安全。</w:t>
            </w:r>
          </w:p>
          <w:p w14:paraId="476B4876" w14:textId="43A7C2E6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2c-III-3 表現積極參與、接受挑戰的學習態度。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B7C4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1.能認識不同的角力運動招式。</w:t>
            </w:r>
          </w:p>
          <w:p w14:paraId="79C7A1F1" w14:textId="3552953F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2.能完成自由式角力基本動作練習。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470D2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■紙筆測驗及表單</w:t>
            </w:r>
          </w:p>
          <w:p w14:paraId="42D90773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7A9C9AE6" w14:textId="1AFF947B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F6F99" w14:textId="0AE2C116" w:rsidR="005C634D" w:rsidRPr="005C634D" w:rsidRDefault="00053F2B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91584C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91584C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家庭暴力-</w:t>
            </w:r>
            <w:r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FF405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50993F23" w14:textId="65714CA4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5C634D" w:rsidRPr="00C2223E" w14:paraId="61051BED" w14:textId="77777777" w:rsidTr="005C634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90DE77" w14:textId="77777777" w:rsidR="005C634D" w:rsidRDefault="005C634D" w:rsidP="005C634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CE4A311" w14:textId="63B3555E" w:rsidR="005C634D" w:rsidRPr="00EC1092" w:rsidRDefault="005C634D" w:rsidP="005C634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960DD6" w14:textId="77777777" w:rsidR="005C634D" w:rsidRPr="005C634D" w:rsidRDefault="005C634D" w:rsidP="005C634D">
            <w:pPr>
              <w:spacing w:line="24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貳、體育</w:t>
            </w:r>
          </w:p>
          <w:p w14:paraId="5A508FAD" w14:textId="059DB7EB" w:rsidR="005C634D" w:rsidRPr="005C634D" w:rsidRDefault="005C634D" w:rsidP="005C634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Arial Unicode MS" w:hint="eastAsia"/>
                <w:color w:val="000000" w:themeColor="text1"/>
                <w:sz w:val="20"/>
                <w:szCs w:val="20"/>
              </w:rPr>
              <w:t>九.角力主角我來當</w:t>
            </w:r>
            <w:r w:rsidRPr="005C634D">
              <w:rPr>
                <w:rFonts w:ascii="DFKai-SB" w:eastAsia="DFKai-SB" w:hAnsi="DFKai-SB" w:cs="Arial Unicode MS"/>
                <w:color w:val="000000" w:themeColor="text1"/>
                <w:sz w:val="20"/>
                <w:szCs w:val="20"/>
                <w:lang w:val="x-none"/>
              </w:rPr>
              <w:br/>
            </w: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  <w:lang w:val="x-none"/>
              </w:rPr>
              <w:t>十.</w:t>
            </w:r>
            <w:proofErr w:type="spell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  <w:lang w:val="x-none"/>
              </w:rPr>
              <w:t>百發百中</w:t>
            </w:r>
            <w:proofErr w:type="spell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4CB25" w14:textId="0EA55870" w:rsidR="005C634D" w:rsidRPr="005C634D" w:rsidRDefault="005C634D" w:rsidP="005C634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健體</w:t>
            </w:r>
            <w:proofErr w:type="gramEnd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E7EA6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Bd-III-2 技擊組合動作與應用。</w:t>
            </w:r>
          </w:p>
          <w:p w14:paraId="5012287A" w14:textId="108DAED4" w:rsidR="005C634D" w:rsidRPr="005C634D" w:rsidRDefault="005C634D" w:rsidP="005C634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Hc-III-1 標的性球類運動基本動作及基礎戰術。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ACB2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2c-III-1 表現基本運動精神和道德規範。</w:t>
            </w:r>
          </w:p>
          <w:p w14:paraId="63A7A896" w14:textId="7E85EC8C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4c-III-3 擬定簡易的體適能與運動計畫。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0A66D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1.能從優秀運動員的故事中學習到運動家精神。</w:t>
            </w:r>
          </w:p>
          <w:p w14:paraId="31FB5B49" w14:textId="498D8F45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2.能</w:t>
            </w:r>
            <w:proofErr w:type="gram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了解拋球</w:t>
            </w:r>
            <w:proofErr w:type="gramEnd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、擲</w:t>
            </w:r>
            <w:proofErr w:type="gram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球及滾</w:t>
            </w:r>
            <w:proofErr w:type="gramEnd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球的使用時機，並在比賽中表現出良好的動作技巧。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BE24A7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■紙筆測驗及表單</w:t>
            </w:r>
          </w:p>
          <w:p w14:paraId="57910BA9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12E9BC5D" w14:textId="727928EF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FF987" w14:textId="77777777" w:rsidR="005C634D" w:rsidRDefault="00053F2B" w:rsidP="005C634D">
            <w:pPr>
              <w:jc w:val="both"/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</w:pPr>
            <w:r w:rsidRPr="0091584C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91584C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家庭暴力-1</w:t>
            </w:r>
          </w:p>
          <w:p w14:paraId="2BEC0225" w14:textId="5E24A800" w:rsidR="009B32AC" w:rsidRPr="005C634D" w:rsidRDefault="009B32AC" w:rsidP="005C634D">
            <w:pPr>
              <w:jc w:val="both"/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</w:pPr>
            <w:r w:rsidRPr="00FA3C97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FA3C97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飲食教育-1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B0E6D" w14:textId="2D245129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C634D" w:rsidRPr="00C2223E" w14:paraId="0F4B9C8F" w14:textId="77777777" w:rsidTr="005C634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EE4B1" w14:textId="77777777" w:rsidR="005C634D" w:rsidRDefault="005C634D" w:rsidP="005C634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16A9A62" w14:textId="0EF84993" w:rsidR="005C634D" w:rsidRPr="00EC1092" w:rsidRDefault="005C634D" w:rsidP="005C634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4A60F1" w14:textId="77777777" w:rsidR="005C634D" w:rsidRPr="005C634D" w:rsidRDefault="005C634D" w:rsidP="005C634D">
            <w:pPr>
              <w:spacing w:line="24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貳、體育</w:t>
            </w:r>
          </w:p>
          <w:p w14:paraId="31B18675" w14:textId="7175EF97" w:rsidR="005C634D" w:rsidRPr="005C634D" w:rsidRDefault="005C634D" w:rsidP="005C634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十.百發百中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FFCB7" w14:textId="54755F3A" w:rsidR="005C634D" w:rsidRPr="005C634D" w:rsidRDefault="005C634D" w:rsidP="005C634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健體</w:t>
            </w:r>
            <w:proofErr w:type="gramEnd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EB387" w14:textId="35D31926" w:rsidR="005C634D" w:rsidRPr="005C634D" w:rsidRDefault="005C634D" w:rsidP="005C634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Hc-III-1 標的性球類運動基本動作及基礎戰術。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8A1EA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3d-III-2 演練比賽中的進攻和防守策略。</w:t>
            </w:r>
          </w:p>
          <w:p w14:paraId="6609FA9D" w14:textId="74E88969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4c-III-2 比較與檢視個人的體適能與運動技能表現。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C87A5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1.能了解穩定性對於標的性球類運動的重要性。</w:t>
            </w:r>
          </w:p>
          <w:p w14:paraId="27E04F32" w14:textId="681C7A3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2.能了解木球的揮</w:t>
            </w:r>
            <w:proofErr w:type="gram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桿</w:t>
            </w:r>
            <w:proofErr w:type="gramEnd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及比賽方式。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96F71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■紙筆測驗及表單</w:t>
            </w:r>
          </w:p>
          <w:p w14:paraId="5E850543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634AEE27" w14:textId="3027B28F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F48D3" w14:textId="3F4E00DC" w:rsidR="005C634D" w:rsidRPr="005C634D" w:rsidRDefault="009B32AC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FA3C97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FA3C97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飲食教育-1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9ADC2" w14:textId="7DF9DBE8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C634D" w:rsidRPr="00C2223E" w14:paraId="44442B48" w14:textId="77777777" w:rsidTr="005C634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B35D6" w14:textId="77777777" w:rsidR="005C634D" w:rsidRDefault="005C634D" w:rsidP="005C634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FCD41F3" w14:textId="22BD3DBE" w:rsidR="005C634D" w:rsidRPr="00EC1092" w:rsidRDefault="005C634D" w:rsidP="005C634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7649D1" w14:textId="77777777" w:rsidR="005C634D" w:rsidRPr="005C634D" w:rsidRDefault="005C634D" w:rsidP="005C634D">
            <w:pPr>
              <w:spacing w:line="24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貳、體育</w:t>
            </w:r>
          </w:p>
          <w:p w14:paraId="4067EFE1" w14:textId="55FABE8D" w:rsidR="005C634D" w:rsidRPr="005C634D" w:rsidRDefault="005C634D" w:rsidP="005C634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  <w:lang w:val="x-none"/>
              </w:rPr>
              <w:t>十.</w:t>
            </w:r>
            <w:proofErr w:type="spell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  <w:lang w:val="x-none"/>
              </w:rPr>
              <w:t>百發百中</w:t>
            </w:r>
            <w:proofErr w:type="spellEnd"/>
            <w:r w:rsidRPr="005C634D">
              <w:rPr>
                <w:rFonts w:ascii="DFKai-SB" w:eastAsia="DFKai-SB" w:hAnsi="DFKai-SB" w:cs="Arial Unicode MS"/>
                <w:snapToGrid w:val="0"/>
                <w:color w:val="000000" w:themeColor="text1"/>
                <w:sz w:val="20"/>
                <w:szCs w:val="20"/>
                <w:lang w:val="x-none"/>
              </w:rPr>
              <w:br/>
            </w:r>
            <w:r w:rsidRPr="005C634D">
              <w:rPr>
                <w:rFonts w:ascii="DFKai-SB" w:eastAsia="DFKai-SB" w:hAnsi="DFKai-SB" w:cs="Arial Unicode MS" w:hint="eastAsia"/>
                <w:snapToGrid w:val="0"/>
                <w:color w:val="000000" w:themeColor="text1"/>
                <w:sz w:val="20"/>
                <w:szCs w:val="20"/>
                <w:lang w:val="x-none"/>
              </w:rPr>
              <w:t>十一.</w:t>
            </w:r>
            <w:proofErr w:type="spellStart"/>
            <w:r w:rsidRPr="005C634D">
              <w:rPr>
                <w:rFonts w:ascii="DFKai-SB" w:eastAsia="DFKai-SB" w:hAnsi="DFKai-SB" w:cs="Arial Unicode MS" w:hint="eastAsia"/>
                <w:snapToGrid w:val="0"/>
                <w:color w:val="000000" w:themeColor="text1"/>
                <w:sz w:val="20"/>
                <w:szCs w:val="20"/>
                <w:lang w:val="x-none"/>
              </w:rPr>
              <w:t>水中樂逍遙</w:t>
            </w:r>
            <w:proofErr w:type="spell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A5417" w14:textId="0F6D0928" w:rsidR="005C634D" w:rsidRPr="005C634D" w:rsidRDefault="005C634D" w:rsidP="005C634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健體</w:t>
            </w:r>
            <w:proofErr w:type="gramEnd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50684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Hc-III-1 標的性球類運動基本動作及基礎戰術。</w:t>
            </w:r>
          </w:p>
          <w:p w14:paraId="0028EFE5" w14:textId="0CD7DEA2" w:rsidR="005C634D" w:rsidRPr="005C634D" w:rsidRDefault="005C634D" w:rsidP="005C634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Gb-III-2 手腳聯合動作、藉物游泳前進、游泳前進15公尺（需換氣三次以上）與簡易性游泳比賽。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496D0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4c-III-2 比較與檢視個人的體適能與運動技能表現。</w:t>
            </w:r>
          </w:p>
          <w:p w14:paraId="3D87C948" w14:textId="099A789E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4c-III-3 擬定簡易的體適能與運動技能的運動計畫。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1EAB7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1.能了解終身運動的意義及選擇終身運動的原則。</w:t>
            </w:r>
          </w:p>
          <w:p w14:paraId="1D41A5A1" w14:textId="7866337C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2.能學會換氣節奏：韻律呼吸複習、水中轉頭換氣、岸邊</w:t>
            </w:r>
            <w:proofErr w:type="gram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划</w:t>
            </w:r>
            <w:proofErr w:type="gramEnd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手換氣、水中行進划手換氣。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2276B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■紙筆測驗及表單</w:t>
            </w:r>
          </w:p>
          <w:p w14:paraId="303EE1A7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7A7BC483" w14:textId="77639CD4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ECA2D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47710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130F1277" w14:textId="4BD87901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5C634D" w:rsidRPr="00C2223E" w14:paraId="226E591E" w14:textId="77777777" w:rsidTr="005C634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F6642F" w14:textId="77777777" w:rsidR="005C634D" w:rsidRDefault="005C634D" w:rsidP="005C634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9D56B35" w14:textId="176E47D4" w:rsidR="005C634D" w:rsidRDefault="005C634D" w:rsidP="005C634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6ED2F" w14:textId="77777777" w:rsidR="005C634D" w:rsidRPr="005C634D" w:rsidRDefault="005C634D" w:rsidP="005C634D">
            <w:pPr>
              <w:spacing w:line="24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貳、體育</w:t>
            </w:r>
          </w:p>
          <w:p w14:paraId="2B7E9590" w14:textId="00E60B68" w:rsidR="005C634D" w:rsidRPr="005C634D" w:rsidRDefault="005C634D" w:rsidP="005C634D">
            <w:pPr>
              <w:spacing w:line="24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Arial Unicode MS" w:hint="eastAsia"/>
                <w:snapToGrid w:val="0"/>
                <w:color w:val="000000" w:themeColor="text1"/>
                <w:sz w:val="20"/>
                <w:szCs w:val="20"/>
              </w:rPr>
              <w:t>十一.水中樂逍遙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C8FD4" w14:textId="14503467" w:rsidR="005C634D" w:rsidRPr="005C634D" w:rsidRDefault="005C634D" w:rsidP="005C634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健體</w:t>
            </w:r>
            <w:proofErr w:type="gramEnd"/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1FEB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Cc-III-1 水域休閒運動進階技能。</w:t>
            </w:r>
          </w:p>
          <w:p w14:paraId="58667BAD" w14:textId="1A90712C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Gb-III-2 手腳聯合動作、藉物游泳前進、游泳前進15公尺（需換氣三次以上）與簡易性游泳比賽。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26B45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2c-III-3 表現積極參與、接受挑戰的學習態度。</w:t>
            </w:r>
          </w:p>
          <w:p w14:paraId="6EA37682" w14:textId="1EE9F815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3c-III-1 表現穩定的身體控制和協調能力。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EF215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1.能透過游泳接力賽，表現個人運動技能。</w:t>
            </w:r>
          </w:p>
          <w:p w14:paraId="10065131" w14:textId="53F9C8CC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2.能進行水球基礎動作：水中傳接球、水中運球、水中射門。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992AA7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■紙筆測驗及表單</w:t>
            </w:r>
          </w:p>
          <w:p w14:paraId="7F061BC3" w14:textId="77777777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■實作評量</w:t>
            </w:r>
          </w:p>
          <w:p w14:paraId="5D6570EF" w14:textId="2863F28A" w:rsidR="005C634D" w:rsidRPr="005C634D" w:rsidRDefault="005C634D" w:rsidP="005C634D">
            <w:pPr>
              <w:jc w:val="both"/>
              <w:rPr>
                <w:rFonts w:ascii="DFKai-SB" w:eastAsia="DFKai-SB" w:hAnsi="DFKai-SB" w:cs="Arial Unicode MS"/>
                <w:color w:val="000000" w:themeColor="text1"/>
                <w:kern w:val="0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A5A24" w14:textId="77777777" w:rsidR="005C634D" w:rsidRPr="005C634D" w:rsidRDefault="005C634D" w:rsidP="005C634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0DE55" w14:textId="1D5C64C9" w:rsidR="005C634D" w:rsidRPr="005C634D" w:rsidRDefault="005C634D" w:rsidP="005C634D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5C634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8668B" w:rsidRPr="00C2223E" w14:paraId="7BC8C8E5" w14:textId="77777777" w:rsidTr="005C634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640F1" w14:textId="77777777" w:rsidR="00B8668B" w:rsidRDefault="00B8668B" w:rsidP="00B8668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569C69D" w14:textId="5CB64ED7" w:rsidR="00B8668B" w:rsidRDefault="00B8668B" w:rsidP="00B8668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55E76" w14:textId="07701D7C" w:rsidR="00B8668B" w:rsidRPr="005C634D" w:rsidRDefault="00B8668B" w:rsidP="00B8668B">
            <w:pPr>
              <w:spacing w:line="24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畢業</w:t>
            </w:r>
            <w:proofErr w:type="gramStart"/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週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359E25" w14:textId="77777777" w:rsidR="00B8668B" w:rsidRPr="005C634D" w:rsidRDefault="00B8668B" w:rsidP="00B8668B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0E403" w14:textId="77777777" w:rsidR="00B8668B" w:rsidRPr="005C634D" w:rsidRDefault="00B8668B" w:rsidP="00B8668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7F026" w14:textId="77777777" w:rsidR="00B8668B" w:rsidRPr="005C634D" w:rsidRDefault="00B8668B" w:rsidP="00B8668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4D052" w14:textId="77777777" w:rsidR="00B8668B" w:rsidRPr="005C634D" w:rsidRDefault="00B8668B" w:rsidP="00B8668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27D74A" w14:textId="77777777" w:rsidR="00B8668B" w:rsidRPr="008E676B" w:rsidRDefault="00B8668B" w:rsidP="00B8668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5A7B2964" w14:textId="77777777" w:rsidR="00B8668B" w:rsidRPr="008E676B" w:rsidRDefault="00B8668B" w:rsidP="00B8668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□實作評量</w:t>
            </w:r>
          </w:p>
          <w:p w14:paraId="76B8D6EB" w14:textId="41EFD6BE" w:rsidR="00B8668B" w:rsidRPr="005C634D" w:rsidRDefault="00B8668B" w:rsidP="00B8668B">
            <w:pPr>
              <w:jc w:val="both"/>
              <w:rPr>
                <w:rFonts w:ascii="DFKai-SB" w:eastAsia="DFKai-SB" w:hAnsi="DFKai-SB" w:cs="Arial Unicode MS"/>
                <w:color w:val="000000" w:themeColor="text1"/>
                <w:kern w:val="0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9DC66" w14:textId="77777777" w:rsidR="00B8668B" w:rsidRPr="005C634D" w:rsidRDefault="00B8668B" w:rsidP="00B8668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90599" w14:textId="290E02B4" w:rsidR="00B8668B" w:rsidRPr="005C634D" w:rsidRDefault="00B8668B" w:rsidP="00B8668B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lastRenderedPageBreak/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CEC74" w14:textId="77777777" w:rsidR="00F634C1" w:rsidRDefault="00F634C1">
      <w:r>
        <w:separator/>
      </w:r>
    </w:p>
  </w:endnote>
  <w:endnote w:type="continuationSeparator" w:id="0">
    <w:p w14:paraId="2056821A" w14:textId="77777777" w:rsidR="00F634C1" w:rsidRDefault="00F63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C72F7" w14:textId="77777777" w:rsidR="00F634C1" w:rsidRDefault="00F634C1">
      <w:r>
        <w:rPr>
          <w:color w:val="000000"/>
        </w:rPr>
        <w:separator/>
      </w:r>
    </w:p>
  </w:footnote>
  <w:footnote w:type="continuationSeparator" w:id="0">
    <w:p w14:paraId="3F02E855" w14:textId="77777777" w:rsidR="00F634C1" w:rsidRDefault="00F63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3F2B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2FAD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67B4A"/>
    <w:rsid w:val="00187B04"/>
    <w:rsid w:val="00191190"/>
    <w:rsid w:val="001A53D8"/>
    <w:rsid w:val="001A7230"/>
    <w:rsid w:val="001B2866"/>
    <w:rsid w:val="001B69AB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4FB5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5499"/>
    <w:rsid w:val="002564FE"/>
    <w:rsid w:val="00257BBA"/>
    <w:rsid w:val="00261D16"/>
    <w:rsid w:val="0027099F"/>
    <w:rsid w:val="00271C2D"/>
    <w:rsid w:val="0027606F"/>
    <w:rsid w:val="00281079"/>
    <w:rsid w:val="00284C4D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26253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0F9A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476"/>
    <w:rsid w:val="00475FEB"/>
    <w:rsid w:val="004853CB"/>
    <w:rsid w:val="004965D5"/>
    <w:rsid w:val="00497A17"/>
    <w:rsid w:val="004A0D1F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5C32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A1806"/>
    <w:rsid w:val="005B2C0B"/>
    <w:rsid w:val="005C0A7F"/>
    <w:rsid w:val="005C1C1A"/>
    <w:rsid w:val="005C2E69"/>
    <w:rsid w:val="005C634D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6F2AF9"/>
    <w:rsid w:val="00703666"/>
    <w:rsid w:val="00704E57"/>
    <w:rsid w:val="00706D7E"/>
    <w:rsid w:val="00710336"/>
    <w:rsid w:val="00711C30"/>
    <w:rsid w:val="0071238E"/>
    <w:rsid w:val="00713BC1"/>
    <w:rsid w:val="00714E94"/>
    <w:rsid w:val="00722626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3BD"/>
    <w:rsid w:val="00843CA7"/>
    <w:rsid w:val="00852F4C"/>
    <w:rsid w:val="00856735"/>
    <w:rsid w:val="00870527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8E77E1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32AC"/>
    <w:rsid w:val="009B413C"/>
    <w:rsid w:val="009B5FEE"/>
    <w:rsid w:val="009C2673"/>
    <w:rsid w:val="009D1ACD"/>
    <w:rsid w:val="009D2099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014B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286"/>
    <w:rsid w:val="00B557F8"/>
    <w:rsid w:val="00B60938"/>
    <w:rsid w:val="00B61ADC"/>
    <w:rsid w:val="00B76077"/>
    <w:rsid w:val="00B77512"/>
    <w:rsid w:val="00B77EDF"/>
    <w:rsid w:val="00B8558B"/>
    <w:rsid w:val="00B866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0C64"/>
    <w:rsid w:val="00BC3BD2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44D2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41E8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2725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34C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475476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A2768-3F67-4CA1-9E3A-1CFACE799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808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17</cp:revision>
  <cp:lastPrinted>2021-10-04T02:40:00Z</cp:lastPrinted>
  <dcterms:created xsi:type="dcterms:W3CDTF">2022-04-20T07:12:00Z</dcterms:created>
  <dcterms:modified xsi:type="dcterms:W3CDTF">2025-06-01T02:47:00Z</dcterms:modified>
</cp:coreProperties>
</file>