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7F7" w:rsidRPr="009D688A" w:rsidRDefault="00E27217" w:rsidP="00BC1F7C">
      <w:pPr>
        <w:pStyle w:val="a3"/>
        <w:spacing w:after="0" w:line="360" w:lineRule="auto"/>
        <w:jc w:val="center"/>
        <w:rPr>
          <w:lang w:val="ru-RU"/>
        </w:rPr>
      </w:pPr>
      <w:r>
        <w:rPr>
          <w:sz w:val="28"/>
          <w:szCs w:val="28"/>
          <w:lang w:val="ru-RU"/>
        </w:rPr>
        <w:t>ПРАКТИЧЕСКАЯ</w:t>
      </w:r>
      <w:r w:rsidR="0071755B">
        <w:rPr>
          <w:sz w:val="28"/>
          <w:szCs w:val="28"/>
          <w:lang w:val="ru-RU"/>
        </w:rPr>
        <w:t xml:space="preserve"> РАБОТА</w:t>
      </w:r>
    </w:p>
    <w:p w:rsidR="002617F7" w:rsidRPr="00CD22B1" w:rsidRDefault="00BC1F7C" w:rsidP="00BC1F7C">
      <w:pPr>
        <w:pStyle w:val="a3"/>
        <w:spacing w:after="0" w:line="360" w:lineRule="auto"/>
        <w:jc w:val="center"/>
        <w:rPr>
          <w:lang w:val="ru-RU"/>
        </w:rPr>
      </w:pPr>
      <w:r>
        <w:rPr>
          <w:sz w:val="28"/>
          <w:szCs w:val="28"/>
          <w:lang w:val="ru-RU"/>
        </w:rPr>
        <w:t>Численные методы математической физики</w:t>
      </w:r>
    </w:p>
    <w:p w:rsidR="00CD22B1" w:rsidRPr="00CD22B1" w:rsidRDefault="002617F7" w:rsidP="00CD22B1">
      <w:pPr>
        <w:pStyle w:val="a3"/>
        <w:spacing w:after="0" w:line="360" w:lineRule="auto"/>
        <w:jc w:val="center"/>
        <w:rPr>
          <w:lang w:val="ru-RU"/>
        </w:rPr>
      </w:pPr>
      <w:r>
        <w:rPr>
          <w:sz w:val="28"/>
          <w:szCs w:val="28"/>
          <w:lang w:val="ru-RU"/>
        </w:rPr>
        <w:t>По теме: «</w:t>
      </w:r>
      <w:bookmarkStart w:id="0" w:name="_GoBack"/>
      <w:r w:rsidR="00BC1F7C">
        <w:rPr>
          <w:rFonts w:ascii="Times New Roman CYR" w:eastAsia="Times New Roman CYR" w:hAnsi="Times New Roman CYR" w:cs="Times New Roman CYR"/>
          <w:sz w:val="28"/>
          <w:lang w:val="ru-RU"/>
        </w:rPr>
        <w:t>Решение уравнения переноса. Построение неявной итерационной разностной схемы для однородного уравнения переноса</w:t>
      </w:r>
      <w:bookmarkEnd w:id="0"/>
      <w:r>
        <w:rPr>
          <w:sz w:val="28"/>
          <w:szCs w:val="28"/>
          <w:lang w:val="ru-RU"/>
        </w:rPr>
        <w:t>»</w:t>
      </w:r>
    </w:p>
    <w:p w:rsidR="00CD22B1" w:rsidRPr="00CD22B1" w:rsidRDefault="00CD22B1" w:rsidP="00CD22B1">
      <w:pPr>
        <w:pStyle w:val="a3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Скрипка Богдан, </w:t>
      </w:r>
      <w:r w:rsidR="002617F7">
        <w:rPr>
          <w:sz w:val="28"/>
          <w:szCs w:val="28"/>
          <w:lang w:val="ru-RU"/>
        </w:rPr>
        <w:t>Харьков — 2017</w:t>
      </w:r>
    </w:p>
    <w:p w:rsidR="00BC1F7C" w:rsidRPr="00BC1F7C" w:rsidRDefault="00BC1F7C" w:rsidP="00BC1F7C">
      <w:pPr>
        <w:spacing w:after="0" w:line="360" w:lineRule="auto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</w:rPr>
        <w:t>Лабораторная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работа</w:t>
      </w:r>
      <w:proofErr w:type="spellEnd"/>
    </w:p>
    <w:p w:rsidR="00BC1F7C" w:rsidRPr="00CD22B1" w:rsidRDefault="00BC1F7C" w:rsidP="00CD22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</w:t>
      </w:r>
      <w:proofErr w:type="spellStart"/>
      <w:r>
        <w:rPr>
          <w:b/>
          <w:bCs/>
          <w:sz w:val="28"/>
          <w:szCs w:val="28"/>
        </w:rPr>
        <w:t>ешение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уравнения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переноса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Построение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неявной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итерационной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разностной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b/>
          <w:bCs/>
          <w:sz w:val="28"/>
          <w:szCs w:val="28"/>
        </w:rPr>
        <w:t>схемы</w:t>
      </w:r>
      <w:proofErr w:type="spellEnd"/>
      <w:r w:rsidRPr="00BC1F7C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BC1F7C">
        <w:rPr>
          <w:rFonts w:ascii="Times New Roman" w:hAnsi="Times New Roman" w:cs="Times New Roman"/>
          <w:b/>
          <w:bCs/>
          <w:sz w:val="28"/>
          <w:szCs w:val="28"/>
        </w:rPr>
        <w:t>однородного</w:t>
      </w:r>
      <w:proofErr w:type="spellEnd"/>
      <w:r w:rsidRPr="00BC1F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b/>
          <w:bCs/>
          <w:sz w:val="28"/>
          <w:szCs w:val="28"/>
        </w:rPr>
        <w:t>уравнения</w:t>
      </w:r>
      <w:proofErr w:type="spellEnd"/>
      <w:r w:rsidRPr="00BC1F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b/>
          <w:bCs/>
          <w:sz w:val="28"/>
          <w:szCs w:val="28"/>
        </w:rPr>
        <w:t>переноса</w:t>
      </w:r>
      <w:proofErr w:type="spellEnd"/>
      <w:r w:rsidRPr="00BC1F7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C1F7C" w:rsidRPr="00CD22B1" w:rsidRDefault="00B7749F" w:rsidP="00BC1F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BC1F7C">
        <w:rPr>
          <w:rFonts w:ascii="Times New Roman" w:eastAsia="Times New Roman" w:hAnsi="Times New Roman" w:cs="Times New Roman"/>
          <w:i/>
          <w:sz w:val="28"/>
        </w:rPr>
        <w:t>Цель</w:t>
      </w:r>
      <w:proofErr w:type="spellEnd"/>
      <w:r w:rsidR="00BC1F7C" w:rsidRPr="00BC1F7C">
        <w:rPr>
          <w:rFonts w:ascii="Times New Roman" w:eastAsia="Times New Roman" w:hAnsi="Times New Roman" w:cs="Times New Roman"/>
          <w:i/>
          <w:sz w:val="28"/>
          <w:lang w:val="ru-RU"/>
        </w:rPr>
        <w:t xml:space="preserve"> работы</w:t>
      </w:r>
      <w:r w:rsidR="00BC1F7C" w:rsidRPr="00BC1F7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BC1F7C">
        <w:rPr>
          <w:rFonts w:ascii="Times New Roman" w:eastAsia="Times New Roman" w:hAnsi="Times New Roman" w:cs="Times New Roman"/>
          <w:sz w:val="28"/>
        </w:rPr>
        <w:t xml:space="preserve">–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приобрести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навыки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аппроксимации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производных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первого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второго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порядков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 xml:space="preserve">, а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также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построения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численных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методов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решения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смешанной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краевой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задачи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 xml:space="preserve"> для</w:t>
      </w:r>
      <w:r w:rsidR="00BC1F7C" w:rsidRPr="00BC1F7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уравнения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переноса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использованием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неявной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разностной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C1F7C" w:rsidRPr="00BC1F7C">
        <w:rPr>
          <w:rFonts w:ascii="Times New Roman" w:eastAsia="Times New Roman" w:hAnsi="Times New Roman" w:cs="Times New Roman"/>
          <w:sz w:val="28"/>
        </w:rPr>
        <w:t>схемы</w:t>
      </w:r>
      <w:proofErr w:type="spellEnd"/>
      <w:r w:rsidR="00BC1F7C" w:rsidRPr="00BC1F7C">
        <w:rPr>
          <w:rFonts w:ascii="Times New Roman" w:eastAsia="Times New Roman" w:hAnsi="Times New Roman" w:cs="Times New Roman"/>
          <w:sz w:val="28"/>
        </w:rPr>
        <w:t>.</w:t>
      </w:r>
    </w:p>
    <w:p w:rsidR="00BC1F7C" w:rsidRPr="00BC1F7C" w:rsidRDefault="00BC1F7C" w:rsidP="00CD22B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C1F7C">
        <w:rPr>
          <w:rFonts w:ascii="Times New Roman" w:hAnsi="Times New Roman" w:cs="Times New Roman"/>
          <w:i/>
          <w:iCs/>
          <w:sz w:val="28"/>
          <w:szCs w:val="28"/>
        </w:rPr>
        <w:t xml:space="preserve">Постановка </w:t>
      </w:r>
      <w:proofErr w:type="spellStart"/>
      <w:r w:rsidRPr="00BC1F7C">
        <w:rPr>
          <w:rFonts w:ascii="Times New Roman" w:hAnsi="Times New Roman" w:cs="Times New Roman"/>
          <w:i/>
          <w:iCs/>
          <w:sz w:val="28"/>
          <w:szCs w:val="28"/>
        </w:rPr>
        <w:t>задачи</w:t>
      </w:r>
      <w:proofErr w:type="spellEnd"/>
    </w:p>
    <w:p w:rsidR="00B7749F" w:rsidRPr="00BC1F7C" w:rsidRDefault="00BC1F7C" w:rsidP="00E2721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C1F7C">
        <w:rPr>
          <w:rFonts w:ascii="Times New Roman" w:hAnsi="Times New Roman" w:cs="Times New Roman"/>
          <w:sz w:val="28"/>
          <w:szCs w:val="28"/>
        </w:rPr>
        <w:t>Построить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разностную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схему и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решить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смешанную</w:t>
      </w:r>
      <w:proofErr w:type="spellEnd"/>
      <w:r w:rsidRPr="00BC1F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раевую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задачу для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однородного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уравнения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переноса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заданной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расчетной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области</w:t>
      </w:r>
      <w:proofErr w:type="spellEnd"/>
      <w:r w:rsidRPr="00BC1F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1F7C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известных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граничном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начальном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условиях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Уравнение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переноса</w:t>
      </w:r>
      <w:proofErr w:type="spellEnd"/>
      <w:r w:rsidRPr="00BC1F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1F7C" w:rsidRDefault="00BC1F7C" w:rsidP="00BC1F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1512867" cy="653847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062" t="41667" r="56821" b="51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867" cy="65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7C" w:rsidRDefault="00BC1F7C" w:rsidP="00BC1F7C">
      <w:pPr>
        <w:spacing w:after="0" w:line="360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4276725" cy="42862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173" t="36719" r="51166" b="58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7C" w:rsidRDefault="00BC1F7C" w:rsidP="00BC1F7C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lang w:val="ru-RU"/>
        </w:rPr>
      </w:pPr>
      <w:r w:rsidRPr="00BC1F7C">
        <w:rPr>
          <w:rFonts w:ascii="Times New Roman" w:eastAsia="Times New Roman" w:hAnsi="Times New Roman" w:cs="Times New Roman"/>
          <w:sz w:val="28"/>
          <w:lang w:val="ru-RU"/>
        </w:rPr>
        <w:t>Расчетная область</w:t>
      </w:r>
    </w:p>
    <w:p w:rsidR="00BC1F7C" w:rsidRDefault="00BC1F7C" w:rsidP="00BC1F7C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2095500" cy="4191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440" t="44531" r="68118" b="51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7C" w:rsidRDefault="00BC1F7C" w:rsidP="00BC1F7C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C1F7C">
        <w:rPr>
          <w:rFonts w:ascii="Times New Roman" w:hAnsi="Times New Roman" w:cs="Times New Roman"/>
          <w:i/>
          <w:iCs/>
          <w:sz w:val="28"/>
          <w:szCs w:val="28"/>
        </w:rPr>
        <w:t xml:space="preserve">Порядок </w:t>
      </w:r>
      <w:proofErr w:type="spellStart"/>
      <w:r w:rsidRPr="00BC1F7C">
        <w:rPr>
          <w:rFonts w:ascii="Times New Roman" w:hAnsi="Times New Roman" w:cs="Times New Roman"/>
          <w:i/>
          <w:iCs/>
          <w:sz w:val="28"/>
          <w:szCs w:val="28"/>
        </w:rPr>
        <w:t>выполнения</w:t>
      </w:r>
      <w:proofErr w:type="spellEnd"/>
      <w:r w:rsidRPr="00BC1F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i/>
          <w:iCs/>
          <w:sz w:val="28"/>
          <w:szCs w:val="28"/>
        </w:rPr>
        <w:t>работы</w:t>
      </w:r>
      <w:proofErr w:type="spellEnd"/>
      <w:r w:rsidRPr="00BC1F7C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BC1F7C" w:rsidRPr="00BC1F7C" w:rsidRDefault="00BC1F7C" w:rsidP="00BC1F7C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C1F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–Построить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разностную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схему для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решения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уравнения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переноса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1F7C" w:rsidRDefault="00BC1F7C" w:rsidP="00BC1F7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C1F7C">
        <w:rPr>
          <w:rFonts w:ascii="Times New Roman" w:hAnsi="Times New Roman" w:cs="Times New Roman"/>
          <w:sz w:val="28"/>
          <w:szCs w:val="28"/>
        </w:rPr>
        <w:t>–Реализовать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решение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уравнения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переноса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полученной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разностной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схемы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Решение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выполнить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среде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согласно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варианту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указанному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sz w:val="28"/>
          <w:szCs w:val="28"/>
        </w:rPr>
        <w:t>преподавателем</w:t>
      </w:r>
      <w:proofErr w:type="spellEnd"/>
      <w:r w:rsidRPr="00BC1F7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1F7C" w:rsidRDefault="00BC1F7C" w:rsidP="00A46F3C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  <w:proofErr w:type="spellStart"/>
      <w:r w:rsidRPr="00BC1F7C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Теоретические</w:t>
      </w:r>
      <w:proofErr w:type="spellEnd"/>
      <w:r w:rsidRPr="00BC1F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1F7C">
        <w:rPr>
          <w:rFonts w:ascii="Times New Roman" w:hAnsi="Times New Roman" w:cs="Times New Roman"/>
          <w:i/>
          <w:iCs/>
          <w:sz w:val="28"/>
          <w:szCs w:val="28"/>
        </w:rPr>
        <w:t>сведения</w:t>
      </w:r>
      <w:proofErr w:type="spellEnd"/>
    </w:p>
    <w:p w:rsidR="00A46F3C" w:rsidRPr="00A46F3C" w:rsidRDefault="00A46F3C" w:rsidP="00A46F3C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A46F3C" w:rsidRPr="00E27217" w:rsidRDefault="00A46F3C" w:rsidP="00A46F3C">
      <w:pPr>
        <w:spacing w:after="0" w:line="360" w:lineRule="auto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</w:rPr>
        <w:t xml:space="preserve">В ходе </w:t>
      </w:r>
      <w:proofErr w:type="spellStart"/>
      <w:r>
        <w:rPr>
          <w:rFonts w:ascii="Times New Roman" w:hAnsi="Times New Roman"/>
          <w:sz w:val="28"/>
        </w:rPr>
        <w:t>исследования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свойств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неявной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итерационной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разностной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схемы</w:t>
      </w:r>
      <w:proofErr w:type="spellEnd"/>
      <w:r w:rsidRPr="001C55E8">
        <w:rPr>
          <w:rFonts w:ascii="Times New Roman" w:hAnsi="Times New Roman"/>
          <w:sz w:val="28"/>
        </w:rPr>
        <w:t xml:space="preserve"> (3.14)</w:t>
      </w:r>
      <w:r>
        <w:rPr>
          <w:rFonts w:ascii="Times New Roman" w:hAnsi="Times New Roman"/>
          <w:sz w:val="28"/>
        </w:rPr>
        <w:t xml:space="preserve">, в </w:t>
      </w:r>
      <w:proofErr w:type="spellStart"/>
      <w:r>
        <w:rPr>
          <w:rFonts w:ascii="Times New Roman" w:hAnsi="Times New Roman"/>
          <w:sz w:val="28"/>
        </w:rPr>
        <w:t>качестве</w:t>
      </w:r>
      <w:proofErr w:type="spellEnd"/>
      <w:r>
        <w:rPr>
          <w:rFonts w:ascii="Times New Roman" w:hAnsi="Times New Roman"/>
          <w:sz w:val="28"/>
        </w:rPr>
        <w:t xml:space="preserve"> модельного </w:t>
      </w:r>
      <w:proofErr w:type="spellStart"/>
      <w:r>
        <w:rPr>
          <w:rFonts w:ascii="Times New Roman" w:hAnsi="Times New Roman"/>
          <w:sz w:val="28"/>
        </w:rPr>
        <w:t>уравнения</w:t>
      </w:r>
      <w:proofErr w:type="spellEnd"/>
      <w:r>
        <w:rPr>
          <w:rFonts w:ascii="Times New Roman" w:hAnsi="Times New Roman"/>
          <w:sz w:val="28"/>
        </w:rPr>
        <w:t xml:space="preserve"> для </w:t>
      </w:r>
      <w:proofErr w:type="spellStart"/>
      <w:r>
        <w:rPr>
          <w:rFonts w:ascii="Times New Roman" w:hAnsi="Times New Roman"/>
          <w:sz w:val="28"/>
        </w:rPr>
        <w:t>системы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Эйлера</w:t>
      </w:r>
      <w:proofErr w:type="spellEnd"/>
      <w:r w:rsidRPr="001C55E8">
        <w:rPr>
          <w:rFonts w:ascii="Times New Roman" w:hAnsi="Times New Roman"/>
          <w:sz w:val="28"/>
        </w:rPr>
        <w:t xml:space="preserve"> (2.1)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выбрано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одномерное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линейное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уравнение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переноса</w:t>
      </w:r>
      <w:proofErr w:type="spellEnd"/>
      <w:r w:rsidR="00E27217">
        <w:rPr>
          <w:rFonts w:ascii="Times New Roman" w:hAnsi="Times New Roman"/>
          <w:sz w:val="28"/>
        </w:rPr>
        <w:t xml:space="preserve"> </w:t>
      </w:r>
    </w:p>
    <w:tbl>
      <w:tblPr>
        <w:tblpPr w:leftFromText="180" w:rightFromText="180" w:vertAnchor="text" w:horzAnchor="margin" w:tblpXSpec="right" w:tblpY="252"/>
        <w:tblW w:w="0" w:type="auto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ook w:val="04A0" w:firstRow="1" w:lastRow="0" w:firstColumn="1" w:lastColumn="0" w:noHBand="0" w:noVBand="1"/>
      </w:tblPr>
      <w:tblGrid>
        <w:gridCol w:w="893"/>
      </w:tblGrid>
      <w:tr w:rsidR="00A46F3C" w:rsidRPr="0027289F" w:rsidTr="00E54E53"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A46F3C" w:rsidRPr="0027289F" w:rsidRDefault="00A46F3C" w:rsidP="00A46F3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7289F">
              <w:rPr>
                <w:rFonts w:ascii="Times New Roman" w:hAnsi="Times New Roman"/>
                <w:sz w:val="28"/>
              </w:rPr>
              <w:t>(</w:t>
            </w:r>
            <w:r w:rsidRPr="0027289F">
              <w:rPr>
                <w:rFonts w:ascii="Times New Roman" w:hAnsi="Times New Roman"/>
                <w:sz w:val="28"/>
                <w:lang w:val="en-US"/>
              </w:rPr>
              <w:t>3.24</w:t>
            </w:r>
            <w:r w:rsidRPr="0027289F">
              <w:rPr>
                <w:rFonts w:ascii="Times New Roman" w:hAnsi="Times New Roman"/>
                <w:sz w:val="28"/>
              </w:rPr>
              <w:t>)</w:t>
            </w:r>
          </w:p>
        </w:tc>
      </w:tr>
    </w:tbl>
    <w:p w:rsidR="00A46F3C" w:rsidRDefault="00A46F3C" w:rsidP="00A46F3C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D27AC9">
        <w:rPr>
          <w:rFonts w:ascii="Times New Roman" w:hAnsi="Times New Roman"/>
          <w:position w:val="-28"/>
          <w:sz w:val="28"/>
        </w:rPr>
        <w:object w:dxaOrig="157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85pt;height:36.85pt" o:ole="">
            <v:imagedata r:id="rId9" o:title=""/>
          </v:shape>
          <o:OLEObject Type="Embed" ProgID="Equation.DSMT4" ShapeID="_x0000_i1025" DrawAspect="Content" ObjectID="_1689159172" r:id="rId10"/>
        </w:object>
      </w:r>
      <w:r>
        <w:rPr>
          <w:rFonts w:ascii="Times New Roman" w:hAnsi="Times New Roman"/>
          <w:sz w:val="28"/>
        </w:rPr>
        <w:t>,</w:t>
      </w:r>
    </w:p>
    <w:p w:rsidR="00A46F3C" w:rsidRDefault="00A46F3C" w:rsidP="00A46F3C">
      <w:p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где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405BFA">
        <w:rPr>
          <w:rFonts w:ascii="Times New Roman" w:hAnsi="Times New Roman"/>
          <w:position w:val="-12"/>
          <w:sz w:val="28"/>
        </w:rPr>
        <w:object w:dxaOrig="740" w:dyaOrig="360">
          <v:shape id="_x0000_i1026" type="#_x0000_t75" style="width:37.7pt;height:18.85pt" o:ole="">
            <v:imagedata r:id="rId11" o:title=""/>
          </v:shape>
          <o:OLEObject Type="Embed" ProgID="Equation.DSMT4" ShapeID="_x0000_i1026" DrawAspect="Content" ObjectID="_1689159173" r:id="rId12"/>
        </w:object>
      </w:r>
      <w:r>
        <w:rPr>
          <w:rFonts w:ascii="Times New Roman" w:hAnsi="Times New Roman"/>
          <w:sz w:val="28"/>
        </w:rPr>
        <w:t xml:space="preserve"> - </w:t>
      </w:r>
      <w:proofErr w:type="spellStart"/>
      <w:r>
        <w:rPr>
          <w:rFonts w:ascii="Times New Roman" w:hAnsi="Times New Roman"/>
          <w:sz w:val="28"/>
        </w:rPr>
        <w:t>неизвестная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функция</w:t>
      </w:r>
      <w:proofErr w:type="spellEnd"/>
      <w:r>
        <w:rPr>
          <w:rFonts w:ascii="Times New Roman" w:hAnsi="Times New Roman"/>
          <w:sz w:val="28"/>
        </w:rPr>
        <w:t xml:space="preserve"> от </w:t>
      </w:r>
      <w:proofErr w:type="spellStart"/>
      <w:r>
        <w:rPr>
          <w:rFonts w:ascii="Times New Roman" w:hAnsi="Times New Roman"/>
          <w:sz w:val="28"/>
        </w:rPr>
        <w:t>двух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переменных</w:t>
      </w:r>
      <w:proofErr w:type="spellEnd"/>
      <w:r>
        <w:rPr>
          <w:rFonts w:ascii="Times New Roman" w:hAnsi="Times New Roman"/>
          <w:sz w:val="28"/>
        </w:rPr>
        <w:t xml:space="preserve">, </w:t>
      </w:r>
      <w:r w:rsidRPr="00405BFA">
        <w:rPr>
          <w:rFonts w:ascii="Times New Roman" w:hAnsi="Times New Roman"/>
          <w:position w:val="-12"/>
          <w:sz w:val="28"/>
        </w:rPr>
        <w:object w:dxaOrig="1800" w:dyaOrig="360">
          <v:shape id="_x0000_i1027" type="#_x0000_t75" style="width:89.15pt;height:18.85pt" o:ole="">
            <v:imagedata r:id="rId13" o:title=""/>
          </v:shape>
          <o:OLEObject Type="Embed" ProgID="Equation.DSMT4" ShapeID="_x0000_i1027" DrawAspect="Content" ObjectID="_1689159174" r:id="rId14"/>
        </w:object>
      </w:r>
      <w:r>
        <w:rPr>
          <w:rFonts w:ascii="Times New Roman" w:hAnsi="Times New Roman"/>
          <w:sz w:val="28"/>
        </w:rPr>
        <w:t xml:space="preserve"> - </w:t>
      </w:r>
      <w:proofErr w:type="spellStart"/>
      <w:r>
        <w:rPr>
          <w:rFonts w:ascii="Times New Roman" w:hAnsi="Times New Roman"/>
          <w:sz w:val="28"/>
        </w:rPr>
        <w:t>скорость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переноса</w:t>
      </w:r>
      <w:proofErr w:type="spellEnd"/>
      <w:r>
        <w:rPr>
          <w:rFonts w:ascii="Times New Roman" w:hAnsi="Times New Roman"/>
          <w:sz w:val="28"/>
        </w:rPr>
        <w:t>.</w:t>
      </w:r>
    </w:p>
    <w:p w:rsidR="00A46F3C" w:rsidRDefault="00A46F3C" w:rsidP="00A46F3C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Выполним</w:t>
      </w:r>
      <w:proofErr w:type="spellEnd"/>
      <w:r>
        <w:rPr>
          <w:rFonts w:ascii="Times New Roman" w:hAnsi="Times New Roman"/>
          <w:sz w:val="28"/>
        </w:rPr>
        <w:t xml:space="preserve"> для </w:t>
      </w:r>
      <w:proofErr w:type="spellStart"/>
      <w:r>
        <w:rPr>
          <w:rFonts w:ascii="Times New Roman" w:hAnsi="Times New Roman"/>
          <w:sz w:val="28"/>
        </w:rPr>
        <w:t>уравнения</w:t>
      </w:r>
      <w:proofErr w:type="spellEnd"/>
      <w:r>
        <w:rPr>
          <w:rFonts w:ascii="Times New Roman" w:hAnsi="Times New Roman"/>
          <w:sz w:val="28"/>
        </w:rPr>
        <w:t xml:space="preserve"> (3.</w:t>
      </w:r>
      <w:r w:rsidRPr="001C55E8">
        <w:rPr>
          <w:rFonts w:ascii="Times New Roman" w:hAnsi="Times New Roman"/>
          <w:sz w:val="28"/>
        </w:rPr>
        <w:t>24</w:t>
      </w:r>
      <w:r>
        <w:rPr>
          <w:rFonts w:ascii="Times New Roman" w:hAnsi="Times New Roman"/>
          <w:sz w:val="28"/>
        </w:rPr>
        <w:t xml:space="preserve">) </w:t>
      </w:r>
      <w:proofErr w:type="spellStart"/>
      <w:r>
        <w:rPr>
          <w:rFonts w:ascii="Times New Roman" w:hAnsi="Times New Roman"/>
          <w:sz w:val="28"/>
        </w:rPr>
        <w:t>построение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неявной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итерационной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разностной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схемы</w:t>
      </w:r>
      <w:proofErr w:type="spellEnd"/>
      <w:r>
        <w:rPr>
          <w:rFonts w:ascii="Times New Roman" w:hAnsi="Times New Roman"/>
          <w:sz w:val="28"/>
        </w:rPr>
        <w:t xml:space="preserve"> с </w:t>
      </w:r>
      <w:proofErr w:type="spellStart"/>
      <w:r>
        <w:rPr>
          <w:rFonts w:ascii="Times New Roman" w:hAnsi="Times New Roman"/>
          <w:sz w:val="28"/>
        </w:rPr>
        <w:t>помощью</w:t>
      </w:r>
      <w:proofErr w:type="spellEnd"/>
      <w:r>
        <w:rPr>
          <w:rFonts w:ascii="Times New Roman" w:hAnsi="Times New Roman"/>
          <w:sz w:val="28"/>
        </w:rPr>
        <w:t xml:space="preserve"> метода Ньютона.</w:t>
      </w:r>
    </w:p>
    <w:p w:rsidR="00A46F3C" w:rsidRDefault="00A46F3C" w:rsidP="00A46F3C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Обозначаем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невязку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численной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аппроксимации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уравнения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переноса</w:t>
      </w:r>
      <w:proofErr w:type="spellEnd"/>
      <w:r>
        <w:rPr>
          <w:rFonts w:ascii="Times New Roman" w:hAnsi="Times New Roman"/>
          <w:sz w:val="28"/>
        </w:rPr>
        <w:t xml:space="preserve"> (</w:t>
      </w:r>
      <w:r w:rsidRPr="001C55E8">
        <w:rPr>
          <w:rFonts w:ascii="Times New Roman" w:hAnsi="Times New Roman"/>
          <w:sz w:val="28"/>
        </w:rPr>
        <w:t>3.24</w:t>
      </w:r>
      <w:r>
        <w:rPr>
          <w:rFonts w:ascii="Times New Roman" w:hAnsi="Times New Roman"/>
          <w:sz w:val="28"/>
        </w:rPr>
        <w:t>)</w:t>
      </w:r>
    </w:p>
    <w:tbl>
      <w:tblPr>
        <w:tblpPr w:leftFromText="180" w:rightFromText="180" w:vertAnchor="text" w:horzAnchor="margin" w:tblpXSpec="right" w:tblpY="189"/>
        <w:tblW w:w="0" w:type="auto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ook w:val="04A0" w:firstRow="1" w:lastRow="0" w:firstColumn="1" w:lastColumn="0" w:noHBand="0" w:noVBand="1"/>
      </w:tblPr>
      <w:tblGrid>
        <w:gridCol w:w="893"/>
      </w:tblGrid>
      <w:tr w:rsidR="00A46F3C" w:rsidRPr="0027289F" w:rsidTr="00E54E53"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A46F3C" w:rsidRPr="0027289F" w:rsidRDefault="00A46F3C" w:rsidP="00A46F3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7289F">
              <w:rPr>
                <w:rFonts w:ascii="Times New Roman" w:hAnsi="Times New Roman"/>
                <w:sz w:val="28"/>
              </w:rPr>
              <w:t>(</w:t>
            </w:r>
            <w:r w:rsidRPr="0027289F">
              <w:rPr>
                <w:rFonts w:ascii="Times New Roman" w:hAnsi="Times New Roman"/>
                <w:sz w:val="28"/>
                <w:lang w:val="en-US"/>
              </w:rPr>
              <w:t>3.25</w:t>
            </w:r>
            <w:r w:rsidRPr="0027289F">
              <w:rPr>
                <w:rFonts w:ascii="Times New Roman" w:hAnsi="Times New Roman"/>
                <w:sz w:val="28"/>
              </w:rPr>
              <w:t>)</w:t>
            </w:r>
          </w:p>
        </w:tc>
      </w:tr>
    </w:tbl>
    <w:p w:rsidR="00A46F3C" w:rsidRDefault="00A46F3C" w:rsidP="00A46F3C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BE37C4">
        <w:rPr>
          <w:rFonts w:ascii="Times New Roman" w:hAnsi="Times New Roman"/>
          <w:position w:val="-28"/>
          <w:sz w:val="28"/>
        </w:rPr>
        <w:object w:dxaOrig="2040" w:dyaOrig="720">
          <v:shape id="_x0000_i1028" type="#_x0000_t75" style="width:102pt;height:36.85pt" o:ole="">
            <v:imagedata r:id="rId15" o:title=""/>
          </v:shape>
          <o:OLEObject Type="Embed" ProgID="Equation.DSMT4" ShapeID="_x0000_i1028" DrawAspect="Content" ObjectID="_1689159175" r:id="rId16"/>
        </w:object>
      </w:r>
    </w:p>
    <w:p w:rsidR="00A46F3C" w:rsidRDefault="00A46F3C" w:rsidP="00A46F3C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К </w:t>
      </w:r>
      <w:proofErr w:type="spellStart"/>
      <w:r>
        <w:rPr>
          <w:rFonts w:ascii="Times New Roman" w:hAnsi="Times New Roman"/>
          <w:sz w:val="28"/>
        </w:rPr>
        <w:t>полученному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уравнению</w:t>
      </w:r>
      <w:proofErr w:type="spellEnd"/>
      <w:r>
        <w:rPr>
          <w:rFonts w:ascii="Times New Roman" w:hAnsi="Times New Roman"/>
          <w:sz w:val="28"/>
        </w:rPr>
        <w:t xml:space="preserve"> (</w:t>
      </w:r>
      <w:r w:rsidRPr="001C55E8">
        <w:rPr>
          <w:rFonts w:ascii="Times New Roman" w:hAnsi="Times New Roman"/>
          <w:sz w:val="28"/>
        </w:rPr>
        <w:t>3.25</w:t>
      </w:r>
      <w:r>
        <w:rPr>
          <w:rFonts w:ascii="Times New Roman" w:hAnsi="Times New Roman"/>
          <w:sz w:val="28"/>
        </w:rPr>
        <w:t xml:space="preserve">) </w:t>
      </w:r>
      <w:proofErr w:type="spellStart"/>
      <w:r>
        <w:rPr>
          <w:rFonts w:ascii="Times New Roman" w:hAnsi="Times New Roman"/>
          <w:sz w:val="28"/>
        </w:rPr>
        <w:t>применяется</w:t>
      </w:r>
      <w:proofErr w:type="spellEnd"/>
      <w:r>
        <w:rPr>
          <w:rFonts w:ascii="Times New Roman" w:hAnsi="Times New Roman"/>
          <w:sz w:val="28"/>
        </w:rPr>
        <w:t xml:space="preserve"> метод Ньютона</w:t>
      </w:r>
    </w:p>
    <w:tbl>
      <w:tblPr>
        <w:tblpPr w:leftFromText="180" w:rightFromText="180" w:vertAnchor="text" w:horzAnchor="margin" w:tblpXSpec="right" w:tblpY="194"/>
        <w:tblW w:w="0" w:type="auto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ook w:val="04A0" w:firstRow="1" w:lastRow="0" w:firstColumn="1" w:lastColumn="0" w:noHBand="0" w:noVBand="1"/>
      </w:tblPr>
      <w:tblGrid>
        <w:gridCol w:w="893"/>
      </w:tblGrid>
      <w:tr w:rsidR="00A46F3C" w:rsidRPr="0027289F" w:rsidTr="00E54E53"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A46F3C" w:rsidRPr="0027289F" w:rsidRDefault="00A46F3C" w:rsidP="00A46F3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7289F">
              <w:rPr>
                <w:rFonts w:ascii="Times New Roman" w:hAnsi="Times New Roman"/>
                <w:sz w:val="28"/>
              </w:rPr>
              <w:t>(</w:t>
            </w:r>
            <w:r w:rsidRPr="0027289F">
              <w:rPr>
                <w:rFonts w:ascii="Times New Roman" w:hAnsi="Times New Roman"/>
                <w:sz w:val="28"/>
                <w:lang w:val="en-US"/>
              </w:rPr>
              <w:t>3.26</w:t>
            </w:r>
            <w:r w:rsidRPr="0027289F">
              <w:rPr>
                <w:rFonts w:ascii="Times New Roman" w:hAnsi="Times New Roman"/>
                <w:sz w:val="28"/>
              </w:rPr>
              <w:t>)</w:t>
            </w:r>
          </w:p>
        </w:tc>
      </w:tr>
    </w:tbl>
    <w:p w:rsidR="00A46F3C" w:rsidRDefault="00A46F3C" w:rsidP="00A46F3C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BE37C4">
        <w:rPr>
          <w:rFonts w:ascii="Times New Roman" w:hAnsi="Times New Roman"/>
          <w:position w:val="-28"/>
          <w:sz w:val="28"/>
        </w:rPr>
        <w:object w:dxaOrig="3440" w:dyaOrig="820">
          <v:shape id="_x0000_i1029" type="#_x0000_t75" style="width:172.3pt;height:41.15pt" o:ole="">
            <v:imagedata r:id="rId17" o:title=""/>
          </v:shape>
          <o:OLEObject Type="Embed" ProgID="Equation.DSMT4" ShapeID="_x0000_i1029" DrawAspect="Content" ObjectID="_1689159176" r:id="rId18"/>
        </w:object>
      </w:r>
      <w:r>
        <w:rPr>
          <w:rFonts w:ascii="Times New Roman" w:hAnsi="Times New Roman"/>
          <w:sz w:val="28"/>
        </w:rPr>
        <w:t>,</w:t>
      </w:r>
    </w:p>
    <w:p w:rsidR="00A46F3C" w:rsidRDefault="00A46F3C" w:rsidP="00A46F3C">
      <w:p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Где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производную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BE37C4">
        <w:rPr>
          <w:rFonts w:ascii="Times New Roman" w:hAnsi="Times New Roman"/>
          <w:position w:val="-28"/>
          <w:sz w:val="28"/>
        </w:rPr>
        <w:object w:dxaOrig="880" w:dyaOrig="760">
          <v:shape id="_x0000_i1030" type="#_x0000_t75" style="width:43.7pt;height:38.55pt" o:ole="">
            <v:imagedata r:id="rId19" o:title=""/>
          </v:shape>
          <o:OLEObject Type="Embed" ProgID="Equation.DSMT4" ShapeID="_x0000_i1030" DrawAspect="Content" ObjectID="_1689159177" r:id="rId20"/>
        </w:objec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можно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определить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следующим</w:t>
      </w:r>
      <w:proofErr w:type="spellEnd"/>
      <w:r>
        <w:rPr>
          <w:rFonts w:ascii="Times New Roman" w:hAnsi="Times New Roman"/>
          <w:sz w:val="28"/>
        </w:rPr>
        <w:t xml:space="preserve"> образом </w:t>
      </w:r>
      <w:proofErr w:type="spellStart"/>
      <w:r>
        <w:rPr>
          <w:rFonts w:ascii="Times New Roman" w:hAnsi="Times New Roman"/>
          <w:sz w:val="28"/>
        </w:rPr>
        <w:t>согласно</w:t>
      </w:r>
      <w:proofErr w:type="spellEnd"/>
      <w:r>
        <w:rPr>
          <w:rFonts w:ascii="Times New Roman" w:hAnsi="Times New Roman"/>
          <w:sz w:val="28"/>
        </w:rPr>
        <w:t xml:space="preserve"> численному </w:t>
      </w:r>
      <w:proofErr w:type="spellStart"/>
      <w:r>
        <w:rPr>
          <w:rFonts w:ascii="Times New Roman" w:hAnsi="Times New Roman"/>
          <w:sz w:val="28"/>
        </w:rPr>
        <w:t>дифференцированию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pPr w:leftFromText="180" w:rightFromText="180" w:vertAnchor="text" w:horzAnchor="margin" w:tblpXSpec="right" w:tblpY="561"/>
        <w:tblW w:w="0" w:type="auto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ook w:val="04A0" w:firstRow="1" w:lastRow="0" w:firstColumn="1" w:lastColumn="0" w:noHBand="0" w:noVBand="1"/>
      </w:tblPr>
      <w:tblGrid>
        <w:gridCol w:w="893"/>
      </w:tblGrid>
      <w:tr w:rsidR="00A46F3C" w:rsidRPr="0027289F" w:rsidTr="00E54E53"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A46F3C" w:rsidRPr="0027289F" w:rsidRDefault="00A46F3C" w:rsidP="00A46F3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7289F">
              <w:rPr>
                <w:rFonts w:ascii="Times New Roman" w:hAnsi="Times New Roman"/>
                <w:sz w:val="28"/>
              </w:rPr>
              <w:t>(</w:t>
            </w:r>
            <w:r w:rsidRPr="0027289F">
              <w:rPr>
                <w:rFonts w:ascii="Times New Roman" w:hAnsi="Times New Roman"/>
                <w:sz w:val="28"/>
                <w:lang w:val="en-US"/>
              </w:rPr>
              <w:t>3.27</w:t>
            </w:r>
            <w:r w:rsidRPr="0027289F">
              <w:rPr>
                <w:rFonts w:ascii="Times New Roman" w:hAnsi="Times New Roman"/>
                <w:sz w:val="28"/>
              </w:rPr>
              <w:t>)</w:t>
            </w:r>
          </w:p>
        </w:tc>
      </w:tr>
    </w:tbl>
    <w:p w:rsidR="00A46F3C" w:rsidRDefault="00A46F3C" w:rsidP="00A46F3C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BE37C4">
        <w:rPr>
          <w:rFonts w:ascii="Times New Roman" w:hAnsi="Times New Roman"/>
          <w:position w:val="-28"/>
          <w:sz w:val="28"/>
        </w:rPr>
        <w:object w:dxaOrig="7560" w:dyaOrig="1160">
          <v:shape id="_x0000_i1031" type="#_x0000_t75" style="width:377.15pt;height:58.3pt" o:ole="">
            <v:imagedata r:id="rId21" o:title=""/>
          </v:shape>
          <o:OLEObject Type="Embed" ProgID="Equation.DSMT4" ShapeID="_x0000_i1031" DrawAspect="Content" ObjectID="_1689159178" r:id="rId22"/>
        </w:object>
      </w:r>
      <w:r>
        <w:rPr>
          <w:rFonts w:ascii="Times New Roman" w:hAnsi="Times New Roman"/>
          <w:sz w:val="28"/>
        </w:rPr>
        <w:t>,</w:t>
      </w:r>
    </w:p>
    <w:p w:rsidR="00A46F3C" w:rsidRDefault="00A46F3C" w:rsidP="00A46F3C">
      <w:p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где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BE37C4">
        <w:rPr>
          <w:rFonts w:ascii="Times New Roman" w:hAnsi="Times New Roman"/>
          <w:position w:val="-6"/>
          <w:sz w:val="28"/>
        </w:rPr>
        <w:object w:dxaOrig="1840" w:dyaOrig="360">
          <v:shape id="_x0000_i1032" type="#_x0000_t75" style="width:91.7pt;height:18.85pt" o:ole="">
            <v:imagedata r:id="rId23" o:title=""/>
          </v:shape>
          <o:OLEObject Type="Embed" ProgID="Equation.DSMT4" ShapeID="_x0000_i1032" DrawAspect="Content" ObjectID="_1689159179" r:id="rId24"/>
        </w:object>
      </w:r>
      <w:r>
        <w:rPr>
          <w:rFonts w:ascii="Times New Roman" w:hAnsi="Times New Roman"/>
          <w:sz w:val="28"/>
        </w:rPr>
        <w:t xml:space="preserve"> - </w:t>
      </w:r>
      <w:proofErr w:type="spellStart"/>
      <w:r>
        <w:rPr>
          <w:rFonts w:ascii="Times New Roman" w:hAnsi="Times New Roman"/>
          <w:sz w:val="28"/>
        </w:rPr>
        <w:t>приращение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сеточной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функции</w:t>
      </w:r>
      <w:proofErr w:type="spellEnd"/>
      <w:r>
        <w:rPr>
          <w:rFonts w:ascii="Times New Roman" w:hAnsi="Times New Roman"/>
          <w:sz w:val="28"/>
        </w:rPr>
        <w:t xml:space="preserve"> на </w:t>
      </w:r>
      <w:proofErr w:type="spellStart"/>
      <w:r>
        <w:rPr>
          <w:rFonts w:ascii="Times New Roman" w:hAnsi="Times New Roman"/>
          <w:sz w:val="28"/>
        </w:rPr>
        <w:t>одной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подитерации</w:t>
      </w:r>
      <w:proofErr w:type="spellEnd"/>
      <w:r>
        <w:rPr>
          <w:rFonts w:ascii="Times New Roman" w:hAnsi="Times New Roman"/>
          <w:sz w:val="28"/>
        </w:rPr>
        <w:t>.</w:t>
      </w:r>
    </w:p>
    <w:p w:rsidR="00A46F3C" w:rsidRDefault="00A46F3C" w:rsidP="00A46F3C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Разность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производных</w:t>
      </w:r>
      <w:proofErr w:type="spellEnd"/>
      <w:r>
        <w:rPr>
          <w:rFonts w:ascii="Times New Roman" w:hAnsi="Times New Roman"/>
          <w:sz w:val="28"/>
        </w:rPr>
        <w:t xml:space="preserve"> по </w:t>
      </w:r>
      <w:proofErr w:type="spellStart"/>
      <w:r>
        <w:rPr>
          <w:rFonts w:ascii="Times New Roman" w:hAnsi="Times New Roman"/>
          <w:sz w:val="28"/>
        </w:rPr>
        <w:t>пространству</w:t>
      </w:r>
      <w:proofErr w:type="spellEnd"/>
      <w:r>
        <w:rPr>
          <w:rFonts w:ascii="Times New Roman" w:hAnsi="Times New Roman"/>
          <w:sz w:val="28"/>
        </w:rPr>
        <w:t xml:space="preserve"> на </w:t>
      </w:r>
      <w:proofErr w:type="spellStart"/>
      <w:r>
        <w:rPr>
          <w:rFonts w:ascii="Times New Roman" w:hAnsi="Times New Roman"/>
          <w:sz w:val="28"/>
        </w:rPr>
        <w:t>разных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подитерациях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может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быть</w:t>
      </w:r>
      <w:proofErr w:type="spellEnd"/>
      <w:r>
        <w:rPr>
          <w:rFonts w:ascii="Times New Roman" w:hAnsi="Times New Roman"/>
          <w:sz w:val="28"/>
        </w:rPr>
        <w:t xml:space="preserve"> записана </w:t>
      </w:r>
      <w:proofErr w:type="spellStart"/>
      <w:r>
        <w:rPr>
          <w:rFonts w:ascii="Times New Roman" w:hAnsi="Times New Roman"/>
          <w:sz w:val="28"/>
        </w:rPr>
        <w:t>относительно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приращений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сеточной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функции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BE37C4">
        <w:rPr>
          <w:rFonts w:ascii="Times New Roman" w:hAnsi="Times New Roman"/>
          <w:position w:val="-6"/>
          <w:sz w:val="28"/>
        </w:rPr>
        <w:object w:dxaOrig="620" w:dyaOrig="360">
          <v:shape id="_x0000_i1033" type="#_x0000_t75" style="width:30.85pt;height:18.85pt" o:ole="">
            <v:imagedata r:id="rId25" o:title=""/>
          </v:shape>
          <o:OLEObject Type="Embed" ProgID="Equation.DSMT4" ShapeID="_x0000_i1033" DrawAspect="Content" ObjectID="_1689159180" r:id="rId26"/>
        </w:object>
      </w:r>
      <w:r>
        <w:rPr>
          <w:rFonts w:ascii="Times New Roman" w:hAnsi="Times New Roman"/>
          <w:sz w:val="28"/>
        </w:rPr>
        <w:t xml:space="preserve"> на </w:t>
      </w:r>
      <w:proofErr w:type="spellStart"/>
      <w:r>
        <w:rPr>
          <w:rFonts w:ascii="Times New Roman" w:hAnsi="Times New Roman"/>
          <w:sz w:val="28"/>
        </w:rPr>
        <w:t>одной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подитерации</w:t>
      </w:r>
      <w:proofErr w:type="spellEnd"/>
    </w:p>
    <w:p w:rsidR="00A46F3C" w:rsidRDefault="00A46F3C" w:rsidP="00A46F3C">
      <w:pPr>
        <w:spacing w:after="0" w:line="360" w:lineRule="auto"/>
        <w:rPr>
          <w:rFonts w:ascii="Times New Roman" w:hAnsi="Times New Roman"/>
          <w:sz w:val="28"/>
        </w:rPr>
      </w:pPr>
    </w:p>
    <w:tbl>
      <w:tblPr>
        <w:tblpPr w:leftFromText="180" w:rightFromText="180" w:vertAnchor="text" w:horzAnchor="margin" w:tblpXSpec="right" w:tblpY="205"/>
        <w:tblW w:w="0" w:type="auto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ook w:val="04A0" w:firstRow="1" w:lastRow="0" w:firstColumn="1" w:lastColumn="0" w:noHBand="0" w:noVBand="1"/>
      </w:tblPr>
      <w:tblGrid>
        <w:gridCol w:w="893"/>
      </w:tblGrid>
      <w:tr w:rsidR="00A46F3C" w:rsidRPr="0027289F" w:rsidTr="00E54E53"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A46F3C" w:rsidRPr="0027289F" w:rsidRDefault="00A46F3C" w:rsidP="00A46F3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7289F">
              <w:rPr>
                <w:rFonts w:ascii="Times New Roman" w:hAnsi="Times New Roman"/>
                <w:sz w:val="28"/>
              </w:rPr>
              <w:t>(</w:t>
            </w:r>
            <w:r w:rsidRPr="0027289F">
              <w:rPr>
                <w:rFonts w:ascii="Times New Roman" w:hAnsi="Times New Roman"/>
                <w:sz w:val="28"/>
                <w:lang w:val="en-US"/>
              </w:rPr>
              <w:t>3.28</w:t>
            </w:r>
            <w:r w:rsidRPr="0027289F">
              <w:rPr>
                <w:rFonts w:ascii="Times New Roman" w:hAnsi="Times New Roman"/>
                <w:sz w:val="28"/>
              </w:rPr>
              <w:t>)</w:t>
            </w:r>
          </w:p>
        </w:tc>
      </w:tr>
    </w:tbl>
    <w:p w:rsidR="00A46F3C" w:rsidRDefault="00A46F3C" w:rsidP="00A46F3C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38100D">
        <w:rPr>
          <w:rFonts w:ascii="Times New Roman" w:hAnsi="Times New Roman"/>
          <w:position w:val="-32"/>
          <w:sz w:val="28"/>
        </w:rPr>
        <w:object w:dxaOrig="5620" w:dyaOrig="840">
          <v:shape id="_x0000_i1034" type="#_x0000_t75" style="width:281.15pt;height:42pt" o:ole="">
            <v:imagedata r:id="rId27" o:title=""/>
          </v:shape>
          <o:OLEObject Type="Embed" ProgID="Equation.DSMT4" ShapeID="_x0000_i1034" DrawAspect="Content" ObjectID="_1689159181" r:id="rId28"/>
        </w:object>
      </w:r>
    </w:p>
    <w:p w:rsidR="00A46F3C" w:rsidRDefault="00A46F3C" w:rsidP="00A46F3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A46F3C" w:rsidRDefault="00A46F3C" w:rsidP="00A46F3C">
      <w:p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lastRenderedPageBreak/>
        <w:t>Подставим</w:t>
      </w:r>
      <w:proofErr w:type="spellEnd"/>
      <w:r>
        <w:rPr>
          <w:rFonts w:ascii="Times New Roman" w:hAnsi="Times New Roman"/>
          <w:sz w:val="28"/>
        </w:rPr>
        <w:t xml:space="preserve"> (</w:t>
      </w:r>
      <w:r w:rsidRPr="001C55E8">
        <w:rPr>
          <w:rFonts w:ascii="Times New Roman" w:hAnsi="Times New Roman"/>
          <w:sz w:val="28"/>
        </w:rPr>
        <w:t>3.28</w:t>
      </w:r>
      <w:r>
        <w:rPr>
          <w:rFonts w:ascii="Times New Roman" w:hAnsi="Times New Roman"/>
          <w:sz w:val="28"/>
        </w:rPr>
        <w:t>) в (</w:t>
      </w:r>
      <w:r w:rsidRPr="001C55E8">
        <w:rPr>
          <w:rFonts w:ascii="Times New Roman" w:hAnsi="Times New Roman"/>
          <w:sz w:val="28"/>
        </w:rPr>
        <w:t>3.27</w:t>
      </w:r>
      <w:r>
        <w:rPr>
          <w:rFonts w:ascii="Times New Roman" w:hAnsi="Times New Roman"/>
          <w:sz w:val="28"/>
        </w:rPr>
        <w:t xml:space="preserve">) с </w:t>
      </w:r>
      <w:proofErr w:type="spellStart"/>
      <w:r>
        <w:rPr>
          <w:rFonts w:ascii="Times New Roman" w:hAnsi="Times New Roman"/>
          <w:sz w:val="28"/>
        </w:rPr>
        <w:t>целью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получения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окончательного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выражения</w:t>
      </w:r>
      <w:proofErr w:type="spellEnd"/>
      <w:r>
        <w:rPr>
          <w:rFonts w:ascii="Times New Roman" w:hAnsi="Times New Roman"/>
          <w:sz w:val="28"/>
        </w:rPr>
        <w:t xml:space="preserve"> для </w:t>
      </w:r>
      <w:proofErr w:type="spellStart"/>
      <w:r>
        <w:rPr>
          <w:rFonts w:ascii="Times New Roman" w:hAnsi="Times New Roman"/>
          <w:sz w:val="28"/>
        </w:rPr>
        <w:t>вычисления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производной</w:t>
      </w:r>
      <w:proofErr w:type="spellEnd"/>
      <w:r>
        <w:rPr>
          <w:rFonts w:ascii="Times New Roman" w:hAnsi="Times New Roman"/>
          <w:sz w:val="28"/>
        </w:rPr>
        <w:t xml:space="preserve"> (3.27)</w:t>
      </w:r>
    </w:p>
    <w:tbl>
      <w:tblPr>
        <w:tblpPr w:leftFromText="180" w:rightFromText="180" w:vertAnchor="text" w:horzAnchor="margin" w:tblpXSpec="right" w:tblpY="532"/>
        <w:tblW w:w="0" w:type="auto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ook w:val="04A0" w:firstRow="1" w:lastRow="0" w:firstColumn="1" w:lastColumn="0" w:noHBand="0" w:noVBand="1"/>
      </w:tblPr>
      <w:tblGrid>
        <w:gridCol w:w="893"/>
      </w:tblGrid>
      <w:tr w:rsidR="00A46F3C" w:rsidRPr="0027289F" w:rsidTr="00E54E53"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A46F3C" w:rsidRPr="0027289F" w:rsidRDefault="00A46F3C" w:rsidP="00A46F3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7289F">
              <w:rPr>
                <w:rFonts w:ascii="Times New Roman" w:hAnsi="Times New Roman"/>
                <w:sz w:val="28"/>
              </w:rPr>
              <w:t>(</w:t>
            </w:r>
            <w:r w:rsidRPr="0027289F">
              <w:rPr>
                <w:rFonts w:ascii="Times New Roman" w:hAnsi="Times New Roman"/>
                <w:sz w:val="28"/>
                <w:lang w:val="en-US"/>
              </w:rPr>
              <w:t>3.29</w:t>
            </w:r>
            <w:r w:rsidRPr="0027289F">
              <w:rPr>
                <w:rFonts w:ascii="Times New Roman" w:hAnsi="Times New Roman"/>
                <w:sz w:val="28"/>
              </w:rPr>
              <w:t>)</w:t>
            </w:r>
          </w:p>
        </w:tc>
      </w:tr>
    </w:tbl>
    <w:p w:rsidR="00A46F3C" w:rsidRDefault="00A46F3C" w:rsidP="00A46F3C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38100D">
        <w:rPr>
          <w:rFonts w:ascii="Times New Roman" w:hAnsi="Times New Roman"/>
          <w:position w:val="-28"/>
          <w:sz w:val="28"/>
        </w:rPr>
        <w:object w:dxaOrig="4480" w:dyaOrig="1160">
          <v:shape id="_x0000_i1035" type="#_x0000_t75" style="width:224.55pt;height:58.3pt" o:ole="">
            <v:imagedata r:id="rId29" o:title=""/>
          </v:shape>
          <o:OLEObject Type="Embed" ProgID="Equation.DSMT4" ShapeID="_x0000_i1035" DrawAspect="Content" ObjectID="_1689159182" r:id="rId30"/>
        </w:object>
      </w:r>
    </w:p>
    <w:p w:rsidR="00A46F3C" w:rsidRDefault="00A46F3C" w:rsidP="00A46F3C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Выражение</w:t>
      </w:r>
      <w:proofErr w:type="spellEnd"/>
      <w:r>
        <w:rPr>
          <w:rFonts w:ascii="Times New Roman" w:hAnsi="Times New Roman"/>
          <w:sz w:val="28"/>
        </w:rPr>
        <w:t xml:space="preserve"> для </w:t>
      </w:r>
      <w:proofErr w:type="spellStart"/>
      <w:r>
        <w:rPr>
          <w:rFonts w:ascii="Times New Roman" w:hAnsi="Times New Roman"/>
          <w:sz w:val="28"/>
        </w:rPr>
        <w:t>производной</w:t>
      </w:r>
      <w:proofErr w:type="spellEnd"/>
      <w:r>
        <w:rPr>
          <w:rFonts w:ascii="Times New Roman" w:hAnsi="Times New Roman"/>
          <w:sz w:val="28"/>
        </w:rPr>
        <w:t xml:space="preserve"> (</w:t>
      </w:r>
      <w:r w:rsidRPr="001C55E8">
        <w:rPr>
          <w:rFonts w:ascii="Times New Roman" w:hAnsi="Times New Roman"/>
          <w:sz w:val="28"/>
        </w:rPr>
        <w:t>3.29</w:t>
      </w:r>
      <w:r>
        <w:rPr>
          <w:rFonts w:ascii="Times New Roman" w:hAnsi="Times New Roman"/>
          <w:sz w:val="28"/>
        </w:rPr>
        <w:t xml:space="preserve">) </w:t>
      </w:r>
      <w:proofErr w:type="spellStart"/>
      <w:r>
        <w:rPr>
          <w:rFonts w:ascii="Times New Roman" w:hAnsi="Times New Roman"/>
          <w:sz w:val="28"/>
        </w:rPr>
        <w:t>подставляем</w:t>
      </w:r>
      <w:proofErr w:type="spellEnd"/>
      <w:r>
        <w:rPr>
          <w:rFonts w:ascii="Times New Roman" w:hAnsi="Times New Roman"/>
          <w:sz w:val="28"/>
        </w:rPr>
        <w:t xml:space="preserve"> в </w:t>
      </w:r>
      <w:proofErr w:type="spellStart"/>
      <w:r>
        <w:rPr>
          <w:rFonts w:ascii="Times New Roman" w:hAnsi="Times New Roman"/>
          <w:sz w:val="28"/>
        </w:rPr>
        <w:t>исходное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уравнение</w:t>
      </w:r>
      <w:proofErr w:type="spellEnd"/>
      <w:r>
        <w:rPr>
          <w:rFonts w:ascii="Times New Roman" w:hAnsi="Times New Roman"/>
          <w:sz w:val="28"/>
        </w:rPr>
        <w:t xml:space="preserve"> (</w:t>
      </w:r>
      <w:r w:rsidRPr="001C55E8">
        <w:rPr>
          <w:rFonts w:ascii="Times New Roman" w:hAnsi="Times New Roman"/>
          <w:sz w:val="28"/>
        </w:rPr>
        <w:t>3.26</w:t>
      </w:r>
      <w:r>
        <w:rPr>
          <w:rFonts w:ascii="Times New Roman" w:hAnsi="Times New Roman"/>
          <w:sz w:val="28"/>
        </w:rPr>
        <w:t xml:space="preserve">), и </w:t>
      </w:r>
      <w:proofErr w:type="spellStart"/>
      <w:r>
        <w:rPr>
          <w:rFonts w:ascii="Times New Roman" w:hAnsi="Times New Roman"/>
          <w:sz w:val="28"/>
        </w:rPr>
        <w:t>имеем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такую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итерационную</w:t>
      </w:r>
      <w:proofErr w:type="spellEnd"/>
      <w:r>
        <w:rPr>
          <w:rFonts w:ascii="Times New Roman" w:hAnsi="Times New Roman"/>
          <w:sz w:val="28"/>
        </w:rPr>
        <w:t xml:space="preserve"> формулу:</w:t>
      </w:r>
    </w:p>
    <w:p w:rsidR="00A46F3C" w:rsidRDefault="00A46F3C" w:rsidP="00A46F3C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38100D">
        <w:rPr>
          <w:rFonts w:ascii="Times New Roman" w:hAnsi="Times New Roman"/>
          <w:position w:val="-32"/>
          <w:sz w:val="28"/>
        </w:rPr>
        <w:object w:dxaOrig="5620" w:dyaOrig="1200">
          <v:shape id="_x0000_i1036" type="#_x0000_t75" style="width:281.15pt;height:60pt" o:ole="">
            <v:imagedata r:id="rId31" o:title=""/>
          </v:shape>
          <o:OLEObject Type="Embed" ProgID="Equation.DSMT4" ShapeID="_x0000_i1036" DrawAspect="Content" ObjectID="_1689159183" r:id="rId32"/>
        </w:object>
      </w:r>
    </w:p>
    <w:p w:rsidR="00A46F3C" w:rsidRDefault="00A46F3C" w:rsidP="00A46F3C">
      <w:p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или</w:t>
      </w:r>
      <w:proofErr w:type="spellEnd"/>
    </w:p>
    <w:tbl>
      <w:tblPr>
        <w:tblpPr w:leftFromText="180" w:rightFromText="180" w:vertAnchor="text" w:horzAnchor="margin" w:tblpXSpec="right" w:tblpY="270"/>
        <w:tblW w:w="0" w:type="auto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ook w:val="04A0" w:firstRow="1" w:lastRow="0" w:firstColumn="1" w:lastColumn="0" w:noHBand="0" w:noVBand="1"/>
      </w:tblPr>
      <w:tblGrid>
        <w:gridCol w:w="893"/>
      </w:tblGrid>
      <w:tr w:rsidR="00A46F3C" w:rsidRPr="0027289F" w:rsidTr="00E54E53"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A46F3C" w:rsidRPr="0027289F" w:rsidRDefault="00A46F3C" w:rsidP="00A46F3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7289F">
              <w:rPr>
                <w:rFonts w:ascii="Times New Roman" w:hAnsi="Times New Roman"/>
                <w:sz w:val="28"/>
              </w:rPr>
              <w:t>(</w:t>
            </w:r>
            <w:r w:rsidRPr="0027289F">
              <w:rPr>
                <w:rFonts w:ascii="Times New Roman" w:hAnsi="Times New Roman"/>
                <w:sz w:val="28"/>
                <w:lang w:val="en-US"/>
              </w:rPr>
              <w:t>3.30</w:t>
            </w:r>
            <w:r w:rsidRPr="0027289F">
              <w:rPr>
                <w:rFonts w:ascii="Times New Roman" w:hAnsi="Times New Roman"/>
                <w:sz w:val="28"/>
              </w:rPr>
              <w:t>)</w:t>
            </w:r>
          </w:p>
        </w:tc>
      </w:tr>
    </w:tbl>
    <w:p w:rsidR="00A46F3C" w:rsidRDefault="00A46F3C" w:rsidP="00A46F3C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38100D">
        <w:rPr>
          <w:rFonts w:ascii="Times New Roman" w:hAnsi="Times New Roman"/>
          <w:position w:val="-32"/>
          <w:sz w:val="28"/>
        </w:rPr>
        <w:object w:dxaOrig="4320" w:dyaOrig="840">
          <v:shape id="_x0000_i1037" type="#_x0000_t75" style="width:3in;height:42pt" o:ole="">
            <v:imagedata r:id="rId33" o:title=""/>
          </v:shape>
          <o:OLEObject Type="Embed" ProgID="Equation.DSMT4" ShapeID="_x0000_i1037" DrawAspect="Content" ObjectID="_1689159184" r:id="rId34"/>
        </w:object>
      </w:r>
    </w:p>
    <w:p w:rsidR="00A46F3C" w:rsidRDefault="00A46F3C" w:rsidP="00A46F3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Производная</w:t>
      </w:r>
      <w:proofErr w:type="spellEnd"/>
      <w:r>
        <w:rPr>
          <w:rFonts w:ascii="Times New Roman" w:hAnsi="Times New Roman"/>
          <w:sz w:val="28"/>
        </w:rPr>
        <w:t xml:space="preserve"> по </w:t>
      </w:r>
      <w:proofErr w:type="spellStart"/>
      <w:r>
        <w:rPr>
          <w:rFonts w:ascii="Times New Roman" w:hAnsi="Times New Roman"/>
          <w:sz w:val="28"/>
        </w:rPr>
        <w:t>времени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аппроксимируется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трехточечной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обратной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разностной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формулой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второго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порядка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аппроксимации</w:t>
      </w:r>
      <w:proofErr w:type="spellEnd"/>
    </w:p>
    <w:tbl>
      <w:tblPr>
        <w:tblpPr w:leftFromText="180" w:rightFromText="180" w:vertAnchor="text" w:horzAnchor="margin" w:tblpXSpec="right" w:tblpY="159"/>
        <w:tblW w:w="0" w:type="auto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ook w:val="04A0" w:firstRow="1" w:lastRow="0" w:firstColumn="1" w:lastColumn="0" w:noHBand="0" w:noVBand="1"/>
      </w:tblPr>
      <w:tblGrid>
        <w:gridCol w:w="893"/>
      </w:tblGrid>
      <w:tr w:rsidR="00A46F3C" w:rsidRPr="0027289F" w:rsidTr="00E54E53"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A46F3C" w:rsidRPr="0027289F" w:rsidRDefault="00A46F3C" w:rsidP="00A46F3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7289F">
              <w:rPr>
                <w:rFonts w:ascii="Times New Roman" w:hAnsi="Times New Roman"/>
                <w:sz w:val="28"/>
              </w:rPr>
              <w:t>(</w:t>
            </w:r>
            <w:r w:rsidRPr="0027289F">
              <w:rPr>
                <w:rFonts w:ascii="Times New Roman" w:hAnsi="Times New Roman"/>
                <w:sz w:val="28"/>
                <w:lang w:val="en-US"/>
              </w:rPr>
              <w:t>3.31</w:t>
            </w:r>
            <w:r w:rsidRPr="0027289F">
              <w:rPr>
                <w:rFonts w:ascii="Times New Roman" w:hAnsi="Times New Roman"/>
                <w:sz w:val="28"/>
              </w:rPr>
              <w:t>)</w:t>
            </w:r>
          </w:p>
        </w:tc>
      </w:tr>
    </w:tbl>
    <w:p w:rsidR="00A46F3C" w:rsidRDefault="00A46F3C" w:rsidP="00A46F3C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BB433D">
        <w:rPr>
          <w:rFonts w:ascii="Times New Roman" w:hAnsi="Times New Roman"/>
          <w:position w:val="-34"/>
          <w:sz w:val="28"/>
        </w:rPr>
        <w:object w:dxaOrig="3120" w:dyaOrig="820">
          <v:shape id="_x0000_i1038" type="#_x0000_t75" style="width:156pt;height:41.15pt" o:ole="">
            <v:imagedata r:id="rId35" o:title=""/>
          </v:shape>
          <o:OLEObject Type="Embed" ProgID="Equation.DSMT4" ShapeID="_x0000_i1038" DrawAspect="Content" ObjectID="_1689159185" r:id="rId36"/>
        </w:object>
      </w:r>
    </w:p>
    <w:p w:rsidR="00A46F3C" w:rsidRPr="00A46F3C" w:rsidRDefault="00A46F3C" w:rsidP="00A46F3C">
      <w:pPr>
        <w:spacing w:after="0" w:line="360" w:lineRule="auto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Подставим</w:t>
      </w:r>
      <w:proofErr w:type="spellEnd"/>
      <w:r>
        <w:rPr>
          <w:rFonts w:ascii="Times New Roman" w:hAnsi="Times New Roman"/>
          <w:sz w:val="28"/>
        </w:rPr>
        <w:t xml:space="preserve"> (</w:t>
      </w:r>
      <w:r w:rsidRPr="001C55E8">
        <w:rPr>
          <w:rFonts w:ascii="Times New Roman" w:hAnsi="Times New Roman"/>
          <w:sz w:val="28"/>
        </w:rPr>
        <w:t>3.31</w:t>
      </w:r>
      <w:r>
        <w:rPr>
          <w:rFonts w:ascii="Times New Roman" w:hAnsi="Times New Roman"/>
          <w:sz w:val="28"/>
        </w:rPr>
        <w:t>) в (</w:t>
      </w:r>
      <w:r w:rsidRPr="001C55E8">
        <w:rPr>
          <w:rFonts w:ascii="Times New Roman" w:hAnsi="Times New Roman"/>
          <w:sz w:val="28"/>
        </w:rPr>
        <w:t>3.30</w:t>
      </w:r>
      <w:r>
        <w:rPr>
          <w:rFonts w:ascii="Times New Roman" w:hAnsi="Times New Roman"/>
          <w:sz w:val="28"/>
        </w:rPr>
        <w:t xml:space="preserve">) и </w:t>
      </w:r>
      <w:proofErr w:type="spellStart"/>
      <w:r>
        <w:rPr>
          <w:rFonts w:ascii="Times New Roman" w:hAnsi="Times New Roman"/>
          <w:sz w:val="28"/>
        </w:rPr>
        <w:t>умножим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обе</w:t>
      </w:r>
      <w:proofErr w:type="spellEnd"/>
      <w:r>
        <w:rPr>
          <w:rFonts w:ascii="Times New Roman" w:hAnsi="Times New Roman"/>
          <w:sz w:val="28"/>
        </w:rPr>
        <w:t xml:space="preserve"> части </w:t>
      </w:r>
      <w:proofErr w:type="spellStart"/>
      <w:r>
        <w:rPr>
          <w:rFonts w:ascii="Times New Roman" w:hAnsi="Times New Roman"/>
          <w:sz w:val="28"/>
        </w:rPr>
        <w:t>полученного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равенства</w:t>
      </w:r>
      <w:proofErr w:type="spellEnd"/>
      <w:r>
        <w:rPr>
          <w:rFonts w:ascii="Times New Roman" w:hAnsi="Times New Roman"/>
          <w:sz w:val="28"/>
        </w:rPr>
        <w:t xml:space="preserve"> на </w:t>
      </w:r>
      <w:r w:rsidRPr="00BB433D">
        <w:rPr>
          <w:rFonts w:ascii="Times New Roman" w:hAnsi="Times New Roman"/>
          <w:position w:val="-28"/>
          <w:sz w:val="28"/>
        </w:rPr>
        <w:object w:dxaOrig="520" w:dyaOrig="720">
          <v:shape id="_x0000_i1039" type="#_x0000_t75" style="width:26.55pt;height:36.85pt" o:ole="">
            <v:imagedata r:id="rId37" o:title=""/>
          </v:shape>
          <o:OLEObject Type="Embed" ProgID="Equation.DSMT4" ShapeID="_x0000_i1039" DrawAspect="Content" ObjectID="_1689159186" r:id="rId38"/>
        </w:object>
      </w:r>
      <w:r>
        <w:rPr>
          <w:rFonts w:ascii="Times New Roman" w:hAnsi="Times New Roman"/>
          <w:sz w:val="28"/>
        </w:rPr>
        <w:t>, тог</w:t>
      </w:r>
      <w:r>
        <w:rPr>
          <w:rFonts w:ascii="Times New Roman" w:hAnsi="Times New Roman"/>
          <w:sz w:val="28"/>
          <w:lang w:val="ru-RU"/>
        </w:rPr>
        <w:t>да</w:t>
      </w:r>
    </w:p>
    <w:p w:rsidR="00A46F3C" w:rsidRDefault="00A46F3C" w:rsidP="00A46F3C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BB433D">
        <w:rPr>
          <w:rFonts w:ascii="Times New Roman" w:hAnsi="Times New Roman"/>
          <w:position w:val="-40"/>
          <w:sz w:val="28"/>
        </w:rPr>
        <w:object w:dxaOrig="7800" w:dyaOrig="940">
          <v:shape id="_x0000_i1040" type="#_x0000_t75" style="width:390pt;height:48pt" o:ole="">
            <v:imagedata r:id="rId39" o:title=""/>
          </v:shape>
          <o:OLEObject Type="Embed" ProgID="Equation.DSMT4" ShapeID="_x0000_i1040" DrawAspect="Content" ObjectID="_1689159187" r:id="rId40"/>
        </w:object>
      </w:r>
    </w:p>
    <w:p w:rsidR="00A46F3C" w:rsidRDefault="00A46F3C" w:rsidP="00A46F3C">
      <w:p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или</w:t>
      </w:r>
      <w:proofErr w:type="spellEnd"/>
    </w:p>
    <w:tbl>
      <w:tblPr>
        <w:tblpPr w:leftFromText="180" w:rightFromText="180" w:vertAnchor="text" w:horzAnchor="margin" w:tblpXSpec="right" w:tblpY="223"/>
        <w:tblW w:w="0" w:type="auto"/>
        <w:tblBorders>
          <w:top w:val="single" w:sz="4" w:space="0" w:color="252525"/>
          <w:left w:val="single" w:sz="4" w:space="0" w:color="252525"/>
          <w:bottom w:val="single" w:sz="4" w:space="0" w:color="252525"/>
          <w:right w:val="single" w:sz="4" w:space="0" w:color="252525"/>
          <w:insideH w:val="single" w:sz="4" w:space="0" w:color="252525"/>
          <w:insideV w:val="single" w:sz="4" w:space="0" w:color="252525"/>
        </w:tblBorders>
        <w:tblLook w:val="04A0" w:firstRow="1" w:lastRow="0" w:firstColumn="1" w:lastColumn="0" w:noHBand="0" w:noVBand="1"/>
      </w:tblPr>
      <w:tblGrid>
        <w:gridCol w:w="893"/>
      </w:tblGrid>
      <w:tr w:rsidR="00A46F3C" w:rsidRPr="0027289F" w:rsidTr="00E54E53"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A46F3C" w:rsidRPr="0027289F" w:rsidRDefault="00A46F3C" w:rsidP="00A46F3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27289F">
              <w:rPr>
                <w:rFonts w:ascii="Times New Roman" w:hAnsi="Times New Roman"/>
                <w:sz w:val="28"/>
              </w:rPr>
              <w:t>(</w:t>
            </w:r>
            <w:r w:rsidRPr="0027289F">
              <w:rPr>
                <w:rFonts w:ascii="Times New Roman" w:hAnsi="Times New Roman"/>
                <w:sz w:val="28"/>
                <w:lang w:val="en-US"/>
              </w:rPr>
              <w:t>3.32</w:t>
            </w:r>
            <w:r w:rsidRPr="0027289F">
              <w:rPr>
                <w:rFonts w:ascii="Times New Roman" w:hAnsi="Times New Roman"/>
                <w:sz w:val="28"/>
              </w:rPr>
              <w:t>)</w:t>
            </w:r>
          </w:p>
        </w:tc>
      </w:tr>
    </w:tbl>
    <w:p w:rsidR="00A46F3C" w:rsidRDefault="00A46F3C" w:rsidP="00A46F3C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BB433D">
        <w:rPr>
          <w:rFonts w:ascii="Times New Roman" w:hAnsi="Times New Roman"/>
          <w:position w:val="-40"/>
          <w:sz w:val="28"/>
        </w:rPr>
        <w:object w:dxaOrig="7339" w:dyaOrig="940">
          <v:shape id="_x0000_i1041" type="#_x0000_t75" style="width:366.85pt;height:48pt" o:ole="">
            <v:imagedata r:id="rId41" o:title=""/>
          </v:shape>
          <o:OLEObject Type="Embed" ProgID="Equation.DSMT4" ShapeID="_x0000_i1041" DrawAspect="Content" ObjectID="_1689159188" r:id="rId42"/>
        </w:object>
      </w:r>
    </w:p>
    <w:p w:rsidR="00A46F3C" w:rsidRDefault="00A46F3C" w:rsidP="00A46F3C">
      <w:pPr>
        <w:spacing w:after="0" w:line="360" w:lineRule="auto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ab/>
        <w:t>Схема (</w:t>
      </w:r>
      <w:r w:rsidRPr="001C55E8">
        <w:rPr>
          <w:rFonts w:ascii="Times New Roman" w:hAnsi="Times New Roman"/>
          <w:sz w:val="28"/>
        </w:rPr>
        <w:t>3.32</w:t>
      </w:r>
      <w:r>
        <w:rPr>
          <w:rFonts w:ascii="Times New Roman" w:hAnsi="Times New Roman"/>
          <w:sz w:val="28"/>
        </w:rPr>
        <w:t xml:space="preserve">) </w:t>
      </w:r>
      <w:proofErr w:type="spellStart"/>
      <w:r>
        <w:rPr>
          <w:rFonts w:ascii="Times New Roman" w:hAnsi="Times New Roman"/>
          <w:sz w:val="28"/>
        </w:rPr>
        <w:t>является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неявной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итерационной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разностной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схемой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построенной</w:t>
      </w:r>
      <w:proofErr w:type="spellEnd"/>
      <w:r>
        <w:rPr>
          <w:rFonts w:ascii="Times New Roman" w:hAnsi="Times New Roman"/>
          <w:sz w:val="28"/>
        </w:rPr>
        <w:t xml:space="preserve"> на </w:t>
      </w:r>
      <w:proofErr w:type="spellStart"/>
      <w:r>
        <w:rPr>
          <w:rFonts w:ascii="Times New Roman" w:hAnsi="Times New Roman"/>
          <w:sz w:val="28"/>
        </w:rPr>
        <w:t>основе</w:t>
      </w:r>
      <w:proofErr w:type="spellEnd"/>
      <w:r>
        <w:rPr>
          <w:rFonts w:ascii="Times New Roman" w:hAnsi="Times New Roman"/>
          <w:sz w:val="28"/>
        </w:rPr>
        <w:t xml:space="preserve"> метода Ньютона для </w:t>
      </w:r>
      <w:proofErr w:type="spellStart"/>
      <w:r>
        <w:rPr>
          <w:rFonts w:ascii="Times New Roman" w:hAnsi="Times New Roman"/>
          <w:sz w:val="28"/>
        </w:rPr>
        <w:t>одномерного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линейного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уравнения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переноса</w:t>
      </w:r>
      <w:proofErr w:type="spellEnd"/>
      <w:r>
        <w:rPr>
          <w:rFonts w:ascii="Times New Roman" w:hAnsi="Times New Roman"/>
          <w:sz w:val="28"/>
        </w:rPr>
        <w:t xml:space="preserve"> (</w:t>
      </w:r>
      <w:r w:rsidRPr="001C55E8">
        <w:rPr>
          <w:rFonts w:ascii="Times New Roman" w:hAnsi="Times New Roman"/>
          <w:sz w:val="28"/>
        </w:rPr>
        <w:t>3.24</w:t>
      </w:r>
      <w:r>
        <w:rPr>
          <w:rFonts w:ascii="Times New Roman" w:hAnsi="Times New Roman"/>
          <w:sz w:val="28"/>
        </w:rPr>
        <w:t>).</w:t>
      </w:r>
    </w:p>
    <w:p w:rsidR="00A46F3C" w:rsidRDefault="00A46F3C" w:rsidP="00A46F3C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>Т</w:t>
      </w:r>
      <w:r w:rsidRPr="00A46F3C">
        <w:rPr>
          <w:rFonts w:ascii="Times New Roman" w:hAnsi="Times New Roman"/>
          <w:sz w:val="28"/>
          <w:lang w:val="ru-RU"/>
        </w:rPr>
        <w:t>аким образом, чтобы можно было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A46F3C">
        <w:rPr>
          <w:rFonts w:ascii="Times New Roman" w:hAnsi="Times New Roman"/>
          <w:sz w:val="28"/>
          <w:lang w:val="ru-RU"/>
        </w:rPr>
        <w:t>применить метод прогонки, который является модификацией метода</w:t>
      </w:r>
      <w:r>
        <w:rPr>
          <w:rFonts w:ascii="Times New Roman" w:hAnsi="Times New Roman"/>
          <w:sz w:val="28"/>
          <w:lang w:val="ru-RU"/>
        </w:rPr>
        <w:t xml:space="preserve">. </w:t>
      </w:r>
      <w:r w:rsidRPr="00A46F3C">
        <w:rPr>
          <w:rFonts w:ascii="Times New Roman" w:hAnsi="Times New Roman"/>
          <w:sz w:val="28"/>
          <w:lang w:val="ru-RU"/>
        </w:rPr>
        <w:t>Гаусса для матриц специального вида (</w:t>
      </w:r>
      <w:proofErr w:type="spellStart"/>
      <w:r w:rsidRPr="00A46F3C">
        <w:rPr>
          <w:rFonts w:ascii="Times New Roman" w:hAnsi="Times New Roman"/>
          <w:sz w:val="28"/>
          <w:lang w:val="ru-RU"/>
        </w:rPr>
        <w:t>трехдиагональный</w:t>
      </w:r>
      <w:proofErr w:type="spellEnd"/>
      <w:r w:rsidRPr="00A46F3C">
        <w:rPr>
          <w:rFonts w:ascii="Times New Roman" w:hAnsi="Times New Roman"/>
          <w:sz w:val="28"/>
          <w:lang w:val="ru-RU"/>
        </w:rPr>
        <w:t xml:space="preserve"> вид).</w:t>
      </w:r>
    </w:p>
    <w:p w:rsidR="00E27217" w:rsidRDefault="00E27217" w:rsidP="00A46F3C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</w:p>
    <w:p w:rsidR="00A46F3C" w:rsidRDefault="00A46F3C" w:rsidP="00A46F3C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  <w:r w:rsidRPr="00A46F3C">
        <w:rPr>
          <w:rFonts w:ascii="Times New Roman" w:hAnsi="Times New Roman"/>
          <w:sz w:val="28"/>
          <w:lang w:val="ru-RU"/>
        </w:rPr>
        <w:t>Типовой вариант</w:t>
      </w:r>
    </w:p>
    <w:p w:rsidR="00A46F3C" w:rsidRPr="00A46F3C" w:rsidRDefault="00A46F3C" w:rsidP="00A46F3C">
      <w:pPr>
        <w:spacing w:after="0" w:line="360" w:lineRule="auto"/>
        <w:ind w:firstLine="708"/>
        <w:jc w:val="center"/>
        <w:rPr>
          <w:rFonts w:ascii="Times New Roman" w:hAnsi="Times New Roman"/>
          <w:sz w:val="28"/>
          <w:lang w:val="ru-RU"/>
        </w:rPr>
      </w:pPr>
    </w:p>
    <w:p w:rsidR="00A46F3C" w:rsidRDefault="00A46F3C" w:rsidP="00A46F3C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A46F3C">
        <w:rPr>
          <w:rFonts w:ascii="Times New Roman" w:hAnsi="Times New Roman"/>
          <w:sz w:val="28"/>
          <w:lang w:val="ru-RU"/>
        </w:rPr>
        <w:t xml:space="preserve">Запустите расчетную среду </w:t>
      </w:r>
      <w:proofErr w:type="spellStart"/>
      <w:r w:rsidRPr="00A46F3C">
        <w:rPr>
          <w:rFonts w:ascii="Times New Roman" w:hAnsi="Times New Roman"/>
          <w:sz w:val="28"/>
          <w:lang w:val="ru-RU"/>
        </w:rPr>
        <w:t>Mathcad</w:t>
      </w:r>
      <w:proofErr w:type="spellEnd"/>
      <w:r w:rsidRPr="00A46F3C">
        <w:rPr>
          <w:rFonts w:ascii="Times New Roman" w:hAnsi="Times New Roman"/>
          <w:sz w:val="28"/>
          <w:lang w:val="ru-RU"/>
        </w:rPr>
        <w:t>. Создайте новый документ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A46F3C">
        <w:rPr>
          <w:rFonts w:ascii="Times New Roman" w:hAnsi="Times New Roman"/>
          <w:sz w:val="28"/>
          <w:lang w:val="ru-RU"/>
        </w:rPr>
        <w:t>и сохраните его под своим уникальным именем. Дальнейшее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A46F3C">
        <w:rPr>
          <w:rFonts w:ascii="Times New Roman" w:hAnsi="Times New Roman"/>
          <w:sz w:val="28"/>
          <w:lang w:val="ru-RU"/>
        </w:rPr>
        <w:t>решение выполняется согласно выданному варианту.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A46F3C">
        <w:rPr>
          <w:rFonts w:ascii="Times New Roman" w:hAnsi="Times New Roman"/>
          <w:sz w:val="28"/>
          <w:lang w:val="ru-RU"/>
        </w:rPr>
        <w:t xml:space="preserve">Рассмотрим </w:t>
      </w:r>
      <w:proofErr w:type="gramStart"/>
      <w:r w:rsidRPr="00A46F3C">
        <w:rPr>
          <w:rFonts w:ascii="Times New Roman" w:hAnsi="Times New Roman"/>
          <w:sz w:val="28"/>
          <w:lang w:val="ru-RU"/>
        </w:rPr>
        <w:t>однородное</w:t>
      </w:r>
      <w:proofErr w:type="gramEnd"/>
      <w:r w:rsidRPr="00A46F3C">
        <w:rPr>
          <w:rFonts w:ascii="Times New Roman" w:hAnsi="Times New Roman"/>
          <w:sz w:val="28"/>
          <w:lang w:val="ru-RU"/>
        </w:rPr>
        <w:t xml:space="preserve"> уравнения переноса. </w:t>
      </w:r>
      <w:proofErr w:type="gramStart"/>
      <w:r w:rsidRPr="00A46F3C">
        <w:rPr>
          <w:rFonts w:ascii="Times New Roman" w:hAnsi="Times New Roman"/>
          <w:sz w:val="28"/>
          <w:lang w:val="ru-RU"/>
        </w:rPr>
        <w:t>Здесь</w:t>
      </w:r>
      <w:proofErr w:type="gramEnd"/>
      <w:r w:rsidRPr="00A46F3C">
        <w:rPr>
          <w:rFonts w:ascii="Times New Roman" w:hAnsi="Times New Roman"/>
          <w:sz w:val="28"/>
          <w:lang w:val="ru-RU"/>
        </w:rPr>
        <w:t xml:space="preserve"> а &gt; 0 –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A46F3C">
        <w:rPr>
          <w:rFonts w:ascii="Times New Roman" w:hAnsi="Times New Roman"/>
          <w:sz w:val="28"/>
          <w:lang w:val="ru-RU"/>
        </w:rPr>
        <w:t>константа (коэффициент переноса); u(</w:t>
      </w:r>
      <w:proofErr w:type="spellStart"/>
      <w:r w:rsidRPr="00A46F3C">
        <w:rPr>
          <w:rFonts w:ascii="Times New Roman" w:hAnsi="Times New Roman"/>
          <w:sz w:val="28"/>
          <w:lang w:val="ru-RU"/>
        </w:rPr>
        <w:t>x,t</w:t>
      </w:r>
      <w:proofErr w:type="spellEnd"/>
      <w:r w:rsidRPr="00A46F3C">
        <w:rPr>
          <w:rFonts w:ascii="Times New Roman" w:hAnsi="Times New Roman"/>
          <w:sz w:val="28"/>
          <w:lang w:val="ru-RU"/>
        </w:rPr>
        <w:t>) – искомое решение; F(</w:t>
      </w:r>
      <w:proofErr w:type="spellStart"/>
      <w:r w:rsidRPr="00A46F3C">
        <w:rPr>
          <w:rFonts w:ascii="Times New Roman" w:hAnsi="Times New Roman"/>
          <w:sz w:val="28"/>
          <w:lang w:val="ru-RU"/>
        </w:rPr>
        <w:t>x,t</w:t>
      </w:r>
      <w:proofErr w:type="spellEnd"/>
      <w:r w:rsidRPr="00A46F3C">
        <w:rPr>
          <w:rFonts w:ascii="Times New Roman" w:hAnsi="Times New Roman"/>
          <w:sz w:val="28"/>
          <w:lang w:val="ru-RU"/>
        </w:rPr>
        <w:t>) –</w:t>
      </w:r>
      <w:r>
        <w:rPr>
          <w:rFonts w:ascii="Times New Roman" w:hAnsi="Times New Roman"/>
          <w:sz w:val="28"/>
          <w:lang w:val="ru-RU"/>
        </w:rPr>
        <w:t xml:space="preserve"> </w:t>
      </w:r>
      <w:r w:rsidRPr="00A46F3C">
        <w:rPr>
          <w:rFonts w:ascii="Times New Roman" w:hAnsi="Times New Roman"/>
          <w:sz w:val="28"/>
          <w:lang w:val="ru-RU"/>
        </w:rPr>
        <w:t>(правая часть) равняется 0. Будем искать решение в области</w:t>
      </w:r>
    </w:p>
    <w:p w:rsidR="00A46F3C" w:rsidRDefault="00A46F3C" w:rsidP="00A46F3C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>
            <wp:extent cx="1533303" cy="330453"/>
            <wp:effectExtent l="1905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22997" t="45896" r="67683" b="50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845" cy="33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3C" w:rsidRDefault="00A46F3C" w:rsidP="00A46F3C">
      <w:pPr>
        <w:spacing w:after="0" w:line="360" w:lineRule="auto"/>
        <w:ind w:firstLine="708"/>
        <w:jc w:val="both"/>
        <w:rPr>
          <w:rFonts w:ascii="Times New Roman" w:hAnsi="Times New Roman"/>
          <w:sz w:val="28"/>
          <w:lang w:val="ru-RU"/>
        </w:rPr>
      </w:pPr>
      <w:r w:rsidRPr="00A46F3C">
        <w:rPr>
          <w:rFonts w:ascii="Times New Roman" w:hAnsi="Times New Roman"/>
          <w:sz w:val="28"/>
          <w:lang w:val="ru-RU"/>
        </w:rPr>
        <w:t>Введите входные данные:</w:t>
      </w:r>
      <w:r>
        <w:rPr>
          <w:rFonts w:ascii="Times New Roman" w:hAnsi="Times New Roman"/>
          <w:sz w:val="28"/>
          <w:lang w:val="ru-RU"/>
        </w:rPr>
        <w:t xml:space="preserve"> </w:t>
      </w:r>
    </w:p>
    <w:p w:rsidR="00A46F3C" w:rsidRPr="00A46F3C" w:rsidRDefault="00A46F3C" w:rsidP="00A46F3C">
      <w:pPr>
        <w:spacing w:after="0" w:line="360" w:lineRule="auto"/>
        <w:jc w:val="both"/>
        <w:rPr>
          <w:rFonts w:ascii="Times New Roman" w:hAnsi="Times New Roman"/>
          <w:sz w:val="28"/>
          <w:lang w:val="ru-RU"/>
        </w:rPr>
      </w:pPr>
      <w:proofErr w:type="gramStart"/>
      <w:r w:rsidRPr="00A46F3C">
        <w:rPr>
          <w:rFonts w:ascii="Times New Roman" w:hAnsi="Times New Roman"/>
          <w:sz w:val="28"/>
          <w:lang w:val="ru-RU"/>
        </w:rPr>
        <w:t>начальное</w:t>
      </w:r>
      <w:proofErr w:type="gramEnd"/>
      <w:r w:rsidRPr="00A46F3C">
        <w:rPr>
          <w:rFonts w:ascii="Times New Roman" w:hAnsi="Times New Roman"/>
          <w:sz w:val="28"/>
          <w:lang w:val="ru-RU"/>
        </w:rPr>
        <w:t xml:space="preserve"> и граничные условия задачи –</w:t>
      </w:r>
    </w:p>
    <w:p w:rsidR="00694B1D" w:rsidRDefault="00A46F3C" w:rsidP="00A46F3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456717" cy="2964120"/>
            <wp:effectExtent l="19050" t="0" r="0" b="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362" t="18822" r="63803" b="44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26" cy="296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F31" w:rsidRDefault="00694B1D" w:rsidP="00534F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br w:type="page"/>
      </w:r>
    </w:p>
    <w:p w:rsidR="00534F31" w:rsidRDefault="00534F31" w:rsidP="00534F3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Для решения уравнения </w:t>
      </w:r>
      <w:r w:rsidRPr="00534F31">
        <w:rPr>
          <w:rFonts w:ascii="Times New Roman" w:eastAsia="Times New Roman" w:hAnsi="Times New Roman" w:cs="Times New Roman"/>
          <w:sz w:val="28"/>
          <w:lang w:val="ru-RU"/>
        </w:rPr>
        <w:t>в расчетной области постройте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34F31">
        <w:rPr>
          <w:rFonts w:ascii="Times New Roman" w:eastAsia="Times New Roman" w:hAnsi="Times New Roman" w:cs="Times New Roman"/>
          <w:sz w:val="28"/>
          <w:lang w:val="ru-RU"/>
        </w:rPr>
        <w:t>разностную схему, соответ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ствующую неявной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шеститочечной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схеме по изображенному шаблону на рисунке </w:t>
      </w:r>
      <w:r w:rsidR="00E27217">
        <w:rPr>
          <w:rFonts w:ascii="Times New Roman" w:eastAsia="Times New Roman" w:hAnsi="Times New Roman" w:cs="Times New Roman"/>
          <w:sz w:val="28"/>
          <w:lang w:val="ru-RU"/>
        </w:rPr>
        <w:t>1</w:t>
      </w:r>
      <w:r w:rsidRPr="00534F31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34F31">
        <w:rPr>
          <w:rFonts w:ascii="Times New Roman" w:eastAsia="Times New Roman" w:hAnsi="Times New Roman" w:cs="Times New Roman"/>
          <w:sz w:val="28"/>
          <w:lang w:val="ru-RU"/>
        </w:rPr>
        <w:t>Замен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ите производные уравнения на </w:t>
      </w:r>
      <w:r w:rsidRPr="00534F31">
        <w:rPr>
          <w:rFonts w:ascii="Times New Roman" w:eastAsia="Times New Roman" w:hAnsi="Times New Roman" w:cs="Times New Roman"/>
          <w:sz w:val="28"/>
          <w:lang w:val="ru-RU"/>
        </w:rPr>
        <w:t>их разностными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34F31">
        <w:rPr>
          <w:rFonts w:ascii="Times New Roman" w:eastAsia="Times New Roman" w:hAnsi="Times New Roman" w:cs="Times New Roman"/>
          <w:sz w:val="28"/>
          <w:lang w:val="ru-RU"/>
        </w:rPr>
        <w:t>приближениями в области сетки</w:t>
      </w:r>
      <w:r w:rsidR="00E27217">
        <w:rPr>
          <w:rFonts w:ascii="Times New Roman" w:eastAsia="Times New Roman" w:hAnsi="Times New Roman" w:cs="Times New Roman"/>
          <w:sz w:val="28"/>
          <w:lang w:val="ru-RU"/>
        </w:rPr>
        <w:t xml:space="preserve"> (рис. 2)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E27217" w:rsidRDefault="00E27217" w:rsidP="00534F3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E27217" w:rsidRDefault="00E27217" w:rsidP="00E2721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4384047" cy="1628775"/>
            <wp:effectExtent l="19050" t="0" r="0" b="0"/>
            <wp:docPr id="3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33688" t="46654" r="44727" b="39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960" cy="162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217" w:rsidRDefault="00A52873" w:rsidP="00E2721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Рисунок 1</w:t>
      </w:r>
      <w:r w:rsidR="00E27217">
        <w:rPr>
          <w:rFonts w:ascii="Times New Roman" w:eastAsia="Times New Roman" w:hAnsi="Times New Roman" w:cs="Times New Roman"/>
          <w:sz w:val="28"/>
          <w:lang w:val="ru-RU"/>
        </w:rPr>
        <w:t xml:space="preserve"> – Сеточный шаблон</w:t>
      </w:r>
    </w:p>
    <w:p w:rsidR="00E27217" w:rsidRDefault="00E27217" w:rsidP="00E2721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34F31" w:rsidRDefault="00534F31" w:rsidP="00534F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3351474" cy="495300"/>
            <wp:effectExtent l="19050" t="0" r="1326" b="0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34698" t="39482" r="44332" b="55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490" cy="49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F31" w:rsidRDefault="00A52873" w:rsidP="00534F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Рисунок 2</w:t>
      </w:r>
      <w:r w:rsidR="00E27217">
        <w:rPr>
          <w:rFonts w:ascii="Times New Roman" w:eastAsia="Times New Roman" w:hAnsi="Times New Roman" w:cs="Times New Roman"/>
          <w:sz w:val="28"/>
          <w:lang w:val="ru-RU"/>
        </w:rPr>
        <w:t xml:space="preserve"> – область формирования сетки</w:t>
      </w:r>
    </w:p>
    <w:p w:rsidR="00E27217" w:rsidRDefault="00E27217" w:rsidP="00534F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34F31" w:rsidRDefault="00534F31" w:rsidP="00534F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534F31">
        <w:rPr>
          <w:rFonts w:ascii="Times New Roman" w:eastAsia="Times New Roman" w:hAnsi="Times New Roman" w:cs="Times New Roman"/>
          <w:sz w:val="28"/>
          <w:lang w:val="ru-RU"/>
        </w:rPr>
        <w:t>Далее необходимо для нахождения уравнения переноса составить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34F31">
        <w:rPr>
          <w:rFonts w:ascii="Times New Roman" w:eastAsia="Times New Roman" w:hAnsi="Times New Roman" w:cs="Times New Roman"/>
          <w:sz w:val="28"/>
          <w:lang w:val="ru-RU"/>
        </w:rPr>
        <w:t>систему линейных алгебраических уравнений. Эта система будет в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34F31">
        <w:rPr>
          <w:rFonts w:ascii="Times New Roman" w:eastAsia="Times New Roman" w:hAnsi="Times New Roman" w:cs="Times New Roman"/>
          <w:sz w:val="28"/>
          <w:lang w:val="ru-RU"/>
        </w:rPr>
        <w:t xml:space="preserve">виде </w:t>
      </w:r>
      <w:proofErr w:type="spellStart"/>
      <w:r w:rsidRPr="00534F31">
        <w:rPr>
          <w:rFonts w:ascii="Times New Roman" w:eastAsia="Times New Roman" w:hAnsi="Times New Roman" w:cs="Times New Roman"/>
          <w:sz w:val="28"/>
          <w:lang w:val="ru-RU"/>
        </w:rPr>
        <w:t>трехдиагональной</w:t>
      </w:r>
      <w:proofErr w:type="spellEnd"/>
      <w:r w:rsidRPr="00534F31">
        <w:rPr>
          <w:rFonts w:ascii="Times New Roman" w:eastAsia="Times New Roman" w:hAnsi="Times New Roman" w:cs="Times New Roman"/>
          <w:sz w:val="28"/>
          <w:lang w:val="ru-RU"/>
        </w:rPr>
        <w:t xml:space="preserve"> матрицы. После чего мы сможем решить эту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34F31">
        <w:rPr>
          <w:rFonts w:ascii="Times New Roman" w:eastAsia="Times New Roman" w:hAnsi="Times New Roman" w:cs="Times New Roman"/>
          <w:sz w:val="28"/>
          <w:lang w:val="ru-RU"/>
        </w:rPr>
        <w:t>систему уравнений методом прогонки или встроенными методами,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34F31">
        <w:rPr>
          <w:rFonts w:ascii="Times New Roman" w:eastAsia="Times New Roman" w:hAnsi="Times New Roman" w:cs="Times New Roman"/>
          <w:sz w:val="28"/>
          <w:lang w:val="ru-RU"/>
        </w:rPr>
        <w:t>получив решение одномерного уравнения переноса.</w:t>
      </w:r>
    </w:p>
    <w:p w:rsidR="00534F31" w:rsidRDefault="00534F31" w:rsidP="00534F3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534F31" w:rsidRDefault="00534F31">
      <w:pPr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br w:type="page"/>
      </w:r>
    </w:p>
    <w:p w:rsidR="00534F31" w:rsidRDefault="00694B1D" w:rsidP="00534F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Блок составления матрицы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тр</w:t>
      </w:r>
      <w:r w:rsidR="00534F31">
        <w:rPr>
          <w:rFonts w:ascii="Times New Roman" w:eastAsia="Times New Roman" w:hAnsi="Times New Roman" w:cs="Times New Roman"/>
          <w:sz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lang w:val="ru-RU"/>
        </w:rPr>
        <w:t>хдиагонального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вида</w:t>
      </w:r>
      <w:r w:rsidR="00534F31">
        <w:rPr>
          <w:rFonts w:ascii="Times New Roman" w:eastAsia="Times New Roman" w:hAnsi="Times New Roman" w:cs="Times New Roman"/>
          <w:sz w:val="28"/>
          <w:lang w:val="ru-RU"/>
        </w:rPr>
        <w:t xml:space="preserve"> и</w:t>
      </w:r>
    </w:p>
    <w:p w:rsidR="00694B1D" w:rsidRDefault="00534F31" w:rsidP="00534F3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вектора правых частей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94B1D" w:rsidTr="00694B1D">
        <w:tc>
          <w:tcPr>
            <w:tcW w:w="9855" w:type="dxa"/>
          </w:tcPr>
          <w:p w:rsidR="00694B1D" w:rsidRPr="00694B1D" w:rsidRDefault="00694B1D" w:rsidP="00694B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position w:val="-1176"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3771057" cy="8130554"/>
                  <wp:effectExtent l="19050" t="0" r="0" b="0"/>
                  <wp:docPr id="305" name="Рисунок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057" cy="8130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4B1D" w:rsidRDefault="00694B1D" w:rsidP="00694B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noProof/>
                <w:position w:val="-139"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>
                  <wp:extent cx="4710430" cy="1839595"/>
                  <wp:effectExtent l="19050" t="0" r="0" b="0"/>
                  <wp:docPr id="307" name="Рисунок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0430" cy="183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4B1D" w:rsidRDefault="00694B1D" w:rsidP="00694B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694B1D" w:rsidRDefault="00694B1D" w:rsidP="00694B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694B1D" w:rsidRDefault="00694B1D" w:rsidP="00A46F3C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  <w:p w:rsidR="00694B1D" w:rsidRDefault="00694B1D" w:rsidP="00A46F3C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</w:tr>
    </w:tbl>
    <w:p w:rsidR="00694B1D" w:rsidRDefault="00694B1D" w:rsidP="00A46F3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>Формирование координатной сетки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94B1D" w:rsidTr="00694B1D">
        <w:tc>
          <w:tcPr>
            <w:tcW w:w="9855" w:type="dxa"/>
          </w:tcPr>
          <w:p w:rsidR="00694B1D" w:rsidRDefault="00694B1D" w:rsidP="00694B1D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Arial" w:hAnsi="Arial" w:cs="Arial"/>
                <w:b/>
                <w:bCs/>
                <w:noProof/>
                <w:position w:val="-84"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1318260" cy="648335"/>
                  <wp:effectExtent l="19050" t="0" r="0" b="0"/>
                  <wp:docPr id="1" name="Рисунок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                     </w:t>
            </w:r>
            <w:r>
              <w:rPr>
                <w:rFonts w:ascii="Arial" w:hAnsi="Arial" w:cs="Arial"/>
                <w:b/>
                <w:bCs/>
                <w:noProof/>
                <w:position w:val="-139"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627380" cy="1839595"/>
                  <wp:effectExtent l="19050" t="0" r="0" b="0"/>
                  <wp:docPr id="2" name="Рисунок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183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B1D" w:rsidTr="00694B1D">
        <w:tc>
          <w:tcPr>
            <w:tcW w:w="9855" w:type="dxa"/>
          </w:tcPr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position w:val="-84"/>
                <w:sz w:val="20"/>
                <w:szCs w:val="20"/>
                <w:lang w:eastAsia="uk-UA"/>
              </w:rPr>
            </w:pPr>
          </w:p>
        </w:tc>
      </w:tr>
    </w:tbl>
    <w:p w:rsidR="00694B1D" w:rsidRDefault="00694B1D" w:rsidP="00A46F3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94B1D" w:rsidRDefault="00694B1D" w:rsidP="00A46F3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Получение решения </w:t>
      </w:r>
      <w:r w:rsidR="00534F31">
        <w:rPr>
          <w:rFonts w:ascii="Times New Roman" w:eastAsia="Times New Roman" w:hAnsi="Times New Roman" w:cs="Times New Roman"/>
          <w:sz w:val="28"/>
          <w:lang w:val="ru-RU"/>
        </w:rPr>
        <w:t>несколькими методами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94B1D" w:rsidTr="00E27217">
        <w:tc>
          <w:tcPr>
            <w:tcW w:w="9855" w:type="dxa"/>
          </w:tcPr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noProof/>
                <w:position w:val="-7"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648335" cy="159385"/>
                  <wp:effectExtent l="19050" t="0" r="0" b="0"/>
                  <wp:docPr id="313" name="Рисунок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35" cy="159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F31" w:rsidRDefault="00534F31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534F31" w:rsidRDefault="00534F31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534F31" w:rsidRDefault="00534F31" w:rsidP="00534F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Формируем матрицу специального вида. Для метода прогонки</w:t>
            </w:r>
          </w:p>
          <w:p w:rsidR="00534F31" w:rsidRPr="00694B1D" w:rsidRDefault="00534F31" w:rsidP="00534F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noProof/>
                <w:position w:val="-139"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5720080" cy="1839595"/>
                  <wp:effectExtent l="19050" t="0" r="0" b="0"/>
                  <wp:docPr id="314" name="Рисунок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080" cy="183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F31" w:rsidRPr="00694B1D" w:rsidRDefault="00534F31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694B1D" w:rsidRP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position w:val="-7"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744220" cy="159385"/>
                  <wp:effectExtent l="19050" t="0" r="0" b="0"/>
                  <wp:docPr id="315" name="Рисунок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159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noProof/>
                <w:position w:val="-7"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712470" cy="159385"/>
                  <wp:effectExtent l="19050" t="0" r="0" b="0"/>
                  <wp:docPr id="316" name="Рисунок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0" cy="159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694B1D" w:rsidRP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694B1D" w:rsidRDefault="00694B1D" w:rsidP="00694B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694B1D">
              <w:rPr>
                <w:rFonts w:ascii="Arial" w:hAnsi="Arial" w:cs="Arial"/>
                <w:b/>
                <w:bCs/>
                <w:sz w:val="20"/>
                <w:szCs w:val="20"/>
              </w:rPr>
              <w:t>Решение</w:t>
            </w:r>
            <w:proofErr w:type="spellEnd"/>
            <w:r w:rsidRPr="00694B1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94B1D">
              <w:rPr>
                <w:rFonts w:ascii="Arial" w:hAnsi="Arial" w:cs="Arial"/>
                <w:b/>
                <w:bCs/>
                <w:sz w:val="20"/>
                <w:szCs w:val="20"/>
              </w:rPr>
              <w:t>системы</w:t>
            </w:r>
            <w:proofErr w:type="spellEnd"/>
            <w:r w:rsidRPr="00694B1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при </w:t>
            </w:r>
            <w:proofErr w:type="spellStart"/>
            <w:r w:rsidRPr="00694B1D">
              <w:rPr>
                <w:rFonts w:ascii="Arial" w:hAnsi="Arial" w:cs="Arial"/>
                <w:b/>
                <w:bCs/>
                <w:sz w:val="20"/>
                <w:szCs w:val="20"/>
              </w:rPr>
              <w:t>помощи</w:t>
            </w:r>
            <w:proofErr w:type="spellEnd"/>
            <w:r w:rsidRPr="00694B1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метода прогонки</w:t>
            </w:r>
          </w:p>
          <w:p w:rsidR="00694B1D" w:rsidRP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694B1D" w:rsidRPr="00694B1D" w:rsidRDefault="00694B1D" w:rsidP="00694B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position w:val="-628"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3242945" cy="4104005"/>
                  <wp:effectExtent l="0" t="0" r="0" b="0"/>
                  <wp:docPr id="317" name="Рисунок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945" cy="410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4B1D" w:rsidRPr="00694B1D" w:rsidRDefault="00694B1D" w:rsidP="00694B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position w:val="-139"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2402840" cy="1839595"/>
                  <wp:effectExtent l="19050" t="0" r="0" b="0"/>
                  <wp:docPr id="318" name="Рисунок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40" cy="183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position w:val="-7"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648335" cy="159385"/>
                  <wp:effectExtent l="19050" t="0" r="0" b="0"/>
                  <wp:docPr id="319" name="Рисунок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335" cy="159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4B1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694B1D" w:rsidRPr="00694B1D" w:rsidRDefault="00694B1D" w:rsidP="00694B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94B1D">
              <w:rPr>
                <w:rFonts w:ascii="Arial" w:hAnsi="Arial" w:cs="Arial"/>
                <w:b/>
                <w:bCs/>
                <w:sz w:val="20"/>
                <w:szCs w:val="20"/>
              </w:rPr>
              <w:t>Решаем</w:t>
            </w:r>
            <w:proofErr w:type="spellEnd"/>
            <w:r w:rsidRPr="00694B1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систему методом о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б</w:t>
            </w:r>
            <w:proofErr w:type="spellStart"/>
            <w:r w:rsidRPr="00694B1D">
              <w:rPr>
                <w:rFonts w:ascii="Arial" w:hAnsi="Arial" w:cs="Arial"/>
                <w:b/>
                <w:bCs/>
                <w:sz w:val="20"/>
                <w:szCs w:val="20"/>
              </w:rPr>
              <w:t>ратной</w:t>
            </w:r>
            <w:proofErr w:type="spellEnd"/>
            <w:r w:rsidRPr="00694B1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94B1D">
              <w:rPr>
                <w:rFonts w:ascii="Arial" w:hAnsi="Arial" w:cs="Arial"/>
                <w:b/>
                <w:bCs/>
                <w:sz w:val="20"/>
                <w:szCs w:val="20"/>
              </w:rPr>
              <w:t>матрицы</w:t>
            </w:r>
            <w:proofErr w:type="spellEnd"/>
          </w:p>
          <w:p w:rsidR="00694B1D" w:rsidRP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694B1D" w:rsidRPr="00694B1D" w:rsidRDefault="00694B1D" w:rsidP="00694B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position w:val="-139"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>
                  <wp:extent cx="2158365" cy="1839595"/>
                  <wp:effectExtent l="19050" t="0" r="0" b="0"/>
                  <wp:docPr id="320" name="Рисунок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183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</w:p>
          <w:p w:rsidR="00694B1D" w:rsidRDefault="00694B1D" w:rsidP="00694B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</w:pPr>
          </w:p>
          <w:p w:rsidR="00694B1D" w:rsidRPr="00694B1D" w:rsidRDefault="00694B1D" w:rsidP="00694B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94B1D" w:rsidRDefault="00694B1D" w:rsidP="00A46F3C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lang w:val="ru-RU" w:eastAsia="ru-RU"/>
              </w:rPr>
              <w:drawing>
                <wp:inline distT="0" distB="0" distL="0" distR="0">
                  <wp:extent cx="3664721" cy="3115339"/>
                  <wp:effectExtent l="19050" t="0" r="0" b="0"/>
                  <wp:docPr id="331" name="Рисунок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 l="4740" t="28013" r="63616" b="216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579" cy="3125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7217" w:rsidRDefault="00E27217" w:rsidP="00A46F3C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  <w:p w:rsidR="00E27217" w:rsidRDefault="00E27217" w:rsidP="00A46F3C">
            <w:pPr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</w:tr>
    </w:tbl>
    <w:p w:rsidR="00694B1D" w:rsidRDefault="00694B1D" w:rsidP="00694B1D">
      <w:pPr>
        <w:spacing w:after="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694B1D" w:rsidRPr="00A46F3C" w:rsidRDefault="00694B1D" w:rsidP="00694B1D">
      <w:pPr>
        <w:spacing w:after="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694B1D">
        <w:rPr>
          <w:rFonts w:ascii="Times New Roman" w:eastAsia="Times New Roman" w:hAnsi="Times New Roman" w:cs="Times New Roman"/>
          <w:sz w:val="28"/>
          <w:lang w:val="ru-RU"/>
        </w:rPr>
        <w:t xml:space="preserve">Вывод: В ходе выполнения лабораторной работы мы приобрели навыки аппроксимации производных первого и второго порядка, а также построения численных методов решения при помощи построения неявной итерационной </w:t>
      </w:r>
      <w:proofErr w:type="spellStart"/>
      <w:r w:rsidRPr="00694B1D">
        <w:rPr>
          <w:rFonts w:ascii="Times New Roman" w:eastAsia="Times New Roman" w:hAnsi="Times New Roman" w:cs="Times New Roman"/>
          <w:sz w:val="28"/>
          <w:lang w:val="ru-RU"/>
        </w:rPr>
        <w:t>разностой</w:t>
      </w:r>
      <w:proofErr w:type="spellEnd"/>
      <w:r w:rsidRPr="00694B1D">
        <w:rPr>
          <w:rFonts w:ascii="Times New Roman" w:eastAsia="Times New Roman" w:hAnsi="Times New Roman" w:cs="Times New Roman"/>
          <w:sz w:val="28"/>
          <w:lang w:val="ru-RU"/>
        </w:rPr>
        <w:t xml:space="preserve"> схемы для однородного уравнения переноса с использованием метода Ньютона.</w:t>
      </w:r>
    </w:p>
    <w:sectPr w:rsidR="00694B1D" w:rsidRPr="00A46F3C" w:rsidSect="00E27217">
      <w:headerReference w:type="default" r:id="rId6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CDF" w:rsidRDefault="00D70CDF" w:rsidP="00B7749F">
      <w:pPr>
        <w:spacing w:after="0" w:line="240" w:lineRule="auto"/>
      </w:pPr>
      <w:r>
        <w:separator/>
      </w:r>
    </w:p>
  </w:endnote>
  <w:endnote w:type="continuationSeparator" w:id="0">
    <w:p w:rsidR="00D70CDF" w:rsidRDefault="00D70CDF" w:rsidP="00B7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CDF" w:rsidRDefault="00D70CDF" w:rsidP="00B7749F">
      <w:pPr>
        <w:spacing w:after="0" w:line="240" w:lineRule="auto"/>
      </w:pPr>
      <w:r>
        <w:separator/>
      </w:r>
    </w:p>
  </w:footnote>
  <w:footnote w:type="continuationSeparator" w:id="0">
    <w:p w:rsidR="00D70CDF" w:rsidRDefault="00D70CDF" w:rsidP="00B7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7745397"/>
      <w:docPartObj>
        <w:docPartGallery w:val="Page Numbers (Top of Page)"/>
        <w:docPartUnique/>
      </w:docPartObj>
    </w:sdtPr>
    <w:sdtEndPr/>
    <w:sdtContent>
      <w:p w:rsidR="00B7749F" w:rsidRDefault="00BA5B5C">
        <w:pPr>
          <w:pStyle w:val="a6"/>
          <w:jc w:val="right"/>
        </w:pPr>
        <w:r>
          <w:fldChar w:fldCharType="begin"/>
        </w:r>
        <w:r w:rsidR="00B7749F">
          <w:instrText>PAGE   \* MERGEFORMAT</w:instrText>
        </w:r>
        <w:r>
          <w:fldChar w:fldCharType="separate"/>
        </w:r>
        <w:r w:rsidR="00CD22B1" w:rsidRPr="00CD22B1">
          <w:rPr>
            <w:noProof/>
            <w:lang w:val="ru-RU"/>
          </w:rPr>
          <w:t>2</w:t>
        </w:r>
        <w:r>
          <w:fldChar w:fldCharType="end"/>
        </w:r>
      </w:p>
    </w:sdtContent>
  </w:sdt>
  <w:p w:rsidR="00B7749F" w:rsidRDefault="00B7749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3FA1"/>
    <w:rsid w:val="00057641"/>
    <w:rsid w:val="00057BED"/>
    <w:rsid w:val="00063D8B"/>
    <w:rsid w:val="00071597"/>
    <w:rsid w:val="00083CCB"/>
    <w:rsid w:val="000855CE"/>
    <w:rsid w:val="000D68F6"/>
    <w:rsid w:val="000E71F0"/>
    <w:rsid w:val="0010704C"/>
    <w:rsid w:val="0010705A"/>
    <w:rsid w:val="001160A8"/>
    <w:rsid w:val="00125F44"/>
    <w:rsid w:val="00136554"/>
    <w:rsid w:val="00143FA4"/>
    <w:rsid w:val="00162CBC"/>
    <w:rsid w:val="00176E4D"/>
    <w:rsid w:val="001872AB"/>
    <w:rsid w:val="001923F1"/>
    <w:rsid w:val="00193D80"/>
    <w:rsid w:val="001940BF"/>
    <w:rsid w:val="001E47FD"/>
    <w:rsid w:val="001F341C"/>
    <w:rsid w:val="001F3FA1"/>
    <w:rsid w:val="00221985"/>
    <w:rsid w:val="00223681"/>
    <w:rsid w:val="0022680F"/>
    <w:rsid w:val="00246CF3"/>
    <w:rsid w:val="00247842"/>
    <w:rsid w:val="002617F7"/>
    <w:rsid w:val="00261FBE"/>
    <w:rsid w:val="00266CA5"/>
    <w:rsid w:val="00272287"/>
    <w:rsid w:val="002904D1"/>
    <w:rsid w:val="002A106C"/>
    <w:rsid w:val="002A2A28"/>
    <w:rsid w:val="002C12E9"/>
    <w:rsid w:val="002C1A07"/>
    <w:rsid w:val="002D7773"/>
    <w:rsid w:val="00311B0B"/>
    <w:rsid w:val="00330078"/>
    <w:rsid w:val="003401B6"/>
    <w:rsid w:val="0036271D"/>
    <w:rsid w:val="003768BC"/>
    <w:rsid w:val="00377122"/>
    <w:rsid w:val="0038244B"/>
    <w:rsid w:val="00386B74"/>
    <w:rsid w:val="00391B1D"/>
    <w:rsid w:val="003A3E01"/>
    <w:rsid w:val="003A5B32"/>
    <w:rsid w:val="003C1B7E"/>
    <w:rsid w:val="003D389E"/>
    <w:rsid w:val="004356D1"/>
    <w:rsid w:val="00463BE2"/>
    <w:rsid w:val="004906FD"/>
    <w:rsid w:val="004955D0"/>
    <w:rsid w:val="004A4B86"/>
    <w:rsid w:val="004C1150"/>
    <w:rsid w:val="004C22CA"/>
    <w:rsid w:val="004E2C43"/>
    <w:rsid w:val="00502C26"/>
    <w:rsid w:val="00504ED3"/>
    <w:rsid w:val="00513AD4"/>
    <w:rsid w:val="0052778F"/>
    <w:rsid w:val="00532BD6"/>
    <w:rsid w:val="00534F31"/>
    <w:rsid w:val="00544583"/>
    <w:rsid w:val="00545B30"/>
    <w:rsid w:val="005844D4"/>
    <w:rsid w:val="0059269F"/>
    <w:rsid w:val="005959AD"/>
    <w:rsid w:val="005A0FAF"/>
    <w:rsid w:val="005A4C03"/>
    <w:rsid w:val="005B4E0A"/>
    <w:rsid w:val="005B76ED"/>
    <w:rsid w:val="005E2218"/>
    <w:rsid w:val="0060705B"/>
    <w:rsid w:val="0061218F"/>
    <w:rsid w:val="00623C2F"/>
    <w:rsid w:val="00647BC8"/>
    <w:rsid w:val="00660431"/>
    <w:rsid w:val="00667C8D"/>
    <w:rsid w:val="00694B1D"/>
    <w:rsid w:val="006A2E99"/>
    <w:rsid w:val="006B1D8E"/>
    <w:rsid w:val="006B4C15"/>
    <w:rsid w:val="006B631D"/>
    <w:rsid w:val="006D45F8"/>
    <w:rsid w:val="006E103E"/>
    <w:rsid w:val="006E1D33"/>
    <w:rsid w:val="006F59E7"/>
    <w:rsid w:val="00706506"/>
    <w:rsid w:val="00707284"/>
    <w:rsid w:val="007118B9"/>
    <w:rsid w:val="00716A8F"/>
    <w:rsid w:val="0071755B"/>
    <w:rsid w:val="007329BE"/>
    <w:rsid w:val="007379FA"/>
    <w:rsid w:val="007432FD"/>
    <w:rsid w:val="007603C4"/>
    <w:rsid w:val="0076237D"/>
    <w:rsid w:val="00773865"/>
    <w:rsid w:val="007A0C26"/>
    <w:rsid w:val="007A406A"/>
    <w:rsid w:val="007B5F8B"/>
    <w:rsid w:val="007D6D7B"/>
    <w:rsid w:val="007E7587"/>
    <w:rsid w:val="007F7B40"/>
    <w:rsid w:val="00802A2A"/>
    <w:rsid w:val="0084281E"/>
    <w:rsid w:val="00846716"/>
    <w:rsid w:val="00850268"/>
    <w:rsid w:val="008712E0"/>
    <w:rsid w:val="0088715E"/>
    <w:rsid w:val="008B2675"/>
    <w:rsid w:val="008C2159"/>
    <w:rsid w:val="008D057D"/>
    <w:rsid w:val="00901D96"/>
    <w:rsid w:val="00920F90"/>
    <w:rsid w:val="00925441"/>
    <w:rsid w:val="009266BC"/>
    <w:rsid w:val="00927D45"/>
    <w:rsid w:val="00930D14"/>
    <w:rsid w:val="0093529B"/>
    <w:rsid w:val="009432F4"/>
    <w:rsid w:val="00945AE5"/>
    <w:rsid w:val="00951F9D"/>
    <w:rsid w:val="00957DA7"/>
    <w:rsid w:val="0097223F"/>
    <w:rsid w:val="0099283B"/>
    <w:rsid w:val="009A6ECC"/>
    <w:rsid w:val="009D688A"/>
    <w:rsid w:val="009F1CF9"/>
    <w:rsid w:val="009F5867"/>
    <w:rsid w:val="00A27492"/>
    <w:rsid w:val="00A46F3C"/>
    <w:rsid w:val="00A4758D"/>
    <w:rsid w:val="00A52873"/>
    <w:rsid w:val="00A7593C"/>
    <w:rsid w:val="00A93A23"/>
    <w:rsid w:val="00AA192F"/>
    <w:rsid w:val="00AB0806"/>
    <w:rsid w:val="00AC051A"/>
    <w:rsid w:val="00AD2CE1"/>
    <w:rsid w:val="00B16A22"/>
    <w:rsid w:val="00B52EE6"/>
    <w:rsid w:val="00B540E4"/>
    <w:rsid w:val="00B6489F"/>
    <w:rsid w:val="00B7749F"/>
    <w:rsid w:val="00BA5B5C"/>
    <w:rsid w:val="00BB27CC"/>
    <w:rsid w:val="00BB5814"/>
    <w:rsid w:val="00BC1F7C"/>
    <w:rsid w:val="00BC779A"/>
    <w:rsid w:val="00BC7F97"/>
    <w:rsid w:val="00BF00F5"/>
    <w:rsid w:val="00C21E31"/>
    <w:rsid w:val="00C31FDE"/>
    <w:rsid w:val="00C5329A"/>
    <w:rsid w:val="00C55779"/>
    <w:rsid w:val="00C84BFA"/>
    <w:rsid w:val="00C9143C"/>
    <w:rsid w:val="00CA2EC0"/>
    <w:rsid w:val="00CA3CC8"/>
    <w:rsid w:val="00CB704B"/>
    <w:rsid w:val="00CC2747"/>
    <w:rsid w:val="00CC3CEB"/>
    <w:rsid w:val="00CD22B1"/>
    <w:rsid w:val="00CF19C2"/>
    <w:rsid w:val="00D04CCE"/>
    <w:rsid w:val="00D20408"/>
    <w:rsid w:val="00D2120B"/>
    <w:rsid w:val="00D3354F"/>
    <w:rsid w:val="00D459E9"/>
    <w:rsid w:val="00D50616"/>
    <w:rsid w:val="00D632E4"/>
    <w:rsid w:val="00D70201"/>
    <w:rsid w:val="00D709DF"/>
    <w:rsid w:val="00D70CDF"/>
    <w:rsid w:val="00D866D4"/>
    <w:rsid w:val="00D914B5"/>
    <w:rsid w:val="00D93969"/>
    <w:rsid w:val="00D9665F"/>
    <w:rsid w:val="00DA787F"/>
    <w:rsid w:val="00DC208A"/>
    <w:rsid w:val="00DD354C"/>
    <w:rsid w:val="00DD676C"/>
    <w:rsid w:val="00DF12D4"/>
    <w:rsid w:val="00E27217"/>
    <w:rsid w:val="00E425C0"/>
    <w:rsid w:val="00E44AA1"/>
    <w:rsid w:val="00E46C3E"/>
    <w:rsid w:val="00E5091B"/>
    <w:rsid w:val="00E562D6"/>
    <w:rsid w:val="00E7477D"/>
    <w:rsid w:val="00E943FF"/>
    <w:rsid w:val="00EA4DFA"/>
    <w:rsid w:val="00EA4EAA"/>
    <w:rsid w:val="00EA5463"/>
    <w:rsid w:val="00ED6357"/>
    <w:rsid w:val="00EF0E62"/>
    <w:rsid w:val="00EF290E"/>
    <w:rsid w:val="00EF5A3B"/>
    <w:rsid w:val="00F542B2"/>
    <w:rsid w:val="00F77204"/>
    <w:rsid w:val="00F8597A"/>
    <w:rsid w:val="00F962F1"/>
    <w:rsid w:val="00FD15CD"/>
    <w:rsid w:val="00FD51B8"/>
    <w:rsid w:val="00FE6604"/>
    <w:rsid w:val="00FF0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B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17F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77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386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774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749F"/>
  </w:style>
  <w:style w:type="paragraph" w:styleId="a8">
    <w:name w:val="footer"/>
    <w:basedOn w:val="a"/>
    <w:link w:val="a9"/>
    <w:uiPriority w:val="99"/>
    <w:unhideWhenUsed/>
    <w:rsid w:val="00B774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749F"/>
  </w:style>
  <w:style w:type="table" w:styleId="aa">
    <w:name w:val="Table Grid"/>
    <w:basedOn w:val="a1"/>
    <w:uiPriority w:val="59"/>
    <w:rsid w:val="00694B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17F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77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386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774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749F"/>
  </w:style>
  <w:style w:type="paragraph" w:styleId="a8">
    <w:name w:val="footer"/>
    <w:basedOn w:val="a"/>
    <w:link w:val="a9"/>
    <w:uiPriority w:val="99"/>
    <w:unhideWhenUsed/>
    <w:rsid w:val="00B774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7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wmf"/><Relationship Id="rId50" Type="http://schemas.openxmlformats.org/officeDocument/2006/relationships/image" Target="media/image27.wmf"/><Relationship Id="rId55" Type="http://schemas.openxmlformats.org/officeDocument/2006/relationships/image" Target="media/image32.wmf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31.wmf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png"/><Relationship Id="rId53" Type="http://schemas.openxmlformats.org/officeDocument/2006/relationships/image" Target="media/image30.wmf"/><Relationship Id="rId58" Type="http://schemas.openxmlformats.org/officeDocument/2006/relationships/image" Target="media/image35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6.wmf"/><Relationship Id="rId57" Type="http://schemas.openxmlformats.org/officeDocument/2006/relationships/image" Target="media/image34.wmf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1.png"/><Relationship Id="rId52" Type="http://schemas.openxmlformats.org/officeDocument/2006/relationships/image" Target="media/image29.wmf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png"/><Relationship Id="rId48" Type="http://schemas.openxmlformats.org/officeDocument/2006/relationships/image" Target="media/image25.wmf"/><Relationship Id="rId56" Type="http://schemas.openxmlformats.org/officeDocument/2006/relationships/image" Target="media/image33.wmf"/><Relationship Id="rId8" Type="http://schemas.openxmlformats.org/officeDocument/2006/relationships/image" Target="media/image2.png"/><Relationship Id="rId51" Type="http://schemas.openxmlformats.org/officeDocument/2006/relationships/image" Target="media/image28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3.png"/><Relationship Id="rId5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luman</dc:creator>
  <cp:lastModifiedBy>Богдан Скрипка</cp:lastModifiedBy>
  <cp:revision>6</cp:revision>
  <cp:lastPrinted>2017-12-01T03:24:00Z</cp:lastPrinted>
  <dcterms:created xsi:type="dcterms:W3CDTF">2017-12-01T03:35:00Z</dcterms:created>
  <dcterms:modified xsi:type="dcterms:W3CDTF">2021-07-30T11:06:00Z</dcterms:modified>
</cp:coreProperties>
</file>