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A6" w:rsidRPr="002A5C25" w:rsidRDefault="00D764DC" w:rsidP="002A5C25">
      <w:pPr>
        <w:spacing w:line="480" w:lineRule="auto"/>
        <w:jc w:val="right"/>
        <w:rPr>
          <w:rFonts w:cstheme="minorHAnsi"/>
          <w:sz w:val="28"/>
          <w:szCs w:val="28"/>
        </w:rPr>
      </w:pPr>
      <w:r w:rsidRPr="000428A6">
        <w:rPr>
          <w:rFonts w:cstheme="minorHAnsi"/>
          <w:sz w:val="28"/>
          <w:szCs w:val="28"/>
        </w:rPr>
        <w:t xml:space="preserve">Rob Warren </w:t>
      </w:r>
    </w:p>
    <w:p w:rsidR="007A572C" w:rsidRPr="000428A6" w:rsidRDefault="004F0D17" w:rsidP="002A5C25">
      <w:pPr>
        <w:spacing w:line="480" w:lineRule="auto"/>
        <w:jc w:val="center"/>
        <w:rPr>
          <w:rFonts w:cstheme="minorHAnsi"/>
          <w:sz w:val="32"/>
          <w:szCs w:val="32"/>
        </w:rPr>
      </w:pPr>
      <w:r w:rsidRPr="000428A6">
        <w:rPr>
          <w:rFonts w:cstheme="minorHAnsi"/>
          <w:sz w:val="32"/>
          <w:szCs w:val="32"/>
        </w:rPr>
        <w:t>Topic Report</w:t>
      </w:r>
      <w:r w:rsidR="00D764DC" w:rsidRPr="000428A6">
        <w:rPr>
          <w:rFonts w:cstheme="minorHAnsi"/>
          <w:sz w:val="32"/>
          <w:szCs w:val="32"/>
        </w:rPr>
        <w:t xml:space="preserve">: </w:t>
      </w:r>
      <w:r w:rsidR="000428A6" w:rsidRPr="000428A6">
        <w:rPr>
          <w:rFonts w:cstheme="minorHAnsi"/>
          <w:sz w:val="32"/>
          <w:szCs w:val="32"/>
        </w:rPr>
        <w:t>Publishing</w:t>
      </w:r>
      <w:r w:rsidR="00D764DC" w:rsidRPr="000428A6">
        <w:rPr>
          <w:rFonts w:cstheme="minorHAnsi"/>
          <w:sz w:val="32"/>
          <w:szCs w:val="32"/>
        </w:rPr>
        <w:t xml:space="preserve"> Innovations </w:t>
      </w:r>
      <w:r w:rsidR="000428A6" w:rsidRPr="000428A6">
        <w:rPr>
          <w:rFonts w:cstheme="minorHAnsi"/>
          <w:sz w:val="32"/>
          <w:szCs w:val="32"/>
        </w:rPr>
        <w:t xml:space="preserve">in Audiobooks </w:t>
      </w:r>
    </w:p>
    <w:p w:rsidR="004F0D17" w:rsidRPr="00A56273" w:rsidRDefault="004F0D17" w:rsidP="002A5C25">
      <w:pPr>
        <w:spacing w:line="480" w:lineRule="auto"/>
        <w:rPr>
          <w:rFonts w:cstheme="minorHAnsi"/>
        </w:rPr>
      </w:pPr>
    </w:p>
    <w:p w:rsidR="001A71C8" w:rsidRDefault="00802340" w:rsidP="002A5C25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With the invention of the internet, audiobooks emerged as a significant innovation in the publishing industry. </w:t>
      </w:r>
      <w:r w:rsidR="00564CF4">
        <w:rPr>
          <w:rFonts w:cstheme="minorHAnsi"/>
        </w:rPr>
        <w:t xml:space="preserve">In 2008, Amazon, one of the most innovative and forward-thinking companies in history, bought then audiobook company Audible for $300 million. </w:t>
      </w:r>
      <w:r w:rsidR="002A51CF">
        <w:rPr>
          <w:rFonts w:cstheme="minorHAnsi"/>
        </w:rPr>
        <w:t xml:space="preserve">As a leading innovator in their industry, Amazon knew audiobooks would be a part of the future for publishing. </w:t>
      </w:r>
      <w:r w:rsidR="00B86969">
        <w:rPr>
          <w:rFonts w:cstheme="minorHAnsi"/>
        </w:rPr>
        <w:t xml:space="preserve">Audiobooks have </w:t>
      </w:r>
      <w:r w:rsidR="00B86969">
        <w:rPr>
          <w:rFonts w:cstheme="minorHAnsi"/>
        </w:rPr>
        <w:t xml:space="preserve">helped improve education, made books more accessible, and </w:t>
      </w:r>
      <w:r w:rsidR="00B86969">
        <w:rPr>
          <w:rFonts w:cstheme="minorHAnsi"/>
        </w:rPr>
        <w:t xml:space="preserve">transformed the </w:t>
      </w:r>
      <w:r w:rsidR="00B86969">
        <w:rPr>
          <w:rFonts w:cstheme="minorHAnsi"/>
        </w:rPr>
        <w:t xml:space="preserve">future of the </w:t>
      </w:r>
      <w:r w:rsidR="00B86969">
        <w:rPr>
          <w:rFonts w:cstheme="minorHAnsi"/>
        </w:rPr>
        <w:t xml:space="preserve">publishing </w:t>
      </w:r>
      <w:r w:rsidR="00B86969">
        <w:rPr>
          <w:rFonts w:cstheme="minorHAnsi"/>
        </w:rPr>
        <w:t xml:space="preserve">industry to a digital platform. </w:t>
      </w:r>
    </w:p>
    <w:p w:rsidR="005809BC" w:rsidRDefault="005809BC" w:rsidP="002A5C25">
      <w:pPr>
        <w:spacing w:line="480" w:lineRule="auto"/>
        <w:ind w:firstLine="720"/>
        <w:rPr>
          <w:rFonts w:cstheme="minorHAnsi"/>
        </w:rPr>
      </w:pPr>
    </w:p>
    <w:p w:rsidR="005809BC" w:rsidRDefault="0028555A" w:rsidP="002A5C25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Audiobooks make books and stories more accessible to anyone with a smart device or computer. </w:t>
      </w:r>
      <w:r w:rsidR="002B7FB4">
        <w:rPr>
          <w:rFonts w:cstheme="minorHAnsi"/>
        </w:rPr>
        <w:t xml:space="preserve">People now listen to books on a long drive, or with headphones on the beach. </w:t>
      </w:r>
      <w:r w:rsidR="001B75DE">
        <w:rPr>
          <w:rFonts w:cstheme="minorHAnsi"/>
        </w:rPr>
        <w:t xml:space="preserve">In fact, according to a Statista study, </w:t>
      </w:r>
      <w:r w:rsidR="0050012C">
        <w:rPr>
          <w:rFonts w:cstheme="minorHAnsi"/>
        </w:rPr>
        <w:t xml:space="preserve">audiobook sales </w:t>
      </w:r>
      <w:r w:rsidR="00CD686B">
        <w:rPr>
          <w:rFonts w:cstheme="minorHAnsi"/>
        </w:rPr>
        <w:t xml:space="preserve">revenue </w:t>
      </w:r>
      <w:r w:rsidR="0050012C">
        <w:rPr>
          <w:rFonts w:cstheme="minorHAnsi"/>
        </w:rPr>
        <w:t>ha</w:t>
      </w:r>
      <w:r w:rsidR="00B459A1">
        <w:rPr>
          <w:rFonts w:cstheme="minorHAnsi"/>
        </w:rPr>
        <w:t>s</w:t>
      </w:r>
      <w:r w:rsidR="0050012C">
        <w:rPr>
          <w:rFonts w:cstheme="minorHAnsi"/>
        </w:rPr>
        <w:t xml:space="preserve"> increased </w:t>
      </w:r>
      <w:r w:rsidR="00F40E3A">
        <w:rPr>
          <w:rFonts w:cstheme="minorHAnsi"/>
        </w:rPr>
        <w:t>from less than</w:t>
      </w:r>
      <w:r w:rsidR="00EB78C5">
        <w:rPr>
          <w:rFonts w:cstheme="minorHAnsi"/>
        </w:rPr>
        <w:t xml:space="preserve"> </w:t>
      </w:r>
      <w:r w:rsidR="006B54A7">
        <w:rPr>
          <w:rFonts w:cstheme="minorHAnsi"/>
        </w:rPr>
        <w:t xml:space="preserve">$1 </w:t>
      </w:r>
      <w:r w:rsidR="00EB78C5">
        <w:rPr>
          <w:rFonts w:cstheme="minorHAnsi"/>
        </w:rPr>
        <w:t xml:space="preserve">billion in 2009 to </w:t>
      </w:r>
      <w:r w:rsidR="00C82C58">
        <w:rPr>
          <w:rFonts w:cstheme="minorHAnsi"/>
        </w:rPr>
        <w:t xml:space="preserve">$2.5 billion in 2017, and growing. </w:t>
      </w:r>
      <w:r w:rsidR="00B62642">
        <w:rPr>
          <w:rFonts w:cstheme="minorHAnsi"/>
        </w:rPr>
        <w:t xml:space="preserve">With technology becoming more dominant in our everyday lives, audiobooks are able to reach more and more people. </w:t>
      </w:r>
    </w:p>
    <w:p w:rsidR="001A71C8" w:rsidRDefault="001A71C8" w:rsidP="002A5C25">
      <w:pPr>
        <w:spacing w:line="480" w:lineRule="auto"/>
        <w:ind w:firstLine="720"/>
        <w:rPr>
          <w:rFonts w:cstheme="minorHAnsi"/>
        </w:rPr>
      </w:pPr>
    </w:p>
    <w:p w:rsidR="00B77190" w:rsidRDefault="00392754" w:rsidP="002A5C25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Audiobooks have </w:t>
      </w:r>
      <w:r w:rsidR="003E6FB6">
        <w:rPr>
          <w:rFonts w:cstheme="minorHAnsi"/>
        </w:rPr>
        <w:t xml:space="preserve">not only </w:t>
      </w:r>
      <w:r>
        <w:rPr>
          <w:rFonts w:cstheme="minorHAnsi"/>
        </w:rPr>
        <w:t xml:space="preserve">made </w:t>
      </w:r>
      <w:r w:rsidR="00BF5FCD">
        <w:rPr>
          <w:rFonts w:cstheme="minorHAnsi"/>
        </w:rPr>
        <w:t>books</w:t>
      </w:r>
      <w:r>
        <w:rPr>
          <w:rFonts w:cstheme="minorHAnsi"/>
        </w:rPr>
        <w:t xml:space="preserve"> more accessible </w:t>
      </w:r>
      <w:r w:rsidR="003E6FB6">
        <w:rPr>
          <w:rFonts w:cstheme="minorHAnsi"/>
        </w:rPr>
        <w:t xml:space="preserve">to everyone, but have </w:t>
      </w:r>
      <w:r w:rsidR="00BB7F06">
        <w:rPr>
          <w:rFonts w:cstheme="minorHAnsi"/>
        </w:rPr>
        <w:t xml:space="preserve">also helped education. </w:t>
      </w:r>
      <w:r w:rsidR="00875DAD">
        <w:rPr>
          <w:rFonts w:cstheme="minorHAnsi"/>
        </w:rPr>
        <w:t>According to an eSchool News article last month, t</w:t>
      </w:r>
      <w:r w:rsidR="00BB7F06">
        <w:rPr>
          <w:rFonts w:cstheme="minorHAnsi"/>
        </w:rPr>
        <w:t xml:space="preserve">here are </w:t>
      </w:r>
      <w:r w:rsidR="00057546">
        <w:rPr>
          <w:rFonts w:cstheme="minorHAnsi"/>
        </w:rPr>
        <w:t>an estimated 26 million</w:t>
      </w:r>
      <w:r w:rsidR="00BB7F06">
        <w:rPr>
          <w:rFonts w:cstheme="minorHAnsi"/>
        </w:rPr>
        <w:t xml:space="preserve"> </w:t>
      </w:r>
      <w:r w:rsidR="000B5DB4">
        <w:rPr>
          <w:rFonts w:cstheme="minorHAnsi"/>
        </w:rPr>
        <w:t>students</w:t>
      </w:r>
      <w:r w:rsidR="00BB7F06">
        <w:rPr>
          <w:rFonts w:cstheme="minorHAnsi"/>
        </w:rPr>
        <w:t xml:space="preserve"> with learning and reading disabilities, and learning from audiobooks </w:t>
      </w:r>
      <w:r w:rsidR="006C52F6">
        <w:rPr>
          <w:rFonts w:cstheme="minorHAnsi"/>
        </w:rPr>
        <w:t xml:space="preserve">can allow </w:t>
      </w:r>
      <w:r w:rsidR="006637CF">
        <w:rPr>
          <w:rFonts w:cstheme="minorHAnsi"/>
        </w:rPr>
        <w:t xml:space="preserve">them to improve their education. </w:t>
      </w:r>
      <w:r w:rsidR="00A543CC">
        <w:rPr>
          <w:rFonts w:cstheme="minorHAnsi"/>
        </w:rPr>
        <w:t xml:space="preserve">There are also many reading programs, such as </w:t>
      </w:r>
      <w:r w:rsidR="00247B9C">
        <w:rPr>
          <w:rFonts w:cstheme="minorHAnsi"/>
        </w:rPr>
        <w:t>Project Read and Wilson Reading System,</w:t>
      </w:r>
      <w:r w:rsidR="00CF46E5">
        <w:rPr>
          <w:rFonts w:cstheme="minorHAnsi"/>
        </w:rPr>
        <w:t xml:space="preserve"> that use audiobooks as tools to aid disabled learners. </w:t>
      </w:r>
    </w:p>
    <w:p w:rsidR="00AE0BCB" w:rsidRDefault="00AE0BCB" w:rsidP="002A5C25">
      <w:pPr>
        <w:spacing w:line="480" w:lineRule="auto"/>
        <w:ind w:firstLine="720"/>
        <w:rPr>
          <w:rFonts w:cstheme="minorHAnsi"/>
        </w:rPr>
      </w:pPr>
    </w:p>
    <w:p w:rsidR="008E0C8B" w:rsidRDefault="00F229D6" w:rsidP="002A5C25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The future for audiobooks is bright, </w:t>
      </w:r>
      <w:r w:rsidR="00C6512C">
        <w:rPr>
          <w:rFonts w:cstheme="minorHAnsi"/>
        </w:rPr>
        <w:t xml:space="preserve">according to </w:t>
      </w:r>
      <w:r w:rsidR="00A60230">
        <w:rPr>
          <w:rFonts w:cstheme="minorHAnsi"/>
        </w:rPr>
        <w:t xml:space="preserve">a Forbes article titled: “Audiobooks Are Officially the Publishing Industry’s 2018 Trend.” </w:t>
      </w:r>
      <w:r w:rsidR="007D75E7">
        <w:rPr>
          <w:rFonts w:cstheme="minorHAnsi"/>
        </w:rPr>
        <w:t xml:space="preserve">The article points out that in the first quarter of 2018, digital audio was up 32.1% while e-book sales actually fell 3.2% in the same quarter. </w:t>
      </w:r>
      <w:r w:rsidR="005C45DD">
        <w:rPr>
          <w:rFonts w:cstheme="minorHAnsi"/>
        </w:rPr>
        <w:t xml:space="preserve">Audiobooks are </w:t>
      </w:r>
      <w:r w:rsidR="000412B4">
        <w:rPr>
          <w:rFonts w:cstheme="minorHAnsi"/>
        </w:rPr>
        <w:t xml:space="preserve">a strong presence in the publishing industry, and with the consistently growing revenues, </w:t>
      </w:r>
      <w:r w:rsidR="00D90BE4">
        <w:rPr>
          <w:rFonts w:cstheme="minorHAnsi"/>
        </w:rPr>
        <w:t xml:space="preserve">could potentially drive the entire publishing industry to digital audio. </w:t>
      </w:r>
      <w:bookmarkStart w:id="0" w:name="_GoBack"/>
      <w:bookmarkEnd w:id="0"/>
    </w:p>
    <w:p w:rsidR="003B6B40" w:rsidRDefault="003B6B40" w:rsidP="002A5C25">
      <w:pPr>
        <w:spacing w:line="480" w:lineRule="auto"/>
        <w:ind w:firstLine="720"/>
        <w:rPr>
          <w:rFonts w:cstheme="minorHAnsi"/>
        </w:rPr>
      </w:pPr>
    </w:p>
    <w:p w:rsidR="003B6B40" w:rsidRPr="002A5C25" w:rsidRDefault="003B6B40" w:rsidP="002A5C25">
      <w:pPr>
        <w:spacing w:line="480" w:lineRule="auto"/>
        <w:ind w:firstLine="720"/>
        <w:rPr>
          <w:rFonts w:cstheme="minorHAnsi"/>
        </w:rPr>
      </w:pPr>
    </w:p>
    <w:p w:rsidR="008E0C8B" w:rsidRDefault="008E0C8B" w:rsidP="002A5C25">
      <w:pPr>
        <w:spacing w:line="480" w:lineRule="auto"/>
        <w:jc w:val="center"/>
        <w:rPr>
          <w:rFonts w:cstheme="minorHAnsi"/>
          <w:sz w:val="32"/>
          <w:szCs w:val="32"/>
        </w:rPr>
      </w:pPr>
    </w:p>
    <w:p w:rsidR="008E0C8B" w:rsidRDefault="008E0C8B" w:rsidP="002A5C25">
      <w:pPr>
        <w:spacing w:line="480" w:lineRule="auto"/>
        <w:jc w:val="center"/>
        <w:rPr>
          <w:rFonts w:cstheme="minorHAnsi"/>
          <w:sz w:val="32"/>
          <w:szCs w:val="32"/>
        </w:rPr>
      </w:pPr>
    </w:p>
    <w:p w:rsidR="00466E87" w:rsidRPr="00C204A8" w:rsidRDefault="00C204A8" w:rsidP="002A5C25">
      <w:pPr>
        <w:spacing w:line="480" w:lineRule="auto"/>
        <w:jc w:val="center"/>
        <w:rPr>
          <w:rFonts w:cstheme="minorHAnsi"/>
          <w:sz w:val="32"/>
          <w:szCs w:val="32"/>
        </w:rPr>
      </w:pPr>
      <w:r w:rsidRPr="00C204A8">
        <w:rPr>
          <w:rFonts w:cstheme="minorHAnsi"/>
          <w:sz w:val="32"/>
          <w:szCs w:val="32"/>
        </w:rPr>
        <w:t>Works Cited:</w:t>
      </w:r>
      <w:r w:rsidR="00466E87">
        <w:rPr>
          <w:rFonts w:cstheme="minorHAnsi"/>
          <w:sz w:val="32"/>
          <w:szCs w:val="32"/>
        </w:rPr>
        <w:t xml:space="preserve"> </w:t>
      </w:r>
    </w:p>
    <w:p w:rsidR="00C915C7" w:rsidRPr="00C915C7" w:rsidRDefault="00C915C7" w:rsidP="002A5C25">
      <w:pPr>
        <w:spacing w:line="480" w:lineRule="auto"/>
        <w:rPr>
          <w:rFonts w:ascii="Times New Roman" w:eastAsia="Times New Roman" w:hAnsi="Times New Roman" w:cs="Times New Roman"/>
        </w:rPr>
      </w:pPr>
      <w:hyperlink r:id="rId4" w:history="1">
        <w:r w:rsidRPr="00C915C7">
          <w:rPr>
            <w:rFonts w:ascii="Times New Roman" w:eastAsia="Times New Roman" w:hAnsi="Times New Roman" w:cs="Times New Roman"/>
            <w:color w:val="0000FF"/>
            <w:u w:val="single"/>
          </w:rPr>
          <w:t>https://www.eschoolnews.com/2019/04/04/audiobooks-great-equalizer-learning-differences/</w:t>
        </w:r>
      </w:hyperlink>
    </w:p>
    <w:p w:rsidR="00C915C7" w:rsidRPr="00A56273" w:rsidRDefault="00C915C7" w:rsidP="002A5C25">
      <w:pPr>
        <w:spacing w:line="480" w:lineRule="auto"/>
        <w:rPr>
          <w:rFonts w:cstheme="minorHAnsi"/>
        </w:rPr>
      </w:pPr>
    </w:p>
    <w:p w:rsidR="00A379E7" w:rsidRPr="00A379E7" w:rsidRDefault="00A379E7" w:rsidP="002A5C25">
      <w:pPr>
        <w:spacing w:line="480" w:lineRule="auto"/>
        <w:rPr>
          <w:rFonts w:ascii="Times New Roman" w:eastAsia="Times New Roman" w:hAnsi="Times New Roman" w:cs="Times New Roman"/>
        </w:rPr>
      </w:pPr>
      <w:hyperlink r:id="rId5" w:history="1">
        <w:r w:rsidRPr="00A379E7">
          <w:rPr>
            <w:rFonts w:ascii="Times New Roman" w:eastAsia="Times New Roman" w:hAnsi="Times New Roman" w:cs="Times New Roman"/>
            <w:color w:val="0000FF"/>
            <w:u w:val="single"/>
          </w:rPr>
          <w:t>https://www.statista.com/statistics/249854/audiobook-industry-size-in-the-us/</w:t>
        </w:r>
      </w:hyperlink>
    </w:p>
    <w:p w:rsidR="004F0D17" w:rsidRDefault="004F0D17" w:rsidP="002A5C25">
      <w:pPr>
        <w:spacing w:line="480" w:lineRule="auto"/>
        <w:rPr>
          <w:rFonts w:cstheme="minorHAnsi"/>
        </w:rPr>
      </w:pPr>
    </w:p>
    <w:p w:rsidR="007124C9" w:rsidRPr="007124C9" w:rsidRDefault="007124C9" w:rsidP="002A5C25">
      <w:pPr>
        <w:spacing w:line="480" w:lineRule="auto"/>
        <w:rPr>
          <w:rFonts w:ascii="Times New Roman" w:eastAsia="Times New Roman" w:hAnsi="Times New Roman" w:cs="Times New Roman"/>
        </w:rPr>
      </w:pPr>
      <w:hyperlink r:id="rId6" w:anchor="66a07ab5e8f1" w:history="1">
        <w:r w:rsidRPr="007124C9">
          <w:rPr>
            <w:rFonts w:ascii="Times New Roman" w:eastAsia="Times New Roman" w:hAnsi="Times New Roman" w:cs="Times New Roman"/>
            <w:color w:val="0000FF"/>
            <w:u w:val="single"/>
          </w:rPr>
          <w:t>https://www.forbes.com/sites/adamrowe1/2018/08/31/audiobooks-are-officially-the-publishing-industrys-2018-trend/#66a07ab5e8f1</w:t>
        </w:r>
      </w:hyperlink>
    </w:p>
    <w:p w:rsidR="00A379E7" w:rsidRDefault="00A379E7" w:rsidP="002A5C25">
      <w:pPr>
        <w:spacing w:line="480" w:lineRule="auto"/>
        <w:rPr>
          <w:rFonts w:cstheme="minorHAnsi"/>
        </w:rPr>
      </w:pPr>
    </w:p>
    <w:p w:rsidR="007124C9" w:rsidRPr="00A56273" w:rsidRDefault="007124C9" w:rsidP="002A5C25">
      <w:pPr>
        <w:spacing w:line="480" w:lineRule="auto"/>
        <w:rPr>
          <w:rFonts w:cstheme="minorHAnsi"/>
        </w:rPr>
      </w:pPr>
    </w:p>
    <w:p w:rsidR="004F0D17" w:rsidRPr="00A56273" w:rsidRDefault="004F0D17" w:rsidP="002A5C25">
      <w:pPr>
        <w:spacing w:line="480" w:lineRule="auto"/>
        <w:rPr>
          <w:rFonts w:cstheme="minorHAnsi"/>
        </w:rPr>
      </w:pPr>
    </w:p>
    <w:sectPr w:rsidR="004F0D17" w:rsidRPr="00A56273" w:rsidSect="0077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7"/>
    <w:rsid w:val="000412B4"/>
    <w:rsid w:val="000428A6"/>
    <w:rsid w:val="00057546"/>
    <w:rsid w:val="00071DF1"/>
    <w:rsid w:val="000B5DB4"/>
    <w:rsid w:val="001A71C8"/>
    <w:rsid w:val="001B75DE"/>
    <w:rsid w:val="00247B9C"/>
    <w:rsid w:val="0028555A"/>
    <w:rsid w:val="002A51CF"/>
    <w:rsid w:val="002A5C25"/>
    <w:rsid w:val="002A6A37"/>
    <w:rsid w:val="002B7FB4"/>
    <w:rsid w:val="00302504"/>
    <w:rsid w:val="00313D83"/>
    <w:rsid w:val="00380163"/>
    <w:rsid w:val="00384BCE"/>
    <w:rsid w:val="00392754"/>
    <w:rsid w:val="003B6B40"/>
    <w:rsid w:val="003E6FB6"/>
    <w:rsid w:val="003E7C1A"/>
    <w:rsid w:val="00422BD6"/>
    <w:rsid w:val="00466E87"/>
    <w:rsid w:val="00480178"/>
    <w:rsid w:val="0049311F"/>
    <w:rsid w:val="004F0D17"/>
    <w:rsid w:val="0050012C"/>
    <w:rsid w:val="00564CF4"/>
    <w:rsid w:val="005710FD"/>
    <w:rsid w:val="005809BC"/>
    <w:rsid w:val="005C45DD"/>
    <w:rsid w:val="006637CF"/>
    <w:rsid w:val="006B54A7"/>
    <w:rsid w:val="006C52F6"/>
    <w:rsid w:val="006D4DAF"/>
    <w:rsid w:val="006D564E"/>
    <w:rsid w:val="007124C9"/>
    <w:rsid w:val="00773581"/>
    <w:rsid w:val="0079689D"/>
    <w:rsid w:val="007D75E7"/>
    <w:rsid w:val="007F0BB1"/>
    <w:rsid w:val="00802340"/>
    <w:rsid w:val="00875DAD"/>
    <w:rsid w:val="008825B8"/>
    <w:rsid w:val="00893DF4"/>
    <w:rsid w:val="00897FAD"/>
    <w:rsid w:val="008E0C8B"/>
    <w:rsid w:val="008F657A"/>
    <w:rsid w:val="00921C4B"/>
    <w:rsid w:val="009A03CA"/>
    <w:rsid w:val="009D1B3A"/>
    <w:rsid w:val="00A379E7"/>
    <w:rsid w:val="00A543CC"/>
    <w:rsid w:val="00A544C1"/>
    <w:rsid w:val="00A56273"/>
    <w:rsid w:val="00A60230"/>
    <w:rsid w:val="00A84980"/>
    <w:rsid w:val="00AB4842"/>
    <w:rsid w:val="00AE0BCB"/>
    <w:rsid w:val="00B459A1"/>
    <w:rsid w:val="00B62642"/>
    <w:rsid w:val="00B77190"/>
    <w:rsid w:val="00B86969"/>
    <w:rsid w:val="00BB7F06"/>
    <w:rsid w:val="00BC762B"/>
    <w:rsid w:val="00BF5FCD"/>
    <w:rsid w:val="00C204A8"/>
    <w:rsid w:val="00C419D2"/>
    <w:rsid w:val="00C6512C"/>
    <w:rsid w:val="00C75F66"/>
    <w:rsid w:val="00C82C58"/>
    <w:rsid w:val="00C915C7"/>
    <w:rsid w:val="00CD0D5B"/>
    <w:rsid w:val="00CD686B"/>
    <w:rsid w:val="00CF46E5"/>
    <w:rsid w:val="00D764DC"/>
    <w:rsid w:val="00D90BE4"/>
    <w:rsid w:val="00DE1B23"/>
    <w:rsid w:val="00E93F32"/>
    <w:rsid w:val="00EB78C5"/>
    <w:rsid w:val="00EE572E"/>
    <w:rsid w:val="00F17675"/>
    <w:rsid w:val="00F229D6"/>
    <w:rsid w:val="00F40E3A"/>
    <w:rsid w:val="00FD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5FAE4"/>
  <w14:defaultImageDpi w14:val="32767"/>
  <w15:chartTrackingRefBased/>
  <w15:docId w15:val="{B01C3D2A-909A-684A-BB37-43731F27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bes.com/sites/adamrowe1/2018/08/31/audiobooks-are-officially-the-publishing-industrys-2018-trend/" TargetMode="External"/><Relationship Id="rId5" Type="http://schemas.openxmlformats.org/officeDocument/2006/relationships/hyperlink" Target="https://www.statista.com/statistics/249854/audiobook-industry-size-in-the-us/" TargetMode="External"/><Relationship Id="rId4" Type="http://schemas.openxmlformats.org/officeDocument/2006/relationships/hyperlink" Target="https://www.eschoolnews.com/2019/04/04/audiobooks-great-equalizer-learning-differ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warren</dc:creator>
  <cp:keywords/>
  <dc:description/>
  <cp:lastModifiedBy>rob warren</cp:lastModifiedBy>
  <cp:revision>115</cp:revision>
  <dcterms:created xsi:type="dcterms:W3CDTF">2019-05-13T19:37:00Z</dcterms:created>
  <dcterms:modified xsi:type="dcterms:W3CDTF">2019-05-14T00:34:00Z</dcterms:modified>
</cp:coreProperties>
</file>