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626F4" w:rsidRDefault="000D52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Zander Raul </w:t>
      </w:r>
    </w:p>
    <w:p w14:paraId="00000002" w14:textId="77777777" w:rsidR="00C626F4" w:rsidRDefault="000D52C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Barry</w:t>
      </w:r>
    </w:p>
    <w:p w14:paraId="00000003" w14:textId="77777777" w:rsidR="00C626F4" w:rsidRDefault="000D52CE">
      <w:pPr>
        <w:rPr>
          <w:rFonts w:ascii="Times New Roman" w:eastAsia="Times New Roman" w:hAnsi="Times New Roman" w:cs="Times New Roman"/>
          <w:sz w:val="24"/>
          <w:szCs w:val="24"/>
        </w:rPr>
      </w:pPr>
      <w:r>
        <w:rPr>
          <w:rFonts w:ascii="Times New Roman" w:eastAsia="Times New Roman" w:hAnsi="Times New Roman" w:cs="Times New Roman"/>
          <w:sz w:val="24"/>
          <w:szCs w:val="24"/>
        </w:rPr>
        <w:t>DCI 175: Innovations in Publishing</w:t>
      </w:r>
    </w:p>
    <w:p w14:paraId="00000004" w14:textId="77777777" w:rsidR="00C626F4" w:rsidRDefault="000D52CE">
      <w:pPr>
        <w:rPr>
          <w:rFonts w:ascii="Times New Roman" w:eastAsia="Times New Roman" w:hAnsi="Times New Roman" w:cs="Times New Roman"/>
          <w:sz w:val="24"/>
          <w:szCs w:val="24"/>
        </w:rPr>
      </w:pPr>
      <w:r>
        <w:rPr>
          <w:rFonts w:ascii="Times New Roman" w:eastAsia="Times New Roman" w:hAnsi="Times New Roman" w:cs="Times New Roman"/>
          <w:sz w:val="24"/>
          <w:szCs w:val="24"/>
        </w:rPr>
        <w:t>5/14/2019</w:t>
      </w:r>
    </w:p>
    <w:p w14:paraId="00000005" w14:textId="77777777" w:rsidR="00C626F4" w:rsidRDefault="000D52CE">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Travel books and the Internet and Mobile Apps</w:t>
      </w:r>
    </w:p>
    <w:p w14:paraId="00000006" w14:textId="77777777" w:rsidR="00C626F4" w:rsidRDefault="00C626F4">
      <w:pPr>
        <w:ind w:left="720" w:firstLine="720"/>
        <w:rPr>
          <w:rFonts w:ascii="Times New Roman" w:eastAsia="Times New Roman" w:hAnsi="Times New Roman" w:cs="Times New Roman"/>
          <w:sz w:val="24"/>
          <w:szCs w:val="24"/>
        </w:rPr>
      </w:pPr>
    </w:p>
    <w:p w14:paraId="00000007" w14:textId="77777777" w:rsidR="00C626F4" w:rsidRDefault="000D52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Before the days of the majority of people carrying computers in their pocket, or having access to a computer in their household, people would turn to books for guidance on what to do or see when traveling. According to Pew Research Center, 77% of Americans</w:t>
      </w:r>
      <w:r>
        <w:rPr>
          <w:rFonts w:ascii="Times New Roman" w:eastAsia="Times New Roman" w:hAnsi="Times New Roman" w:cs="Times New Roman"/>
          <w:sz w:val="24"/>
          <w:szCs w:val="24"/>
        </w:rPr>
        <w:t xml:space="preserve"> own a smartphone and can access the internet at any given second (Pew Research Center 2018). The ability and ease in which people can access the internet and an infinite amount of data from blogs, apps, videos, and other sources on the internet have </w:t>
      </w:r>
      <w:proofErr w:type="spellStart"/>
      <w:proofErr w:type="gramStart"/>
      <w:r>
        <w:rPr>
          <w:rFonts w:ascii="Times New Roman" w:eastAsia="Times New Roman" w:hAnsi="Times New Roman" w:cs="Times New Roman"/>
          <w:sz w:val="24"/>
          <w:szCs w:val="24"/>
        </w:rPr>
        <w:t>lead</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decline for the need of travel books.</w:t>
      </w:r>
    </w:p>
    <w:p w14:paraId="00000008" w14:textId="43ADC939" w:rsidR="00C626F4" w:rsidRDefault="000D52C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falling of the travel book and guidebook industry was not solely from the rise of the internet and the ability to access travel information online, but also highly attributed to the financial crisis of 2008.</w:t>
      </w:r>
      <w:r>
        <w:rPr>
          <w:rFonts w:ascii="Times New Roman" w:eastAsia="Times New Roman" w:hAnsi="Times New Roman" w:cs="Times New Roman"/>
          <w:sz w:val="24"/>
          <w:szCs w:val="24"/>
        </w:rPr>
        <w:t xml:space="preserve"> The demand for travel books and guidebooks </w:t>
      </w:r>
      <w:proofErr w:type="gramStart"/>
      <w:r>
        <w:rPr>
          <w:rFonts w:ascii="Times New Roman" w:eastAsia="Times New Roman" w:hAnsi="Times New Roman" w:cs="Times New Roman"/>
          <w:sz w:val="24"/>
          <w:szCs w:val="24"/>
        </w:rPr>
        <w:t>fell</w:t>
      </w:r>
      <w:proofErr w:type="gramEnd"/>
      <w:r>
        <w:rPr>
          <w:rFonts w:ascii="Times New Roman" w:eastAsia="Times New Roman" w:hAnsi="Times New Roman" w:cs="Times New Roman"/>
          <w:sz w:val="24"/>
          <w:szCs w:val="24"/>
        </w:rPr>
        <w:t xml:space="preserve"> from 2005 to 2011 as sales in the US were down 40</w:t>
      </w:r>
      <w:bookmarkStart w:id="0" w:name="_GoBack"/>
      <w:bookmarkEnd w:id="0"/>
      <w:r>
        <w:rPr>
          <w:rFonts w:ascii="Times New Roman" w:eastAsia="Times New Roman" w:hAnsi="Times New Roman" w:cs="Times New Roman"/>
          <w:sz w:val="24"/>
          <w:szCs w:val="24"/>
        </w:rPr>
        <w:t xml:space="preserve">% during that time (Dickinson 2018). The financial crisis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 the general population being more frugal and taking less extravagant vacations which, in tur</w:t>
      </w:r>
      <w:r>
        <w:rPr>
          <w:rFonts w:ascii="Times New Roman" w:eastAsia="Times New Roman" w:hAnsi="Times New Roman" w:cs="Times New Roman"/>
          <w:sz w:val="24"/>
          <w:szCs w:val="24"/>
        </w:rPr>
        <w:t>n, led to fewer travel books being purchased. An indirect outcome of 1000s of people being laid off from the workforce from the financial crisis was people had time on their hands to travel or create their own job per say. Many people turned to self-publishing</w:t>
      </w:r>
      <w:r>
        <w:rPr>
          <w:rFonts w:ascii="Times New Roman" w:eastAsia="Times New Roman" w:hAnsi="Times New Roman" w:cs="Times New Roman"/>
          <w:sz w:val="24"/>
          <w:szCs w:val="24"/>
        </w:rPr>
        <w:t xml:space="preserve"> or creating apps and blogs about travel and their experiences around the world. </w:t>
      </w:r>
    </w:p>
    <w:p w14:paraId="00000009" w14:textId="21EC065E" w:rsidR="00C626F4" w:rsidRDefault="000D52C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top travel book</w:t>
      </w:r>
      <w:r>
        <w:rPr>
          <w:rFonts w:ascii="Times New Roman" w:eastAsia="Times New Roman" w:hAnsi="Times New Roman" w:cs="Times New Roman"/>
          <w:sz w:val="24"/>
          <w:szCs w:val="24"/>
        </w:rPr>
        <w:t xml:space="preserve"> companies such as Formers and Lonely Planet were both bought at major discounted prices just a half decade ago and the books now are sold in low quanti</w:t>
      </w:r>
      <w:r>
        <w:rPr>
          <w:rFonts w:ascii="Times New Roman" w:eastAsia="Times New Roman" w:hAnsi="Times New Roman" w:cs="Times New Roman"/>
          <w:sz w:val="24"/>
          <w:szCs w:val="24"/>
        </w:rPr>
        <w:t>ties at a cheap selling price (Dickinson 2018). The reason being for this demise is because 81% of people in developed countries are internet users and can access travel information for free rather than pay for a physical travel book that has to be carried</w:t>
      </w:r>
      <w:r>
        <w:rPr>
          <w:rFonts w:ascii="Times New Roman" w:eastAsia="Times New Roman" w:hAnsi="Times New Roman" w:cs="Times New Roman"/>
          <w:sz w:val="24"/>
          <w:szCs w:val="24"/>
        </w:rPr>
        <w:t xml:space="preserve"> ((Dickinson 2018). The preference for high definition videos and images has led to more users utilizing the internet and apps over travel books which cannot be updated or have videos (</w:t>
      </w:r>
      <w:proofErr w:type="spellStart"/>
      <w:r>
        <w:rPr>
          <w:rFonts w:ascii="Times New Roman" w:eastAsia="Times New Roman" w:hAnsi="Times New Roman" w:cs="Times New Roman"/>
          <w:sz w:val="24"/>
          <w:szCs w:val="24"/>
        </w:rPr>
        <w:t>Minardi</w:t>
      </w:r>
      <w:proofErr w:type="spellEnd"/>
      <w:r>
        <w:rPr>
          <w:rFonts w:ascii="Times New Roman" w:eastAsia="Times New Roman" w:hAnsi="Times New Roman" w:cs="Times New Roman"/>
          <w:sz w:val="24"/>
          <w:szCs w:val="24"/>
        </w:rPr>
        <w:t xml:space="preserve"> 2019). </w:t>
      </w:r>
    </w:p>
    <w:p w14:paraId="0000000A" w14:textId="384954CC" w:rsidR="00C626F4" w:rsidRDefault="000D52C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Apps such as Instagram and Pinterest have allowed for u</w:t>
      </w:r>
      <w:r>
        <w:rPr>
          <w:rFonts w:ascii="Times New Roman" w:eastAsia="Times New Roman" w:hAnsi="Times New Roman" w:cs="Times New Roman"/>
          <w:sz w:val="24"/>
          <w:szCs w:val="24"/>
        </w:rPr>
        <w:t>sers to quickly visualize and be connected with travel ideas and platforms to actually travel (</w:t>
      </w:r>
      <w:proofErr w:type="spellStart"/>
      <w:r>
        <w:rPr>
          <w:rFonts w:ascii="Times New Roman" w:eastAsia="Times New Roman" w:hAnsi="Times New Roman" w:cs="Times New Roman"/>
          <w:sz w:val="24"/>
          <w:szCs w:val="24"/>
        </w:rPr>
        <w:t>Minardi</w:t>
      </w:r>
      <w:proofErr w:type="spellEnd"/>
      <w:r>
        <w:rPr>
          <w:rFonts w:ascii="Times New Roman" w:eastAsia="Times New Roman" w:hAnsi="Times New Roman" w:cs="Times New Roman"/>
          <w:sz w:val="24"/>
          <w:szCs w:val="24"/>
        </w:rPr>
        <w:t xml:space="preserve"> 2019). An estimated 50% of millennials used apps such as Instagram</w:t>
      </w:r>
      <w:r>
        <w:rPr>
          <w:rFonts w:ascii="Times New Roman" w:eastAsia="Times New Roman" w:hAnsi="Times New Roman" w:cs="Times New Roman"/>
          <w:sz w:val="24"/>
          <w:szCs w:val="24"/>
        </w:rPr>
        <w:t xml:space="preserve"> or Pinterest to aid in travel decisions and ideas (</w:t>
      </w:r>
      <w:proofErr w:type="spellStart"/>
      <w:r>
        <w:rPr>
          <w:rFonts w:ascii="Times New Roman" w:eastAsia="Times New Roman" w:hAnsi="Times New Roman" w:cs="Times New Roman"/>
          <w:sz w:val="24"/>
          <w:szCs w:val="24"/>
        </w:rPr>
        <w:t>Minardi</w:t>
      </w:r>
      <w:proofErr w:type="spellEnd"/>
      <w:r>
        <w:rPr>
          <w:rFonts w:ascii="Times New Roman" w:eastAsia="Times New Roman" w:hAnsi="Times New Roman" w:cs="Times New Roman"/>
          <w:sz w:val="24"/>
          <w:szCs w:val="24"/>
        </w:rPr>
        <w:t xml:space="preserve"> 2019).</w:t>
      </w:r>
    </w:p>
    <w:p w14:paraId="0000000B" w14:textId="2A7800DC" w:rsidR="00C626F4" w:rsidRDefault="000D52CE">
      <w:pPr>
        <w:ind w:firstLine="720"/>
        <w:rPr>
          <w:color w:val="24292E"/>
          <w:sz w:val="21"/>
          <w:szCs w:val="21"/>
          <w:highlight w:val="white"/>
        </w:rPr>
      </w:pPr>
      <w:r>
        <w:rPr>
          <w:rFonts w:ascii="Times New Roman" w:eastAsia="Times New Roman" w:hAnsi="Times New Roman" w:cs="Times New Roman"/>
          <w:sz w:val="24"/>
          <w:szCs w:val="24"/>
        </w:rPr>
        <w:t>Even though many sig</w:t>
      </w:r>
      <w:r>
        <w:rPr>
          <w:rFonts w:ascii="Times New Roman" w:eastAsia="Times New Roman" w:hAnsi="Times New Roman" w:cs="Times New Roman"/>
          <w:sz w:val="24"/>
          <w:szCs w:val="24"/>
        </w:rPr>
        <w:t>ns point towards travel books and guide books going “extinct”, there are still desirable qualities of having a physical book. Some like to have “coffee table” books and some just have a preference for holding a book. Many travel books organizations have ma</w:t>
      </w:r>
      <w:r>
        <w:rPr>
          <w:rFonts w:ascii="Times New Roman" w:eastAsia="Times New Roman" w:hAnsi="Times New Roman" w:cs="Times New Roman"/>
          <w:sz w:val="24"/>
          <w:szCs w:val="24"/>
        </w:rPr>
        <w:t>de innovations such as creating online issues or developing apps. Travel book giant National Geographic Travel has an online viewership of 30 million users. The travel book</w:t>
      </w:r>
      <w:r>
        <w:rPr>
          <w:rFonts w:ascii="Times New Roman" w:eastAsia="Times New Roman" w:hAnsi="Times New Roman" w:cs="Times New Roman"/>
          <w:sz w:val="24"/>
          <w:szCs w:val="24"/>
        </w:rPr>
        <w:t xml:space="preserve"> market has been vastly altered by the popularity of travel blogs, apps, and the inte</w:t>
      </w:r>
      <w:r>
        <w:rPr>
          <w:rFonts w:ascii="Times New Roman" w:eastAsia="Times New Roman" w:hAnsi="Times New Roman" w:cs="Times New Roman"/>
          <w:sz w:val="24"/>
          <w:szCs w:val="24"/>
        </w:rPr>
        <w:t xml:space="preserve">rnet, but guidebooks have adapted and are still desired to some extent.    </w:t>
      </w:r>
      <w:r>
        <w:rPr>
          <w:color w:val="24292E"/>
          <w:sz w:val="21"/>
          <w:szCs w:val="21"/>
          <w:highlight w:val="white"/>
        </w:rPr>
        <w:t xml:space="preserve"> </w:t>
      </w:r>
    </w:p>
    <w:p w14:paraId="0000000C" w14:textId="77777777" w:rsidR="00C626F4" w:rsidRDefault="00C626F4">
      <w:pPr>
        <w:rPr>
          <w:color w:val="24292E"/>
          <w:sz w:val="21"/>
          <w:szCs w:val="21"/>
          <w:highlight w:val="white"/>
        </w:rPr>
      </w:pPr>
    </w:p>
    <w:p w14:paraId="0000000D" w14:textId="77777777" w:rsidR="00C626F4" w:rsidRDefault="000D52CE">
      <w:pPr>
        <w:rPr>
          <w:color w:val="24292E"/>
          <w:sz w:val="21"/>
          <w:szCs w:val="21"/>
          <w:highlight w:val="white"/>
        </w:rPr>
      </w:pPr>
      <w:r>
        <w:rPr>
          <w:color w:val="24292E"/>
          <w:sz w:val="28"/>
          <w:szCs w:val="28"/>
          <w:highlight w:val="white"/>
        </w:rPr>
        <w:lastRenderedPageBreak/>
        <w:t>Work Cited</w:t>
      </w:r>
      <w:r>
        <w:rPr>
          <w:color w:val="24292E"/>
          <w:sz w:val="21"/>
          <w:szCs w:val="21"/>
          <w:highlight w:val="white"/>
        </w:rPr>
        <w:t xml:space="preserve"> </w:t>
      </w:r>
    </w:p>
    <w:p w14:paraId="0000000E" w14:textId="77777777" w:rsidR="00C626F4" w:rsidRDefault="00C626F4">
      <w:pPr>
        <w:rPr>
          <w:color w:val="24292E"/>
          <w:sz w:val="21"/>
          <w:szCs w:val="21"/>
          <w:highlight w:val="white"/>
        </w:rPr>
      </w:pPr>
    </w:p>
    <w:p w14:paraId="0000000F" w14:textId="77777777" w:rsidR="00C626F4" w:rsidRDefault="000D52CE">
      <w:pPr>
        <w:rPr>
          <w:color w:val="24292E"/>
          <w:sz w:val="21"/>
          <w:szCs w:val="21"/>
          <w:highlight w:val="white"/>
        </w:rPr>
      </w:pPr>
      <w:r>
        <w:rPr>
          <w:rFonts w:ascii="Times New Roman" w:eastAsia="Times New Roman" w:hAnsi="Times New Roman" w:cs="Times New Roman"/>
          <w:color w:val="333333"/>
          <w:sz w:val="24"/>
          <w:szCs w:val="24"/>
          <w:highlight w:val="white"/>
        </w:rPr>
        <w:t xml:space="preserve">Pew Research Center. “Demographics of Mobile Device Ownership and Adoption in the United States.” </w:t>
      </w:r>
      <w:r>
        <w:rPr>
          <w:rFonts w:ascii="Times New Roman" w:eastAsia="Times New Roman" w:hAnsi="Times New Roman" w:cs="Times New Roman"/>
          <w:i/>
          <w:color w:val="333333"/>
          <w:sz w:val="24"/>
          <w:szCs w:val="24"/>
          <w:highlight w:val="white"/>
        </w:rPr>
        <w:t>Pew Research Center: Internet, Science &amp; Tech</w:t>
      </w:r>
      <w:r>
        <w:rPr>
          <w:rFonts w:ascii="Times New Roman" w:eastAsia="Times New Roman" w:hAnsi="Times New Roman" w:cs="Times New Roman"/>
          <w:color w:val="333333"/>
          <w:sz w:val="24"/>
          <w:szCs w:val="24"/>
          <w:highlight w:val="white"/>
        </w:rPr>
        <w:t>, Pew Research Center:</w:t>
      </w:r>
      <w:r>
        <w:rPr>
          <w:rFonts w:ascii="Times New Roman" w:eastAsia="Times New Roman" w:hAnsi="Times New Roman" w:cs="Times New Roman"/>
          <w:color w:val="333333"/>
          <w:sz w:val="24"/>
          <w:szCs w:val="24"/>
          <w:highlight w:val="white"/>
        </w:rPr>
        <w:t xml:space="preserve"> Internet, Science &amp; Tech, 5 Feb. 2018, www.pewinternet.org/fact-sheet/mobile/.</w:t>
      </w:r>
    </w:p>
    <w:p w14:paraId="00000010" w14:textId="77777777" w:rsidR="00C626F4" w:rsidRDefault="00C626F4">
      <w:pPr>
        <w:rPr>
          <w:color w:val="24292E"/>
          <w:sz w:val="21"/>
          <w:szCs w:val="21"/>
          <w:highlight w:val="white"/>
        </w:rPr>
      </w:pPr>
    </w:p>
    <w:p w14:paraId="00000011" w14:textId="77777777" w:rsidR="00C626F4" w:rsidRDefault="000D52CE">
      <w:pPr>
        <w:rPr>
          <w:color w:val="24292E"/>
          <w:sz w:val="21"/>
          <w:szCs w:val="21"/>
          <w:highlight w:val="white"/>
        </w:rPr>
      </w:pPr>
      <w:r>
        <w:rPr>
          <w:rFonts w:ascii="Times New Roman" w:eastAsia="Times New Roman" w:hAnsi="Times New Roman" w:cs="Times New Roman"/>
          <w:color w:val="333333"/>
          <w:sz w:val="24"/>
          <w:szCs w:val="24"/>
          <w:highlight w:val="white"/>
        </w:rPr>
        <w:t xml:space="preserve">Dickinson, Greg. “Ignore the Digital </w:t>
      </w:r>
      <w:proofErr w:type="spellStart"/>
      <w:r>
        <w:rPr>
          <w:rFonts w:ascii="Times New Roman" w:eastAsia="Times New Roman" w:hAnsi="Times New Roman" w:cs="Times New Roman"/>
          <w:color w:val="333333"/>
          <w:sz w:val="24"/>
          <w:szCs w:val="24"/>
          <w:highlight w:val="white"/>
        </w:rPr>
        <w:t>Doomsdayers</w:t>
      </w:r>
      <w:proofErr w:type="spellEnd"/>
      <w:r>
        <w:rPr>
          <w:rFonts w:ascii="Times New Roman" w:eastAsia="Times New Roman" w:hAnsi="Times New Roman" w:cs="Times New Roman"/>
          <w:color w:val="333333"/>
          <w:sz w:val="24"/>
          <w:szCs w:val="24"/>
          <w:highlight w:val="white"/>
        </w:rPr>
        <w:t xml:space="preserve"> – the Printed Travel Guide Is Here to Stay.” </w:t>
      </w:r>
      <w:r>
        <w:rPr>
          <w:rFonts w:ascii="Times New Roman" w:eastAsia="Times New Roman" w:hAnsi="Times New Roman" w:cs="Times New Roman"/>
          <w:i/>
          <w:color w:val="333333"/>
          <w:sz w:val="24"/>
          <w:szCs w:val="24"/>
          <w:highlight w:val="white"/>
        </w:rPr>
        <w:t>The Telegraph</w:t>
      </w:r>
      <w:r>
        <w:rPr>
          <w:rFonts w:ascii="Times New Roman" w:eastAsia="Times New Roman" w:hAnsi="Times New Roman" w:cs="Times New Roman"/>
          <w:color w:val="333333"/>
          <w:sz w:val="24"/>
          <w:szCs w:val="24"/>
          <w:highlight w:val="white"/>
        </w:rPr>
        <w:t>, Telegraph Media Group, 29 June 2018, www.telegraph.co.uk/travel/co</w:t>
      </w:r>
      <w:r>
        <w:rPr>
          <w:rFonts w:ascii="Times New Roman" w:eastAsia="Times New Roman" w:hAnsi="Times New Roman" w:cs="Times New Roman"/>
          <w:color w:val="333333"/>
          <w:sz w:val="24"/>
          <w:szCs w:val="24"/>
          <w:highlight w:val="white"/>
        </w:rPr>
        <w:t>mment/travel-guidebook-here-to-stay/.</w:t>
      </w:r>
    </w:p>
    <w:p w14:paraId="00000012" w14:textId="77777777" w:rsidR="00C626F4" w:rsidRDefault="00C626F4">
      <w:pPr>
        <w:rPr>
          <w:color w:val="24292E"/>
          <w:sz w:val="21"/>
          <w:szCs w:val="21"/>
          <w:highlight w:val="white"/>
        </w:rPr>
      </w:pPr>
    </w:p>
    <w:p w14:paraId="00000013" w14:textId="77777777" w:rsidR="00C626F4" w:rsidRDefault="000D52CE">
      <w:pPr>
        <w:rPr>
          <w:color w:val="24292E"/>
          <w:sz w:val="21"/>
          <w:szCs w:val="21"/>
          <w:highlight w:val="white"/>
        </w:rPr>
      </w:pPr>
      <w:proofErr w:type="spellStart"/>
      <w:r>
        <w:rPr>
          <w:rFonts w:ascii="Times New Roman" w:eastAsia="Times New Roman" w:hAnsi="Times New Roman" w:cs="Times New Roman"/>
          <w:color w:val="333333"/>
          <w:sz w:val="24"/>
          <w:szCs w:val="24"/>
          <w:highlight w:val="white"/>
        </w:rPr>
        <w:t>Minardi</w:t>
      </w:r>
      <w:proofErr w:type="spellEnd"/>
      <w:r>
        <w:rPr>
          <w:rFonts w:ascii="Times New Roman" w:eastAsia="Times New Roman" w:hAnsi="Times New Roman" w:cs="Times New Roman"/>
          <w:color w:val="333333"/>
          <w:sz w:val="24"/>
          <w:szCs w:val="24"/>
          <w:highlight w:val="white"/>
        </w:rPr>
        <w:t xml:space="preserve">, DI. “24 Travel Blogging Statistics to Shape Your Strategy in 2019.” </w:t>
      </w:r>
      <w:r>
        <w:rPr>
          <w:rFonts w:ascii="Times New Roman" w:eastAsia="Times New Roman" w:hAnsi="Times New Roman" w:cs="Times New Roman"/>
          <w:i/>
          <w:color w:val="333333"/>
          <w:sz w:val="24"/>
          <w:szCs w:val="24"/>
          <w:highlight w:val="white"/>
        </w:rPr>
        <w:t>Slight North</w:t>
      </w:r>
      <w:r>
        <w:rPr>
          <w:rFonts w:ascii="Times New Roman" w:eastAsia="Times New Roman" w:hAnsi="Times New Roman" w:cs="Times New Roman"/>
          <w:color w:val="333333"/>
          <w:sz w:val="24"/>
          <w:szCs w:val="24"/>
          <w:highlight w:val="white"/>
        </w:rPr>
        <w:t>, 8 Mar. 2019, slightnorth.com/travel-blogging-statistics/.</w:t>
      </w:r>
    </w:p>
    <w:sectPr w:rsidR="00C626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F4"/>
    <w:rsid w:val="000D52CE"/>
    <w:rsid w:val="00C626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885D900B-75C1-3B45-B1BE-AA4EE7DE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Zander</cp:lastModifiedBy>
  <cp:revision>2</cp:revision>
  <dcterms:created xsi:type="dcterms:W3CDTF">2019-05-14T15:40:00Z</dcterms:created>
  <dcterms:modified xsi:type="dcterms:W3CDTF">2019-05-14T15:40:00Z</dcterms:modified>
</cp:coreProperties>
</file>