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211" w:rsidRDefault="00D12211" w:rsidP="00D12211">
      <w:pPr>
        <w:pStyle w:val="ProjectName"/>
      </w:pPr>
    </w:p>
    <w:p w:rsidR="005A55F6" w:rsidRDefault="005A55F6" w:rsidP="00D12211">
      <w:pPr>
        <w:pStyle w:val="ProjectName"/>
      </w:pPr>
    </w:p>
    <w:p w:rsidR="005A55F6" w:rsidRDefault="005A55F6" w:rsidP="00D12211">
      <w:pPr>
        <w:pStyle w:val="ProjectName"/>
      </w:pPr>
    </w:p>
    <w:p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:rsidR="005A55F6" w:rsidRDefault="005A55F6" w:rsidP="00D12211">
      <w:pPr>
        <w:pStyle w:val="ProjectName"/>
      </w:pPr>
    </w:p>
    <w:p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:rsidR="00774397" w:rsidRDefault="00774397" w:rsidP="005A55F6">
      <w:pPr>
        <w:pStyle w:val="ProjectName"/>
      </w:pPr>
      <w:r>
        <w:rPr>
          <w:rFonts w:hint="eastAsia"/>
        </w:rPr>
        <w:t>한국환경공단</w:t>
      </w:r>
      <w:r>
        <w:br/>
      </w:r>
      <w:r>
        <w:rPr>
          <w:rFonts w:hint="eastAsia"/>
        </w:rPr>
        <w:t>운행제한시스템(</w:t>
      </w:r>
      <w:r>
        <w:t xml:space="preserve">LEZ) – 네비게이션 </w:t>
      </w:r>
      <w:r>
        <w:rPr>
          <w:rFonts w:hint="eastAsia"/>
        </w:rPr>
        <w:t>연계</w:t>
      </w:r>
    </w:p>
    <w:p w:rsidR="00D12211" w:rsidRPr="005A55F6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Pr="009420C2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322825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2FB3" w:rsidRDefault="00DE2FB3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2FB3" w:rsidRDefault="00DE2FB3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DE2FB3" w:rsidRDefault="00DE2FB3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:rsidR="00DE2FB3" w:rsidRDefault="00DE2FB3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:rsidR="00322825" w:rsidRDefault="005C7FB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2052075" w:history="1">
        <w:r w:rsidR="00322825" w:rsidRPr="00AA03C3">
          <w:rPr>
            <w:rStyle w:val="a6"/>
            <w:noProof/>
          </w:rPr>
          <w:t>1. 서비스 명세</w:t>
        </w:r>
        <w:r w:rsidR="00322825">
          <w:rPr>
            <w:noProof/>
            <w:webHidden/>
          </w:rPr>
          <w:tab/>
        </w:r>
        <w:r w:rsidR="00322825">
          <w:rPr>
            <w:noProof/>
            <w:webHidden/>
          </w:rPr>
          <w:fldChar w:fldCharType="begin"/>
        </w:r>
        <w:r w:rsidR="00322825">
          <w:rPr>
            <w:noProof/>
            <w:webHidden/>
          </w:rPr>
          <w:instrText xml:space="preserve"> PAGEREF _Toc22052075 \h </w:instrText>
        </w:r>
        <w:r w:rsidR="00322825">
          <w:rPr>
            <w:noProof/>
            <w:webHidden/>
          </w:rPr>
        </w:r>
        <w:r w:rsidR="00322825">
          <w:rPr>
            <w:noProof/>
            <w:webHidden/>
          </w:rPr>
          <w:fldChar w:fldCharType="separate"/>
        </w:r>
        <w:r w:rsidR="00322825">
          <w:rPr>
            <w:noProof/>
            <w:webHidden/>
          </w:rPr>
          <w:t>3</w:t>
        </w:r>
        <w:r w:rsidR="00322825">
          <w:rPr>
            <w:noProof/>
            <w:webHidden/>
          </w:rPr>
          <w:fldChar w:fldCharType="end"/>
        </w:r>
      </w:hyperlink>
    </w:p>
    <w:p w:rsidR="00322825" w:rsidRDefault="005C7FB6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2052076" w:history="1">
        <w:r w:rsidR="00322825" w:rsidRPr="00AA03C3">
          <w:rPr>
            <w:rStyle w:val="a6"/>
            <w:b/>
            <w:noProof/>
          </w:rPr>
          <w:t>1.1 공공데이터 오픈API 조회 서비스</w:t>
        </w:r>
        <w:r w:rsidR="00322825">
          <w:rPr>
            <w:noProof/>
            <w:webHidden/>
          </w:rPr>
          <w:tab/>
        </w:r>
        <w:r w:rsidR="00322825">
          <w:rPr>
            <w:noProof/>
            <w:webHidden/>
          </w:rPr>
          <w:fldChar w:fldCharType="begin"/>
        </w:r>
        <w:r w:rsidR="00322825">
          <w:rPr>
            <w:noProof/>
            <w:webHidden/>
          </w:rPr>
          <w:instrText xml:space="preserve"> PAGEREF _Toc22052076 \h </w:instrText>
        </w:r>
        <w:r w:rsidR="00322825">
          <w:rPr>
            <w:noProof/>
            <w:webHidden/>
          </w:rPr>
        </w:r>
        <w:r w:rsidR="00322825">
          <w:rPr>
            <w:noProof/>
            <w:webHidden/>
          </w:rPr>
          <w:fldChar w:fldCharType="separate"/>
        </w:r>
        <w:r w:rsidR="00322825">
          <w:rPr>
            <w:noProof/>
            <w:webHidden/>
          </w:rPr>
          <w:t>3</w:t>
        </w:r>
        <w:r w:rsidR="00322825">
          <w:rPr>
            <w:noProof/>
            <w:webHidden/>
          </w:rPr>
          <w:fldChar w:fldCharType="end"/>
        </w:r>
      </w:hyperlink>
    </w:p>
    <w:p w:rsidR="00322825" w:rsidRDefault="005C7FB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2052077" w:history="1">
        <w:r w:rsidR="00322825" w:rsidRPr="00AA03C3">
          <w:rPr>
            <w:rStyle w:val="a6"/>
            <w:noProof/>
          </w:rPr>
          <w:t>가. API 서비스 개요</w:t>
        </w:r>
        <w:r w:rsidR="00322825">
          <w:rPr>
            <w:noProof/>
            <w:webHidden/>
          </w:rPr>
          <w:tab/>
        </w:r>
        <w:r w:rsidR="00322825">
          <w:rPr>
            <w:noProof/>
            <w:webHidden/>
          </w:rPr>
          <w:fldChar w:fldCharType="begin"/>
        </w:r>
        <w:r w:rsidR="00322825">
          <w:rPr>
            <w:noProof/>
            <w:webHidden/>
          </w:rPr>
          <w:instrText xml:space="preserve"> PAGEREF _Toc22052077 \h </w:instrText>
        </w:r>
        <w:r w:rsidR="00322825">
          <w:rPr>
            <w:noProof/>
            <w:webHidden/>
          </w:rPr>
        </w:r>
        <w:r w:rsidR="00322825">
          <w:rPr>
            <w:noProof/>
            <w:webHidden/>
          </w:rPr>
          <w:fldChar w:fldCharType="separate"/>
        </w:r>
        <w:r w:rsidR="00322825">
          <w:rPr>
            <w:noProof/>
            <w:webHidden/>
          </w:rPr>
          <w:t>3</w:t>
        </w:r>
        <w:r w:rsidR="00322825">
          <w:rPr>
            <w:noProof/>
            <w:webHidden/>
          </w:rPr>
          <w:fldChar w:fldCharType="end"/>
        </w:r>
      </w:hyperlink>
    </w:p>
    <w:p w:rsidR="00322825" w:rsidRDefault="005C7FB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2052078" w:history="1">
        <w:r w:rsidR="00322825" w:rsidRPr="00AA03C3">
          <w:rPr>
            <w:rStyle w:val="a6"/>
            <w:noProof/>
          </w:rPr>
          <w:t>나. 상세기능 목록</w:t>
        </w:r>
        <w:r w:rsidR="00322825">
          <w:rPr>
            <w:noProof/>
            <w:webHidden/>
          </w:rPr>
          <w:tab/>
        </w:r>
        <w:r w:rsidR="00322825">
          <w:rPr>
            <w:noProof/>
            <w:webHidden/>
          </w:rPr>
          <w:fldChar w:fldCharType="begin"/>
        </w:r>
        <w:r w:rsidR="00322825">
          <w:rPr>
            <w:noProof/>
            <w:webHidden/>
          </w:rPr>
          <w:instrText xml:space="preserve"> PAGEREF _Toc22052078 \h </w:instrText>
        </w:r>
        <w:r w:rsidR="00322825">
          <w:rPr>
            <w:noProof/>
            <w:webHidden/>
          </w:rPr>
        </w:r>
        <w:r w:rsidR="00322825">
          <w:rPr>
            <w:noProof/>
            <w:webHidden/>
          </w:rPr>
          <w:fldChar w:fldCharType="separate"/>
        </w:r>
        <w:r w:rsidR="00322825">
          <w:rPr>
            <w:noProof/>
            <w:webHidden/>
          </w:rPr>
          <w:t>4</w:t>
        </w:r>
        <w:r w:rsidR="00322825">
          <w:rPr>
            <w:noProof/>
            <w:webHidden/>
          </w:rPr>
          <w:fldChar w:fldCharType="end"/>
        </w:r>
      </w:hyperlink>
    </w:p>
    <w:p w:rsidR="00322825" w:rsidRDefault="005C7FB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2052079" w:history="1">
        <w:r w:rsidR="00322825" w:rsidRPr="00AA03C3">
          <w:rPr>
            <w:rStyle w:val="a6"/>
            <w:noProof/>
          </w:rPr>
          <w:t>다. 상세기능내역</w:t>
        </w:r>
        <w:r w:rsidR="00322825">
          <w:rPr>
            <w:noProof/>
            <w:webHidden/>
          </w:rPr>
          <w:tab/>
        </w:r>
        <w:r w:rsidR="00322825">
          <w:rPr>
            <w:noProof/>
            <w:webHidden/>
          </w:rPr>
          <w:fldChar w:fldCharType="begin"/>
        </w:r>
        <w:r w:rsidR="00322825">
          <w:rPr>
            <w:noProof/>
            <w:webHidden/>
          </w:rPr>
          <w:instrText xml:space="preserve"> PAGEREF _Toc22052079 \h </w:instrText>
        </w:r>
        <w:r w:rsidR="00322825">
          <w:rPr>
            <w:noProof/>
            <w:webHidden/>
          </w:rPr>
        </w:r>
        <w:r w:rsidR="00322825">
          <w:rPr>
            <w:noProof/>
            <w:webHidden/>
          </w:rPr>
          <w:fldChar w:fldCharType="separate"/>
        </w:r>
        <w:r w:rsidR="00322825">
          <w:rPr>
            <w:noProof/>
            <w:webHidden/>
          </w:rPr>
          <w:t>4</w:t>
        </w:r>
        <w:r w:rsidR="00322825">
          <w:rPr>
            <w:noProof/>
            <w:webHidden/>
          </w:rPr>
          <w:fldChar w:fldCharType="end"/>
        </w:r>
      </w:hyperlink>
    </w:p>
    <w:p w:rsidR="00322825" w:rsidRDefault="005C7FB6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2052080" w:history="1">
        <w:r w:rsidR="00322825" w:rsidRPr="00AA03C3">
          <w:rPr>
            <w:rStyle w:val="a6"/>
            <w:noProof/>
          </w:rPr>
          <w:t>1) 전국 운행제한 단속지역 정보 조회(상시, 비상시</w:t>
        </w:r>
        <w:r w:rsidR="00FC7870">
          <w:rPr>
            <w:rStyle w:val="a6"/>
            <w:rFonts w:hint="eastAsia"/>
            <w:noProof/>
          </w:rPr>
          <w:t>,</w:t>
        </w:r>
        <w:r w:rsidR="00FC7870">
          <w:rPr>
            <w:rStyle w:val="a6"/>
            <w:noProof/>
          </w:rPr>
          <w:t xml:space="preserve"> </w:t>
        </w:r>
        <w:r w:rsidR="00FC7870" w:rsidRPr="00FC7870">
          <w:rPr>
            <w:rStyle w:val="a6"/>
            <w:rFonts w:hint="eastAsia"/>
            <w:noProof/>
            <w:color w:val="FF0000"/>
          </w:rPr>
          <w:t>계절제</w:t>
        </w:r>
        <w:r w:rsidR="00322825" w:rsidRPr="00AA03C3">
          <w:rPr>
            <w:rStyle w:val="a6"/>
            <w:noProof/>
          </w:rPr>
          <w:t>) 상세기능명세</w:t>
        </w:r>
        <w:r w:rsidR="00322825">
          <w:rPr>
            <w:noProof/>
            <w:webHidden/>
          </w:rPr>
          <w:tab/>
        </w:r>
        <w:r w:rsidR="00322825">
          <w:rPr>
            <w:noProof/>
            <w:webHidden/>
          </w:rPr>
          <w:fldChar w:fldCharType="begin"/>
        </w:r>
        <w:r w:rsidR="00322825">
          <w:rPr>
            <w:noProof/>
            <w:webHidden/>
          </w:rPr>
          <w:instrText xml:space="preserve"> PAGEREF _Toc22052080 \h </w:instrText>
        </w:r>
        <w:r w:rsidR="00322825">
          <w:rPr>
            <w:noProof/>
            <w:webHidden/>
          </w:rPr>
        </w:r>
        <w:r w:rsidR="00322825">
          <w:rPr>
            <w:noProof/>
            <w:webHidden/>
          </w:rPr>
          <w:fldChar w:fldCharType="separate"/>
        </w:r>
        <w:r w:rsidR="00322825">
          <w:rPr>
            <w:noProof/>
            <w:webHidden/>
          </w:rPr>
          <w:t>4</w:t>
        </w:r>
        <w:r w:rsidR="00322825">
          <w:rPr>
            <w:noProof/>
            <w:webHidden/>
          </w:rPr>
          <w:fldChar w:fldCharType="end"/>
        </w:r>
      </w:hyperlink>
    </w:p>
    <w:p w:rsidR="00322825" w:rsidRDefault="005C7FB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2052081" w:history="1">
        <w:r w:rsidR="00322825" w:rsidRPr="00AA03C3">
          <w:rPr>
            <w:rStyle w:val="a6"/>
            <w:noProof/>
          </w:rPr>
          <w:t>2. OpenAPI 에러 코드정리</w:t>
        </w:r>
        <w:r w:rsidR="00322825">
          <w:rPr>
            <w:noProof/>
            <w:webHidden/>
          </w:rPr>
          <w:tab/>
        </w:r>
        <w:r w:rsidR="00322825">
          <w:rPr>
            <w:noProof/>
            <w:webHidden/>
          </w:rPr>
          <w:fldChar w:fldCharType="begin"/>
        </w:r>
        <w:r w:rsidR="00322825">
          <w:rPr>
            <w:noProof/>
            <w:webHidden/>
          </w:rPr>
          <w:instrText xml:space="preserve"> PAGEREF _Toc22052081 \h </w:instrText>
        </w:r>
        <w:r w:rsidR="00322825">
          <w:rPr>
            <w:noProof/>
            <w:webHidden/>
          </w:rPr>
        </w:r>
        <w:r w:rsidR="00322825">
          <w:rPr>
            <w:noProof/>
            <w:webHidden/>
          </w:rPr>
          <w:fldChar w:fldCharType="separate"/>
        </w:r>
        <w:r w:rsidR="00322825">
          <w:rPr>
            <w:noProof/>
            <w:webHidden/>
          </w:rPr>
          <w:t>6</w:t>
        </w:r>
        <w:r w:rsidR="00322825">
          <w:rPr>
            <w:noProof/>
            <w:webHidden/>
          </w:rPr>
          <w:fldChar w:fldCharType="end"/>
        </w:r>
      </w:hyperlink>
    </w:p>
    <w:p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:rsidR="004B21A2" w:rsidRDefault="00AB5F96" w:rsidP="00AB5F96">
      <w:r>
        <w:br w:type="page"/>
      </w:r>
    </w:p>
    <w:p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22052075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22052076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공공데이터 </w:t>
      </w:r>
      <w:r w:rsidR="005A55F6">
        <w:rPr>
          <w:rFonts w:hint="eastAsia"/>
          <w:b/>
          <w:sz w:val="22"/>
        </w:rPr>
        <w:t>오픈</w:t>
      </w:r>
      <w:r w:rsidR="004B21A2" w:rsidRPr="008E5F1F">
        <w:rPr>
          <w:b/>
          <w:sz w:val="22"/>
        </w:rPr>
        <w:t xml:space="preserve">API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5"/>
    </w:p>
    <w:p w:rsidR="004B21A2" w:rsidRDefault="008E5F1F" w:rsidP="00D368AD">
      <w:pPr>
        <w:tabs>
          <w:tab w:val="left" w:pos="80"/>
        </w:tabs>
        <w:outlineLvl w:val="2"/>
      </w:pPr>
      <w:bookmarkStart w:id="6" w:name="_Toc22052077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8E5F1F" w:rsidRDefault="00774397" w:rsidP="00DE34D7">
            <w:pPr>
              <w:tabs>
                <w:tab w:val="left" w:pos="80"/>
              </w:tabs>
            </w:pPr>
            <w:proofErr w:type="spellStart"/>
            <w:r>
              <w:t>L</w:t>
            </w:r>
            <w:r>
              <w:rPr>
                <w:rFonts w:hint="eastAsia"/>
              </w:rPr>
              <w:t>ezShotSvc</w:t>
            </w:r>
            <w:proofErr w:type="spellEnd"/>
          </w:p>
        </w:tc>
      </w:tr>
      <w:tr w:rsidR="00682D6E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682D6E" w:rsidRPr="00774397" w:rsidRDefault="00774397" w:rsidP="00D12211">
            <w:pPr>
              <w:tabs>
                <w:tab w:val="left" w:pos="80"/>
              </w:tabs>
            </w:pPr>
            <w:r w:rsidRPr="00774397">
              <w:rPr>
                <w:rFonts w:hint="eastAsia"/>
              </w:rPr>
              <w:t>전국</w:t>
            </w:r>
            <w:r w:rsidRPr="00774397">
              <w:t xml:space="preserve"> 단속</w:t>
            </w:r>
            <w:r w:rsidR="009977A7">
              <w:t>지</w:t>
            </w:r>
            <w:r w:rsidR="009977A7">
              <w:rPr>
                <w:rFonts w:hint="eastAsia"/>
              </w:rPr>
              <w:t>역</w:t>
            </w:r>
            <w:r w:rsidRPr="00774397">
              <w:t>정보 서비스(상시, 비상시</w:t>
            </w:r>
            <w:r w:rsidR="00FC7870">
              <w:rPr>
                <w:rFonts w:hint="eastAsia"/>
              </w:rPr>
              <w:t>,</w:t>
            </w:r>
            <w:r w:rsidR="00FC7870">
              <w:t xml:space="preserve"> </w:t>
            </w:r>
            <w:proofErr w:type="spellStart"/>
            <w:r w:rsidR="00FC7870" w:rsidRPr="00FC7870">
              <w:rPr>
                <w:rFonts w:hint="eastAsia"/>
                <w:color w:val="FF0000"/>
              </w:rPr>
              <w:t>계절제</w:t>
            </w:r>
            <w:proofErr w:type="spellEnd"/>
            <w:r w:rsidRPr="00FC7870">
              <w:rPr>
                <w:color w:val="FF0000"/>
              </w:rPr>
              <w:t xml:space="preserve"> </w:t>
            </w:r>
            <w:r w:rsidRPr="00774397">
              <w:t>공통)</w:t>
            </w:r>
          </w:p>
        </w:tc>
      </w:tr>
      <w:tr w:rsidR="008E5F1F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A122B9" w:rsidRPr="00774397" w:rsidRDefault="00774397" w:rsidP="00774397">
            <w:pPr>
              <w:tabs>
                <w:tab w:val="left" w:pos="80"/>
              </w:tabs>
              <w:rPr>
                <w:i/>
              </w:rPr>
            </w:pPr>
            <w:r>
              <w:t>전국</w:t>
            </w:r>
            <w:r>
              <w:rPr>
                <w:rFonts w:hint="eastAsia"/>
              </w:rPr>
              <w:t xml:space="preserve"> 미세먼지에 따라 자동차 운행제한 </w:t>
            </w:r>
            <w:r w:rsidRPr="00774397">
              <w:t>상시, 비상시</w:t>
            </w:r>
            <w:r w:rsidR="009A3672">
              <w:rPr>
                <w:rFonts w:hint="eastAsia"/>
              </w:rPr>
              <w:t>,</w:t>
            </w:r>
            <w:r w:rsidR="009A3672">
              <w:t xml:space="preserve"> </w:t>
            </w:r>
            <w:proofErr w:type="spellStart"/>
            <w:r w:rsidR="005175D3" w:rsidRPr="005175D3">
              <w:rPr>
                <w:rFonts w:hint="eastAsia"/>
                <w:color w:val="FF0000"/>
              </w:rPr>
              <w:t>계절제</w:t>
            </w:r>
            <w:proofErr w:type="spellEnd"/>
            <w:r w:rsidRPr="005175D3">
              <w:rPr>
                <w:color w:val="FF0000"/>
              </w:rPr>
              <w:t xml:space="preserve"> </w:t>
            </w:r>
            <w:r w:rsidRPr="00774397">
              <w:t xml:space="preserve">단속 발령된 지역의 단속정보를 </w:t>
            </w:r>
            <w:r>
              <w:rPr>
                <w:rFonts w:hint="eastAsia"/>
              </w:rPr>
              <w:t xml:space="preserve">네비게이션에서 </w:t>
            </w:r>
            <w:r w:rsidRPr="00774397">
              <w:t xml:space="preserve">제공하여 차량이 단속 지역에 진입하는 경우 </w:t>
            </w:r>
            <w:proofErr w:type="spellStart"/>
            <w:r>
              <w:t>단속</w:t>
            </w:r>
            <w:r>
              <w:rPr>
                <w:rFonts w:hint="eastAsia"/>
              </w:rPr>
              <w:t>중</w:t>
            </w:r>
            <w:proofErr w:type="spellEnd"/>
            <w:r>
              <w:rPr>
                <w:rFonts w:hint="eastAsia"/>
              </w:rPr>
              <w:t>(상태)</w:t>
            </w:r>
            <w:r w:rsidRPr="00774397">
              <w:t>임을 안내한다.</w:t>
            </w:r>
          </w:p>
        </w:tc>
      </w:tr>
      <w:tr w:rsidR="00A122B9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70308A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  <w:r w:rsidR="0070308A">
              <w:rPr>
                <w:rFonts w:hint="eastAsia"/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310280" w:rsidRPr="00771402" w:rsidRDefault="00A122B9" w:rsidP="009977A7">
            <w:pPr>
              <w:tabs>
                <w:tab w:val="left" w:pos="80"/>
              </w:tabs>
              <w:rPr>
                <w:i/>
              </w:rPr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  <w:r w:rsidR="00774397">
              <w:t xml:space="preserve"> </w:t>
            </w:r>
          </w:p>
          <w:p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  <w:r w:rsidR="00774397">
              <w:t xml:space="preserve"> </w:t>
            </w:r>
          </w:p>
          <w:p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 w:rsidR="00774397">
              <w:t xml:space="preserve">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F378C0" w:rsidRPr="00FC7870" w:rsidRDefault="005C7FB6" w:rsidP="005A55F6">
            <w:pPr>
              <w:tabs>
                <w:tab w:val="left" w:pos="80"/>
              </w:tabs>
              <w:rPr>
                <w:i/>
              </w:rPr>
            </w:pPr>
            <w:hyperlink r:id="rId12" w:history="1">
              <w:r w:rsidR="009A797A" w:rsidRPr="00FC7870">
                <w:rPr>
                  <w:rStyle w:val="a6"/>
                  <w:rFonts w:hint="eastAsia"/>
                  <w:color w:val="auto"/>
                </w:rPr>
                <w:t>http://apis.data.go.kr/</w:t>
              </w:r>
              <w:r w:rsidR="009A797A" w:rsidRPr="00FC7870">
                <w:rPr>
                  <w:rStyle w:val="a6"/>
                  <w:color w:val="auto"/>
                </w:rPr>
                <w:t>B552584</w:t>
              </w:r>
              <w:r w:rsidR="009A797A" w:rsidRPr="00FC7870">
                <w:rPr>
                  <w:rStyle w:val="a6"/>
                  <w:rFonts w:hint="eastAsia"/>
                  <w:color w:val="auto"/>
                </w:rPr>
                <w:t>/</w:t>
              </w:r>
            </w:hyperlink>
            <w:r w:rsidR="009A797A" w:rsidRPr="00FC7870">
              <w:t>LezShotSvc</w:t>
            </w:r>
            <w:r w:rsidR="00E3704F" w:rsidRPr="00FC7870">
              <w:t>/getLezShotInfo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5A55F6" w:rsidRPr="00FC7870" w:rsidRDefault="0054153D" w:rsidP="00E3704F">
            <w:pPr>
              <w:tabs>
                <w:tab w:val="left" w:pos="80"/>
              </w:tabs>
            </w:pPr>
            <w:r w:rsidRPr="00FC7870">
              <w:rPr>
                <w:rStyle w:val="a6"/>
                <w:rFonts w:hint="eastAsia"/>
                <w:color w:val="auto"/>
              </w:rPr>
              <w:t>http://apis.data.go.kr/</w:t>
            </w:r>
            <w:r w:rsidR="009A797A" w:rsidRPr="00FC7870">
              <w:rPr>
                <w:rStyle w:val="a6"/>
                <w:color w:val="auto"/>
              </w:rPr>
              <w:t>B552584</w:t>
            </w:r>
            <w:r w:rsidR="009A797A" w:rsidRPr="00FC7870">
              <w:t>/</w:t>
            </w:r>
            <w:r w:rsidR="00161EE9" w:rsidRPr="00FC7870">
              <w:t>LezShotSvc</w:t>
            </w:r>
            <w:r w:rsidR="00E3704F" w:rsidRPr="00FC7870">
              <w:t>/getLezShotInfo?</w:t>
            </w:r>
            <w:r w:rsidR="00DD475E" w:rsidRPr="00FC7870">
              <w:t>ServiceKey=서비스키</w:t>
            </w:r>
          </w:p>
        </w:tc>
      </w:tr>
      <w:tr w:rsidR="00B11BFB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952435" w:rsidRDefault="009A797A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-11-01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:rsidR="00952435" w:rsidRDefault="009A797A" w:rsidP="009977A7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FC7870">
              <w:t>20</w:t>
            </w:r>
            <w:r w:rsidR="00626C97">
              <w:rPr>
                <w:rFonts w:hint="eastAsia"/>
              </w:rPr>
              <w:t>-10-</w:t>
            </w:r>
            <w:r w:rsidR="00FC7870">
              <w:t>2</w:t>
            </w:r>
            <w:r w:rsidR="00D521AD">
              <w:t>1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952435" w:rsidRDefault="00CF3755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201</w:t>
            </w:r>
            <w:r>
              <w:t>9</w:t>
            </w:r>
            <w:r w:rsidR="009A797A">
              <w:rPr>
                <w:rFonts w:hint="eastAsia"/>
              </w:rPr>
              <w:t>-11-</w:t>
            </w:r>
            <w:proofErr w:type="gramStart"/>
            <w:r w:rsidR="009A797A">
              <w:rPr>
                <w:rFonts w:hint="eastAsia"/>
              </w:rPr>
              <w:t>01</w:t>
            </w:r>
            <w:r w:rsidR="00B11BFB">
              <w:rPr>
                <w:rFonts w:hint="eastAsia"/>
              </w:rPr>
              <w:t xml:space="preserve"> :</w:t>
            </w:r>
            <w:proofErr w:type="gramEnd"/>
            <w:r w:rsidR="00B11BFB">
              <w:rPr>
                <w:rFonts w:hint="eastAsia"/>
              </w:rPr>
              <w:t xml:space="preserve"> 서비스 시작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:rsidR="00952435" w:rsidRDefault="009A797A" w:rsidP="009A797A">
            <w:pPr>
              <w:tabs>
                <w:tab w:val="left" w:pos="80"/>
              </w:tabs>
            </w:pPr>
            <w:proofErr w:type="spellStart"/>
            <w:r>
              <w:t>김두석</w:t>
            </w:r>
            <w:proofErr w:type="spellEnd"/>
            <w:r w:rsidR="00B11BFB">
              <w:rPr>
                <w:rFonts w:hint="eastAsia"/>
              </w:rPr>
              <w:t xml:space="preserve"> </w:t>
            </w:r>
            <w:r w:rsidR="00B11BFB">
              <w:t xml:space="preserve">/ </w:t>
            </w:r>
            <w:proofErr w:type="spellStart"/>
            <w:r>
              <w:rPr>
                <w:rFonts w:hint="eastAsia"/>
              </w:rPr>
              <w:t>운행차관리부</w:t>
            </w:r>
            <w:proofErr w:type="spellEnd"/>
            <w:r>
              <w:t>/032-590-5024</w:t>
            </w:r>
            <w:r w:rsidR="00B11BFB">
              <w:t>/</w:t>
            </w:r>
            <w:r w:rsidRPr="009A797A">
              <w:t>happykds7@keco.or.k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9A797A" w:rsidRDefault="00FC7870" w:rsidP="009A797A">
            <w:pPr>
              <w:tabs>
                <w:tab w:val="left" w:pos="80"/>
              </w:tabs>
            </w:pPr>
            <w:r>
              <w:rPr>
                <w:rFonts w:hint="eastAsia"/>
              </w:rPr>
              <w:t>*</w:t>
            </w:r>
            <w:r>
              <w:t xml:space="preserve"> </w:t>
            </w:r>
            <w:r w:rsidR="009A797A">
              <w:rPr>
                <w:rFonts w:hint="eastAsia"/>
              </w:rPr>
              <w:t>상시</w:t>
            </w:r>
            <w:r w:rsidR="009A3672">
              <w:rPr>
                <w:rFonts w:hint="eastAsia"/>
              </w:rPr>
              <w:t xml:space="preserve"> </w:t>
            </w:r>
            <w:r w:rsidR="009A797A">
              <w:rPr>
                <w:rFonts w:hint="eastAsia"/>
              </w:rPr>
              <w:t>단속</w:t>
            </w:r>
            <w:r w:rsidR="009A797A">
              <w:t xml:space="preserve"> – </w:t>
            </w:r>
            <w:r>
              <w:rPr>
                <w:rFonts w:hint="eastAsia"/>
              </w:rPr>
              <w:t>상시</w:t>
            </w:r>
            <w:r w:rsidR="009A797A">
              <w:t xml:space="preserve"> 최신 유지 (실시간 - 수 분 이내)</w:t>
            </w:r>
          </w:p>
          <w:p w:rsidR="00952435" w:rsidRDefault="00FC7870" w:rsidP="009A797A">
            <w:pPr>
              <w:tabs>
                <w:tab w:val="left" w:pos="80"/>
              </w:tabs>
            </w:pPr>
            <w:r>
              <w:rPr>
                <w:rFonts w:hint="eastAsia"/>
              </w:rPr>
              <w:t>*</w:t>
            </w:r>
            <w:r>
              <w:t xml:space="preserve"> </w:t>
            </w:r>
            <w:r w:rsidR="009A797A">
              <w:rPr>
                <w:rFonts w:hint="eastAsia"/>
              </w:rPr>
              <w:t>비상시</w:t>
            </w:r>
            <w:r w:rsidR="009A797A">
              <w:t xml:space="preserve"> 단속 – 고농도 비상발령 시 (실시간 – 수 분 이내)</w:t>
            </w:r>
          </w:p>
          <w:p w:rsidR="00FC7870" w:rsidRPr="00FC7870" w:rsidRDefault="00FC7870" w:rsidP="009A797A">
            <w:pPr>
              <w:tabs>
                <w:tab w:val="left" w:pos="80"/>
              </w:tabs>
              <w:rPr>
                <w:rFonts w:hint="eastAsia"/>
              </w:rPr>
            </w:pPr>
            <w:r w:rsidRPr="00FC7870">
              <w:rPr>
                <w:rFonts w:hint="eastAsia"/>
                <w:color w:val="FF0000"/>
              </w:rPr>
              <w:t>*</w:t>
            </w:r>
            <w:r w:rsidRPr="00FC7870">
              <w:rPr>
                <w:color w:val="FF0000"/>
              </w:rPr>
              <w:t xml:space="preserve"> </w:t>
            </w:r>
            <w:proofErr w:type="spellStart"/>
            <w:r w:rsidRPr="00FC7870">
              <w:rPr>
                <w:rFonts w:hint="eastAsia"/>
                <w:color w:val="FF0000"/>
              </w:rPr>
              <w:t>계절제</w:t>
            </w:r>
            <w:proofErr w:type="spellEnd"/>
            <w:r w:rsidRPr="00FC7870">
              <w:rPr>
                <w:color w:val="FF0000"/>
              </w:rPr>
              <w:t xml:space="preserve"> 단속 – </w:t>
            </w:r>
            <w:r w:rsidRPr="00FC7870">
              <w:rPr>
                <w:color w:val="FF0000"/>
              </w:rPr>
              <w:t>12</w:t>
            </w:r>
            <w:r w:rsidRPr="00FC7870">
              <w:rPr>
                <w:rFonts w:hint="eastAsia"/>
                <w:color w:val="FF0000"/>
              </w:rPr>
              <w:t xml:space="preserve">월 </w:t>
            </w:r>
            <w:r w:rsidRPr="00FC7870">
              <w:rPr>
                <w:color w:val="FF0000"/>
              </w:rPr>
              <w:t>~ 3</w:t>
            </w:r>
            <w:r w:rsidRPr="00FC7870">
              <w:rPr>
                <w:rFonts w:hint="eastAsia"/>
                <w:color w:val="FF0000"/>
              </w:rPr>
              <w:t>월</w:t>
            </w:r>
            <w:r w:rsidRPr="00FC7870">
              <w:rPr>
                <w:color w:val="FF0000"/>
              </w:rPr>
              <w:t xml:space="preserve"> (실시간 – 수 분 이내)</w:t>
            </w:r>
          </w:p>
        </w:tc>
      </w:tr>
    </w:tbl>
    <w:p w:rsidR="008E5F1F" w:rsidRPr="008E5F1F" w:rsidRDefault="008E5F1F" w:rsidP="00D368AD">
      <w:pPr>
        <w:tabs>
          <w:tab w:val="left" w:pos="80"/>
        </w:tabs>
        <w:outlineLvl w:val="2"/>
      </w:pPr>
      <w:bookmarkStart w:id="7" w:name="_Toc22052078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2410"/>
        <w:gridCol w:w="3254"/>
      </w:tblGrid>
      <w:tr w:rsidR="00682D6E" w:rsidTr="00FC7870">
        <w:tc>
          <w:tcPr>
            <w:tcW w:w="988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682D6E" w:rsidTr="00FC7870">
        <w:tc>
          <w:tcPr>
            <w:tcW w:w="988" w:type="dxa"/>
          </w:tcPr>
          <w:p w:rsidR="00682D6E" w:rsidRDefault="00682D6E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:rsidR="00682D6E" w:rsidRPr="00F8449C" w:rsidRDefault="00F8449C" w:rsidP="00983F82">
            <w:pPr>
              <w:tabs>
                <w:tab w:val="left" w:pos="80"/>
              </w:tabs>
            </w:pPr>
            <w:r w:rsidRPr="00F8449C">
              <w:rPr>
                <w:rFonts w:hint="eastAsia"/>
              </w:rPr>
              <w:t>전국</w:t>
            </w:r>
            <w:r w:rsidRPr="00F8449C">
              <w:t xml:space="preserve"> 단속정보 서비스</w:t>
            </w:r>
            <w:r>
              <w:br/>
            </w:r>
            <w:r w:rsidRPr="00F8449C">
              <w:t>(상시, 비상시</w:t>
            </w:r>
            <w:r w:rsidR="00FC7870">
              <w:rPr>
                <w:rFonts w:hint="eastAsia"/>
              </w:rPr>
              <w:t>,</w:t>
            </w:r>
            <w:r w:rsidR="00FC7870">
              <w:t xml:space="preserve"> </w:t>
            </w:r>
            <w:proofErr w:type="spellStart"/>
            <w:r w:rsidR="00FC7870" w:rsidRPr="00FC7870">
              <w:rPr>
                <w:rFonts w:hint="eastAsia"/>
                <w:color w:val="FF0000"/>
              </w:rPr>
              <w:t>계절제</w:t>
            </w:r>
            <w:proofErr w:type="spellEnd"/>
            <w:r w:rsidRPr="00F8449C">
              <w:t xml:space="preserve"> 공통)</w:t>
            </w:r>
          </w:p>
        </w:tc>
        <w:tc>
          <w:tcPr>
            <w:tcW w:w="2410" w:type="dxa"/>
          </w:tcPr>
          <w:p w:rsidR="00682D6E" w:rsidRDefault="00161EE9" w:rsidP="004B72E7">
            <w:pPr>
              <w:tabs>
                <w:tab w:val="left" w:pos="80"/>
              </w:tabs>
              <w:jc w:val="center"/>
            </w:pPr>
            <w:proofErr w:type="spellStart"/>
            <w:r w:rsidRPr="00F8449C">
              <w:t>getLezShotInfo</w:t>
            </w:r>
            <w:proofErr w:type="spellEnd"/>
          </w:p>
        </w:tc>
        <w:tc>
          <w:tcPr>
            <w:tcW w:w="3254" w:type="dxa"/>
          </w:tcPr>
          <w:p w:rsidR="00682D6E" w:rsidRPr="00F8449C" w:rsidRDefault="00F8449C" w:rsidP="00F8449C">
            <w:pPr>
              <w:tabs>
                <w:tab w:val="left" w:pos="80"/>
              </w:tabs>
            </w:pPr>
            <w:r>
              <w:rPr>
                <w:rFonts w:hint="eastAsia"/>
              </w:rPr>
              <w:t>전국</w:t>
            </w:r>
            <w:r>
              <w:t xml:space="preserve"> 운행제한</w:t>
            </w:r>
            <w:r>
              <w:rPr>
                <w:rFonts w:hint="eastAsia"/>
              </w:rPr>
              <w:t xml:space="preserve"> 단속지역</w:t>
            </w:r>
            <w:r>
              <w:br/>
            </w:r>
            <w:r>
              <w:rPr>
                <w:rFonts w:hint="eastAsia"/>
              </w:rPr>
              <w:t xml:space="preserve">정보 </w:t>
            </w:r>
            <w:r>
              <w:t>조회</w:t>
            </w:r>
            <w:r>
              <w:rPr>
                <w:rFonts w:hint="eastAsia"/>
              </w:rPr>
              <w:t xml:space="preserve"> (상시,</w:t>
            </w:r>
            <w:r>
              <w:t xml:space="preserve"> </w:t>
            </w:r>
            <w:r>
              <w:rPr>
                <w:rFonts w:hint="eastAsia"/>
              </w:rPr>
              <w:t>비상시</w:t>
            </w:r>
            <w:r w:rsidR="00FC7870">
              <w:rPr>
                <w:rFonts w:hint="eastAsia"/>
              </w:rPr>
              <w:t>,</w:t>
            </w:r>
            <w:r w:rsidR="00FC7870">
              <w:t xml:space="preserve"> </w:t>
            </w:r>
            <w:proofErr w:type="spellStart"/>
            <w:r w:rsidR="00FC7870" w:rsidRPr="00FC7870">
              <w:rPr>
                <w:rFonts w:hint="eastAsia"/>
                <w:color w:val="FF0000"/>
              </w:rPr>
              <w:t>계절제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B11BFB" w:rsidRDefault="00B11BFB" w:rsidP="00D12211">
      <w:pPr>
        <w:tabs>
          <w:tab w:val="left" w:pos="80"/>
        </w:tabs>
      </w:pPr>
    </w:p>
    <w:p w:rsidR="005E6FB2" w:rsidRDefault="005E6FB2" w:rsidP="00D368AD">
      <w:pPr>
        <w:tabs>
          <w:tab w:val="left" w:pos="80"/>
        </w:tabs>
        <w:outlineLvl w:val="2"/>
      </w:pPr>
      <w:bookmarkStart w:id="8" w:name="_Toc22052079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:rsidR="005E6FB2" w:rsidRDefault="005E6FB2" w:rsidP="00D368AD">
      <w:pPr>
        <w:tabs>
          <w:tab w:val="left" w:pos="80"/>
        </w:tabs>
        <w:outlineLvl w:val="3"/>
      </w:pPr>
      <w:bookmarkStart w:id="9" w:name="_Toc22052080"/>
      <w:r>
        <w:rPr>
          <w:rFonts w:hint="eastAsia"/>
        </w:rPr>
        <w:t>1)</w:t>
      </w:r>
      <w:r w:rsidR="00F8449C">
        <w:t xml:space="preserve"> </w:t>
      </w:r>
      <w:r w:rsidR="00F8449C">
        <w:rPr>
          <w:rFonts w:hint="eastAsia"/>
        </w:rPr>
        <w:t>전국 운행제한 단속지역 정보 조회(상시,</w:t>
      </w:r>
      <w:r w:rsidR="00F8449C">
        <w:t xml:space="preserve"> </w:t>
      </w:r>
      <w:r w:rsidR="00F8449C">
        <w:rPr>
          <w:rFonts w:hint="eastAsia"/>
        </w:rPr>
        <w:t>비상시</w:t>
      </w:r>
      <w:r w:rsidR="00FC7870">
        <w:rPr>
          <w:rFonts w:hint="eastAsia"/>
        </w:rPr>
        <w:t>,</w:t>
      </w:r>
      <w:r w:rsidR="00FC7870">
        <w:t xml:space="preserve"> </w:t>
      </w:r>
      <w:proofErr w:type="spellStart"/>
      <w:r w:rsidR="00FC7870" w:rsidRPr="00FC7870">
        <w:rPr>
          <w:rFonts w:hint="eastAsia"/>
          <w:color w:val="FF0000"/>
        </w:rPr>
        <w:t>계절제</w:t>
      </w:r>
      <w:proofErr w:type="spellEnd"/>
      <w:r w:rsidR="00F8449C">
        <w:rPr>
          <w:rFonts w:hint="eastAsia"/>
        </w:rPr>
        <w:t>)</w:t>
      </w:r>
      <w:r w:rsidR="00F8449C">
        <w:t xml:space="preserve"> </w:t>
      </w:r>
      <w:r>
        <w:rPr>
          <w:rFonts w:hint="eastAsia"/>
        </w:rPr>
        <w:t>상세기능명세</w:t>
      </w:r>
      <w:bookmarkEnd w:id="9"/>
    </w:p>
    <w:p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5E6FB2" w:rsidRPr="00F8449C" w:rsidRDefault="00F8449C" w:rsidP="00F8449C">
            <w:pPr>
              <w:tabs>
                <w:tab w:val="left" w:pos="80"/>
              </w:tabs>
            </w:pPr>
            <w:r>
              <w:rPr>
                <w:rFonts w:hint="eastAsia"/>
              </w:rPr>
              <w:t>전국</w:t>
            </w:r>
            <w:r>
              <w:t xml:space="preserve"> 운행제한</w:t>
            </w:r>
            <w:r>
              <w:rPr>
                <w:rFonts w:hint="eastAsia"/>
              </w:rPr>
              <w:t xml:space="preserve"> 단속지역 정보</w:t>
            </w:r>
            <w:r>
              <w:t xml:space="preserve"> 조회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상시,</w:t>
            </w:r>
            <w:r w:rsidR="00752ADF">
              <w:t xml:space="preserve"> </w:t>
            </w:r>
            <w:r>
              <w:rPr>
                <w:rFonts w:hint="eastAsia"/>
              </w:rPr>
              <w:t>비상시</w:t>
            </w:r>
            <w:r w:rsidR="00FC7870">
              <w:rPr>
                <w:rFonts w:hint="eastAsia"/>
              </w:rPr>
              <w:t>,</w:t>
            </w:r>
            <w:r w:rsidR="00752ADF">
              <w:t xml:space="preserve"> </w:t>
            </w:r>
            <w:proofErr w:type="spellStart"/>
            <w:r w:rsidR="00FC7870" w:rsidRPr="00FC7870">
              <w:rPr>
                <w:rFonts w:hint="eastAsia"/>
                <w:color w:val="FF0000"/>
              </w:rPr>
              <w:t>계절제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545FB0" w:rsidRPr="00F8449C" w:rsidRDefault="00F8449C" w:rsidP="00545FB0">
            <w:pPr>
              <w:tabs>
                <w:tab w:val="left" w:pos="80"/>
              </w:tabs>
            </w:pPr>
            <w:r w:rsidRPr="00F8449C">
              <w:rPr>
                <w:rFonts w:hint="eastAsia"/>
              </w:rPr>
              <w:t>전국에서</w:t>
            </w:r>
            <w:r w:rsidRPr="00F8449C">
              <w:t xml:space="preserve"> 실시되고 있는 현재의 운행제한단속정보(상시, 비상시</w:t>
            </w:r>
            <w:r w:rsidR="00FC7870">
              <w:rPr>
                <w:rFonts w:hint="eastAsia"/>
              </w:rPr>
              <w:t>,</w:t>
            </w:r>
            <w:r w:rsidR="00FC7870">
              <w:t xml:space="preserve"> </w:t>
            </w:r>
            <w:proofErr w:type="spellStart"/>
            <w:r w:rsidR="00FC7870" w:rsidRPr="00FC7870">
              <w:rPr>
                <w:rFonts w:hint="eastAsia"/>
                <w:color w:val="FF0000"/>
              </w:rPr>
              <w:t>계절제</w:t>
            </w:r>
            <w:proofErr w:type="spellEnd"/>
            <w:r w:rsidRPr="00F8449C">
              <w:t>)를 제공하는 서비스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B62745" w:rsidRPr="00FC7870" w:rsidRDefault="005C7FB6" w:rsidP="00B62745">
            <w:pPr>
              <w:tabs>
                <w:tab w:val="left" w:pos="80"/>
              </w:tabs>
            </w:pPr>
            <w:hyperlink r:id="rId13" w:history="1">
              <w:r w:rsidR="00F8449C" w:rsidRPr="00FC7870">
                <w:rPr>
                  <w:rStyle w:val="a6"/>
                  <w:rFonts w:hint="eastAsia"/>
                  <w:color w:val="auto"/>
                </w:rPr>
                <w:t>http://apis.data.go.kr/</w:t>
              </w:r>
              <w:r w:rsidR="00F8449C" w:rsidRPr="00FC7870">
                <w:rPr>
                  <w:rStyle w:val="a6"/>
                  <w:color w:val="auto"/>
                </w:rPr>
                <w:t>B552584</w:t>
              </w:r>
              <w:r w:rsidR="00F8449C" w:rsidRPr="00FC7870">
                <w:rPr>
                  <w:rStyle w:val="a6"/>
                  <w:rFonts w:hint="eastAsia"/>
                  <w:color w:val="auto"/>
                </w:rPr>
                <w:t>/</w:t>
              </w:r>
            </w:hyperlink>
            <w:r w:rsidR="00DD475E" w:rsidRPr="00FC7870">
              <w:t>LezShotSvc</w:t>
            </w:r>
            <w:r w:rsidR="00161EE9" w:rsidRPr="00FC7870">
              <w:t>/getLezShotInfo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 w:rsidR="00DE2FB3">
              <w:t>1</w:t>
            </w:r>
            <w:r>
              <w:rPr>
                <w:rFonts w:hint="eastAsia"/>
              </w:rPr>
              <w:t>000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 w:rsidR="00DE2FB3">
              <w:t>K</w:t>
            </w:r>
            <w:r>
              <w:rPr>
                <w:rFonts w:hint="eastAsia"/>
              </w:rPr>
              <w:t>byte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:rsidTr="00083290"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:rsidTr="00083290"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:rsidR="00545FB0" w:rsidRDefault="00545FB0" w:rsidP="00DE2FB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5FB0" w:rsidRDefault="00DE2FB3" w:rsidP="00545FB0">
            <w:pPr>
              <w:tabs>
                <w:tab w:val="left" w:pos="80"/>
              </w:tabs>
              <w:jc w:val="left"/>
            </w:pPr>
            <w:r w:rsidRPr="00DE2FB3">
              <w:t>aAbB123…..%30</w:t>
            </w:r>
          </w:p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</w:tbl>
    <w:p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40"/>
        <w:gridCol w:w="1923"/>
        <w:gridCol w:w="2410"/>
        <w:gridCol w:w="921"/>
        <w:gridCol w:w="922"/>
        <w:gridCol w:w="1417"/>
        <w:gridCol w:w="1695"/>
      </w:tblGrid>
      <w:tr w:rsidR="00083290" w:rsidRPr="00545FB0" w:rsidTr="00E3704F">
        <w:tc>
          <w:tcPr>
            <w:tcW w:w="2263" w:type="dxa"/>
            <w:gridSpan w:val="2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9D61F1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</w:t>
            </w:r>
          </w:p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크기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9D61F1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</w:t>
            </w:r>
          </w:p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구분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DE2FB3" w:rsidTr="00E3704F">
        <w:tc>
          <w:tcPr>
            <w:tcW w:w="2263" w:type="dxa"/>
            <w:gridSpan w:val="2"/>
            <w:vAlign w:val="center"/>
          </w:tcPr>
          <w:p w:rsidR="00DE2FB3" w:rsidRPr="00DE2FB3" w:rsidRDefault="00DE2FB3" w:rsidP="00DE2FB3">
            <w:pPr>
              <w:tabs>
                <w:tab w:val="left" w:pos="80"/>
              </w:tabs>
              <w:jc w:val="left"/>
            </w:pPr>
            <w:proofErr w:type="spellStart"/>
            <w:r w:rsidRPr="00DE2FB3">
              <w:t>resultCode</w:t>
            </w:r>
            <w:proofErr w:type="spellEnd"/>
          </w:p>
        </w:tc>
        <w:tc>
          <w:tcPr>
            <w:tcW w:w="2410" w:type="dxa"/>
            <w:vAlign w:val="center"/>
          </w:tcPr>
          <w:p w:rsidR="00DE2FB3" w:rsidRDefault="00DE2FB3" w:rsidP="00DE2FB3">
            <w:pPr>
              <w:tabs>
                <w:tab w:val="left" w:pos="80"/>
              </w:tabs>
              <w:jc w:val="left"/>
            </w:pPr>
            <w:r w:rsidRPr="00DE2FB3">
              <w:rPr>
                <w:rFonts w:hint="eastAsia"/>
              </w:rPr>
              <w:t>결과코드</w:t>
            </w:r>
          </w:p>
        </w:tc>
        <w:tc>
          <w:tcPr>
            <w:tcW w:w="921" w:type="dxa"/>
            <w:vAlign w:val="center"/>
          </w:tcPr>
          <w:p w:rsidR="00DE2FB3" w:rsidRDefault="00DE2FB3" w:rsidP="00DE2FB3">
            <w:pPr>
              <w:tabs>
                <w:tab w:val="left" w:pos="80"/>
              </w:tabs>
              <w:jc w:val="left"/>
            </w:pPr>
            <w:r w:rsidRPr="00DE2FB3">
              <w:t>2</w:t>
            </w:r>
          </w:p>
        </w:tc>
        <w:tc>
          <w:tcPr>
            <w:tcW w:w="922" w:type="dxa"/>
            <w:vAlign w:val="center"/>
          </w:tcPr>
          <w:p w:rsidR="00DE2FB3" w:rsidRDefault="00DE2FB3" w:rsidP="00DE2FB3">
            <w:pPr>
              <w:tabs>
                <w:tab w:val="left" w:pos="80"/>
              </w:tabs>
              <w:jc w:val="left"/>
            </w:pPr>
            <w:r w:rsidRPr="00DE2FB3">
              <w:t>1</w:t>
            </w:r>
          </w:p>
        </w:tc>
        <w:tc>
          <w:tcPr>
            <w:tcW w:w="1417" w:type="dxa"/>
            <w:vAlign w:val="center"/>
          </w:tcPr>
          <w:p w:rsidR="00DE2FB3" w:rsidRDefault="00DE2FB3" w:rsidP="00DE2FB3">
            <w:pPr>
              <w:tabs>
                <w:tab w:val="left" w:pos="80"/>
              </w:tabs>
              <w:jc w:val="left"/>
            </w:pPr>
            <w:r w:rsidRPr="00DE2FB3">
              <w:t>00</w:t>
            </w:r>
          </w:p>
        </w:tc>
        <w:tc>
          <w:tcPr>
            <w:tcW w:w="1695" w:type="dxa"/>
            <w:vAlign w:val="center"/>
          </w:tcPr>
          <w:p w:rsidR="00DE2FB3" w:rsidRDefault="00DE2FB3" w:rsidP="00DE2FB3">
            <w:pPr>
              <w:tabs>
                <w:tab w:val="left" w:pos="80"/>
              </w:tabs>
              <w:jc w:val="left"/>
            </w:pPr>
            <w:r w:rsidRPr="00DE2FB3">
              <w:rPr>
                <w:rFonts w:hint="eastAsia"/>
              </w:rPr>
              <w:t>결과코드</w:t>
            </w:r>
          </w:p>
        </w:tc>
      </w:tr>
      <w:tr w:rsidR="00DE2FB3" w:rsidTr="00E3704F">
        <w:tc>
          <w:tcPr>
            <w:tcW w:w="2263" w:type="dxa"/>
            <w:gridSpan w:val="2"/>
            <w:vAlign w:val="center"/>
          </w:tcPr>
          <w:p w:rsidR="00DE2FB3" w:rsidRDefault="00DE2FB3" w:rsidP="00DE2FB3">
            <w:pPr>
              <w:tabs>
                <w:tab w:val="left" w:pos="80"/>
              </w:tabs>
              <w:jc w:val="left"/>
            </w:pPr>
            <w:proofErr w:type="spellStart"/>
            <w:r w:rsidRPr="00DE2FB3">
              <w:t>resultMsg</w:t>
            </w:r>
            <w:proofErr w:type="spellEnd"/>
          </w:p>
        </w:tc>
        <w:tc>
          <w:tcPr>
            <w:tcW w:w="2410" w:type="dxa"/>
            <w:vAlign w:val="center"/>
          </w:tcPr>
          <w:p w:rsidR="00DE2FB3" w:rsidRDefault="00DE2FB3" w:rsidP="00DE2FB3">
            <w:pPr>
              <w:tabs>
                <w:tab w:val="left" w:pos="80"/>
              </w:tabs>
              <w:jc w:val="left"/>
            </w:pPr>
            <w:r w:rsidRPr="00DE2FB3">
              <w:rPr>
                <w:rFonts w:hint="eastAsia"/>
              </w:rPr>
              <w:t xml:space="preserve">결과 </w:t>
            </w:r>
            <w:proofErr w:type="spellStart"/>
            <w:r w:rsidRPr="00DE2FB3">
              <w:rPr>
                <w:rFonts w:hint="eastAsia"/>
              </w:rPr>
              <w:t>메세지</w:t>
            </w:r>
            <w:proofErr w:type="spellEnd"/>
          </w:p>
        </w:tc>
        <w:tc>
          <w:tcPr>
            <w:tcW w:w="921" w:type="dxa"/>
            <w:vAlign w:val="center"/>
          </w:tcPr>
          <w:p w:rsidR="00DE2FB3" w:rsidRDefault="00DE2FB3" w:rsidP="00DE2FB3">
            <w:pPr>
              <w:tabs>
                <w:tab w:val="left" w:pos="80"/>
              </w:tabs>
              <w:jc w:val="left"/>
            </w:pPr>
            <w:r w:rsidRPr="00DE2FB3">
              <w:t>50</w:t>
            </w:r>
          </w:p>
        </w:tc>
        <w:tc>
          <w:tcPr>
            <w:tcW w:w="922" w:type="dxa"/>
            <w:vAlign w:val="center"/>
          </w:tcPr>
          <w:p w:rsidR="00DE2FB3" w:rsidRDefault="00DE2FB3" w:rsidP="00DE2FB3">
            <w:pPr>
              <w:tabs>
                <w:tab w:val="left" w:pos="80"/>
              </w:tabs>
              <w:jc w:val="left"/>
            </w:pPr>
            <w:r w:rsidRPr="00DE2FB3">
              <w:t>1</w:t>
            </w:r>
          </w:p>
        </w:tc>
        <w:tc>
          <w:tcPr>
            <w:tcW w:w="1417" w:type="dxa"/>
            <w:vAlign w:val="center"/>
          </w:tcPr>
          <w:p w:rsidR="00DE2FB3" w:rsidRDefault="00DE2FB3" w:rsidP="00DE2FB3">
            <w:pPr>
              <w:tabs>
                <w:tab w:val="left" w:pos="80"/>
              </w:tabs>
              <w:jc w:val="left"/>
            </w:pPr>
            <w:r w:rsidRPr="00DE2FB3">
              <w:t>LEZ-NAVI</w:t>
            </w:r>
          </w:p>
        </w:tc>
        <w:tc>
          <w:tcPr>
            <w:tcW w:w="1695" w:type="dxa"/>
            <w:vAlign w:val="center"/>
          </w:tcPr>
          <w:p w:rsidR="00DE2FB3" w:rsidRDefault="00DE2FB3" w:rsidP="00DE2FB3">
            <w:pPr>
              <w:tabs>
                <w:tab w:val="left" w:pos="80"/>
              </w:tabs>
              <w:jc w:val="left"/>
            </w:pPr>
            <w:proofErr w:type="spellStart"/>
            <w:r w:rsidRPr="00DE2FB3">
              <w:rPr>
                <w:rFonts w:hint="eastAsia"/>
              </w:rPr>
              <w:t>결과메세지</w:t>
            </w:r>
            <w:proofErr w:type="spellEnd"/>
          </w:p>
        </w:tc>
      </w:tr>
      <w:tr w:rsidR="00DE2FB3" w:rsidTr="00E3704F">
        <w:tc>
          <w:tcPr>
            <w:tcW w:w="2263" w:type="dxa"/>
            <w:gridSpan w:val="2"/>
            <w:vAlign w:val="center"/>
          </w:tcPr>
          <w:p w:rsidR="00DE2FB3" w:rsidRDefault="00DE2FB3" w:rsidP="00DE2FB3">
            <w:pPr>
              <w:tabs>
                <w:tab w:val="left" w:pos="80"/>
              </w:tabs>
              <w:jc w:val="left"/>
            </w:pPr>
            <w:proofErr w:type="spellStart"/>
            <w:r w:rsidRPr="00DE2FB3">
              <w:t>totalCount</w:t>
            </w:r>
            <w:proofErr w:type="spellEnd"/>
          </w:p>
        </w:tc>
        <w:tc>
          <w:tcPr>
            <w:tcW w:w="2410" w:type="dxa"/>
            <w:vAlign w:val="center"/>
          </w:tcPr>
          <w:p w:rsidR="00DE2FB3" w:rsidRDefault="00DE2FB3" w:rsidP="00DE2FB3">
            <w:pPr>
              <w:tabs>
                <w:tab w:val="left" w:pos="80"/>
              </w:tabs>
              <w:jc w:val="left"/>
            </w:pPr>
            <w:r w:rsidRPr="00DE2FB3">
              <w:rPr>
                <w:rFonts w:hint="eastAsia"/>
              </w:rPr>
              <w:t>전체 결과 수</w:t>
            </w:r>
          </w:p>
        </w:tc>
        <w:tc>
          <w:tcPr>
            <w:tcW w:w="921" w:type="dxa"/>
            <w:vAlign w:val="center"/>
          </w:tcPr>
          <w:p w:rsidR="00DE2FB3" w:rsidRDefault="00DE2FB3" w:rsidP="00DE2FB3">
            <w:pPr>
              <w:tabs>
                <w:tab w:val="left" w:pos="80"/>
              </w:tabs>
              <w:jc w:val="left"/>
            </w:pPr>
            <w:r w:rsidRPr="00DE2FB3">
              <w:t>4</w:t>
            </w:r>
          </w:p>
        </w:tc>
        <w:tc>
          <w:tcPr>
            <w:tcW w:w="922" w:type="dxa"/>
            <w:vAlign w:val="center"/>
          </w:tcPr>
          <w:p w:rsidR="00DE2FB3" w:rsidRDefault="00DE2FB3" w:rsidP="00DE2FB3">
            <w:pPr>
              <w:tabs>
                <w:tab w:val="left" w:pos="80"/>
              </w:tabs>
              <w:jc w:val="left"/>
            </w:pPr>
            <w:r w:rsidRPr="00DE2FB3">
              <w:t>1</w:t>
            </w:r>
          </w:p>
        </w:tc>
        <w:tc>
          <w:tcPr>
            <w:tcW w:w="1417" w:type="dxa"/>
            <w:vAlign w:val="center"/>
          </w:tcPr>
          <w:p w:rsidR="00DE2FB3" w:rsidRDefault="00DE2FB3" w:rsidP="00DE2FB3">
            <w:pPr>
              <w:tabs>
                <w:tab w:val="left" w:pos="80"/>
              </w:tabs>
              <w:jc w:val="left"/>
            </w:pPr>
            <w:r w:rsidRPr="00DE2FB3">
              <w:t>17</w:t>
            </w:r>
          </w:p>
        </w:tc>
        <w:tc>
          <w:tcPr>
            <w:tcW w:w="1695" w:type="dxa"/>
            <w:vAlign w:val="center"/>
          </w:tcPr>
          <w:p w:rsidR="00DE2FB3" w:rsidRDefault="00DE2FB3" w:rsidP="00DE2FB3">
            <w:pPr>
              <w:tabs>
                <w:tab w:val="left" w:pos="80"/>
              </w:tabs>
              <w:jc w:val="left"/>
            </w:pPr>
            <w:r w:rsidRPr="00DE2FB3">
              <w:rPr>
                <w:rFonts w:hint="eastAsia"/>
              </w:rPr>
              <w:t>전체 결과 수</w:t>
            </w:r>
          </w:p>
        </w:tc>
      </w:tr>
      <w:tr w:rsidR="00DE2FB3" w:rsidTr="00E3704F">
        <w:tc>
          <w:tcPr>
            <w:tcW w:w="2263" w:type="dxa"/>
            <w:gridSpan w:val="2"/>
            <w:vAlign w:val="center"/>
          </w:tcPr>
          <w:p w:rsidR="00DE2FB3" w:rsidRDefault="00DE2FB3" w:rsidP="00DE2FB3">
            <w:pPr>
              <w:tabs>
                <w:tab w:val="left" w:pos="80"/>
              </w:tabs>
              <w:jc w:val="left"/>
            </w:pPr>
            <w:r w:rsidRPr="00DE2FB3">
              <w:t>items</w:t>
            </w:r>
          </w:p>
        </w:tc>
        <w:tc>
          <w:tcPr>
            <w:tcW w:w="2410" w:type="dxa"/>
            <w:vAlign w:val="center"/>
          </w:tcPr>
          <w:p w:rsidR="00DE2FB3" w:rsidRDefault="00DE2FB3" w:rsidP="00DE2FB3">
            <w:pPr>
              <w:tabs>
                <w:tab w:val="left" w:pos="80"/>
              </w:tabs>
              <w:jc w:val="left"/>
            </w:pPr>
            <w:r w:rsidRPr="00DE2FB3">
              <w:rPr>
                <w:rFonts w:hint="eastAsia"/>
              </w:rPr>
              <w:t>목록</w:t>
            </w:r>
          </w:p>
        </w:tc>
        <w:tc>
          <w:tcPr>
            <w:tcW w:w="921" w:type="dxa"/>
            <w:vAlign w:val="center"/>
          </w:tcPr>
          <w:p w:rsidR="00DE2FB3" w:rsidRDefault="00DE2FB3" w:rsidP="00DE2FB3">
            <w:pPr>
              <w:tabs>
                <w:tab w:val="left" w:pos="80"/>
              </w:tabs>
              <w:jc w:val="left"/>
            </w:pPr>
          </w:p>
        </w:tc>
        <w:tc>
          <w:tcPr>
            <w:tcW w:w="922" w:type="dxa"/>
            <w:vAlign w:val="center"/>
          </w:tcPr>
          <w:p w:rsidR="00DE2FB3" w:rsidRDefault="00EE075C" w:rsidP="00EE075C">
            <w:pPr>
              <w:tabs>
                <w:tab w:val="left" w:pos="80"/>
              </w:tabs>
              <w:jc w:val="left"/>
            </w:pPr>
            <w:r>
              <w:t>1,,</w:t>
            </w:r>
            <w:r w:rsidR="00DE2FB3" w:rsidRPr="00DE2FB3">
              <w:t>n</w:t>
            </w:r>
          </w:p>
        </w:tc>
        <w:tc>
          <w:tcPr>
            <w:tcW w:w="1417" w:type="dxa"/>
            <w:vAlign w:val="center"/>
          </w:tcPr>
          <w:p w:rsidR="00DE2FB3" w:rsidRDefault="00DE2FB3" w:rsidP="00DE2FB3">
            <w:pPr>
              <w:tabs>
                <w:tab w:val="left" w:pos="80"/>
              </w:tabs>
              <w:jc w:val="left"/>
            </w:pPr>
          </w:p>
        </w:tc>
        <w:tc>
          <w:tcPr>
            <w:tcW w:w="1695" w:type="dxa"/>
            <w:vAlign w:val="center"/>
          </w:tcPr>
          <w:p w:rsidR="00DE2FB3" w:rsidRDefault="00DE2FB3" w:rsidP="00DE2FB3">
            <w:pPr>
              <w:tabs>
                <w:tab w:val="left" w:pos="80"/>
              </w:tabs>
              <w:jc w:val="left"/>
            </w:pPr>
            <w:r w:rsidRPr="00DE2FB3">
              <w:rPr>
                <w:rFonts w:hint="eastAsia"/>
              </w:rPr>
              <w:t>목록</w:t>
            </w:r>
          </w:p>
        </w:tc>
      </w:tr>
      <w:tr w:rsidR="009D61F1" w:rsidTr="00E3704F">
        <w:tc>
          <w:tcPr>
            <w:tcW w:w="340" w:type="dxa"/>
          </w:tcPr>
          <w:p w:rsidR="009D61F1" w:rsidRPr="002A6864" w:rsidRDefault="009D61F1" w:rsidP="009D61F1">
            <w:pPr>
              <w:tabs>
                <w:tab w:val="left" w:pos="80"/>
              </w:tabs>
              <w:jc w:val="left"/>
            </w:pPr>
          </w:p>
        </w:tc>
        <w:tc>
          <w:tcPr>
            <w:tcW w:w="1923" w:type="dxa"/>
            <w:vAlign w:val="center"/>
          </w:tcPr>
          <w:p w:rsidR="009D61F1" w:rsidRPr="009D61F1" w:rsidRDefault="009D61F1" w:rsidP="009D61F1">
            <w:pPr>
              <w:tabs>
                <w:tab w:val="left" w:pos="80"/>
              </w:tabs>
              <w:jc w:val="left"/>
            </w:pPr>
            <w:proofErr w:type="spellStart"/>
            <w:r w:rsidRPr="009D61F1">
              <w:t>lawAddressCD</w:t>
            </w:r>
            <w:proofErr w:type="spellEnd"/>
          </w:p>
        </w:tc>
        <w:tc>
          <w:tcPr>
            <w:tcW w:w="2410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proofErr w:type="spellStart"/>
            <w:r w:rsidRPr="009D61F1">
              <w:rPr>
                <w:rFonts w:hint="eastAsia"/>
              </w:rPr>
              <w:t>법정동</w:t>
            </w:r>
            <w:proofErr w:type="spellEnd"/>
            <w:r w:rsidRPr="009D61F1">
              <w:rPr>
                <w:rFonts w:hint="eastAsia"/>
              </w:rPr>
              <w:t xml:space="preserve"> 코드</w:t>
            </w:r>
          </w:p>
        </w:tc>
        <w:tc>
          <w:tcPr>
            <w:tcW w:w="921" w:type="dxa"/>
            <w:vAlign w:val="center"/>
          </w:tcPr>
          <w:p w:rsidR="009D61F1" w:rsidRDefault="00E3704F" w:rsidP="009D61F1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922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t>1</w:t>
            </w:r>
          </w:p>
        </w:tc>
        <w:tc>
          <w:tcPr>
            <w:tcW w:w="1417" w:type="dxa"/>
            <w:vAlign w:val="center"/>
          </w:tcPr>
          <w:p w:rsidR="009D61F1" w:rsidRDefault="00E3704F" w:rsidP="009D61F1">
            <w:pPr>
              <w:tabs>
                <w:tab w:val="left" w:pos="80"/>
              </w:tabs>
              <w:jc w:val="left"/>
            </w:pPr>
            <w:r>
              <w:t>1100000000</w:t>
            </w:r>
          </w:p>
        </w:tc>
        <w:tc>
          <w:tcPr>
            <w:tcW w:w="1695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proofErr w:type="spellStart"/>
            <w:r w:rsidRPr="009D61F1">
              <w:rPr>
                <w:rFonts w:hint="eastAsia"/>
              </w:rPr>
              <w:t>단속지자체의</w:t>
            </w:r>
            <w:proofErr w:type="spellEnd"/>
            <w:r w:rsidRPr="009D61F1">
              <w:rPr>
                <w:rFonts w:hint="eastAsia"/>
              </w:rPr>
              <w:t xml:space="preserve"> </w:t>
            </w:r>
            <w:proofErr w:type="spellStart"/>
            <w:r w:rsidRPr="009D61F1">
              <w:rPr>
                <w:rFonts w:hint="eastAsia"/>
              </w:rPr>
              <w:t>법정동</w:t>
            </w:r>
            <w:proofErr w:type="spellEnd"/>
            <w:r w:rsidRPr="009D61F1">
              <w:rPr>
                <w:rFonts w:hint="eastAsia"/>
              </w:rPr>
              <w:t xml:space="preserve"> 코드</w:t>
            </w:r>
          </w:p>
        </w:tc>
      </w:tr>
      <w:tr w:rsidR="009D61F1" w:rsidTr="00E3704F">
        <w:tc>
          <w:tcPr>
            <w:tcW w:w="340" w:type="dxa"/>
          </w:tcPr>
          <w:p w:rsidR="009D61F1" w:rsidRPr="002A6864" w:rsidRDefault="009D61F1" w:rsidP="009D61F1"/>
        </w:tc>
        <w:tc>
          <w:tcPr>
            <w:tcW w:w="1923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proofErr w:type="spellStart"/>
            <w:r w:rsidRPr="009D61F1">
              <w:t>allShotYN</w:t>
            </w:r>
            <w:proofErr w:type="spellEnd"/>
          </w:p>
        </w:tc>
        <w:tc>
          <w:tcPr>
            <w:tcW w:w="2410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rPr>
                <w:rFonts w:hint="eastAsia"/>
              </w:rPr>
              <w:t xml:space="preserve">상시단속 여부 </w:t>
            </w:r>
            <w:r w:rsidRPr="009D61F1">
              <w:t>Y/N</w:t>
            </w:r>
          </w:p>
        </w:tc>
        <w:tc>
          <w:tcPr>
            <w:tcW w:w="921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t>1</w:t>
            </w:r>
          </w:p>
        </w:tc>
        <w:tc>
          <w:tcPr>
            <w:tcW w:w="922" w:type="dxa"/>
            <w:vAlign w:val="center"/>
          </w:tcPr>
          <w:p w:rsidR="009D61F1" w:rsidRDefault="00D50781" w:rsidP="009D61F1">
            <w:pPr>
              <w:tabs>
                <w:tab w:val="left" w:pos="80"/>
              </w:tabs>
              <w:jc w:val="left"/>
            </w:pPr>
            <w:r>
              <w:t>0</w:t>
            </w:r>
          </w:p>
        </w:tc>
        <w:tc>
          <w:tcPr>
            <w:tcW w:w="1417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t>Y</w:t>
            </w:r>
          </w:p>
        </w:tc>
        <w:tc>
          <w:tcPr>
            <w:tcW w:w="1695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rPr>
                <w:rFonts w:hint="eastAsia"/>
              </w:rPr>
              <w:t>상시단속 여부</w:t>
            </w:r>
          </w:p>
        </w:tc>
      </w:tr>
      <w:tr w:rsidR="009D61F1" w:rsidTr="00E3704F">
        <w:tc>
          <w:tcPr>
            <w:tcW w:w="340" w:type="dxa"/>
          </w:tcPr>
          <w:p w:rsidR="009D61F1" w:rsidRPr="002A6864" w:rsidRDefault="009D61F1" w:rsidP="009D61F1"/>
        </w:tc>
        <w:tc>
          <w:tcPr>
            <w:tcW w:w="1923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proofErr w:type="spellStart"/>
            <w:r w:rsidRPr="009D61F1">
              <w:t>allS</w:t>
            </w:r>
            <w:r>
              <w:rPr>
                <w:rFonts w:hint="eastAsia"/>
              </w:rPr>
              <w:t>h</w:t>
            </w:r>
            <w:r w:rsidRPr="009D61F1">
              <w:t>otFT</w:t>
            </w:r>
            <w:proofErr w:type="spellEnd"/>
          </w:p>
        </w:tc>
        <w:tc>
          <w:tcPr>
            <w:tcW w:w="2410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rPr>
                <w:rFonts w:hint="eastAsia"/>
              </w:rPr>
              <w:t xml:space="preserve">상시단속 시간 </w:t>
            </w:r>
            <w:r w:rsidRPr="009D61F1">
              <w:t>FROM</w:t>
            </w:r>
          </w:p>
        </w:tc>
        <w:tc>
          <w:tcPr>
            <w:tcW w:w="921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t>6</w:t>
            </w:r>
          </w:p>
        </w:tc>
        <w:tc>
          <w:tcPr>
            <w:tcW w:w="922" w:type="dxa"/>
            <w:vAlign w:val="center"/>
          </w:tcPr>
          <w:p w:rsidR="009D61F1" w:rsidRDefault="00D50781" w:rsidP="009D61F1">
            <w:pPr>
              <w:tabs>
                <w:tab w:val="left" w:pos="80"/>
              </w:tabs>
              <w:jc w:val="left"/>
            </w:pPr>
            <w:r>
              <w:t>0</w:t>
            </w:r>
          </w:p>
        </w:tc>
        <w:tc>
          <w:tcPr>
            <w:tcW w:w="1417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t>000000</w:t>
            </w:r>
          </w:p>
        </w:tc>
        <w:tc>
          <w:tcPr>
            <w:tcW w:w="1695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rPr>
                <w:rFonts w:hint="eastAsia"/>
              </w:rPr>
              <w:t>상시단속 시간</w:t>
            </w:r>
          </w:p>
        </w:tc>
      </w:tr>
      <w:tr w:rsidR="009D61F1" w:rsidTr="00E3704F">
        <w:tc>
          <w:tcPr>
            <w:tcW w:w="340" w:type="dxa"/>
          </w:tcPr>
          <w:p w:rsidR="009D61F1" w:rsidRPr="002A6864" w:rsidRDefault="009D61F1" w:rsidP="009D61F1"/>
        </w:tc>
        <w:tc>
          <w:tcPr>
            <w:tcW w:w="1923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proofErr w:type="spellStart"/>
            <w:r w:rsidRPr="009D61F1">
              <w:t>allShotTT</w:t>
            </w:r>
            <w:proofErr w:type="spellEnd"/>
          </w:p>
        </w:tc>
        <w:tc>
          <w:tcPr>
            <w:tcW w:w="2410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rPr>
                <w:rFonts w:hint="eastAsia"/>
              </w:rPr>
              <w:t xml:space="preserve">상시단속 시간 </w:t>
            </w:r>
            <w:r w:rsidRPr="009D61F1">
              <w:t>TO</w:t>
            </w:r>
          </w:p>
        </w:tc>
        <w:tc>
          <w:tcPr>
            <w:tcW w:w="921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t>6</w:t>
            </w:r>
          </w:p>
        </w:tc>
        <w:tc>
          <w:tcPr>
            <w:tcW w:w="922" w:type="dxa"/>
            <w:vAlign w:val="center"/>
          </w:tcPr>
          <w:p w:rsidR="009D61F1" w:rsidRDefault="00D50781" w:rsidP="009D61F1">
            <w:pPr>
              <w:tabs>
                <w:tab w:val="left" w:pos="80"/>
              </w:tabs>
              <w:jc w:val="left"/>
            </w:pPr>
            <w:r>
              <w:t>0</w:t>
            </w:r>
          </w:p>
        </w:tc>
        <w:tc>
          <w:tcPr>
            <w:tcW w:w="1417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t>235959</w:t>
            </w:r>
          </w:p>
        </w:tc>
        <w:tc>
          <w:tcPr>
            <w:tcW w:w="1695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rPr>
                <w:rFonts w:hint="eastAsia"/>
              </w:rPr>
              <w:t>상시단속 시간</w:t>
            </w:r>
          </w:p>
        </w:tc>
      </w:tr>
      <w:tr w:rsidR="009D61F1" w:rsidTr="00E3704F">
        <w:tc>
          <w:tcPr>
            <w:tcW w:w="340" w:type="dxa"/>
          </w:tcPr>
          <w:p w:rsidR="009D61F1" w:rsidRPr="002A6864" w:rsidRDefault="009D61F1" w:rsidP="009D61F1"/>
        </w:tc>
        <w:tc>
          <w:tcPr>
            <w:tcW w:w="1923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proofErr w:type="spellStart"/>
            <w:r w:rsidRPr="009D61F1">
              <w:t>emergencyShotYN</w:t>
            </w:r>
            <w:proofErr w:type="spellEnd"/>
          </w:p>
        </w:tc>
        <w:tc>
          <w:tcPr>
            <w:tcW w:w="2410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rPr>
                <w:rFonts w:hint="eastAsia"/>
              </w:rPr>
              <w:t xml:space="preserve">고농도단속 여부 </w:t>
            </w:r>
            <w:r w:rsidRPr="009D61F1">
              <w:t>Y/N</w:t>
            </w:r>
          </w:p>
        </w:tc>
        <w:tc>
          <w:tcPr>
            <w:tcW w:w="921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t>1</w:t>
            </w:r>
          </w:p>
        </w:tc>
        <w:tc>
          <w:tcPr>
            <w:tcW w:w="922" w:type="dxa"/>
            <w:vAlign w:val="center"/>
          </w:tcPr>
          <w:p w:rsidR="009D61F1" w:rsidRDefault="00D50781" w:rsidP="009D61F1">
            <w:pPr>
              <w:tabs>
                <w:tab w:val="left" w:pos="80"/>
              </w:tabs>
              <w:jc w:val="left"/>
            </w:pPr>
            <w:r>
              <w:t>0</w:t>
            </w:r>
          </w:p>
        </w:tc>
        <w:tc>
          <w:tcPr>
            <w:tcW w:w="1417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t>Y</w:t>
            </w:r>
          </w:p>
        </w:tc>
        <w:tc>
          <w:tcPr>
            <w:tcW w:w="1695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rPr>
                <w:rFonts w:hint="eastAsia"/>
              </w:rPr>
              <w:t>고농도단속 여부</w:t>
            </w:r>
          </w:p>
        </w:tc>
      </w:tr>
      <w:tr w:rsidR="009D61F1" w:rsidTr="00E3704F">
        <w:tc>
          <w:tcPr>
            <w:tcW w:w="340" w:type="dxa"/>
          </w:tcPr>
          <w:p w:rsidR="009D61F1" w:rsidRPr="002A6864" w:rsidRDefault="009D61F1" w:rsidP="009D61F1"/>
        </w:tc>
        <w:tc>
          <w:tcPr>
            <w:tcW w:w="1923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proofErr w:type="spellStart"/>
            <w:r w:rsidRPr="009D61F1">
              <w:t>emergencyShotFT</w:t>
            </w:r>
            <w:proofErr w:type="spellEnd"/>
          </w:p>
        </w:tc>
        <w:tc>
          <w:tcPr>
            <w:tcW w:w="2410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rPr>
                <w:rFonts w:hint="eastAsia"/>
              </w:rPr>
              <w:t xml:space="preserve">고농도단속 시간 </w:t>
            </w:r>
            <w:r w:rsidRPr="009D61F1">
              <w:t>FROM</w:t>
            </w:r>
          </w:p>
        </w:tc>
        <w:tc>
          <w:tcPr>
            <w:tcW w:w="921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t>6</w:t>
            </w:r>
          </w:p>
        </w:tc>
        <w:tc>
          <w:tcPr>
            <w:tcW w:w="922" w:type="dxa"/>
            <w:vAlign w:val="center"/>
          </w:tcPr>
          <w:p w:rsidR="009D61F1" w:rsidRDefault="00D50781" w:rsidP="009D61F1">
            <w:pPr>
              <w:tabs>
                <w:tab w:val="left" w:pos="80"/>
              </w:tabs>
              <w:jc w:val="left"/>
            </w:pPr>
            <w:r>
              <w:t>0</w:t>
            </w:r>
          </w:p>
        </w:tc>
        <w:tc>
          <w:tcPr>
            <w:tcW w:w="1417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t>060000</w:t>
            </w:r>
          </w:p>
        </w:tc>
        <w:tc>
          <w:tcPr>
            <w:tcW w:w="1695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rPr>
                <w:rFonts w:hint="eastAsia"/>
              </w:rPr>
              <w:t>고농도단속 시간</w:t>
            </w:r>
          </w:p>
        </w:tc>
      </w:tr>
      <w:tr w:rsidR="009D61F1" w:rsidTr="00E3704F">
        <w:tc>
          <w:tcPr>
            <w:tcW w:w="340" w:type="dxa"/>
          </w:tcPr>
          <w:p w:rsidR="009D61F1" w:rsidRPr="002A6864" w:rsidRDefault="009D61F1" w:rsidP="009D61F1"/>
        </w:tc>
        <w:tc>
          <w:tcPr>
            <w:tcW w:w="1923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proofErr w:type="spellStart"/>
            <w:r w:rsidRPr="009D61F1">
              <w:t>emergencyShotTT</w:t>
            </w:r>
            <w:proofErr w:type="spellEnd"/>
          </w:p>
        </w:tc>
        <w:tc>
          <w:tcPr>
            <w:tcW w:w="2410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rPr>
                <w:rFonts w:hint="eastAsia"/>
              </w:rPr>
              <w:t xml:space="preserve">고농도단속 시간 </w:t>
            </w:r>
            <w:r w:rsidRPr="009D61F1">
              <w:t>TO</w:t>
            </w:r>
          </w:p>
        </w:tc>
        <w:tc>
          <w:tcPr>
            <w:tcW w:w="921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t>6</w:t>
            </w:r>
          </w:p>
        </w:tc>
        <w:tc>
          <w:tcPr>
            <w:tcW w:w="922" w:type="dxa"/>
            <w:vAlign w:val="center"/>
          </w:tcPr>
          <w:p w:rsidR="009D61F1" w:rsidRDefault="00D50781" w:rsidP="009D61F1">
            <w:pPr>
              <w:tabs>
                <w:tab w:val="left" w:pos="80"/>
              </w:tabs>
              <w:jc w:val="left"/>
            </w:pPr>
            <w:r>
              <w:t>0</w:t>
            </w:r>
          </w:p>
        </w:tc>
        <w:tc>
          <w:tcPr>
            <w:tcW w:w="1417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t>205959</w:t>
            </w:r>
          </w:p>
        </w:tc>
        <w:tc>
          <w:tcPr>
            <w:tcW w:w="1695" w:type="dxa"/>
            <w:vAlign w:val="center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 w:rsidRPr="009D61F1">
              <w:rPr>
                <w:rFonts w:hint="eastAsia"/>
              </w:rPr>
              <w:t>고농도단속 시간</w:t>
            </w:r>
          </w:p>
        </w:tc>
      </w:tr>
      <w:tr w:rsidR="00D50781" w:rsidTr="00520FB0">
        <w:tc>
          <w:tcPr>
            <w:tcW w:w="340" w:type="dxa"/>
            <w:shd w:val="clear" w:color="auto" w:fill="FFFFFF" w:themeFill="background1"/>
          </w:tcPr>
          <w:p w:rsidR="00D50781" w:rsidRPr="00520FB0" w:rsidRDefault="00D50781" w:rsidP="00D50781">
            <w:pPr>
              <w:rPr>
                <w:color w:val="0000FF"/>
              </w:rPr>
            </w:pPr>
          </w:p>
        </w:tc>
        <w:tc>
          <w:tcPr>
            <w:tcW w:w="1923" w:type="dxa"/>
            <w:shd w:val="clear" w:color="auto" w:fill="FFFFFF" w:themeFill="background1"/>
            <w:vAlign w:val="center"/>
          </w:tcPr>
          <w:p w:rsidR="00D50781" w:rsidRPr="00FC7870" w:rsidRDefault="00D50781" w:rsidP="00D50781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FC7870">
              <w:rPr>
                <w:rFonts w:hint="eastAsia"/>
                <w:color w:val="FF0000"/>
              </w:rPr>
              <w:t>s</w:t>
            </w:r>
            <w:r w:rsidRPr="00FC7870">
              <w:rPr>
                <w:color w:val="FF0000"/>
              </w:rPr>
              <w:t>easonShotYN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D50781" w:rsidRPr="00FC7870" w:rsidRDefault="00D50781" w:rsidP="00D50781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FC7870">
              <w:rPr>
                <w:rFonts w:hint="eastAsia"/>
                <w:color w:val="FF0000"/>
              </w:rPr>
              <w:t>계절제</w:t>
            </w:r>
            <w:proofErr w:type="spellEnd"/>
            <w:r w:rsidRPr="00FC7870">
              <w:rPr>
                <w:rFonts w:hint="eastAsia"/>
                <w:color w:val="FF0000"/>
              </w:rPr>
              <w:t xml:space="preserve"> 단속 여부 </w:t>
            </w:r>
            <w:r w:rsidRPr="00FC7870">
              <w:rPr>
                <w:color w:val="FF0000"/>
              </w:rPr>
              <w:t>Y/N</w:t>
            </w:r>
          </w:p>
        </w:tc>
        <w:tc>
          <w:tcPr>
            <w:tcW w:w="921" w:type="dxa"/>
            <w:shd w:val="clear" w:color="auto" w:fill="FFFFFF" w:themeFill="background1"/>
            <w:vAlign w:val="center"/>
          </w:tcPr>
          <w:p w:rsidR="00D50781" w:rsidRPr="00FC7870" w:rsidRDefault="00D50781" w:rsidP="00D50781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FC7870">
              <w:rPr>
                <w:color w:val="FF0000"/>
              </w:rPr>
              <w:t>1</w:t>
            </w:r>
          </w:p>
        </w:tc>
        <w:tc>
          <w:tcPr>
            <w:tcW w:w="922" w:type="dxa"/>
            <w:shd w:val="clear" w:color="auto" w:fill="FFFFFF" w:themeFill="background1"/>
            <w:vAlign w:val="center"/>
          </w:tcPr>
          <w:p w:rsidR="00D50781" w:rsidRPr="00FC7870" w:rsidRDefault="00D50781" w:rsidP="00D50781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FC7870">
              <w:rPr>
                <w:color w:val="FF0000"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D50781" w:rsidRPr="00FC7870" w:rsidRDefault="00D50781" w:rsidP="00D50781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FC7870">
              <w:rPr>
                <w:color w:val="FF0000"/>
              </w:rPr>
              <w:t>Y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50781" w:rsidRPr="00FC7870" w:rsidRDefault="00D50781" w:rsidP="00D50781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FC7870">
              <w:rPr>
                <w:rFonts w:hint="eastAsia"/>
                <w:color w:val="FF0000"/>
              </w:rPr>
              <w:t>계절제</w:t>
            </w:r>
            <w:proofErr w:type="spellEnd"/>
            <w:r w:rsidRPr="00FC7870">
              <w:rPr>
                <w:rFonts w:hint="eastAsia"/>
                <w:color w:val="FF0000"/>
              </w:rPr>
              <w:t xml:space="preserve"> 단속 여부</w:t>
            </w:r>
          </w:p>
        </w:tc>
      </w:tr>
      <w:tr w:rsidR="00D50781" w:rsidTr="00520FB0">
        <w:tc>
          <w:tcPr>
            <w:tcW w:w="340" w:type="dxa"/>
            <w:shd w:val="clear" w:color="auto" w:fill="FFFFFF" w:themeFill="background1"/>
          </w:tcPr>
          <w:p w:rsidR="00D50781" w:rsidRPr="00520FB0" w:rsidRDefault="00D50781" w:rsidP="00D50781">
            <w:pPr>
              <w:rPr>
                <w:color w:val="0000FF"/>
              </w:rPr>
            </w:pPr>
          </w:p>
        </w:tc>
        <w:tc>
          <w:tcPr>
            <w:tcW w:w="1923" w:type="dxa"/>
            <w:shd w:val="clear" w:color="auto" w:fill="FFFFFF" w:themeFill="background1"/>
            <w:vAlign w:val="center"/>
          </w:tcPr>
          <w:p w:rsidR="00D50781" w:rsidRPr="00FC7870" w:rsidRDefault="00D50781" w:rsidP="00D50781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FC7870">
              <w:rPr>
                <w:rFonts w:hint="eastAsia"/>
                <w:color w:val="FF0000"/>
              </w:rPr>
              <w:t>s</w:t>
            </w:r>
            <w:r w:rsidRPr="00FC7870">
              <w:rPr>
                <w:color w:val="FF0000"/>
              </w:rPr>
              <w:t>easonShotFT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D50781" w:rsidRPr="00FC7870" w:rsidRDefault="00D50781" w:rsidP="00D50781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FC7870">
              <w:rPr>
                <w:rFonts w:hint="eastAsia"/>
                <w:color w:val="FF0000"/>
              </w:rPr>
              <w:t>계절제</w:t>
            </w:r>
            <w:proofErr w:type="spellEnd"/>
            <w:r w:rsidRPr="00FC7870">
              <w:rPr>
                <w:rFonts w:hint="eastAsia"/>
                <w:color w:val="FF0000"/>
              </w:rPr>
              <w:t xml:space="preserve"> 단속 시간 </w:t>
            </w:r>
            <w:r w:rsidRPr="00FC7870">
              <w:rPr>
                <w:color w:val="FF0000"/>
              </w:rPr>
              <w:t>FROM</w:t>
            </w:r>
          </w:p>
        </w:tc>
        <w:tc>
          <w:tcPr>
            <w:tcW w:w="921" w:type="dxa"/>
            <w:shd w:val="clear" w:color="auto" w:fill="FFFFFF" w:themeFill="background1"/>
            <w:vAlign w:val="center"/>
          </w:tcPr>
          <w:p w:rsidR="00D50781" w:rsidRPr="00FC7870" w:rsidRDefault="00D50781" w:rsidP="00D50781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FC7870">
              <w:rPr>
                <w:color w:val="FF0000"/>
              </w:rPr>
              <w:t>6</w:t>
            </w:r>
          </w:p>
        </w:tc>
        <w:tc>
          <w:tcPr>
            <w:tcW w:w="922" w:type="dxa"/>
            <w:shd w:val="clear" w:color="auto" w:fill="FFFFFF" w:themeFill="background1"/>
            <w:vAlign w:val="center"/>
          </w:tcPr>
          <w:p w:rsidR="00D50781" w:rsidRPr="00FC7870" w:rsidRDefault="00D50781" w:rsidP="00D50781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FC7870">
              <w:rPr>
                <w:color w:val="FF0000"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D50781" w:rsidRPr="00FC7870" w:rsidRDefault="00D50781" w:rsidP="00D50781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FC7870">
              <w:rPr>
                <w:color w:val="FF0000"/>
              </w:rPr>
              <w:t>060000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50781" w:rsidRPr="00FC7870" w:rsidRDefault="00D50781" w:rsidP="00D50781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FC7870">
              <w:rPr>
                <w:rFonts w:hint="eastAsia"/>
                <w:color w:val="FF0000"/>
              </w:rPr>
              <w:t>계절제</w:t>
            </w:r>
            <w:proofErr w:type="spellEnd"/>
            <w:r w:rsidRPr="00FC7870">
              <w:rPr>
                <w:rFonts w:hint="eastAsia"/>
                <w:color w:val="FF0000"/>
              </w:rPr>
              <w:t xml:space="preserve"> 단속 시간</w:t>
            </w:r>
          </w:p>
        </w:tc>
      </w:tr>
      <w:tr w:rsidR="00D50781" w:rsidTr="00520FB0">
        <w:tc>
          <w:tcPr>
            <w:tcW w:w="340" w:type="dxa"/>
            <w:shd w:val="clear" w:color="auto" w:fill="FFFFFF" w:themeFill="background1"/>
          </w:tcPr>
          <w:p w:rsidR="00D50781" w:rsidRPr="00520FB0" w:rsidRDefault="00D50781" w:rsidP="00D50781">
            <w:pPr>
              <w:rPr>
                <w:color w:val="0000FF"/>
              </w:rPr>
            </w:pPr>
          </w:p>
        </w:tc>
        <w:tc>
          <w:tcPr>
            <w:tcW w:w="1923" w:type="dxa"/>
            <w:shd w:val="clear" w:color="auto" w:fill="FFFFFF" w:themeFill="background1"/>
            <w:vAlign w:val="center"/>
          </w:tcPr>
          <w:p w:rsidR="00D50781" w:rsidRPr="00FC7870" w:rsidRDefault="00D50781" w:rsidP="00D50781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FC7870">
              <w:rPr>
                <w:rFonts w:hint="eastAsia"/>
                <w:color w:val="FF0000"/>
              </w:rPr>
              <w:t>s</w:t>
            </w:r>
            <w:r w:rsidRPr="00FC7870">
              <w:rPr>
                <w:color w:val="FF0000"/>
              </w:rPr>
              <w:t>easonShotTT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D50781" w:rsidRPr="00FC7870" w:rsidRDefault="00D50781" w:rsidP="00D50781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FC7870">
              <w:rPr>
                <w:rFonts w:hint="eastAsia"/>
                <w:color w:val="FF0000"/>
              </w:rPr>
              <w:t>계절제</w:t>
            </w:r>
            <w:proofErr w:type="spellEnd"/>
            <w:r w:rsidRPr="00FC7870">
              <w:rPr>
                <w:rFonts w:hint="eastAsia"/>
                <w:color w:val="FF0000"/>
              </w:rPr>
              <w:t xml:space="preserve"> 단속 시간 </w:t>
            </w:r>
            <w:r w:rsidRPr="00FC7870">
              <w:rPr>
                <w:color w:val="FF0000"/>
              </w:rPr>
              <w:t>TO</w:t>
            </w:r>
          </w:p>
        </w:tc>
        <w:tc>
          <w:tcPr>
            <w:tcW w:w="921" w:type="dxa"/>
            <w:shd w:val="clear" w:color="auto" w:fill="FFFFFF" w:themeFill="background1"/>
            <w:vAlign w:val="center"/>
          </w:tcPr>
          <w:p w:rsidR="00D50781" w:rsidRPr="00FC7870" w:rsidRDefault="00D50781" w:rsidP="00D50781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FC7870">
              <w:rPr>
                <w:color w:val="FF0000"/>
              </w:rPr>
              <w:t>6</w:t>
            </w:r>
          </w:p>
        </w:tc>
        <w:tc>
          <w:tcPr>
            <w:tcW w:w="922" w:type="dxa"/>
            <w:shd w:val="clear" w:color="auto" w:fill="FFFFFF" w:themeFill="background1"/>
            <w:vAlign w:val="center"/>
          </w:tcPr>
          <w:p w:rsidR="00D50781" w:rsidRPr="00FC7870" w:rsidRDefault="00D50781" w:rsidP="00D50781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FC7870">
              <w:rPr>
                <w:color w:val="FF0000"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D50781" w:rsidRPr="00FC7870" w:rsidRDefault="00D50781" w:rsidP="00D50781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FC7870">
              <w:rPr>
                <w:color w:val="FF0000"/>
              </w:rPr>
              <w:t>205959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50781" w:rsidRPr="00FC7870" w:rsidRDefault="00D50781" w:rsidP="00D50781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FC7870">
              <w:rPr>
                <w:rFonts w:hint="eastAsia"/>
                <w:color w:val="FF0000"/>
              </w:rPr>
              <w:t>계절제</w:t>
            </w:r>
            <w:proofErr w:type="spellEnd"/>
            <w:r w:rsidRPr="00FC7870">
              <w:rPr>
                <w:rFonts w:hint="eastAsia"/>
                <w:color w:val="FF0000"/>
              </w:rPr>
              <w:t xml:space="preserve"> 단속 시간</w:t>
            </w:r>
          </w:p>
        </w:tc>
      </w:tr>
      <w:tr w:rsidR="00D50781" w:rsidTr="00E3704F">
        <w:tc>
          <w:tcPr>
            <w:tcW w:w="340" w:type="dxa"/>
          </w:tcPr>
          <w:p w:rsidR="00D50781" w:rsidRPr="002A6864" w:rsidRDefault="00D50781" w:rsidP="00D50781"/>
        </w:tc>
        <w:tc>
          <w:tcPr>
            <w:tcW w:w="1923" w:type="dxa"/>
            <w:vAlign w:val="center"/>
          </w:tcPr>
          <w:p w:rsidR="00D50781" w:rsidRDefault="00D50781" w:rsidP="00D50781">
            <w:pPr>
              <w:tabs>
                <w:tab w:val="left" w:pos="80"/>
              </w:tabs>
              <w:jc w:val="left"/>
            </w:pPr>
            <w:proofErr w:type="spellStart"/>
            <w:r w:rsidRPr="009D61F1">
              <w:t>regDT</w:t>
            </w:r>
            <w:proofErr w:type="spellEnd"/>
          </w:p>
        </w:tc>
        <w:tc>
          <w:tcPr>
            <w:tcW w:w="2410" w:type="dxa"/>
            <w:vAlign w:val="center"/>
          </w:tcPr>
          <w:p w:rsidR="00D50781" w:rsidRDefault="00D50781" w:rsidP="00D50781">
            <w:pPr>
              <w:tabs>
                <w:tab w:val="left" w:pos="80"/>
              </w:tabs>
              <w:jc w:val="left"/>
            </w:pPr>
            <w:r w:rsidRPr="009D61F1">
              <w:rPr>
                <w:rFonts w:hint="eastAsia"/>
              </w:rPr>
              <w:t>등록일시</w:t>
            </w:r>
          </w:p>
        </w:tc>
        <w:tc>
          <w:tcPr>
            <w:tcW w:w="921" w:type="dxa"/>
            <w:vAlign w:val="center"/>
          </w:tcPr>
          <w:p w:rsidR="00D50781" w:rsidRDefault="00D50781" w:rsidP="00D50781">
            <w:pPr>
              <w:tabs>
                <w:tab w:val="left" w:pos="80"/>
              </w:tabs>
              <w:jc w:val="left"/>
            </w:pPr>
            <w:r w:rsidRPr="009D61F1">
              <w:t>14</w:t>
            </w:r>
          </w:p>
        </w:tc>
        <w:tc>
          <w:tcPr>
            <w:tcW w:w="922" w:type="dxa"/>
            <w:vAlign w:val="center"/>
          </w:tcPr>
          <w:p w:rsidR="00D50781" w:rsidRDefault="00D50781" w:rsidP="00D50781">
            <w:pPr>
              <w:tabs>
                <w:tab w:val="left" w:pos="80"/>
              </w:tabs>
              <w:jc w:val="left"/>
            </w:pPr>
            <w:r w:rsidRPr="009D61F1">
              <w:t>1</w:t>
            </w:r>
          </w:p>
        </w:tc>
        <w:tc>
          <w:tcPr>
            <w:tcW w:w="1417" w:type="dxa"/>
            <w:vAlign w:val="center"/>
          </w:tcPr>
          <w:p w:rsidR="00D50781" w:rsidRDefault="00D50781" w:rsidP="00D50781">
            <w:pPr>
              <w:tabs>
                <w:tab w:val="left" w:pos="80"/>
              </w:tabs>
              <w:jc w:val="left"/>
            </w:pPr>
          </w:p>
        </w:tc>
        <w:tc>
          <w:tcPr>
            <w:tcW w:w="1695" w:type="dxa"/>
            <w:vAlign w:val="center"/>
          </w:tcPr>
          <w:p w:rsidR="00D50781" w:rsidRDefault="00D50781" w:rsidP="00D50781">
            <w:pPr>
              <w:tabs>
                <w:tab w:val="left" w:pos="80"/>
              </w:tabs>
              <w:jc w:val="left"/>
            </w:pPr>
            <w:r w:rsidRPr="009D61F1">
              <w:rPr>
                <w:rFonts w:hint="eastAsia"/>
              </w:rPr>
              <w:t>등록일시</w:t>
            </w:r>
          </w:p>
        </w:tc>
      </w:tr>
    </w:tbl>
    <w:p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:rsidTr="00083290">
        <w:tc>
          <w:tcPr>
            <w:tcW w:w="9628" w:type="dxa"/>
            <w:shd w:val="clear" w:color="auto" w:fill="auto"/>
          </w:tcPr>
          <w:p w:rsidR="00F378C0" w:rsidRDefault="005C7FB6" w:rsidP="00DD475E">
            <w:pPr>
              <w:tabs>
                <w:tab w:val="left" w:pos="80"/>
              </w:tabs>
              <w:jc w:val="left"/>
            </w:pPr>
            <w:hyperlink r:id="rId14" w:history="1">
              <w:r w:rsidR="009D61F1" w:rsidRPr="00FC7870">
                <w:rPr>
                  <w:rStyle w:val="a6"/>
                  <w:rFonts w:hint="eastAsia"/>
                  <w:color w:val="auto"/>
                </w:rPr>
                <w:t>http://apis.data.go.kr/</w:t>
              </w:r>
              <w:r w:rsidR="009D61F1" w:rsidRPr="00FC7870">
                <w:rPr>
                  <w:rStyle w:val="a6"/>
                  <w:color w:val="auto"/>
                </w:rPr>
                <w:t>B552584</w:t>
              </w:r>
              <w:r w:rsidR="009D61F1" w:rsidRPr="00FC7870">
                <w:rPr>
                  <w:rStyle w:val="a6"/>
                  <w:rFonts w:hint="eastAsia"/>
                  <w:color w:val="auto"/>
                </w:rPr>
                <w:t>/</w:t>
              </w:r>
            </w:hyperlink>
            <w:r w:rsidR="00DD475E" w:rsidRPr="00FC7870">
              <w:t>LezShotSvc</w:t>
            </w:r>
            <w:r w:rsidR="00180043">
              <w:t>/</w:t>
            </w:r>
            <w:r w:rsidR="00180043" w:rsidRPr="00F8449C">
              <w:t>getLezShotInfo</w:t>
            </w:r>
            <w:r w:rsidR="009D61F1" w:rsidRPr="009D61F1">
              <w:t>?ServiceKey=서비스키</w:t>
            </w:r>
          </w:p>
        </w:tc>
      </w:tr>
      <w:tr w:rsidR="00083290" w:rsidTr="00083290">
        <w:tc>
          <w:tcPr>
            <w:tcW w:w="9628" w:type="dxa"/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:rsidTr="00083290">
        <w:tc>
          <w:tcPr>
            <w:tcW w:w="9628" w:type="dxa"/>
          </w:tcPr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>{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response : 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{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</w:t>
            </w:r>
            <w:proofErr w:type="spellStart"/>
            <w:r>
              <w:t>resultCode</w:t>
            </w:r>
            <w:proofErr w:type="spellEnd"/>
            <w:r>
              <w:t xml:space="preserve"> : “00”,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</w:t>
            </w:r>
            <w:proofErr w:type="spellStart"/>
            <w:r>
              <w:t>resultMsg</w:t>
            </w:r>
            <w:proofErr w:type="spellEnd"/>
            <w:r>
              <w:t xml:space="preserve"> : “LEZ SERVICE”,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</w:t>
            </w:r>
            <w:proofErr w:type="spellStart"/>
            <w:r>
              <w:t>totalCount</w:t>
            </w:r>
            <w:proofErr w:type="spellEnd"/>
            <w:r>
              <w:t xml:space="preserve"> : “17”,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items :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[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{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  </w:t>
            </w:r>
            <w:proofErr w:type="spellStart"/>
            <w:r>
              <w:t>lawAddressCD</w:t>
            </w:r>
            <w:proofErr w:type="spellEnd"/>
            <w:r>
              <w:t xml:space="preserve"> : “11000</w:t>
            </w:r>
            <w:r w:rsidR="00E3704F">
              <w:t>00000”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  </w:t>
            </w:r>
            <w:proofErr w:type="spellStart"/>
            <w:r>
              <w:t>allShotYN</w:t>
            </w:r>
            <w:proofErr w:type="spellEnd"/>
            <w:r>
              <w:t xml:space="preserve"> : “Y”,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  </w:t>
            </w:r>
            <w:proofErr w:type="spellStart"/>
            <w:r>
              <w:t>allSotFT</w:t>
            </w:r>
            <w:proofErr w:type="spellEnd"/>
            <w:r>
              <w:t xml:space="preserve"> : “000000”,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  </w:t>
            </w:r>
            <w:proofErr w:type="spellStart"/>
            <w:r>
              <w:t>allShotTT</w:t>
            </w:r>
            <w:proofErr w:type="spellEnd"/>
            <w:r>
              <w:t xml:space="preserve"> : “235959”,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  </w:t>
            </w:r>
            <w:proofErr w:type="spellStart"/>
            <w:r>
              <w:t>emergencyShotYN</w:t>
            </w:r>
            <w:proofErr w:type="spellEnd"/>
            <w:r>
              <w:t xml:space="preserve"> : “Y”,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  </w:t>
            </w:r>
            <w:proofErr w:type="spellStart"/>
            <w:r>
              <w:t>emergencyShotFT</w:t>
            </w:r>
            <w:proofErr w:type="spellEnd"/>
            <w:r>
              <w:t xml:space="preserve"> : “060000”,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  </w:t>
            </w:r>
            <w:proofErr w:type="spellStart"/>
            <w:proofErr w:type="gramStart"/>
            <w:r>
              <w:t>emergencyShotTT</w:t>
            </w:r>
            <w:proofErr w:type="spellEnd"/>
            <w:r>
              <w:t xml:space="preserve"> :</w:t>
            </w:r>
            <w:proofErr w:type="gramEnd"/>
            <w:r>
              <w:t xml:space="preserve"> “225959”,</w:t>
            </w:r>
          </w:p>
          <w:p w:rsidR="00A82E4B" w:rsidRPr="00FC7870" w:rsidRDefault="00A82E4B" w:rsidP="00A82E4B">
            <w:pPr>
              <w:tabs>
                <w:tab w:val="left" w:pos="80"/>
              </w:tabs>
              <w:ind w:firstLineChars="500" w:firstLine="1000"/>
              <w:jc w:val="left"/>
              <w:rPr>
                <w:color w:val="FF0000"/>
              </w:rPr>
            </w:pPr>
            <w:proofErr w:type="spellStart"/>
            <w:proofErr w:type="gramStart"/>
            <w:r w:rsidRPr="00FC7870">
              <w:rPr>
                <w:rFonts w:hint="eastAsia"/>
                <w:color w:val="FF0000"/>
              </w:rPr>
              <w:t>s</w:t>
            </w:r>
            <w:r w:rsidRPr="00FC7870">
              <w:rPr>
                <w:color w:val="FF0000"/>
              </w:rPr>
              <w:t>easonShotYN</w:t>
            </w:r>
            <w:proofErr w:type="spellEnd"/>
            <w:r w:rsidRPr="00FC7870">
              <w:rPr>
                <w:color w:val="FF0000"/>
              </w:rPr>
              <w:t xml:space="preserve"> :</w:t>
            </w:r>
            <w:proofErr w:type="gramEnd"/>
            <w:r w:rsidRPr="00FC7870">
              <w:rPr>
                <w:color w:val="FF0000"/>
              </w:rPr>
              <w:t xml:space="preserve"> “Y”,</w:t>
            </w:r>
          </w:p>
          <w:p w:rsidR="00A82E4B" w:rsidRPr="00FC7870" w:rsidRDefault="00A82E4B" w:rsidP="00A82E4B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FC7870">
              <w:rPr>
                <w:color w:val="FF0000"/>
              </w:rPr>
              <w:lastRenderedPageBreak/>
              <w:t xml:space="preserve">          </w:t>
            </w:r>
            <w:proofErr w:type="spellStart"/>
            <w:proofErr w:type="gramStart"/>
            <w:r w:rsidRPr="00FC7870">
              <w:rPr>
                <w:rFonts w:hint="eastAsia"/>
                <w:color w:val="FF0000"/>
              </w:rPr>
              <w:t>s</w:t>
            </w:r>
            <w:r w:rsidRPr="00FC7870">
              <w:rPr>
                <w:color w:val="FF0000"/>
              </w:rPr>
              <w:t>easonShotFT</w:t>
            </w:r>
            <w:proofErr w:type="spellEnd"/>
            <w:r w:rsidRPr="00FC7870">
              <w:rPr>
                <w:color w:val="FF0000"/>
              </w:rPr>
              <w:t xml:space="preserve"> :</w:t>
            </w:r>
            <w:proofErr w:type="gramEnd"/>
            <w:r w:rsidRPr="00FC7870">
              <w:rPr>
                <w:color w:val="FF0000"/>
              </w:rPr>
              <w:t xml:space="preserve"> “060000”,</w:t>
            </w:r>
          </w:p>
          <w:p w:rsidR="00A82E4B" w:rsidRPr="00FC7870" w:rsidRDefault="00A82E4B" w:rsidP="009D61F1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FC7870">
              <w:rPr>
                <w:color w:val="FF0000"/>
              </w:rPr>
              <w:t xml:space="preserve">          </w:t>
            </w:r>
            <w:proofErr w:type="spellStart"/>
            <w:proofErr w:type="gramStart"/>
            <w:r w:rsidRPr="00FC7870">
              <w:rPr>
                <w:rFonts w:hint="eastAsia"/>
                <w:color w:val="FF0000"/>
              </w:rPr>
              <w:t>s</w:t>
            </w:r>
            <w:r w:rsidRPr="00FC7870">
              <w:rPr>
                <w:color w:val="FF0000"/>
              </w:rPr>
              <w:t>easonShotTT</w:t>
            </w:r>
            <w:proofErr w:type="spellEnd"/>
            <w:r w:rsidRPr="00FC7870">
              <w:rPr>
                <w:color w:val="FF0000"/>
              </w:rPr>
              <w:t xml:space="preserve"> :</w:t>
            </w:r>
            <w:proofErr w:type="gramEnd"/>
            <w:r w:rsidRPr="00FC7870">
              <w:rPr>
                <w:color w:val="FF0000"/>
              </w:rPr>
              <w:t xml:space="preserve"> “225959”,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  </w:t>
            </w:r>
            <w:proofErr w:type="spellStart"/>
            <w:proofErr w:type="gramStart"/>
            <w:r>
              <w:t>regDT</w:t>
            </w:r>
            <w:proofErr w:type="spellEnd"/>
            <w:r>
              <w:t xml:space="preserve"> :</w:t>
            </w:r>
            <w:proofErr w:type="gramEnd"/>
            <w:r>
              <w:t xml:space="preserve"> “20191105”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},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{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  </w:t>
            </w:r>
            <w:proofErr w:type="spellStart"/>
            <w:r>
              <w:t>lawAddressCD</w:t>
            </w:r>
            <w:proofErr w:type="spellEnd"/>
            <w:r>
              <w:t xml:space="preserve"> : “28000</w:t>
            </w:r>
            <w:r w:rsidR="00E3704F">
              <w:t>00000”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  </w:t>
            </w:r>
            <w:proofErr w:type="spellStart"/>
            <w:r>
              <w:t>allShotYN</w:t>
            </w:r>
            <w:proofErr w:type="spellEnd"/>
            <w:r>
              <w:t xml:space="preserve"> : “Y”,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  </w:t>
            </w:r>
            <w:proofErr w:type="spellStart"/>
            <w:r>
              <w:t>allSotFT</w:t>
            </w:r>
            <w:proofErr w:type="spellEnd"/>
            <w:r>
              <w:t xml:space="preserve"> : “000000”,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  </w:t>
            </w:r>
            <w:proofErr w:type="spellStart"/>
            <w:r>
              <w:t>allShotTT</w:t>
            </w:r>
            <w:proofErr w:type="spellEnd"/>
            <w:r>
              <w:t xml:space="preserve"> : “235959”,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  </w:t>
            </w:r>
            <w:proofErr w:type="spellStart"/>
            <w:r>
              <w:t>emergencyShotYN</w:t>
            </w:r>
            <w:proofErr w:type="spellEnd"/>
            <w:r>
              <w:t xml:space="preserve"> : “”,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  </w:t>
            </w:r>
            <w:proofErr w:type="spellStart"/>
            <w:r>
              <w:t>emergencyShotFT</w:t>
            </w:r>
            <w:proofErr w:type="spellEnd"/>
            <w:r>
              <w:t xml:space="preserve"> : “”,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  </w:t>
            </w:r>
            <w:proofErr w:type="spellStart"/>
            <w:r>
              <w:t>emergencyShotTT</w:t>
            </w:r>
            <w:proofErr w:type="spellEnd"/>
            <w:r>
              <w:t xml:space="preserve"> : “”,</w:t>
            </w:r>
          </w:p>
          <w:p w:rsidR="00A82E4B" w:rsidRPr="00FC7870" w:rsidRDefault="00A82E4B" w:rsidP="00A82E4B">
            <w:pPr>
              <w:tabs>
                <w:tab w:val="left" w:pos="80"/>
              </w:tabs>
              <w:ind w:firstLineChars="500" w:firstLine="1000"/>
              <w:jc w:val="left"/>
              <w:rPr>
                <w:color w:val="FF0000"/>
              </w:rPr>
            </w:pPr>
            <w:proofErr w:type="spellStart"/>
            <w:proofErr w:type="gramStart"/>
            <w:r w:rsidRPr="00FC7870">
              <w:rPr>
                <w:color w:val="FF0000"/>
              </w:rPr>
              <w:t>seasonShotYN</w:t>
            </w:r>
            <w:proofErr w:type="spellEnd"/>
            <w:r w:rsidRPr="00FC7870">
              <w:rPr>
                <w:color w:val="FF0000"/>
              </w:rPr>
              <w:t xml:space="preserve"> :</w:t>
            </w:r>
            <w:proofErr w:type="gramEnd"/>
            <w:r w:rsidRPr="00FC7870">
              <w:rPr>
                <w:color w:val="FF0000"/>
              </w:rPr>
              <w:t xml:space="preserve"> “”,</w:t>
            </w:r>
          </w:p>
          <w:p w:rsidR="00A82E4B" w:rsidRPr="00FC7870" w:rsidRDefault="00A82E4B" w:rsidP="00A82E4B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FC7870">
              <w:rPr>
                <w:color w:val="FF0000"/>
              </w:rPr>
              <w:t xml:space="preserve">          </w:t>
            </w:r>
            <w:proofErr w:type="spellStart"/>
            <w:proofErr w:type="gramStart"/>
            <w:r w:rsidRPr="00FC7870">
              <w:rPr>
                <w:color w:val="FF0000"/>
              </w:rPr>
              <w:t>seasonShotFT</w:t>
            </w:r>
            <w:proofErr w:type="spellEnd"/>
            <w:r w:rsidRPr="00FC7870">
              <w:rPr>
                <w:color w:val="FF0000"/>
              </w:rPr>
              <w:t xml:space="preserve"> :</w:t>
            </w:r>
            <w:proofErr w:type="gramEnd"/>
            <w:r w:rsidRPr="00FC7870">
              <w:rPr>
                <w:color w:val="FF0000"/>
              </w:rPr>
              <w:t xml:space="preserve"> “”,</w:t>
            </w:r>
          </w:p>
          <w:p w:rsidR="00A82E4B" w:rsidRPr="00FC7870" w:rsidRDefault="00A82E4B" w:rsidP="009D61F1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FC7870">
              <w:rPr>
                <w:color w:val="FF0000"/>
              </w:rPr>
              <w:t xml:space="preserve">          </w:t>
            </w:r>
            <w:proofErr w:type="spellStart"/>
            <w:proofErr w:type="gramStart"/>
            <w:r w:rsidRPr="00FC7870">
              <w:rPr>
                <w:color w:val="FF0000"/>
              </w:rPr>
              <w:t>seasonShotTT</w:t>
            </w:r>
            <w:proofErr w:type="spellEnd"/>
            <w:r w:rsidRPr="00FC7870">
              <w:rPr>
                <w:color w:val="FF0000"/>
              </w:rPr>
              <w:t xml:space="preserve"> :</w:t>
            </w:r>
            <w:proofErr w:type="gramEnd"/>
            <w:r w:rsidRPr="00FC7870">
              <w:rPr>
                <w:color w:val="FF0000"/>
              </w:rPr>
              <w:t xml:space="preserve"> “”,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  </w:t>
            </w:r>
            <w:proofErr w:type="spellStart"/>
            <w:proofErr w:type="gramStart"/>
            <w:r>
              <w:t>regDT</w:t>
            </w:r>
            <w:proofErr w:type="spellEnd"/>
            <w:r>
              <w:t xml:space="preserve"> :</w:t>
            </w:r>
            <w:proofErr w:type="gramEnd"/>
            <w:r>
              <w:t xml:space="preserve"> “20191105”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},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{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  </w:t>
            </w:r>
            <w:proofErr w:type="spellStart"/>
            <w:r>
              <w:t>lawAddressCD</w:t>
            </w:r>
            <w:proofErr w:type="spellEnd"/>
            <w:r>
              <w:t xml:space="preserve"> : “2600</w:t>
            </w:r>
            <w:r w:rsidR="00E3704F">
              <w:t>000000”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  </w:t>
            </w:r>
            <w:proofErr w:type="spellStart"/>
            <w:r>
              <w:t>allShotYN</w:t>
            </w:r>
            <w:proofErr w:type="spellEnd"/>
            <w:r>
              <w:t xml:space="preserve"> : “”,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  </w:t>
            </w:r>
            <w:proofErr w:type="spellStart"/>
            <w:r>
              <w:t>allSotFT</w:t>
            </w:r>
            <w:proofErr w:type="spellEnd"/>
            <w:r>
              <w:t xml:space="preserve"> : “”,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  </w:t>
            </w:r>
            <w:proofErr w:type="spellStart"/>
            <w:r>
              <w:t>allShotTT</w:t>
            </w:r>
            <w:proofErr w:type="spellEnd"/>
            <w:r>
              <w:t xml:space="preserve"> : “”,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  </w:t>
            </w:r>
            <w:proofErr w:type="spellStart"/>
            <w:r>
              <w:t>emergencyShotYN</w:t>
            </w:r>
            <w:proofErr w:type="spellEnd"/>
            <w:r>
              <w:t xml:space="preserve"> : “Y”,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  </w:t>
            </w:r>
            <w:proofErr w:type="spellStart"/>
            <w:r>
              <w:t>emergencyShotFT</w:t>
            </w:r>
            <w:proofErr w:type="spellEnd"/>
            <w:r>
              <w:t xml:space="preserve"> : “060000”,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  </w:t>
            </w:r>
            <w:proofErr w:type="spellStart"/>
            <w:r>
              <w:t>emergencyShotTT</w:t>
            </w:r>
            <w:proofErr w:type="spellEnd"/>
            <w:r>
              <w:t xml:space="preserve"> : “205959”,</w:t>
            </w:r>
          </w:p>
          <w:p w:rsidR="00A82E4B" w:rsidRPr="00FC7870" w:rsidRDefault="00A82E4B" w:rsidP="00A82E4B">
            <w:pPr>
              <w:tabs>
                <w:tab w:val="left" w:pos="80"/>
              </w:tabs>
              <w:ind w:firstLineChars="500" w:firstLine="1000"/>
              <w:jc w:val="left"/>
              <w:rPr>
                <w:color w:val="FF0000"/>
              </w:rPr>
            </w:pPr>
            <w:proofErr w:type="spellStart"/>
            <w:proofErr w:type="gramStart"/>
            <w:r w:rsidRPr="00FC7870">
              <w:rPr>
                <w:color w:val="FF0000"/>
              </w:rPr>
              <w:t>seasonShotYN</w:t>
            </w:r>
            <w:proofErr w:type="spellEnd"/>
            <w:r w:rsidRPr="00FC7870">
              <w:rPr>
                <w:color w:val="FF0000"/>
              </w:rPr>
              <w:t xml:space="preserve"> :</w:t>
            </w:r>
            <w:proofErr w:type="gramEnd"/>
            <w:r w:rsidRPr="00FC7870">
              <w:rPr>
                <w:color w:val="FF0000"/>
              </w:rPr>
              <w:t xml:space="preserve"> “Y”,</w:t>
            </w:r>
          </w:p>
          <w:p w:rsidR="00A82E4B" w:rsidRPr="00FC7870" w:rsidRDefault="00A82E4B" w:rsidP="00A82E4B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FC7870">
              <w:rPr>
                <w:color w:val="FF0000"/>
              </w:rPr>
              <w:t xml:space="preserve">          </w:t>
            </w:r>
            <w:proofErr w:type="spellStart"/>
            <w:proofErr w:type="gramStart"/>
            <w:r w:rsidRPr="00FC7870">
              <w:rPr>
                <w:color w:val="FF0000"/>
              </w:rPr>
              <w:t>seasonShotFT</w:t>
            </w:r>
            <w:proofErr w:type="spellEnd"/>
            <w:r w:rsidRPr="00FC7870">
              <w:rPr>
                <w:color w:val="FF0000"/>
              </w:rPr>
              <w:t xml:space="preserve"> :</w:t>
            </w:r>
            <w:proofErr w:type="gramEnd"/>
            <w:r w:rsidRPr="00FC7870">
              <w:rPr>
                <w:color w:val="FF0000"/>
              </w:rPr>
              <w:t xml:space="preserve"> “060000”,</w:t>
            </w:r>
          </w:p>
          <w:p w:rsidR="00A82E4B" w:rsidRPr="00FC7870" w:rsidRDefault="00A82E4B" w:rsidP="009D61F1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FC7870">
              <w:rPr>
                <w:color w:val="FF0000"/>
              </w:rPr>
              <w:t xml:space="preserve">          </w:t>
            </w:r>
            <w:proofErr w:type="spellStart"/>
            <w:proofErr w:type="gramStart"/>
            <w:r w:rsidRPr="00FC7870">
              <w:rPr>
                <w:color w:val="FF0000"/>
              </w:rPr>
              <w:t>seasonShotTT</w:t>
            </w:r>
            <w:proofErr w:type="spellEnd"/>
            <w:r w:rsidRPr="00FC7870">
              <w:rPr>
                <w:color w:val="FF0000"/>
              </w:rPr>
              <w:t xml:space="preserve"> :</w:t>
            </w:r>
            <w:proofErr w:type="gramEnd"/>
            <w:r w:rsidRPr="00FC7870">
              <w:rPr>
                <w:color w:val="FF0000"/>
              </w:rPr>
              <w:t xml:space="preserve"> “205959”,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  </w:t>
            </w:r>
            <w:proofErr w:type="spellStart"/>
            <w:proofErr w:type="gramStart"/>
            <w:r>
              <w:t>regDT</w:t>
            </w:r>
            <w:proofErr w:type="spellEnd"/>
            <w:r>
              <w:t xml:space="preserve"> :</w:t>
            </w:r>
            <w:proofErr w:type="gramEnd"/>
            <w:r>
              <w:t xml:space="preserve"> “20191105”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},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  </w:t>
            </w:r>
            <w:proofErr w:type="gramStart"/>
            <w:r>
              <w:t>// 상시</w:t>
            </w:r>
            <w:proofErr w:type="gramEnd"/>
            <w:r>
              <w:t>, 고농도시</w:t>
            </w:r>
            <w:r w:rsidR="00A82E4B">
              <w:rPr>
                <w:rFonts w:hint="eastAsia"/>
              </w:rPr>
              <w:t>,</w:t>
            </w:r>
            <w:r w:rsidR="00A82E4B">
              <w:t xml:space="preserve"> </w:t>
            </w:r>
            <w:proofErr w:type="spellStart"/>
            <w:r w:rsidR="00A82E4B" w:rsidRPr="00FC7870">
              <w:rPr>
                <w:rFonts w:hint="eastAsia"/>
                <w:color w:val="FF0000"/>
              </w:rPr>
              <w:t>계절제</w:t>
            </w:r>
            <w:proofErr w:type="spellEnd"/>
            <w:r>
              <w:t xml:space="preserve"> 발령이 내려진 지역만큼 반복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    ]</w:t>
            </w:r>
          </w:p>
          <w:p w:rsidR="009D61F1" w:rsidRDefault="009D61F1" w:rsidP="009D61F1">
            <w:pPr>
              <w:tabs>
                <w:tab w:val="left" w:pos="80"/>
              </w:tabs>
              <w:jc w:val="left"/>
            </w:pPr>
            <w:r>
              <w:t xml:space="preserve">  }</w:t>
            </w:r>
          </w:p>
          <w:p w:rsidR="00083290" w:rsidRDefault="009D61F1" w:rsidP="009D61F1">
            <w:pPr>
              <w:tabs>
                <w:tab w:val="left" w:pos="80"/>
              </w:tabs>
              <w:jc w:val="left"/>
            </w:pPr>
            <w:r>
              <w:t>}</w:t>
            </w:r>
          </w:p>
        </w:tc>
      </w:tr>
    </w:tbl>
    <w:p w:rsidR="00083290" w:rsidRDefault="00083290" w:rsidP="00D12211">
      <w:pPr>
        <w:tabs>
          <w:tab w:val="left" w:pos="80"/>
        </w:tabs>
      </w:pPr>
    </w:p>
    <w:p w:rsidR="00E948E6" w:rsidRDefault="00AE1D55" w:rsidP="00E948E6">
      <w:pPr>
        <w:tabs>
          <w:tab w:val="left" w:pos="80"/>
        </w:tabs>
      </w:pPr>
      <w:r>
        <w:rPr>
          <w:rFonts w:hint="eastAsia"/>
        </w:rPr>
        <w:lastRenderedPageBreak/>
        <w:t>e</w:t>
      </w:r>
      <w:r w:rsidR="00E948E6">
        <w:t>) (</w:t>
      </w:r>
      <w:r w:rsidR="00E948E6">
        <w:rPr>
          <w:rFonts w:hint="eastAsia"/>
        </w:rPr>
        <w:t xml:space="preserve">개발자)요청/응답 메시지 </w:t>
      </w:r>
      <w:r w:rsidR="00E948E6">
        <w:t xml:space="preserve">JSON 활용 </w:t>
      </w:r>
      <w:r w:rsidR="00E948E6">
        <w:rPr>
          <w:rFonts w:hint="eastAsia"/>
        </w:rPr>
        <w:t>예</w:t>
      </w:r>
    </w:p>
    <w:p w:rsidR="00E948E6" w:rsidRDefault="00E948E6" w:rsidP="00E948E6">
      <w:pPr>
        <w:tabs>
          <w:tab w:val="left" w:pos="80"/>
        </w:tabs>
        <w:ind w:left="1000" w:hangingChars="500" w:hanging="1000"/>
      </w:pPr>
      <w:r>
        <w:rPr>
          <w:rFonts w:hint="eastAsia"/>
        </w:rPr>
        <w:t xml:space="preserve">* </w:t>
      </w:r>
      <w:proofErr w:type="gramStart"/>
      <w:r>
        <w:rPr>
          <w:rFonts w:hint="eastAsia"/>
        </w:rPr>
        <w:t xml:space="preserve">주의 </w:t>
      </w:r>
      <w:r>
        <w:t>:</w:t>
      </w:r>
      <w:proofErr w:type="gramEnd"/>
      <w:r>
        <w:t xml:space="preserve"> </w:t>
      </w:r>
      <w:hyperlink r:id="rId15" w:history="1">
        <w:r w:rsidR="00C80DEF" w:rsidRPr="00BD47CF">
          <w:rPr>
            <w:rStyle w:val="a6"/>
            <w:rFonts w:hint="eastAsia"/>
            <w:color w:val="auto"/>
          </w:rPr>
          <w:t>www.</w:t>
        </w:r>
        <w:r w:rsidR="00C80DEF" w:rsidRPr="00BD47CF">
          <w:rPr>
            <w:rStyle w:val="a6"/>
            <w:color w:val="auto"/>
          </w:rPr>
          <w:t>data.go.kr</w:t>
        </w:r>
      </w:hyperlink>
      <w:r w:rsidR="00C80DEF" w:rsidRPr="00BD47CF">
        <w:t xml:space="preserve"> </w:t>
      </w:r>
      <w:r w:rsidRPr="00BD47CF">
        <w:rPr>
          <w:rFonts w:hint="eastAsia"/>
        </w:rPr>
        <w:t xml:space="preserve">에 회원가입 후 서비스 이용 시 일일 호출하는 횟수가 정해져 있으므로 </w:t>
      </w:r>
      <w:r w:rsidRPr="00BD47CF">
        <w:t xml:space="preserve">     </w:t>
      </w:r>
      <w:r w:rsidRPr="00BD47CF">
        <w:rPr>
          <w:rFonts w:hint="eastAsia"/>
        </w:rPr>
        <w:t xml:space="preserve">(예 </w:t>
      </w:r>
      <w:r w:rsidRPr="00BD47CF">
        <w:t>500</w:t>
      </w:r>
      <w:r>
        <w:rPr>
          <w:rFonts w:hint="eastAsia"/>
        </w:rPr>
        <w:t>회)</w:t>
      </w:r>
      <w:r>
        <w:t xml:space="preserve"> </w:t>
      </w:r>
      <w:r>
        <w:rPr>
          <w:rFonts w:hint="eastAsia"/>
        </w:rPr>
        <w:t>하루 중 수시로</w:t>
      </w:r>
      <w:bookmarkStart w:id="10" w:name="_GoBack"/>
      <w:bookmarkEnd w:id="10"/>
      <w:r>
        <w:rPr>
          <w:rFonts w:hint="eastAsia"/>
        </w:rPr>
        <w:t xml:space="preserve"> 호출하고자 하는 경우는 일일 몇 회까지 호출가능한지 확인하여 개발하여야 함. 만약 호출 횟수를 초과</w:t>
      </w:r>
      <w:r w:rsidR="00C80DEF">
        <w:rPr>
          <w:rFonts w:hint="eastAsia"/>
        </w:rPr>
        <w:t>할</w:t>
      </w:r>
      <w:r>
        <w:rPr>
          <w:rFonts w:hint="eastAsia"/>
        </w:rPr>
        <w:t xml:space="preserve"> 경우 </w:t>
      </w:r>
      <w:r>
        <w:t xml:space="preserve">DB </w:t>
      </w:r>
      <w:r>
        <w:rPr>
          <w:rFonts w:hint="eastAsia"/>
        </w:rPr>
        <w:t>에 저장</w:t>
      </w:r>
      <w:r w:rsidR="00C80DEF">
        <w:rPr>
          <w:rFonts w:hint="eastAsia"/>
        </w:rPr>
        <w:t>한</w:t>
      </w:r>
      <w:r>
        <w:rPr>
          <w:rFonts w:hint="eastAsia"/>
        </w:rPr>
        <w:t xml:space="preserve"> 후 사용</w:t>
      </w:r>
      <w:r w:rsidR="00C80DEF">
        <w:rPr>
          <w:rFonts w:hint="eastAsia"/>
        </w:rPr>
        <w:t>해야 하며, 실시간 호출횟수를 줄일 것을 권</w:t>
      </w:r>
      <w:r>
        <w:rPr>
          <w:rFonts w:hint="eastAsia"/>
        </w:rPr>
        <w:t>장함</w:t>
      </w:r>
    </w:p>
    <w:p w:rsidR="00AE1D55" w:rsidRPr="00E948E6" w:rsidRDefault="00AE1D55" w:rsidP="00E948E6">
      <w:pPr>
        <w:tabs>
          <w:tab w:val="left" w:pos="80"/>
        </w:tabs>
        <w:ind w:left="1000" w:hangingChars="500" w:hanging="1000"/>
      </w:pPr>
      <w:r>
        <w:rPr>
          <w:rFonts w:hint="eastAsia"/>
        </w:rPr>
        <w:t xml:space="preserve">* </w:t>
      </w:r>
      <w:r>
        <w:t>코드</w:t>
      </w:r>
      <w:r>
        <w:rPr>
          <w:rFonts w:hint="eastAsia"/>
        </w:rPr>
        <w:t xml:space="preserve"> 예시)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C3D47" w:rsidTr="003C3D47">
        <w:tc>
          <w:tcPr>
            <w:tcW w:w="9628" w:type="dxa"/>
          </w:tcPr>
          <w:p w:rsidR="003C3D47" w:rsidRPr="00BD47CF" w:rsidRDefault="003C3D47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apiURL</w:t>
            </w:r>
            <w:proofErr w:type="spellEnd"/>
            <w:r>
              <w:rPr>
                <w:rFonts w:hint="eastAsia"/>
              </w:rPr>
              <w:t xml:space="preserve"> = </w:t>
            </w:r>
            <w:hyperlink r:id="rId16" w:history="1">
              <w:r w:rsidRPr="00BD47CF">
                <w:rPr>
                  <w:rStyle w:val="a6"/>
                  <w:rFonts w:hint="eastAsia"/>
                  <w:color w:val="auto"/>
                </w:rPr>
                <w:t>http://apis.data.go.kr/</w:t>
              </w:r>
              <w:r w:rsidRPr="00BD47CF">
                <w:rPr>
                  <w:rStyle w:val="a6"/>
                  <w:color w:val="auto"/>
                </w:rPr>
                <w:t>B552584/LezShotSvc/getLezShotInfo?ServiceKey</w:t>
              </w:r>
            </w:hyperlink>
            <w:r w:rsidRPr="00BD47CF">
              <w:t>=서비스키</w:t>
            </w:r>
            <w:r w:rsidRPr="00BD47CF">
              <w:rPr>
                <w:rFonts w:hint="eastAsia"/>
              </w:rPr>
              <w:t>;</w:t>
            </w:r>
          </w:p>
          <w:p w:rsidR="003C3D47" w:rsidRPr="00BD47CF" w:rsidRDefault="003C3D47" w:rsidP="00D12211">
            <w:pPr>
              <w:tabs>
                <w:tab w:val="left" w:pos="80"/>
              </w:tabs>
            </w:pPr>
          </w:p>
          <w:p w:rsidR="003C3D47" w:rsidRPr="00BD47CF" w:rsidRDefault="003C3D47" w:rsidP="00D12211">
            <w:pPr>
              <w:tabs>
                <w:tab w:val="left" w:pos="80"/>
              </w:tabs>
            </w:pPr>
            <w:r w:rsidRPr="00BD47CF">
              <w:t>try {</w:t>
            </w:r>
          </w:p>
          <w:p w:rsidR="003C3D47" w:rsidRDefault="003C3D47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    URL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= new URL(</w:t>
            </w:r>
            <w:proofErr w:type="spellStart"/>
            <w:r>
              <w:rPr>
                <w:rFonts w:hint="eastAsia"/>
              </w:rPr>
              <w:t>apiURL</w:t>
            </w:r>
            <w:proofErr w:type="spellEnd"/>
            <w:r>
              <w:rPr>
                <w:rFonts w:hint="eastAsia"/>
              </w:rPr>
              <w:t>);</w:t>
            </w:r>
          </w:p>
          <w:p w:rsidR="003C3D47" w:rsidRDefault="003C3D47" w:rsidP="00D12211">
            <w:pPr>
              <w:tabs>
                <w:tab w:val="left" w:pos="80"/>
              </w:tabs>
            </w:pPr>
            <w:r>
              <w:t xml:space="preserve">    </w:t>
            </w:r>
            <w:proofErr w:type="spellStart"/>
            <w:r>
              <w:t>HttpURLConnection</w:t>
            </w:r>
            <w:proofErr w:type="spellEnd"/>
            <w:r>
              <w:t xml:space="preserve"> conn = (</w:t>
            </w:r>
            <w:proofErr w:type="spellStart"/>
            <w:r>
              <w:t>HttpURLConnection</w:t>
            </w:r>
            <w:proofErr w:type="spellEnd"/>
            <w:r>
              <w:t xml:space="preserve">) </w:t>
            </w:r>
            <w:proofErr w:type="spellStart"/>
            <w:r>
              <w:t>url.openConnection</w:t>
            </w:r>
            <w:proofErr w:type="spellEnd"/>
            <w:r>
              <w:t>();</w:t>
            </w:r>
          </w:p>
          <w:p w:rsidR="003C3D47" w:rsidRDefault="003C3D47" w:rsidP="003C3D47">
            <w:pPr>
              <w:tabs>
                <w:tab w:val="left" w:pos="80"/>
              </w:tabs>
              <w:ind w:firstLineChars="200" w:firstLine="400"/>
            </w:pPr>
            <w:proofErr w:type="spellStart"/>
            <w:r>
              <w:t>conn.setRequestMethod</w:t>
            </w:r>
            <w:proofErr w:type="spellEnd"/>
            <w:r>
              <w:t>(“GET”);</w:t>
            </w:r>
          </w:p>
          <w:p w:rsidR="003C3D47" w:rsidRDefault="003C3D47" w:rsidP="003C3D47">
            <w:pPr>
              <w:tabs>
                <w:tab w:val="left" w:pos="80"/>
              </w:tabs>
              <w:ind w:firstLineChars="200" w:firstLine="400"/>
            </w:pPr>
          </w:p>
          <w:p w:rsidR="003C3D47" w:rsidRDefault="003C3D47" w:rsidP="003C3D47">
            <w:pPr>
              <w:tabs>
                <w:tab w:val="left" w:pos="80"/>
              </w:tabs>
              <w:ind w:firstLineChars="200" w:firstLine="400"/>
            </w:pPr>
            <w:r>
              <w:t xml:space="preserve">int </w:t>
            </w:r>
            <w:proofErr w:type="spellStart"/>
            <w:r>
              <w:t>responseCode</w:t>
            </w:r>
            <w:proofErr w:type="spellEnd"/>
            <w:r>
              <w:t xml:space="preserve"> = </w:t>
            </w:r>
            <w:proofErr w:type="spellStart"/>
            <w:r>
              <w:t>conn.getResponseCode</w:t>
            </w:r>
            <w:proofErr w:type="spellEnd"/>
            <w:r>
              <w:t>();</w:t>
            </w:r>
          </w:p>
          <w:p w:rsidR="003C3D47" w:rsidRDefault="003C3D47" w:rsidP="003C3D47">
            <w:pPr>
              <w:tabs>
                <w:tab w:val="left" w:pos="80"/>
              </w:tabs>
              <w:ind w:firstLineChars="200" w:firstLine="400"/>
            </w:pPr>
            <w:r>
              <w:t>if(</w:t>
            </w:r>
            <w:proofErr w:type="spellStart"/>
            <w:r>
              <w:t>responseCode</w:t>
            </w:r>
            <w:proofErr w:type="spellEnd"/>
            <w:r>
              <w:t xml:space="preserve"> &gt;= 200 &amp; </w:t>
            </w:r>
            <w:proofErr w:type="spellStart"/>
            <w:r>
              <w:t>responseCode</w:t>
            </w:r>
            <w:proofErr w:type="spellEnd"/>
            <w:r>
              <w:t xml:space="preserve"> &lt;= 300) {</w:t>
            </w:r>
          </w:p>
          <w:p w:rsidR="003C3D47" w:rsidRDefault="003C3D47" w:rsidP="003C3D47">
            <w:pPr>
              <w:tabs>
                <w:tab w:val="left" w:pos="80"/>
              </w:tabs>
              <w:ind w:firstLineChars="200" w:firstLine="400"/>
            </w:pPr>
            <w:r>
              <w:t xml:space="preserve">    // </w:t>
            </w:r>
            <w:r>
              <w:rPr>
                <w:rFonts w:hint="eastAsia"/>
              </w:rPr>
              <w:t>연결 성공 시</w:t>
            </w:r>
          </w:p>
          <w:p w:rsidR="003C3D47" w:rsidRDefault="003C3D47" w:rsidP="003C3D47">
            <w:pPr>
              <w:tabs>
                <w:tab w:val="left" w:pos="80"/>
              </w:tabs>
              <w:ind w:firstLineChars="200" w:firstLine="400"/>
            </w:pPr>
            <w:r>
              <w:t>} else {</w:t>
            </w:r>
          </w:p>
          <w:p w:rsidR="003C3D47" w:rsidRDefault="003C3D47" w:rsidP="003C3D47">
            <w:pPr>
              <w:tabs>
                <w:tab w:val="left" w:pos="80"/>
              </w:tabs>
              <w:ind w:firstLineChars="200" w:firstLine="400"/>
            </w:pPr>
            <w:r>
              <w:t xml:space="preserve">    // </w:t>
            </w:r>
            <w:r>
              <w:rPr>
                <w:rFonts w:hint="eastAsia"/>
              </w:rPr>
              <w:t>연결 실패 시</w:t>
            </w:r>
          </w:p>
          <w:p w:rsidR="003C3D47" w:rsidRDefault="003C3D47" w:rsidP="003C3D47">
            <w:pPr>
              <w:tabs>
                <w:tab w:val="left" w:pos="80"/>
              </w:tabs>
              <w:ind w:firstLineChars="200" w:firstLine="400"/>
            </w:pPr>
            <w:r>
              <w:t>}</w:t>
            </w:r>
          </w:p>
          <w:p w:rsidR="003C3D47" w:rsidRDefault="003C3D47" w:rsidP="00D12211">
            <w:pPr>
              <w:tabs>
                <w:tab w:val="left" w:pos="80"/>
              </w:tabs>
            </w:pPr>
            <w:r>
              <w:t>} catch (Exception e) { }</w:t>
            </w:r>
          </w:p>
        </w:tc>
      </w:tr>
    </w:tbl>
    <w:p w:rsidR="00E948E6" w:rsidRPr="003C3D47" w:rsidRDefault="00E948E6" w:rsidP="00D12211">
      <w:pPr>
        <w:tabs>
          <w:tab w:val="left" w:pos="80"/>
        </w:tabs>
      </w:pPr>
    </w:p>
    <w:p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1" w:name="_Toc22052081"/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:rsidTr="00D368AD">
        <w:tc>
          <w:tcPr>
            <w:tcW w:w="1129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20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>
              <w:rPr>
                <w:rFonts w:hint="eastAsia"/>
                <w:b/>
              </w:rPr>
              <w:t>설명</w:t>
            </w:r>
            <w:bookmarkEnd w:id="14"/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잘못된 요청 파라메터 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서비스 요청제한횟수 초과에러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proofErr w:type="spellStart"/>
            <w:r w:rsidRPr="001171F1">
              <w:t>기한만료된</w:t>
            </w:r>
            <w:proofErr w:type="spellEnd"/>
            <w:r w:rsidRPr="001171F1">
              <w:t xml:space="preserve"> 서비스키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:rsidR="00D368AD" w:rsidRDefault="00D368AD" w:rsidP="002E2406">
            <w:pPr>
              <w:jc w:val="left"/>
            </w:pPr>
            <w:r w:rsidRPr="001171F1">
              <w:t>기타에러</w:t>
            </w:r>
          </w:p>
        </w:tc>
      </w:tr>
    </w:tbl>
    <w:p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7"/>
      <w:footerReference w:type="default" r:id="rId18"/>
      <w:footerReference w:type="first" r:id="rId19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FB6" w:rsidRDefault="005C7FB6">
      <w:pPr>
        <w:spacing w:after="0" w:line="240" w:lineRule="auto"/>
      </w:pPr>
      <w:r>
        <w:separator/>
      </w:r>
    </w:p>
  </w:endnote>
  <w:endnote w:type="continuationSeparator" w:id="0">
    <w:p w:rsidR="005C7FB6" w:rsidRDefault="005C7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FB3" w:rsidRDefault="00DE2FB3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AE1D55" w:rsidRPr="00AE1D55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FB3" w:rsidRDefault="00DE2FB3">
    <w:pPr>
      <w:pStyle w:val="a4"/>
      <w:framePr w:wrap="around" w:vAnchor="text" w:hAnchor="margin" w:xAlign="right" w:y="1"/>
      <w:rPr>
        <w:rStyle w:val="a7"/>
      </w:rPr>
    </w:pPr>
  </w:p>
  <w:p w:rsidR="00DE2FB3" w:rsidRDefault="00DE2FB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FB6" w:rsidRDefault="005C7FB6">
      <w:pPr>
        <w:spacing w:after="0" w:line="240" w:lineRule="auto"/>
      </w:pPr>
      <w:r>
        <w:separator/>
      </w:r>
    </w:p>
  </w:footnote>
  <w:footnote w:type="continuationSeparator" w:id="0">
    <w:p w:rsidR="005C7FB6" w:rsidRDefault="005C7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FB3" w:rsidRDefault="00DE2FB3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2FB3" w:rsidRDefault="00DE2FB3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:rsidR="00DE2FB3" w:rsidRDefault="00DE2FB3">
                          <w:pPr>
                            <w:adjustRightInd w:val="0"/>
                            <w:jc w:val="right"/>
                          </w:pPr>
                        </w:p>
                        <w:p w:rsidR="00DE2FB3" w:rsidRDefault="00DE2FB3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:rsidR="00DE2FB3" w:rsidRDefault="00DE2FB3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:rsidR="00DE2FB3" w:rsidRDefault="00DE2FB3">
                    <w:pPr>
                      <w:adjustRightInd w:val="0"/>
                      <w:jc w:val="right"/>
                    </w:pPr>
                  </w:p>
                  <w:p w:rsidR="00DE2FB3" w:rsidRDefault="00DE2FB3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83290"/>
    <w:rsid w:val="000B3596"/>
    <w:rsid w:val="000D7DD0"/>
    <w:rsid w:val="0011704A"/>
    <w:rsid w:val="00124779"/>
    <w:rsid w:val="00161EE9"/>
    <w:rsid w:val="00180043"/>
    <w:rsid w:val="00192063"/>
    <w:rsid w:val="001A2E20"/>
    <w:rsid w:val="001D2A2D"/>
    <w:rsid w:val="001F5407"/>
    <w:rsid w:val="002068FA"/>
    <w:rsid w:val="00207C8F"/>
    <w:rsid w:val="00215CF5"/>
    <w:rsid w:val="00237459"/>
    <w:rsid w:val="002521B2"/>
    <w:rsid w:val="0028170F"/>
    <w:rsid w:val="0029142C"/>
    <w:rsid w:val="002A587F"/>
    <w:rsid w:val="002E2406"/>
    <w:rsid w:val="002F03BF"/>
    <w:rsid w:val="00306119"/>
    <w:rsid w:val="00310280"/>
    <w:rsid w:val="00314D8A"/>
    <w:rsid w:val="00322825"/>
    <w:rsid w:val="00336E76"/>
    <w:rsid w:val="00352A0B"/>
    <w:rsid w:val="003A55E9"/>
    <w:rsid w:val="003B20C0"/>
    <w:rsid w:val="003B7F0B"/>
    <w:rsid w:val="003C3D47"/>
    <w:rsid w:val="00401540"/>
    <w:rsid w:val="004A396A"/>
    <w:rsid w:val="004A6236"/>
    <w:rsid w:val="004A6ACF"/>
    <w:rsid w:val="004B21A2"/>
    <w:rsid w:val="004B72E7"/>
    <w:rsid w:val="00504B06"/>
    <w:rsid w:val="00515192"/>
    <w:rsid w:val="005175D3"/>
    <w:rsid w:val="00520FB0"/>
    <w:rsid w:val="0054153D"/>
    <w:rsid w:val="00543402"/>
    <w:rsid w:val="00543A67"/>
    <w:rsid w:val="00545FB0"/>
    <w:rsid w:val="005A05D6"/>
    <w:rsid w:val="005A55F6"/>
    <w:rsid w:val="005C392B"/>
    <w:rsid w:val="005C7FB6"/>
    <w:rsid w:val="005E47D8"/>
    <w:rsid w:val="005E6FB2"/>
    <w:rsid w:val="00626C97"/>
    <w:rsid w:val="0065549A"/>
    <w:rsid w:val="00665205"/>
    <w:rsid w:val="00672D01"/>
    <w:rsid w:val="00676B33"/>
    <w:rsid w:val="00682D6E"/>
    <w:rsid w:val="0070308A"/>
    <w:rsid w:val="00710333"/>
    <w:rsid w:val="007506E3"/>
    <w:rsid w:val="00752ADF"/>
    <w:rsid w:val="00771402"/>
    <w:rsid w:val="0077321A"/>
    <w:rsid w:val="00774397"/>
    <w:rsid w:val="007A38F0"/>
    <w:rsid w:val="007D39C3"/>
    <w:rsid w:val="007E0B87"/>
    <w:rsid w:val="00826E57"/>
    <w:rsid w:val="008C01A7"/>
    <w:rsid w:val="008D262A"/>
    <w:rsid w:val="008E5F1F"/>
    <w:rsid w:val="008F2CFC"/>
    <w:rsid w:val="008F5709"/>
    <w:rsid w:val="00902A7F"/>
    <w:rsid w:val="009122F7"/>
    <w:rsid w:val="009420C2"/>
    <w:rsid w:val="00952435"/>
    <w:rsid w:val="009607E1"/>
    <w:rsid w:val="00983F82"/>
    <w:rsid w:val="009977A7"/>
    <w:rsid w:val="009A3672"/>
    <w:rsid w:val="009A797A"/>
    <w:rsid w:val="009D61F1"/>
    <w:rsid w:val="009F1E54"/>
    <w:rsid w:val="009F235B"/>
    <w:rsid w:val="00A122B9"/>
    <w:rsid w:val="00A42E84"/>
    <w:rsid w:val="00A65F31"/>
    <w:rsid w:val="00A82E4B"/>
    <w:rsid w:val="00AA2B55"/>
    <w:rsid w:val="00AB5F96"/>
    <w:rsid w:val="00AD74E4"/>
    <w:rsid w:val="00AE1D55"/>
    <w:rsid w:val="00B11BFB"/>
    <w:rsid w:val="00B362A1"/>
    <w:rsid w:val="00B42738"/>
    <w:rsid w:val="00B62745"/>
    <w:rsid w:val="00B92730"/>
    <w:rsid w:val="00BA55D0"/>
    <w:rsid w:val="00BD0F2A"/>
    <w:rsid w:val="00BD47CF"/>
    <w:rsid w:val="00BF7DED"/>
    <w:rsid w:val="00C80DEF"/>
    <w:rsid w:val="00CD62FD"/>
    <w:rsid w:val="00CF3755"/>
    <w:rsid w:val="00D118C7"/>
    <w:rsid w:val="00D12211"/>
    <w:rsid w:val="00D368AD"/>
    <w:rsid w:val="00D50781"/>
    <w:rsid w:val="00D521AD"/>
    <w:rsid w:val="00D801C4"/>
    <w:rsid w:val="00DB1D3B"/>
    <w:rsid w:val="00DC2A6D"/>
    <w:rsid w:val="00DD475E"/>
    <w:rsid w:val="00DE2FB3"/>
    <w:rsid w:val="00DE34D7"/>
    <w:rsid w:val="00E05EC5"/>
    <w:rsid w:val="00E33F9F"/>
    <w:rsid w:val="00E3704F"/>
    <w:rsid w:val="00E755C7"/>
    <w:rsid w:val="00E948E6"/>
    <w:rsid w:val="00EE075C"/>
    <w:rsid w:val="00F34B70"/>
    <w:rsid w:val="00F378C0"/>
    <w:rsid w:val="00F51AA6"/>
    <w:rsid w:val="00F8449C"/>
    <w:rsid w:val="00F90288"/>
    <w:rsid w:val="00FA292B"/>
    <w:rsid w:val="00FB7A26"/>
    <w:rsid w:val="00FC7870"/>
    <w:rsid w:val="00FE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A796B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MS">
    <w:name w:val="MS바탕글"/>
    <w:basedOn w:val="a"/>
    <w:rsid w:val="00DE2FB3"/>
    <w:pPr>
      <w:widowControl w:val="0"/>
      <w:shd w:val="clear" w:color="auto" w:fill="FFFFFF"/>
      <w:wordWrap w:val="0"/>
      <w:autoSpaceDE w:val="0"/>
      <w:autoSpaceDN w:val="0"/>
      <w:spacing w:after="0" w:line="240" w:lineRule="auto"/>
      <w:textAlignment w:val="baseline"/>
    </w:pPr>
    <w:rPr>
      <w:rFonts w:eastAsia="굴림" w:hAnsi="굴림" w:cs="굴림"/>
      <w:color w:val="000000"/>
      <w:kern w:val="0"/>
      <w:szCs w:val="20"/>
    </w:rPr>
  </w:style>
  <w:style w:type="paragraph" w:customStyle="1" w:styleId="xl266">
    <w:name w:val="xl266"/>
    <w:basedOn w:val="a"/>
    <w:rsid w:val="009D61F1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체" w:eastAsia="굴림" w:hAnsi="굴림" w:cs="굴림"/>
      <w:color w:val="000000"/>
      <w:kern w:val="0"/>
      <w:szCs w:val="20"/>
    </w:rPr>
  </w:style>
  <w:style w:type="paragraph" w:customStyle="1" w:styleId="xl267">
    <w:name w:val="xl267"/>
    <w:basedOn w:val="a"/>
    <w:rsid w:val="009D61F1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체" w:eastAsia="굴림" w:hAnsi="굴림" w:cs="굴림"/>
      <w:color w:val="000000"/>
      <w:kern w:val="0"/>
      <w:szCs w:val="20"/>
    </w:rPr>
  </w:style>
  <w:style w:type="paragraph" w:customStyle="1" w:styleId="xl268">
    <w:name w:val="xl268"/>
    <w:basedOn w:val="a"/>
    <w:rsid w:val="009D61F1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eastAsia="굴림" w:hAnsi="굴림" w:cs="굴림"/>
      <w:color w:val="00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is.data.go.kr/B552584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apis.data.go.kr/B552584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apis.data.go.kr/B552584/LezShotSvc/getLezShotInfo?ServiceKe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data.go.kr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pis.data.go.kr/B552584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FEAFA-A478-4FCC-99F6-5A8692EB9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정인 박</cp:lastModifiedBy>
  <cp:revision>40</cp:revision>
  <cp:lastPrinted>2019-08-06T03:27:00Z</cp:lastPrinted>
  <dcterms:created xsi:type="dcterms:W3CDTF">2018-12-24T04:35:00Z</dcterms:created>
  <dcterms:modified xsi:type="dcterms:W3CDTF">2020-10-13T02:27:00Z</dcterms:modified>
</cp:coreProperties>
</file>