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6F0EB" w14:textId="75F64801" w:rsidR="0034055D" w:rsidRDefault="002B7327" w:rsidP="003A5227">
      <w:pPr>
        <w:spacing w:line="480" w:lineRule="auto"/>
        <w:rPr>
          <w:rFonts w:asciiTheme="minorHAnsi" w:hAnsiTheme="minorHAnsi" w:cs="Arial"/>
          <w:b/>
          <w:sz w:val="28"/>
          <w:szCs w:val="28"/>
          <w:lang w:val="en-GB"/>
        </w:rPr>
      </w:pPr>
      <w:r>
        <w:rPr>
          <w:rFonts w:asciiTheme="minorHAnsi" w:hAnsiTheme="minorHAnsi" w:cs="Arial"/>
          <w:b/>
          <w:sz w:val="28"/>
          <w:szCs w:val="28"/>
          <w:lang w:val="en-GB"/>
        </w:rPr>
        <w:t xml:space="preserve">Bright </w:t>
      </w:r>
      <w:r w:rsidR="00473603">
        <w:rPr>
          <w:rFonts w:asciiTheme="minorHAnsi" w:hAnsiTheme="minorHAnsi" w:cs="Arial"/>
          <w:b/>
          <w:sz w:val="28"/>
          <w:szCs w:val="28"/>
          <w:lang w:val="en-GB"/>
        </w:rPr>
        <w:t>spots of coral re</w:t>
      </w:r>
      <w:r w:rsidR="00743BC8">
        <w:rPr>
          <w:rFonts w:asciiTheme="minorHAnsi" w:hAnsiTheme="minorHAnsi" w:cs="Arial"/>
          <w:b/>
          <w:sz w:val="28"/>
          <w:szCs w:val="28"/>
          <w:lang w:val="en-GB"/>
        </w:rPr>
        <w:t>silience</w:t>
      </w:r>
      <w:r w:rsidR="00473603">
        <w:rPr>
          <w:rFonts w:asciiTheme="minorHAnsi" w:hAnsiTheme="minorHAnsi" w:cs="Arial"/>
          <w:b/>
          <w:sz w:val="28"/>
          <w:szCs w:val="28"/>
          <w:lang w:val="en-GB"/>
        </w:rPr>
        <w:t xml:space="preserve"> on the Great Barrier Reef</w:t>
      </w:r>
    </w:p>
    <w:p w14:paraId="0E180AEF" w14:textId="61A5FC90" w:rsidR="000A5082" w:rsidRDefault="000A5082" w:rsidP="003D5D26">
      <w:pPr>
        <w:spacing w:line="480" w:lineRule="auto"/>
        <w:rPr>
          <w:rFonts w:asciiTheme="minorHAnsi" w:hAnsiTheme="minorHAnsi"/>
          <w:sz w:val="22"/>
          <w:szCs w:val="22"/>
          <w:vertAlign w:val="superscript"/>
          <w:lang w:val="en-GB"/>
        </w:rPr>
      </w:pPr>
      <w:r w:rsidRPr="002A3A33">
        <w:rPr>
          <w:rFonts w:asciiTheme="minorHAnsi" w:hAnsiTheme="minorHAnsi"/>
          <w:b/>
          <w:sz w:val="22"/>
          <w:szCs w:val="22"/>
          <w:lang w:val="en-GB"/>
        </w:rPr>
        <w:t>Mellin</w:t>
      </w:r>
      <w:r w:rsidR="0019643F">
        <w:rPr>
          <w:rFonts w:asciiTheme="minorHAnsi" w:hAnsiTheme="minorHAnsi"/>
          <w:b/>
          <w:sz w:val="22"/>
          <w:szCs w:val="22"/>
          <w:lang w:val="en-GB"/>
        </w:rPr>
        <w:t xml:space="preserve"> C</w:t>
      </w:r>
      <w:r w:rsidRPr="002A3A33">
        <w:rPr>
          <w:rFonts w:asciiTheme="minorHAnsi" w:hAnsiTheme="minorHAnsi"/>
          <w:b/>
          <w:sz w:val="22"/>
          <w:szCs w:val="22"/>
          <w:lang w:val="en-GB"/>
        </w:rPr>
        <w:t xml:space="preserve">, </w:t>
      </w:r>
      <w:r w:rsidR="005F1FD3">
        <w:rPr>
          <w:rFonts w:asciiTheme="minorHAnsi" w:hAnsiTheme="minorHAnsi"/>
          <w:b/>
          <w:sz w:val="22"/>
          <w:szCs w:val="22"/>
          <w:lang w:val="en-GB"/>
        </w:rPr>
        <w:t>Matthews</w:t>
      </w:r>
      <w:r w:rsidR="00AE6F2C">
        <w:rPr>
          <w:rFonts w:asciiTheme="minorHAnsi" w:hAnsiTheme="minorHAnsi"/>
          <w:b/>
          <w:sz w:val="22"/>
          <w:szCs w:val="22"/>
          <w:lang w:val="en-GB"/>
        </w:rPr>
        <w:t xml:space="preserve"> S</w:t>
      </w:r>
      <w:r w:rsidR="005F1FD3">
        <w:rPr>
          <w:rFonts w:asciiTheme="minorHAnsi" w:hAnsiTheme="minorHAnsi"/>
          <w:b/>
          <w:sz w:val="22"/>
          <w:szCs w:val="22"/>
          <w:lang w:val="en-GB"/>
        </w:rPr>
        <w:t xml:space="preserve">, Anthony K, </w:t>
      </w:r>
      <w:r w:rsidR="00B31BC9">
        <w:rPr>
          <w:rFonts w:asciiTheme="minorHAnsi" w:hAnsiTheme="minorHAnsi"/>
          <w:b/>
          <w:sz w:val="22"/>
          <w:szCs w:val="22"/>
          <w:lang w:val="en-GB"/>
        </w:rPr>
        <w:t xml:space="preserve">Brown S, </w:t>
      </w:r>
      <w:r w:rsidR="005F1FD3">
        <w:rPr>
          <w:rFonts w:asciiTheme="minorHAnsi" w:hAnsiTheme="minorHAnsi"/>
          <w:b/>
          <w:sz w:val="22"/>
          <w:szCs w:val="22"/>
          <w:lang w:val="en-GB"/>
        </w:rPr>
        <w:t xml:space="preserve">Caley MJ, </w:t>
      </w:r>
      <w:r w:rsidR="008D52AD">
        <w:rPr>
          <w:rFonts w:asciiTheme="minorHAnsi" w:hAnsiTheme="minorHAnsi"/>
          <w:b/>
          <w:sz w:val="22"/>
          <w:szCs w:val="22"/>
          <w:lang w:val="en-GB"/>
        </w:rPr>
        <w:t xml:space="preserve">Fordham DA, </w:t>
      </w:r>
      <w:r w:rsidR="00604E3B">
        <w:rPr>
          <w:rFonts w:asciiTheme="minorHAnsi" w:hAnsiTheme="minorHAnsi"/>
          <w:b/>
          <w:sz w:val="22"/>
          <w:szCs w:val="22"/>
          <w:lang w:val="en-GB"/>
        </w:rPr>
        <w:t xml:space="preserve">Johns K, Osborne K, </w:t>
      </w:r>
      <w:proofErr w:type="spellStart"/>
      <w:r w:rsidR="005F1FD3">
        <w:rPr>
          <w:rFonts w:asciiTheme="minorHAnsi" w:hAnsiTheme="minorHAnsi"/>
          <w:b/>
          <w:sz w:val="22"/>
          <w:szCs w:val="22"/>
          <w:lang w:val="en-GB"/>
        </w:rPr>
        <w:t>Puotinen</w:t>
      </w:r>
      <w:proofErr w:type="spellEnd"/>
      <w:r w:rsidR="005F1FD3">
        <w:rPr>
          <w:rFonts w:asciiTheme="minorHAnsi" w:hAnsiTheme="minorHAnsi"/>
          <w:b/>
          <w:sz w:val="22"/>
          <w:szCs w:val="22"/>
          <w:lang w:val="en-GB"/>
        </w:rPr>
        <w:t xml:space="preserve"> M, </w:t>
      </w:r>
      <w:r w:rsidR="00604E3B">
        <w:rPr>
          <w:rFonts w:asciiTheme="minorHAnsi" w:hAnsiTheme="minorHAnsi"/>
          <w:b/>
          <w:sz w:val="22"/>
          <w:szCs w:val="22"/>
          <w:lang w:val="en-GB"/>
        </w:rPr>
        <w:t xml:space="preserve">Thompson A, </w:t>
      </w:r>
      <w:r w:rsidR="005F1FD3">
        <w:rPr>
          <w:rFonts w:asciiTheme="minorHAnsi" w:hAnsiTheme="minorHAnsi"/>
          <w:b/>
          <w:sz w:val="22"/>
          <w:szCs w:val="22"/>
          <w:lang w:val="en-GB"/>
        </w:rPr>
        <w:t xml:space="preserve">Wolff N, </w:t>
      </w:r>
      <w:r w:rsidR="00B422C6" w:rsidRPr="002A3A33">
        <w:rPr>
          <w:rFonts w:asciiTheme="minorHAnsi" w:hAnsiTheme="minorHAnsi"/>
          <w:b/>
          <w:sz w:val="22"/>
          <w:szCs w:val="22"/>
          <w:lang w:val="en-GB"/>
        </w:rPr>
        <w:t>MacNeil</w:t>
      </w:r>
      <w:r w:rsidR="00AE6F2C">
        <w:rPr>
          <w:rFonts w:asciiTheme="minorHAnsi" w:hAnsiTheme="minorHAnsi"/>
          <w:b/>
          <w:sz w:val="22"/>
          <w:szCs w:val="22"/>
          <w:lang w:val="en-GB"/>
        </w:rPr>
        <w:t xml:space="preserve"> MA</w:t>
      </w:r>
    </w:p>
    <w:p w14:paraId="13461149" w14:textId="77777777" w:rsidR="00D65952" w:rsidRDefault="00D65952" w:rsidP="007B2B18">
      <w:pPr>
        <w:tabs>
          <w:tab w:val="left" w:pos="0"/>
        </w:tabs>
        <w:spacing w:line="480" w:lineRule="auto"/>
        <w:rPr>
          <w:rFonts w:asciiTheme="minorHAnsi" w:hAnsiTheme="minorHAnsi"/>
          <w:b/>
          <w:bCs/>
          <w:caps/>
          <w:sz w:val="22"/>
          <w:szCs w:val="22"/>
          <w:lang w:val="en-GB"/>
        </w:rPr>
      </w:pPr>
    </w:p>
    <w:p w14:paraId="0FFBD695" w14:textId="7EC02EA3" w:rsidR="006B3F69" w:rsidRPr="00DA11B1" w:rsidRDefault="00377B81" w:rsidP="007B2B18">
      <w:pPr>
        <w:tabs>
          <w:tab w:val="left" w:pos="0"/>
        </w:tabs>
        <w:spacing w:line="480" w:lineRule="auto"/>
        <w:rPr>
          <w:rFonts w:asciiTheme="minorHAnsi" w:hAnsiTheme="minorHAnsi"/>
          <w:b/>
          <w:bCs/>
          <w:caps/>
          <w:sz w:val="28"/>
          <w:szCs w:val="28"/>
          <w:lang w:val="en-GB"/>
        </w:rPr>
      </w:pPr>
      <w:r w:rsidRPr="00DA11B1">
        <w:rPr>
          <w:rFonts w:asciiTheme="minorHAnsi" w:hAnsiTheme="minorHAnsi"/>
          <w:b/>
          <w:bCs/>
          <w:caps/>
          <w:sz w:val="28"/>
          <w:szCs w:val="28"/>
          <w:lang w:val="en-GB"/>
        </w:rPr>
        <w:t>Supplemental Experimental Procedures</w:t>
      </w:r>
    </w:p>
    <w:p w14:paraId="7459A916" w14:textId="7BCAEB55" w:rsidR="006B3F69" w:rsidRPr="00DA11B1" w:rsidRDefault="001F18DC" w:rsidP="00AC273E">
      <w:pPr>
        <w:tabs>
          <w:tab w:val="left" w:pos="0"/>
        </w:tabs>
        <w:spacing w:line="480" w:lineRule="auto"/>
        <w:rPr>
          <w:rFonts w:asciiTheme="minorHAnsi" w:hAnsiTheme="minorHAnsi"/>
          <w:b/>
          <w:lang w:val="en-GB"/>
        </w:rPr>
      </w:pPr>
      <w:r w:rsidRPr="00DA11B1">
        <w:rPr>
          <w:rFonts w:asciiTheme="minorHAnsi" w:hAnsiTheme="minorHAnsi"/>
          <w:b/>
          <w:lang w:val="en-GB"/>
        </w:rPr>
        <w:t>Surveyed</w:t>
      </w:r>
      <w:r w:rsidR="00F0184C" w:rsidRPr="00DA11B1">
        <w:rPr>
          <w:rFonts w:asciiTheme="minorHAnsi" w:hAnsiTheme="minorHAnsi"/>
          <w:b/>
          <w:lang w:val="en-GB"/>
        </w:rPr>
        <w:t xml:space="preserve"> </w:t>
      </w:r>
      <w:r w:rsidR="003D5D26" w:rsidRPr="00DA11B1">
        <w:rPr>
          <w:rFonts w:asciiTheme="minorHAnsi" w:hAnsiTheme="minorHAnsi"/>
          <w:b/>
          <w:lang w:val="en-GB"/>
        </w:rPr>
        <w:t>r</w:t>
      </w:r>
      <w:r w:rsidR="006B3F69" w:rsidRPr="00DA11B1">
        <w:rPr>
          <w:rFonts w:asciiTheme="minorHAnsi" w:hAnsiTheme="minorHAnsi"/>
          <w:b/>
          <w:lang w:val="en-GB"/>
        </w:rPr>
        <w:t>eefs</w:t>
      </w:r>
    </w:p>
    <w:p w14:paraId="297136FE" w14:textId="763F593E" w:rsidR="00E07A1C" w:rsidRDefault="00F828FE" w:rsidP="000E2E85">
      <w:pPr>
        <w:tabs>
          <w:tab w:val="left" w:pos="0"/>
        </w:tabs>
        <w:spacing w:line="480" w:lineRule="auto"/>
        <w:rPr>
          <w:rFonts w:asciiTheme="minorHAnsi" w:hAnsiTheme="minorHAnsi"/>
          <w:sz w:val="22"/>
          <w:szCs w:val="22"/>
          <w:lang w:val="en-GB"/>
        </w:rPr>
      </w:pPr>
      <w:r w:rsidRPr="00580C0D">
        <w:rPr>
          <w:rFonts w:asciiTheme="minorHAnsi" w:hAnsiTheme="minorHAnsi"/>
          <w:sz w:val="22"/>
          <w:szCs w:val="22"/>
          <w:lang w:val="en-GB"/>
        </w:rPr>
        <w:t>Australia’s Great Barrier Reef (GBR) consists of more than 2</w:t>
      </w:r>
      <w:r>
        <w:rPr>
          <w:rFonts w:asciiTheme="minorHAnsi" w:hAnsiTheme="minorHAnsi"/>
          <w:sz w:val="22"/>
          <w:szCs w:val="22"/>
          <w:lang w:val="en-GB"/>
        </w:rPr>
        <w:t>,</w:t>
      </w:r>
      <w:r w:rsidRPr="00580C0D">
        <w:rPr>
          <w:rFonts w:asciiTheme="minorHAnsi" w:hAnsiTheme="minorHAnsi"/>
          <w:sz w:val="22"/>
          <w:szCs w:val="22"/>
          <w:lang w:val="en-GB"/>
        </w:rPr>
        <w:t xml:space="preserve">900 </w:t>
      </w:r>
      <w:r>
        <w:rPr>
          <w:rFonts w:asciiTheme="minorHAnsi" w:hAnsiTheme="minorHAnsi"/>
          <w:sz w:val="22"/>
          <w:szCs w:val="22"/>
          <w:lang w:val="en-GB"/>
        </w:rPr>
        <w:t xml:space="preserve">individual </w:t>
      </w:r>
      <w:r w:rsidRPr="00580C0D">
        <w:rPr>
          <w:rFonts w:asciiTheme="minorHAnsi" w:hAnsiTheme="minorHAnsi"/>
          <w:sz w:val="22"/>
          <w:szCs w:val="22"/>
          <w:lang w:val="en-GB"/>
        </w:rPr>
        <w:t>reefs extending over 2</w:t>
      </w:r>
      <w:r>
        <w:rPr>
          <w:rFonts w:asciiTheme="minorHAnsi" w:hAnsiTheme="minorHAnsi"/>
          <w:sz w:val="22"/>
          <w:szCs w:val="22"/>
          <w:lang w:val="en-GB"/>
        </w:rPr>
        <w:t>,</w:t>
      </w:r>
      <w:r w:rsidR="00D3636E">
        <w:rPr>
          <w:rFonts w:asciiTheme="minorHAnsi" w:hAnsiTheme="minorHAnsi"/>
          <w:sz w:val="22"/>
          <w:szCs w:val="22"/>
          <w:lang w:val="en-GB"/>
        </w:rPr>
        <w:t>300 km between 9 and 24</w:t>
      </w:r>
      <w:r>
        <w:rPr>
          <w:rFonts w:asciiTheme="minorHAnsi" w:hAnsiTheme="minorHAnsi"/>
          <w:sz w:val="22"/>
          <w:szCs w:val="22"/>
          <w:lang w:val="en-GB"/>
        </w:rPr>
        <w:t>°</w:t>
      </w:r>
      <w:r w:rsidR="0011243E">
        <w:rPr>
          <w:rFonts w:asciiTheme="minorHAnsi" w:hAnsiTheme="minorHAnsi"/>
          <w:sz w:val="22"/>
          <w:szCs w:val="22"/>
          <w:lang w:val="en-GB"/>
        </w:rPr>
        <w:t>S latitude</w:t>
      </w:r>
      <w:r w:rsidRPr="00580C0D">
        <w:rPr>
          <w:rFonts w:asciiTheme="minorHAnsi" w:hAnsiTheme="minorHAnsi"/>
          <w:sz w:val="22"/>
          <w:szCs w:val="22"/>
          <w:lang w:val="en-GB"/>
        </w:rPr>
        <w:t xml:space="preserve">. </w:t>
      </w:r>
      <w:r>
        <w:rPr>
          <w:rFonts w:asciiTheme="minorHAnsi" w:hAnsiTheme="minorHAnsi"/>
          <w:sz w:val="22"/>
          <w:szCs w:val="22"/>
          <w:lang w:val="en-GB"/>
        </w:rPr>
        <w:t>R</w:t>
      </w:r>
      <w:r w:rsidRPr="00580C0D">
        <w:rPr>
          <w:rFonts w:asciiTheme="minorHAnsi" w:hAnsiTheme="minorHAnsi"/>
          <w:sz w:val="22"/>
          <w:szCs w:val="22"/>
          <w:lang w:val="en-GB"/>
        </w:rPr>
        <w:t>eef communities of the GBR have been monitored yearly</w:t>
      </w:r>
      <w:r>
        <w:rPr>
          <w:rFonts w:asciiTheme="minorHAnsi" w:hAnsiTheme="minorHAnsi"/>
          <w:sz w:val="22"/>
          <w:szCs w:val="22"/>
          <w:lang w:val="en-GB"/>
        </w:rPr>
        <w:t xml:space="preserve"> between 1993 and 2005, and then biennially thereafter,</w:t>
      </w:r>
      <w:r w:rsidRPr="00580C0D">
        <w:rPr>
          <w:rFonts w:asciiTheme="minorHAnsi" w:hAnsiTheme="minorHAnsi"/>
          <w:sz w:val="22"/>
          <w:szCs w:val="22"/>
          <w:lang w:val="en-GB"/>
        </w:rPr>
        <w:t xml:space="preserve"> by the Australian Institute of Marine Science’s (AIMS) Long-Term Monitoring Program </w:t>
      </w:r>
      <w:r w:rsidRPr="00A947DC">
        <w:rPr>
          <w:rFonts w:asciiTheme="minorHAnsi" w:hAnsiTheme="minorHAnsi"/>
          <w:sz w:val="22"/>
          <w:szCs w:val="22"/>
          <w:lang w:val="en-GB"/>
        </w:rPr>
        <w:t>(LTMP)</w:t>
      </w:r>
      <w:r w:rsidR="002D5B9D">
        <w:rPr>
          <w:rFonts w:asciiTheme="minorHAnsi" w:hAnsiTheme="minorHAnsi"/>
          <w:sz w:val="22"/>
          <w:szCs w:val="22"/>
          <w:lang w:val="en-GB"/>
        </w:rPr>
        <w:t xml:space="preserve"> </w:t>
      </w:r>
      <w:r w:rsidR="002D5B9D">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Sweatman&lt;/Author&gt;&lt;Year&gt;2008&lt;/Year&gt;&lt;RecNum&gt;1478&lt;/RecNum&gt;&lt;IDText&gt;1127&lt;/IDText&gt;&lt;DisplayText&gt;(1)&lt;/DisplayText&gt;&lt;record&gt;&lt;rec-number&gt;1478&lt;/rec-number&gt;&lt;foreign-keys&gt;&lt;key app="EN" db-id="0ee0s2seat9svkepzxpv9s96aafrafetr9zf" timestamp="1453091377"&gt;1478&lt;/key&gt;&lt;/foreign-keys&gt;&lt;ref-type name="Book"&gt;6&lt;/ref-type&gt;&lt;contributors&gt;&lt;authors&gt;&lt;author&gt;Sweatman, H.&lt;/author&gt;&lt;author&gt;Cheal, A.&lt;/author&gt;&lt;author&gt;Coleman, G.&lt;/author&gt;&lt;author&gt;Jonker, M.&lt;/author&gt;&lt;author&gt;Johns, K.&lt;/author&gt;&lt;author&gt;Emslie, M.&lt;/author&gt;&lt;author&gt;Miller, I.&lt;/author&gt;&lt;author&gt;Osborne, K.&lt;/author&gt;&lt;/authors&gt;&lt;/contributors&gt;&lt;titles&gt;&lt;title&gt;Long-term monitoring of the Great Barrier Reef. Status Report no8&lt;/title&gt;&lt;/titles&gt;&lt;reprint-edition&gt;NOT IN FILE&lt;/reprint-edition&gt;&lt;keywords&gt;&lt;keyword&gt;reef&lt;/keyword&gt;&lt;keyword&gt;GREAT-BARRIER-REEF&lt;/keyword&gt;&lt;/keywords&gt;&lt;dates&gt;&lt;year&gt;2008&lt;/year&gt;&lt;/dates&gt;&lt;pub-location&gt;Townsville&lt;/pub-location&gt;&lt;publisher&gt;Australian Institute of Marine Science&lt;/publisher&gt;&lt;accession-num&gt;1127&lt;/accession-num&gt;&lt;urls&gt;&lt;/urls&gt;&lt;/record&gt;&lt;/Cite&gt;&lt;/EndNote&gt;</w:instrText>
      </w:r>
      <w:r w:rsidR="002D5B9D">
        <w:rPr>
          <w:rFonts w:asciiTheme="minorHAnsi" w:hAnsiTheme="minorHAnsi"/>
          <w:sz w:val="22"/>
          <w:szCs w:val="22"/>
          <w:lang w:val="en-GB"/>
        </w:rPr>
        <w:fldChar w:fldCharType="separate"/>
      </w:r>
      <w:r w:rsidR="00604E3B">
        <w:rPr>
          <w:rFonts w:asciiTheme="minorHAnsi" w:hAnsiTheme="minorHAnsi"/>
          <w:noProof/>
          <w:sz w:val="22"/>
          <w:szCs w:val="22"/>
          <w:lang w:val="en-GB"/>
        </w:rPr>
        <w:t>(1)</w:t>
      </w:r>
      <w:r w:rsidR="002D5B9D">
        <w:rPr>
          <w:rFonts w:asciiTheme="minorHAnsi" w:hAnsiTheme="minorHAnsi"/>
          <w:sz w:val="22"/>
          <w:szCs w:val="22"/>
          <w:lang w:val="en-GB"/>
        </w:rPr>
        <w:fldChar w:fldCharType="end"/>
      </w:r>
      <w:r w:rsidRPr="00A947DC">
        <w:rPr>
          <w:rFonts w:asciiTheme="minorHAnsi" w:hAnsiTheme="minorHAnsi"/>
          <w:sz w:val="22"/>
          <w:szCs w:val="22"/>
          <w:lang w:val="en-GB"/>
        </w:rPr>
        <w:t>.</w:t>
      </w:r>
      <w:r>
        <w:rPr>
          <w:rFonts w:asciiTheme="minorHAnsi" w:hAnsiTheme="minorHAnsi"/>
          <w:sz w:val="22"/>
          <w:szCs w:val="22"/>
          <w:lang w:val="en-GB"/>
        </w:rPr>
        <w:t xml:space="preserve"> As part of the LTMP, </w:t>
      </w:r>
      <w:r w:rsidR="002D5B9D">
        <w:rPr>
          <w:rFonts w:asciiTheme="minorHAnsi" w:hAnsiTheme="minorHAnsi"/>
          <w:sz w:val="22"/>
          <w:szCs w:val="22"/>
          <w:lang w:val="en-GB"/>
        </w:rPr>
        <w:t xml:space="preserve">a total of 46 reefs were monitored for </w:t>
      </w:r>
      <w:r w:rsidR="00E07A1C">
        <w:rPr>
          <w:rFonts w:asciiTheme="minorHAnsi" w:hAnsiTheme="minorHAnsi"/>
          <w:sz w:val="22"/>
          <w:szCs w:val="22"/>
          <w:lang w:val="en-GB"/>
        </w:rPr>
        <w:t xml:space="preserve">transect-based benthic covers between 1996 and 2015 </w:t>
      </w:r>
      <w:r w:rsidRPr="00580C0D">
        <w:rPr>
          <w:rFonts w:asciiTheme="minorHAnsi" w:hAnsiTheme="minorHAnsi"/>
          <w:sz w:val="22"/>
          <w:szCs w:val="22"/>
          <w:lang w:val="en-GB"/>
        </w:rPr>
        <w:t>in six latitudinal sectors (</w:t>
      </w:r>
      <w:proofErr w:type="spellStart"/>
      <w:r w:rsidRPr="00580C0D">
        <w:rPr>
          <w:rFonts w:asciiTheme="minorHAnsi" w:hAnsiTheme="minorHAnsi"/>
          <w:sz w:val="22"/>
          <w:szCs w:val="22"/>
          <w:lang w:val="en-GB"/>
        </w:rPr>
        <w:t>Cooktown</w:t>
      </w:r>
      <w:proofErr w:type="spellEnd"/>
      <w:r w:rsidRPr="00580C0D">
        <w:rPr>
          <w:rFonts w:asciiTheme="minorHAnsi" w:hAnsiTheme="minorHAnsi"/>
          <w:sz w:val="22"/>
          <w:szCs w:val="22"/>
          <w:lang w:val="en-GB"/>
        </w:rPr>
        <w:t>-Lizard Island, Cairns, Townsville, Whitsunday, Swain and Capricorn</w:t>
      </w:r>
      <w:r>
        <w:rPr>
          <w:rFonts w:asciiTheme="minorHAnsi" w:hAnsiTheme="minorHAnsi"/>
          <w:sz w:val="22"/>
          <w:szCs w:val="22"/>
          <w:lang w:val="en-GB"/>
        </w:rPr>
        <w:t>-</w:t>
      </w:r>
      <w:r w:rsidRPr="00580C0D">
        <w:rPr>
          <w:rFonts w:asciiTheme="minorHAnsi" w:hAnsiTheme="minorHAnsi"/>
          <w:sz w:val="22"/>
          <w:szCs w:val="22"/>
          <w:lang w:val="en-GB"/>
        </w:rPr>
        <w:t xml:space="preserve">Bunker) spanning </w:t>
      </w:r>
      <w:r>
        <w:rPr>
          <w:rFonts w:asciiTheme="minorHAnsi" w:hAnsiTheme="minorHAnsi"/>
          <w:sz w:val="22"/>
          <w:szCs w:val="22"/>
          <w:lang w:val="en-GB"/>
        </w:rPr>
        <w:t>150,000km</w:t>
      </w:r>
      <w:r w:rsidRPr="00AB3E66">
        <w:rPr>
          <w:rFonts w:asciiTheme="minorHAnsi" w:hAnsiTheme="minorHAnsi"/>
          <w:sz w:val="22"/>
          <w:szCs w:val="22"/>
          <w:vertAlign w:val="superscript"/>
          <w:lang w:val="en-GB"/>
        </w:rPr>
        <w:t>2</w:t>
      </w:r>
      <w:r w:rsidRPr="00580C0D">
        <w:rPr>
          <w:rFonts w:asciiTheme="minorHAnsi" w:hAnsiTheme="minorHAnsi"/>
          <w:sz w:val="22"/>
          <w:szCs w:val="22"/>
          <w:lang w:val="en-GB"/>
        </w:rPr>
        <w:t xml:space="preserve"> of the GBR. In each sector (with the exception of the Swain and Capricorn-Bunker sectors) at least t</w:t>
      </w:r>
      <w:r>
        <w:rPr>
          <w:rFonts w:asciiTheme="minorHAnsi" w:hAnsiTheme="minorHAnsi"/>
          <w:sz w:val="22"/>
          <w:szCs w:val="22"/>
          <w:lang w:val="en-GB"/>
        </w:rPr>
        <w:t>wo</w:t>
      </w:r>
      <w:r w:rsidRPr="00580C0D">
        <w:rPr>
          <w:rFonts w:asciiTheme="minorHAnsi" w:hAnsiTheme="minorHAnsi"/>
          <w:sz w:val="22"/>
          <w:szCs w:val="22"/>
          <w:lang w:val="en-GB"/>
        </w:rPr>
        <w:t xml:space="preserve"> reefs were sampled in each of three shelf positions (i.e., inner, mid- and outer).</w:t>
      </w:r>
      <w:r w:rsidR="00EF128C">
        <w:rPr>
          <w:rFonts w:asciiTheme="minorHAnsi" w:hAnsiTheme="minorHAnsi"/>
          <w:sz w:val="22"/>
          <w:szCs w:val="22"/>
          <w:lang w:val="en-GB"/>
        </w:rPr>
        <w:t xml:space="preserve"> </w:t>
      </w:r>
    </w:p>
    <w:p w14:paraId="2D151BD8" w14:textId="71C093BC" w:rsidR="00F828FE" w:rsidRDefault="00E07A1C" w:rsidP="004A5AAC">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An additional dataset was collected by the manta-tow technique and included 97 reefs surveyed in 1996 and thereafter (44 of those being also surveyed for transect-based benthic cover)</w:t>
      </w:r>
      <w:r w:rsidR="002D5B9D">
        <w:rPr>
          <w:rFonts w:asciiTheme="minorHAnsi" w:hAnsiTheme="minorHAnsi"/>
          <w:sz w:val="22"/>
          <w:szCs w:val="22"/>
          <w:lang w:val="en-GB"/>
        </w:rPr>
        <w:t xml:space="preserve"> </w:t>
      </w:r>
      <w:r w:rsidR="006F3030">
        <w:rPr>
          <w:rFonts w:asciiTheme="minorHAnsi" w:hAnsiTheme="minorHAnsi"/>
          <w:sz w:val="22"/>
          <w:szCs w:val="22"/>
          <w:lang w:val="en-GB"/>
        </w:rPr>
        <w:t xml:space="preserve">and encompassed </w:t>
      </w:r>
      <w:r w:rsidR="002D5B9D">
        <w:rPr>
          <w:rFonts w:asciiTheme="minorHAnsi" w:hAnsiTheme="minorHAnsi"/>
          <w:sz w:val="22"/>
          <w:szCs w:val="22"/>
          <w:lang w:val="en-GB"/>
        </w:rPr>
        <w:t>within the same study region</w:t>
      </w:r>
      <w:r>
        <w:rPr>
          <w:rFonts w:asciiTheme="minorHAnsi" w:hAnsiTheme="minorHAnsi"/>
          <w:sz w:val="22"/>
          <w:szCs w:val="22"/>
          <w:lang w:val="en-GB"/>
        </w:rPr>
        <w:t xml:space="preserve">. </w:t>
      </w:r>
      <w:r w:rsidR="00DE358A">
        <w:rPr>
          <w:rFonts w:asciiTheme="minorHAnsi" w:hAnsiTheme="minorHAnsi"/>
          <w:sz w:val="22"/>
          <w:szCs w:val="22"/>
          <w:lang w:val="en-GB"/>
        </w:rPr>
        <w:t xml:space="preserve">We used the more detailed transect-based information available for </w:t>
      </w:r>
      <w:r w:rsidR="00EF128C" w:rsidRPr="00580C0D">
        <w:rPr>
          <w:rFonts w:asciiTheme="minorHAnsi" w:hAnsiTheme="minorHAnsi"/>
          <w:sz w:val="22"/>
          <w:szCs w:val="22"/>
          <w:lang w:val="en-GB"/>
        </w:rPr>
        <w:t>46 reefs</w:t>
      </w:r>
      <w:r w:rsidR="00EF128C">
        <w:rPr>
          <w:rFonts w:asciiTheme="minorHAnsi" w:hAnsiTheme="minorHAnsi"/>
          <w:sz w:val="22"/>
          <w:szCs w:val="22"/>
          <w:lang w:val="en-GB"/>
        </w:rPr>
        <w:t xml:space="preserve"> </w:t>
      </w:r>
      <w:r w:rsidR="00DE358A">
        <w:rPr>
          <w:rFonts w:asciiTheme="minorHAnsi" w:hAnsiTheme="minorHAnsi"/>
          <w:sz w:val="22"/>
          <w:szCs w:val="22"/>
          <w:lang w:val="en-GB"/>
        </w:rPr>
        <w:t xml:space="preserve">to calibrate the model, and the </w:t>
      </w:r>
      <w:r w:rsidR="002D5B9D">
        <w:rPr>
          <w:rFonts w:asciiTheme="minorHAnsi" w:hAnsiTheme="minorHAnsi"/>
          <w:sz w:val="22"/>
          <w:szCs w:val="22"/>
          <w:lang w:val="en-GB"/>
        </w:rPr>
        <w:t xml:space="preserve">additional </w:t>
      </w:r>
      <w:r w:rsidR="00DE358A">
        <w:rPr>
          <w:rFonts w:asciiTheme="minorHAnsi" w:hAnsiTheme="minorHAnsi"/>
          <w:sz w:val="22"/>
          <w:szCs w:val="22"/>
          <w:lang w:val="en-GB"/>
        </w:rPr>
        <w:t xml:space="preserve">manta-tow data available for </w:t>
      </w:r>
      <w:r>
        <w:rPr>
          <w:rFonts w:asciiTheme="minorHAnsi" w:hAnsiTheme="minorHAnsi"/>
          <w:sz w:val="22"/>
          <w:szCs w:val="22"/>
          <w:lang w:val="en-GB"/>
        </w:rPr>
        <w:t>97</w:t>
      </w:r>
      <w:r w:rsidR="00DE358A">
        <w:rPr>
          <w:rFonts w:asciiTheme="minorHAnsi" w:hAnsiTheme="minorHAnsi"/>
          <w:sz w:val="22"/>
          <w:szCs w:val="22"/>
          <w:lang w:val="en-GB"/>
        </w:rPr>
        <w:t xml:space="preserve"> reefs to validate it</w:t>
      </w:r>
      <w:r w:rsidR="00246F54">
        <w:rPr>
          <w:rFonts w:asciiTheme="minorHAnsi" w:hAnsiTheme="minorHAnsi"/>
          <w:sz w:val="22"/>
          <w:szCs w:val="22"/>
          <w:lang w:val="en-GB"/>
        </w:rPr>
        <w:t xml:space="preserve"> (with a </w:t>
      </w:r>
      <w:r w:rsidR="005F2E83">
        <w:rPr>
          <w:rFonts w:asciiTheme="minorHAnsi" w:hAnsiTheme="minorHAnsi"/>
          <w:sz w:val="22"/>
          <w:szCs w:val="22"/>
          <w:lang w:val="en-GB"/>
        </w:rPr>
        <w:t>particular</w:t>
      </w:r>
      <w:r w:rsidR="00246F54">
        <w:rPr>
          <w:rFonts w:asciiTheme="minorHAnsi" w:hAnsiTheme="minorHAnsi"/>
          <w:sz w:val="22"/>
          <w:szCs w:val="22"/>
          <w:lang w:val="en-GB"/>
        </w:rPr>
        <w:t xml:space="preserve"> focus on the reefs that were not used for model </w:t>
      </w:r>
      <w:r w:rsidR="00246F54" w:rsidRPr="009A6440">
        <w:rPr>
          <w:rFonts w:asciiTheme="minorHAnsi" w:hAnsiTheme="minorHAnsi"/>
          <w:sz w:val="22"/>
          <w:szCs w:val="22"/>
          <w:lang w:val="en-GB"/>
        </w:rPr>
        <w:t>calibration</w:t>
      </w:r>
      <w:r w:rsidR="00055175" w:rsidRPr="009A6440">
        <w:rPr>
          <w:rFonts w:asciiTheme="minorHAnsi" w:hAnsiTheme="minorHAnsi"/>
          <w:sz w:val="22"/>
          <w:szCs w:val="22"/>
          <w:lang w:val="en-GB"/>
        </w:rPr>
        <w:t>) (Fig. S</w:t>
      </w:r>
      <w:r w:rsidR="008F1283">
        <w:rPr>
          <w:rFonts w:asciiTheme="minorHAnsi" w:hAnsiTheme="minorHAnsi"/>
          <w:sz w:val="22"/>
          <w:szCs w:val="22"/>
          <w:lang w:val="en-GB"/>
        </w:rPr>
        <w:t>9</w:t>
      </w:r>
      <w:r w:rsidR="00055175" w:rsidRPr="009A6440">
        <w:rPr>
          <w:rFonts w:asciiTheme="minorHAnsi" w:hAnsiTheme="minorHAnsi"/>
          <w:sz w:val="22"/>
          <w:szCs w:val="22"/>
          <w:lang w:val="en-GB"/>
        </w:rPr>
        <w:t>).</w:t>
      </w:r>
    </w:p>
    <w:p w14:paraId="696A9F4C" w14:textId="77777777" w:rsidR="00F828FE" w:rsidRPr="00F828FE" w:rsidRDefault="00F828FE" w:rsidP="003A2AAB">
      <w:pPr>
        <w:tabs>
          <w:tab w:val="left" w:pos="0"/>
        </w:tabs>
        <w:spacing w:line="480" w:lineRule="auto"/>
        <w:rPr>
          <w:rFonts w:asciiTheme="minorHAnsi" w:hAnsiTheme="minorHAnsi"/>
          <w:sz w:val="22"/>
          <w:szCs w:val="22"/>
          <w:lang w:val="en-GB"/>
        </w:rPr>
      </w:pPr>
    </w:p>
    <w:p w14:paraId="2EB8AA4D" w14:textId="253795E2" w:rsidR="006B3F69" w:rsidRPr="00DA11B1" w:rsidRDefault="00376ACC" w:rsidP="00A44DF7">
      <w:pPr>
        <w:tabs>
          <w:tab w:val="left" w:pos="0"/>
        </w:tabs>
        <w:spacing w:line="480" w:lineRule="auto"/>
        <w:rPr>
          <w:rFonts w:asciiTheme="minorHAnsi" w:hAnsiTheme="minorHAnsi"/>
          <w:b/>
          <w:lang w:val="en-GB"/>
        </w:rPr>
      </w:pPr>
      <w:r w:rsidRPr="00DA11B1">
        <w:rPr>
          <w:rFonts w:asciiTheme="minorHAnsi" w:hAnsiTheme="minorHAnsi"/>
          <w:b/>
          <w:lang w:val="en-GB"/>
        </w:rPr>
        <w:t>Survey methods and data collection</w:t>
      </w:r>
    </w:p>
    <w:p w14:paraId="28C2BDBA" w14:textId="5AC5481B" w:rsidR="00DE358A" w:rsidRDefault="00246F54" w:rsidP="00297E15">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T</w:t>
      </w:r>
      <w:r w:rsidR="00DE358A">
        <w:rPr>
          <w:rFonts w:asciiTheme="minorHAnsi" w:hAnsiTheme="minorHAnsi"/>
          <w:sz w:val="22"/>
          <w:szCs w:val="22"/>
          <w:lang w:val="en-GB"/>
        </w:rPr>
        <w:t>ransect-based data on benthic assemblages were collected at t</w:t>
      </w:r>
      <w:r w:rsidR="00DE358A" w:rsidRPr="00580C0D">
        <w:rPr>
          <w:rFonts w:asciiTheme="minorHAnsi" w:hAnsiTheme="minorHAnsi"/>
          <w:sz w:val="22"/>
          <w:szCs w:val="22"/>
          <w:lang w:val="en-GB"/>
        </w:rPr>
        <w:t>hree sites separated by &gt; 50 m within a single habitat</w:t>
      </w:r>
      <w:r w:rsidR="00DE358A">
        <w:rPr>
          <w:rFonts w:asciiTheme="minorHAnsi" w:hAnsiTheme="minorHAnsi"/>
          <w:sz w:val="22"/>
          <w:szCs w:val="22"/>
          <w:lang w:val="en-GB"/>
        </w:rPr>
        <w:t xml:space="preserve"> on the reef slope</w:t>
      </w:r>
      <w:r w:rsidR="00DE358A" w:rsidRPr="00580C0D">
        <w:rPr>
          <w:rFonts w:asciiTheme="minorHAnsi" w:hAnsiTheme="minorHAnsi"/>
          <w:sz w:val="22"/>
          <w:szCs w:val="22"/>
          <w:lang w:val="en-GB"/>
        </w:rPr>
        <w:t xml:space="preserve"> (the first stretch of continuous reef on the northeast flank of the reef, excluding vertical drop-offs). Within each site, five permanently marked 50-m long transects were </w:t>
      </w:r>
      <w:r w:rsidR="00DE358A" w:rsidRPr="00580C0D">
        <w:rPr>
          <w:rFonts w:asciiTheme="minorHAnsi" w:hAnsiTheme="minorHAnsi"/>
          <w:sz w:val="22"/>
          <w:szCs w:val="22"/>
          <w:lang w:val="en-GB"/>
        </w:rPr>
        <w:lastRenderedPageBreak/>
        <w:t>deploye</w:t>
      </w:r>
      <w:r w:rsidR="00DE358A">
        <w:rPr>
          <w:rFonts w:asciiTheme="minorHAnsi" w:hAnsiTheme="minorHAnsi"/>
          <w:sz w:val="22"/>
          <w:szCs w:val="22"/>
          <w:lang w:val="en-GB"/>
        </w:rPr>
        <w:t xml:space="preserve">d </w:t>
      </w:r>
      <w:r w:rsidR="00DE358A" w:rsidRPr="00580C0D">
        <w:rPr>
          <w:rFonts w:asciiTheme="minorHAnsi" w:hAnsiTheme="minorHAnsi"/>
          <w:sz w:val="22"/>
          <w:szCs w:val="22"/>
          <w:lang w:val="en-GB"/>
        </w:rPr>
        <w:t xml:space="preserve">parallel to the reef crest, each separated by 10-40 m along the 6-9 m depth contour. </w:t>
      </w:r>
      <w:r w:rsidR="00DE358A">
        <w:rPr>
          <w:rFonts w:asciiTheme="minorHAnsi" w:hAnsiTheme="minorHAnsi"/>
          <w:sz w:val="22"/>
          <w:szCs w:val="22"/>
          <w:lang w:val="en-GB"/>
        </w:rPr>
        <w:t>Percentage cover of benthic categories were estimated for each transect using point sampling of a randomly selected sequence of images</w:t>
      </w:r>
      <w:r w:rsidR="00144B30">
        <w:rPr>
          <w:rFonts w:asciiTheme="minorHAnsi" w:hAnsiTheme="minorHAnsi"/>
          <w:sz w:val="22"/>
          <w:szCs w:val="22"/>
          <w:lang w:val="en-GB"/>
        </w:rPr>
        <w:t xml:space="preserve"> </w:t>
      </w:r>
      <w:r w:rsidR="00144B30">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&lt;EndNote&gt;&lt;Cite&gt;&lt;Author&gt;Jonker&lt;/Author&gt;&lt;Year&gt;2008&lt;/Year&gt;&lt;RecNum&gt;787&lt;/RecNum&gt;&lt;IDText&gt;1652&lt;/IDText&gt;&lt;DisplayText&gt;(2)&lt;/DisplayText&gt;&lt;record&gt;&lt;rec-number&gt;787&lt;/rec-number&gt;&lt;foreign-keys&gt;&lt;key app="EN" db-id="0ee0s2seat9svkepzxpv9s96aafrafetr9zf" timestamp="1453091376"&gt;787&lt;/key&gt;&lt;/foreign-keys&gt;&lt;ref-type name="Book"&gt;6&lt;/ref-type&gt;&lt;contributors&gt;&lt;authors&gt;&lt;author&gt;Jonker, M.&lt;/author&gt;&lt;author&gt;Johns, K.&lt;/author&gt;&lt;author&gt;Osborne, K.&lt;/author&gt;&lt;/authors&gt;&lt;/contributors&gt;&lt;titles&gt;&lt;title&gt;Surveys of benthic reef communities using digital photography and counts of juvenile corals. Long-term monitoring of the Great Barrier Reef standard operational procedure number 10&lt;/title&gt;&lt;/titles&gt;&lt;reprint-edition&gt;NOT IN FILE&lt;/reprint-edition&gt;&lt;keywords&gt;&lt;keyword&gt;survey&lt;/keyword&gt;&lt;keyword&gt;benthic&lt;/keyword&gt;&lt;keyword&gt;reef&lt;/keyword&gt;&lt;keyword&gt;COMMUNITIES&lt;/keyword&gt;&lt;keyword&gt;community&lt;/keyword&gt;&lt;keyword&gt;juvenile&lt;/keyword&gt;&lt;keyword&gt;corals&lt;/keyword&gt;&lt;keyword&gt;coral&lt;/keyword&gt;&lt;keyword&gt;LONG-TERM&lt;/keyword&gt;&lt;keyword&gt;Great Barrier Reef&lt;/keyword&gt;&lt;keyword&gt;GREAT-BARRIER-REEF&lt;/keyword&gt;&lt;/keywords&gt;&lt;dates&gt;&lt;year&gt;2008&lt;/year&gt;&lt;/dates&gt;&lt;pub-location&gt;Townsville&lt;/pub-location&gt;&lt;publisher&gt;Australian Institute of Marine Science&lt;/publisher&gt;&lt;accession-num&gt;1652&lt;/accession-num&gt;&lt;urls&gt;&lt;/urls&gt;&lt;/record&gt;&lt;/Cite&gt;&lt;/EndNote&gt;</w:instrText>
      </w:r>
      <w:r w:rsidR="00144B30">
        <w:rPr>
          <w:rFonts w:asciiTheme="minorHAnsi" w:hAnsiTheme="minorHAnsi"/>
          <w:sz w:val="22"/>
          <w:szCs w:val="22"/>
          <w:lang w:val="en-GB"/>
        </w:rPr>
        <w:fldChar w:fldCharType="separate"/>
      </w:r>
      <w:r w:rsidR="00604E3B">
        <w:rPr>
          <w:rFonts w:asciiTheme="minorHAnsi" w:hAnsiTheme="minorHAnsi"/>
          <w:noProof/>
          <w:sz w:val="22"/>
          <w:szCs w:val="22"/>
          <w:lang w:val="en-GB"/>
        </w:rPr>
        <w:t>(2)</w:t>
      </w:r>
      <w:r w:rsidR="00144B30">
        <w:rPr>
          <w:rFonts w:asciiTheme="minorHAnsi" w:hAnsiTheme="minorHAnsi"/>
          <w:sz w:val="22"/>
          <w:szCs w:val="22"/>
          <w:lang w:val="en-GB"/>
        </w:rPr>
        <w:fldChar w:fldCharType="end"/>
      </w:r>
      <w:r w:rsidR="00DE358A">
        <w:rPr>
          <w:rFonts w:asciiTheme="minorHAnsi" w:hAnsiTheme="minorHAnsi"/>
          <w:sz w:val="22"/>
          <w:szCs w:val="22"/>
          <w:lang w:val="en-GB"/>
        </w:rPr>
        <w:t xml:space="preserve">. </w:t>
      </w:r>
      <w:r w:rsidR="00DE358A" w:rsidRPr="00297E15">
        <w:rPr>
          <w:rFonts w:asciiTheme="minorHAnsi" w:hAnsiTheme="minorHAnsi"/>
          <w:sz w:val="22"/>
          <w:szCs w:val="22"/>
        </w:rPr>
        <w:t>The benthic organisms under five</w:t>
      </w:r>
      <w:r w:rsidR="00DE358A">
        <w:rPr>
          <w:rFonts w:asciiTheme="minorHAnsi" w:hAnsiTheme="minorHAnsi"/>
          <w:sz w:val="22"/>
          <w:szCs w:val="22"/>
        </w:rPr>
        <w:t xml:space="preserve"> </w:t>
      </w:r>
      <w:r w:rsidR="00DE358A" w:rsidRPr="00297E15">
        <w:rPr>
          <w:rFonts w:asciiTheme="minorHAnsi" w:hAnsiTheme="minorHAnsi"/>
          <w:sz w:val="22"/>
          <w:szCs w:val="22"/>
        </w:rPr>
        <w:t>points arranged in a quincunx pattern in each image were identified to the finest taxonomic resolution</w:t>
      </w:r>
      <w:r w:rsidR="00DE358A">
        <w:rPr>
          <w:rFonts w:asciiTheme="minorHAnsi" w:hAnsiTheme="minorHAnsi"/>
          <w:sz w:val="22"/>
          <w:szCs w:val="22"/>
        </w:rPr>
        <w:t xml:space="preserve"> </w:t>
      </w:r>
      <w:r w:rsidR="00DE358A" w:rsidRPr="00297E15">
        <w:rPr>
          <w:rFonts w:asciiTheme="minorHAnsi" w:hAnsiTheme="minorHAnsi"/>
          <w:sz w:val="22"/>
          <w:szCs w:val="22"/>
        </w:rPr>
        <w:t>possible (n = 200 points per transect) and the data were converted to percent cover</w:t>
      </w:r>
      <w:r w:rsidR="00DE358A">
        <w:rPr>
          <w:rFonts w:asciiTheme="minorHAnsi" w:hAnsiTheme="minorHAnsi"/>
          <w:sz w:val="22"/>
          <w:szCs w:val="22"/>
        </w:rPr>
        <w:t xml:space="preserve">. In this study we considered the combined cover of all hard corals, thereafter referred to as hard coral cover </w:t>
      </w:r>
      <w:r w:rsidR="00DE358A">
        <w:rPr>
          <w:rFonts w:asciiTheme="minorHAnsi" w:hAnsiTheme="minorHAnsi"/>
          <w:sz w:val="22"/>
          <w:szCs w:val="22"/>
          <w:lang w:val="en-GB"/>
        </w:rPr>
        <w:t>(HC; %)</w:t>
      </w:r>
      <w:r w:rsidR="00733732">
        <w:rPr>
          <w:rFonts w:asciiTheme="minorHAnsi" w:hAnsiTheme="minorHAnsi"/>
          <w:sz w:val="22"/>
          <w:szCs w:val="22"/>
          <w:lang w:val="en-GB"/>
        </w:rPr>
        <w:t xml:space="preserve">. </w:t>
      </w:r>
      <w:r w:rsidR="00733732">
        <w:rPr>
          <w:rFonts w:asciiTheme="minorHAnsi" w:hAnsiTheme="minorHAnsi"/>
          <w:sz w:val="22"/>
          <w:szCs w:val="22"/>
        </w:rPr>
        <w:t xml:space="preserve">The final transect-based </w:t>
      </w:r>
      <w:r w:rsidR="00733732" w:rsidRPr="00975E14">
        <w:rPr>
          <w:rFonts w:asciiTheme="minorHAnsi" w:hAnsiTheme="minorHAnsi"/>
          <w:sz w:val="22"/>
          <w:szCs w:val="22"/>
        </w:rPr>
        <w:t xml:space="preserve">data </w:t>
      </w:r>
      <w:r w:rsidR="00733732">
        <w:rPr>
          <w:rFonts w:asciiTheme="minorHAnsi" w:hAnsiTheme="minorHAnsi"/>
          <w:sz w:val="22"/>
          <w:szCs w:val="22"/>
        </w:rPr>
        <w:t xml:space="preserve">was averaged at the reef level, consisting </w:t>
      </w:r>
      <w:r w:rsidR="00733732" w:rsidRPr="00975E14">
        <w:rPr>
          <w:rFonts w:asciiTheme="minorHAnsi" w:hAnsiTheme="minorHAnsi"/>
          <w:sz w:val="22"/>
          <w:szCs w:val="22"/>
        </w:rPr>
        <w:t xml:space="preserve">of </w:t>
      </w:r>
      <w:r w:rsidR="00733732" w:rsidRPr="00733732">
        <w:rPr>
          <w:rFonts w:asciiTheme="minorHAnsi" w:hAnsiTheme="minorHAnsi"/>
          <w:sz w:val="22"/>
          <w:szCs w:val="22"/>
        </w:rPr>
        <w:t>729</w:t>
      </w:r>
      <w:r w:rsidR="00733732" w:rsidRPr="00975E14">
        <w:rPr>
          <w:rFonts w:asciiTheme="minorHAnsi" w:hAnsiTheme="minorHAnsi"/>
          <w:sz w:val="22"/>
          <w:szCs w:val="22"/>
        </w:rPr>
        <w:t xml:space="preserve"> reef surveys from </w:t>
      </w:r>
      <w:r w:rsidR="00733732">
        <w:rPr>
          <w:rFonts w:asciiTheme="minorHAnsi" w:hAnsiTheme="minorHAnsi"/>
          <w:sz w:val="22"/>
          <w:szCs w:val="22"/>
        </w:rPr>
        <w:t>46</w:t>
      </w:r>
      <w:r w:rsidR="00733732" w:rsidRPr="00975E14">
        <w:rPr>
          <w:rFonts w:asciiTheme="minorHAnsi" w:hAnsiTheme="minorHAnsi"/>
          <w:sz w:val="22"/>
          <w:szCs w:val="22"/>
        </w:rPr>
        <w:t xml:space="preserve"> different reefs</w:t>
      </w:r>
      <w:r w:rsidR="00733732">
        <w:rPr>
          <w:rFonts w:asciiTheme="minorHAnsi" w:hAnsiTheme="minorHAnsi"/>
          <w:sz w:val="22"/>
          <w:szCs w:val="22"/>
        </w:rPr>
        <w:t xml:space="preserve"> across the GBR.</w:t>
      </w:r>
    </w:p>
    <w:p w14:paraId="6E260768" w14:textId="234A853F" w:rsidR="00EF128C" w:rsidRDefault="00246F54" w:rsidP="00323F75">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M</w:t>
      </w:r>
      <w:r w:rsidR="00733732">
        <w:rPr>
          <w:rFonts w:asciiTheme="minorHAnsi" w:hAnsiTheme="minorHAnsi"/>
          <w:sz w:val="22"/>
          <w:szCs w:val="22"/>
          <w:lang w:val="en-GB"/>
        </w:rPr>
        <w:t>anta-tow</w:t>
      </w:r>
      <w:r>
        <w:rPr>
          <w:rFonts w:asciiTheme="minorHAnsi" w:hAnsiTheme="minorHAnsi"/>
          <w:sz w:val="22"/>
          <w:szCs w:val="22"/>
          <w:lang w:val="en-GB"/>
        </w:rPr>
        <w:t xml:space="preserve"> surveys were conducted</w:t>
      </w:r>
      <w:r w:rsidR="00EF128C">
        <w:rPr>
          <w:rFonts w:asciiTheme="minorHAnsi" w:hAnsiTheme="minorHAnsi"/>
          <w:sz w:val="22"/>
          <w:szCs w:val="22"/>
          <w:lang w:val="en-GB"/>
        </w:rPr>
        <w:t xml:space="preserve"> </w:t>
      </w:r>
      <w:r w:rsidRPr="00975E14">
        <w:rPr>
          <w:rFonts w:asciiTheme="minorHAnsi" w:hAnsiTheme="minorHAnsi"/>
          <w:sz w:val="22"/>
          <w:szCs w:val="22"/>
        </w:rPr>
        <w:t>around the perimeter of</w:t>
      </w:r>
      <w:r>
        <w:rPr>
          <w:rFonts w:asciiTheme="minorHAnsi" w:hAnsiTheme="minorHAnsi"/>
          <w:sz w:val="22"/>
          <w:szCs w:val="22"/>
        </w:rPr>
        <w:t xml:space="preserve"> </w:t>
      </w:r>
      <w:r w:rsidRPr="00975E14">
        <w:rPr>
          <w:rFonts w:asciiTheme="minorHAnsi" w:hAnsiTheme="minorHAnsi"/>
          <w:sz w:val="22"/>
          <w:szCs w:val="22"/>
        </w:rPr>
        <w:t>entire reefs</w:t>
      </w:r>
      <w:r>
        <w:rPr>
          <w:rFonts w:asciiTheme="minorHAnsi" w:hAnsiTheme="minorHAnsi"/>
          <w:sz w:val="22"/>
          <w:szCs w:val="22"/>
          <w:lang w:val="en-GB"/>
        </w:rPr>
        <w:t xml:space="preserve"> to estimate </w:t>
      </w:r>
      <w:r w:rsidR="00EF128C">
        <w:rPr>
          <w:rFonts w:asciiTheme="minorHAnsi" w:hAnsiTheme="minorHAnsi"/>
          <w:sz w:val="22"/>
          <w:szCs w:val="22"/>
          <w:lang w:val="en-GB"/>
        </w:rPr>
        <w:t>c</w:t>
      </w:r>
      <w:r w:rsidR="00EF128C" w:rsidRPr="00975E14">
        <w:rPr>
          <w:rFonts w:asciiTheme="minorHAnsi" w:hAnsiTheme="minorHAnsi"/>
          <w:sz w:val="22"/>
          <w:szCs w:val="22"/>
        </w:rPr>
        <w:t xml:space="preserve">oral cover and densities of </w:t>
      </w:r>
      <w:r w:rsidR="00733732" w:rsidRPr="00733732">
        <w:rPr>
          <w:rFonts w:asciiTheme="minorHAnsi" w:hAnsiTheme="minorHAnsi"/>
          <w:i/>
          <w:sz w:val="22"/>
          <w:szCs w:val="22"/>
        </w:rPr>
        <w:t xml:space="preserve">A. </w:t>
      </w:r>
      <w:proofErr w:type="spellStart"/>
      <w:r w:rsidR="00733732" w:rsidRPr="00733732">
        <w:rPr>
          <w:rFonts w:asciiTheme="minorHAnsi" w:hAnsiTheme="minorHAnsi"/>
          <w:i/>
          <w:sz w:val="22"/>
          <w:szCs w:val="22"/>
        </w:rPr>
        <w:t>planci</w:t>
      </w:r>
      <w:proofErr w:type="spellEnd"/>
      <w:r w:rsidR="00EF128C" w:rsidRPr="00975E14">
        <w:rPr>
          <w:rFonts w:asciiTheme="minorHAnsi" w:hAnsiTheme="minorHAnsi"/>
          <w:sz w:val="22"/>
          <w:szCs w:val="22"/>
        </w:rPr>
        <w:t xml:space="preserve"> </w:t>
      </w:r>
      <w:r w:rsidR="00565422">
        <w:rPr>
          <w:rFonts w:asciiTheme="minorHAnsi" w:hAnsiTheme="minorHAnsi"/>
          <w:sz w:val="22"/>
          <w:szCs w:val="22"/>
        </w:rPr>
        <w:fldChar w:fldCharType="begin"/>
      </w:r>
      <w:r w:rsidR="00604E3B">
        <w:rPr>
          <w:rFonts w:asciiTheme="minorHAnsi" w:hAnsiTheme="minorHAnsi"/>
          <w:sz w:val="22"/>
          <w:szCs w:val="22"/>
        </w:rPr>
        <w:instrText xml:space="preserve"> ADDIN EN.CITE &lt;EndNote&gt;&lt;Cite&gt;&lt;Author&gt;Miller&lt;/Author&gt;&lt;Year&gt;1999&lt;/Year&gt;&lt;RecNum&gt;1682&lt;/RecNum&gt;&lt;DisplayText&gt;(3, 4)&lt;/DisplayText&gt;&lt;record&gt;&lt;rec-number&gt;1682&lt;/rec-number&gt;&lt;foreign-keys&gt;&lt;key app="EN" db-id="0ee0s2seat9svkepzxpv9s96aafrafetr9zf" timestamp="1487638872"&gt;1682&lt;/key&gt;&lt;/foreign-keys&gt;&lt;ref-type name="Journal Article"&gt;17&lt;/ref-type&gt;&lt;contributors&gt;&lt;authors&gt;&lt;author&gt;Miller, I.&lt;/author&gt;&lt;author&gt;Müller, R.&lt;/author&gt;&lt;/authors&gt;&lt;/contributors&gt;&lt;titles&gt;&lt;title&gt;Validity and reproducibility of benthic cover estimates made during broadscale surveys of coral reefs by manta tow&lt;/title&gt;&lt;secondary-title&gt;Coral Reefs&lt;/secondary-title&gt;&lt;/titles&gt;&lt;periodical&gt;&lt;full-title&gt;Coral Reefs&lt;/full-title&gt;&lt;/periodical&gt;&lt;pages&gt;353-356&lt;/pages&gt;&lt;volume&gt;18&lt;/volume&gt;&lt;number&gt;4&lt;/number&gt;&lt;dates&gt;&lt;year&gt;1999&lt;/year&gt;&lt;/dates&gt;&lt;isbn&gt;1432-0975&lt;/isbn&gt;&lt;label&gt;Miller1999&lt;/label&gt;&lt;work-type&gt;journal article&lt;/work-type&gt;&lt;urls&gt;&lt;related-urls&gt;&lt;url&gt;http://dx.doi.org/10.1007/s003380050212&lt;/url&gt;&lt;/related-urls&gt;&lt;/urls&gt;&lt;electronic-resource-num&gt;10.1007/s003380050212&lt;/electronic-resource-num&gt;&lt;/record&gt;&lt;/Cite&gt;&lt;Cite&gt;&lt;Author&gt;Miller&lt;/Author&gt;&lt;Year&gt;2009&lt;/Year&gt;&lt;RecNum&gt;1683&lt;/RecNum&gt;&lt;record&gt;&lt;rec-number&gt;1683&lt;/rec-number&gt;&lt;foreign-keys&gt;&lt;key app="EN" db-id="0ee0s2seat9svkepzxpv9s96aafrafetr9zf" timestamp="1487639317"&gt;1683&lt;/key&gt;&lt;/foreign-keys&gt;&lt;ref-type name="Book"&gt;6&lt;/ref-type&gt;&lt;contributors&gt;&lt;authors&gt;&lt;author&gt;Miller, I.&lt;/author&gt;&lt;author&gt;Jonker, M.&lt;/author&gt;&lt;author&gt;Coleman, G.&lt;/author&gt;&lt;/authors&gt;&lt;/contributors&gt;&lt;titles&gt;&lt;title&gt;Crown-of-thorns starfish and coral surveys using the manta tow and SCUBA search techniques.&lt;/title&gt;&lt;secondary-title&gt;Long-term monitoring of the Great Barrier Reef Standard Operational Procedure&lt;/secondary-title&gt;&lt;/titles&gt;&lt;dates&gt;&lt;year&gt;2009&lt;/year&gt;&lt;/dates&gt;&lt;pub-location&gt;Townsville, Australia&lt;/pub-location&gt;&lt;publisher&gt;Australian Institute of Marine Science&lt;/publisher&gt;&lt;urls&gt;&lt;/urls&gt;&lt;/record&gt;&lt;/Cite&gt;&lt;/EndNote&gt;</w:instrText>
      </w:r>
      <w:r w:rsidR="00565422">
        <w:rPr>
          <w:rFonts w:asciiTheme="minorHAnsi" w:hAnsiTheme="minorHAnsi"/>
          <w:sz w:val="22"/>
          <w:szCs w:val="22"/>
        </w:rPr>
        <w:fldChar w:fldCharType="separate"/>
      </w:r>
      <w:r w:rsidR="00604E3B">
        <w:rPr>
          <w:rFonts w:asciiTheme="minorHAnsi" w:hAnsiTheme="minorHAnsi"/>
          <w:noProof/>
          <w:sz w:val="22"/>
          <w:szCs w:val="22"/>
        </w:rPr>
        <w:t>(3, 4)</w:t>
      </w:r>
      <w:r w:rsidR="00565422">
        <w:rPr>
          <w:rFonts w:asciiTheme="minorHAnsi" w:hAnsiTheme="minorHAnsi"/>
          <w:sz w:val="22"/>
          <w:szCs w:val="22"/>
        </w:rPr>
        <w:fldChar w:fldCharType="end"/>
      </w:r>
      <w:r w:rsidR="00565422">
        <w:rPr>
          <w:rFonts w:asciiTheme="minorHAnsi" w:hAnsiTheme="minorHAnsi"/>
          <w:sz w:val="22"/>
          <w:szCs w:val="22"/>
        </w:rPr>
        <w:t>.</w:t>
      </w:r>
      <w:r w:rsidRPr="00EF128C">
        <w:rPr>
          <w:rFonts w:asciiTheme="minorHAnsi" w:hAnsiTheme="minorHAnsi"/>
          <w:sz w:val="22"/>
          <w:szCs w:val="22"/>
        </w:rPr>
        <w:t xml:space="preserve"> </w:t>
      </w:r>
      <w:r w:rsidR="00A00F05">
        <w:rPr>
          <w:rFonts w:asciiTheme="minorHAnsi" w:hAnsiTheme="minorHAnsi"/>
          <w:sz w:val="22"/>
          <w:szCs w:val="22"/>
        </w:rPr>
        <w:t>M</w:t>
      </w:r>
      <w:r w:rsidR="00323F75" w:rsidRPr="00323F75">
        <w:rPr>
          <w:rFonts w:asciiTheme="minorHAnsi" w:hAnsiTheme="minorHAnsi"/>
          <w:sz w:val="22"/>
          <w:szCs w:val="22"/>
        </w:rPr>
        <w:t>anta</w:t>
      </w:r>
      <w:r w:rsidR="00A00F05">
        <w:rPr>
          <w:rFonts w:asciiTheme="minorHAnsi" w:hAnsiTheme="minorHAnsi"/>
          <w:sz w:val="22"/>
          <w:szCs w:val="22"/>
        </w:rPr>
        <w:t>-</w:t>
      </w:r>
      <w:r w:rsidR="00323F75" w:rsidRPr="00323F75">
        <w:rPr>
          <w:rFonts w:asciiTheme="minorHAnsi" w:hAnsiTheme="minorHAnsi"/>
          <w:sz w:val="22"/>
          <w:szCs w:val="22"/>
        </w:rPr>
        <w:t>tow surveys</w:t>
      </w:r>
      <w:r w:rsidR="009E7343">
        <w:rPr>
          <w:rFonts w:asciiTheme="minorHAnsi" w:hAnsiTheme="minorHAnsi"/>
          <w:sz w:val="22"/>
          <w:szCs w:val="22"/>
        </w:rPr>
        <w:t xml:space="preserve"> </w:t>
      </w:r>
      <w:r w:rsidR="003A5227">
        <w:rPr>
          <w:rFonts w:asciiTheme="minorHAnsi" w:hAnsiTheme="minorHAnsi"/>
          <w:sz w:val="22"/>
          <w:szCs w:val="22"/>
        </w:rPr>
        <w:t>involved a snorkeler with a ‘manta board’</w:t>
      </w:r>
      <w:r w:rsidR="00323F75" w:rsidRPr="00323F75">
        <w:rPr>
          <w:rFonts w:asciiTheme="minorHAnsi" w:hAnsiTheme="minorHAnsi"/>
          <w:sz w:val="22"/>
          <w:szCs w:val="22"/>
        </w:rPr>
        <w:t xml:space="preserve"> (hydrofoil)</w:t>
      </w:r>
      <w:r w:rsidR="009E7343">
        <w:rPr>
          <w:rFonts w:asciiTheme="minorHAnsi" w:hAnsiTheme="minorHAnsi"/>
          <w:sz w:val="22"/>
          <w:szCs w:val="22"/>
        </w:rPr>
        <w:t xml:space="preserve"> </w:t>
      </w:r>
      <w:r w:rsidR="00323F75" w:rsidRPr="00323F75">
        <w:rPr>
          <w:rFonts w:asciiTheme="minorHAnsi" w:hAnsiTheme="minorHAnsi"/>
          <w:sz w:val="22"/>
          <w:szCs w:val="22"/>
        </w:rPr>
        <w:t>being towed slowly behind a small boat around the entire</w:t>
      </w:r>
      <w:r w:rsidR="009E7343">
        <w:rPr>
          <w:rFonts w:asciiTheme="minorHAnsi" w:hAnsiTheme="minorHAnsi"/>
          <w:sz w:val="22"/>
          <w:szCs w:val="22"/>
        </w:rPr>
        <w:t xml:space="preserve"> </w:t>
      </w:r>
      <w:r w:rsidR="00323F75" w:rsidRPr="00323F75">
        <w:rPr>
          <w:rFonts w:asciiTheme="minorHAnsi" w:hAnsiTheme="minorHAnsi"/>
          <w:sz w:val="22"/>
          <w:szCs w:val="22"/>
        </w:rPr>
        <w:t>perimeter of each survey reef close to the reef crest so that</w:t>
      </w:r>
      <w:r w:rsidR="009E7343">
        <w:rPr>
          <w:rFonts w:asciiTheme="minorHAnsi" w:hAnsiTheme="minorHAnsi"/>
          <w:sz w:val="22"/>
          <w:szCs w:val="22"/>
        </w:rPr>
        <w:t xml:space="preserve"> </w:t>
      </w:r>
      <w:r w:rsidR="00323F75" w:rsidRPr="00323F75">
        <w:rPr>
          <w:rFonts w:asciiTheme="minorHAnsi" w:hAnsiTheme="minorHAnsi"/>
          <w:sz w:val="22"/>
          <w:szCs w:val="22"/>
        </w:rPr>
        <w:t>the observer surveyed a 10-m-wide swathe of the shallow</w:t>
      </w:r>
      <w:r w:rsidR="009E7343">
        <w:rPr>
          <w:rFonts w:asciiTheme="minorHAnsi" w:hAnsiTheme="minorHAnsi"/>
          <w:sz w:val="22"/>
          <w:szCs w:val="22"/>
        </w:rPr>
        <w:t xml:space="preserve"> </w:t>
      </w:r>
      <w:r w:rsidR="00323F75" w:rsidRPr="00323F75">
        <w:rPr>
          <w:rFonts w:asciiTheme="minorHAnsi" w:hAnsiTheme="minorHAnsi"/>
          <w:sz w:val="22"/>
          <w:szCs w:val="22"/>
        </w:rPr>
        <w:t>r</w:t>
      </w:r>
      <w:r w:rsidR="009E7343">
        <w:rPr>
          <w:rFonts w:asciiTheme="minorHAnsi" w:hAnsiTheme="minorHAnsi"/>
          <w:sz w:val="22"/>
          <w:szCs w:val="22"/>
        </w:rPr>
        <w:t>eef slope</w:t>
      </w:r>
      <w:r w:rsidR="00ED67C9">
        <w:rPr>
          <w:rFonts w:asciiTheme="minorHAnsi" w:hAnsiTheme="minorHAnsi"/>
          <w:sz w:val="22"/>
          <w:szCs w:val="22"/>
        </w:rPr>
        <w:t xml:space="preserve"> </w:t>
      </w:r>
      <w:r w:rsidR="00ED67C9">
        <w:rPr>
          <w:rFonts w:asciiTheme="minorHAnsi" w:hAnsiTheme="minorHAnsi"/>
          <w:sz w:val="22"/>
          <w:szCs w:val="22"/>
        </w:rPr>
        <w:fldChar w:fldCharType="begin"/>
      </w:r>
      <w:r w:rsidR="00604E3B">
        <w:rPr>
          <w:rFonts w:asciiTheme="minorHAnsi" w:hAnsiTheme="minorHAnsi"/>
          <w:sz w:val="22"/>
          <w:szCs w:val="22"/>
        </w:rPr>
        <w:instrText xml:space="preserve"> ADDIN EN.CITE &lt;EndNote&gt;&lt;Cite&gt;&lt;Author&gt;Bass&lt;/Author&gt;&lt;Year&gt;1996&lt;/Year&gt;&lt;RecNum&gt;1684&lt;/RecNum&gt;&lt;DisplayText&gt;(5)&lt;/DisplayText&gt;&lt;record&gt;&lt;rec-number&gt;1684&lt;/rec-number&gt;&lt;foreign-keys&gt;&lt;key app="EN" db-id="0ee0s2seat9svkepzxpv9s96aafrafetr9zf" timestamp="1487639593"&gt;1684&lt;/key&gt;&lt;/foreign-keys&gt;&lt;ref-type name="Book"&gt;6&lt;/ref-type&gt;&lt;contributors&gt;&lt;authors&gt;&lt;author&gt;Bass, D.K.&lt;/author&gt;&lt;author&gt;Miller, I.R.&lt;/author&gt;&lt;/authors&gt;&lt;/contributors&gt;&lt;titles&gt;&lt;title&gt;Crown-of-thorns starfish and coral surveys using the manta tow and scuba search techniques.&lt;/title&gt;&lt;secondary-title&gt;Long-term monitoring of the Great Barrier Reef Standard Operational Procedure number 1.&lt;/secondary-title&gt;&lt;/titles&gt;&lt;dates&gt;&lt;year&gt;1996&lt;/year&gt;&lt;/dates&gt;&lt;pub-location&gt;Townsville, Australia&lt;/pub-location&gt;&lt;publisher&gt;Australian Institute of Marine Science&lt;/publisher&gt;&lt;urls&gt;&lt;/urls&gt;&lt;/record&gt;&lt;/Cite&gt;&lt;/EndNote&gt;</w:instrText>
      </w:r>
      <w:r w:rsidR="00ED67C9">
        <w:rPr>
          <w:rFonts w:asciiTheme="minorHAnsi" w:hAnsiTheme="minorHAnsi"/>
          <w:sz w:val="22"/>
          <w:szCs w:val="22"/>
        </w:rPr>
        <w:fldChar w:fldCharType="separate"/>
      </w:r>
      <w:r w:rsidR="00604E3B">
        <w:rPr>
          <w:rFonts w:asciiTheme="minorHAnsi" w:hAnsiTheme="minorHAnsi"/>
          <w:noProof/>
          <w:sz w:val="22"/>
          <w:szCs w:val="22"/>
        </w:rPr>
        <w:t>(5)</w:t>
      </w:r>
      <w:r w:rsidR="00ED67C9">
        <w:rPr>
          <w:rFonts w:asciiTheme="minorHAnsi" w:hAnsiTheme="minorHAnsi"/>
          <w:sz w:val="22"/>
          <w:szCs w:val="22"/>
        </w:rPr>
        <w:fldChar w:fldCharType="end"/>
      </w:r>
      <w:r w:rsidR="00323F75" w:rsidRPr="00323F75">
        <w:rPr>
          <w:rFonts w:asciiTheme="minorHAnsi" w:hAnsiTheme="minorHAnsi"/>
          <w:sz w:val="22"/>
          <w:szCs w:val="22"/>
        </w:rPr>
        <w:t>. The boat stopped every</w:t>
      </w:r>
      <w:r w:rsidR="009E7343">
        <w:rPr>
          <w:rFonts w:asciiTheme="minorHAnsi" w:hAnsiTheme="minorHAnsi"/>
          <w:sz w:val="22"/>
          <w:szCs w:val="22"/>
        </w:rPr>
        <w:t xml:space="preserve"> </w:t>
      </w:r>
      <w:r w:rsidR="00323F75" w:rsidRPr="00323F75">
        <w:rPr>
          <w:rFonts w:asciiTheme="minorHAnsi" w:hAnsiTheme="minorHAnsi"/>
          <w:sz w:val="22"/>
          <w:szCs w:val="22"/>
        </w:rPr>
        <w:t>2 min to allow the observer to record the mean coral cover</w:t>
      </w:r>
      <w:r w:rsidR="009E7343">
        <w:rPr>
          <w:rFonts w:asciiTheme="minorHAnsi" w:hAnsiTheme="minorHAnsi"/>
          <w:sz w:val="22"/>
          <w:szCs w:val="22"/>
        </w:rPr>
        <w:t xml:space="preserve"> </w:t>
      </w:r>
      <w:r w:rsidR="00323F75" w:rsidRPr="00323F75">
        <w:rPr>
          <w:rFonts w:asciiTheme="minorHAnsi" w:hAnsiTheme="minorHAnsi"/>
          <w:sz w:val="22"/>
          <w:szCs w:val="22"/>
        </w:rPr>
        <w:t>into one of 10 c</w:t>
      </w:r>
      <w:r w:rsidR="009E7343">
        <w:rPr>
          <w:rFonts w:asciiTheme="minorHAnsi" w:hAnsiTheme="minorHAnsi"/>
          <w:sz w:val="22"/>
          <w:szCs w:val="22"/>
        </w:rPr>
        <w:t xml:space="preserve">ategories </w:t>
      </w:r>
      <w:r w:rsidR="00ED67C9">
        <w:rPr>
          <w:rFonts w:asciiTheme="minorHAnsi" w:hAnsiTheme="minorHAnsi"/>
          <w:sz w:val="22"/>
          <w:szCs w:val="22"/>
        </w:rPr>
        <w:fldChar w:fldCharType="begin"/>
      </w:r>
      <w:r w:rsidR="00604E3B">
        <w:rPr>
          <w:rFonts w:asciiTheme="minorHAnsi" w:hAnsiTheme="minorHAnsi"/>
          <w:sz w:val="22"/>
          <w:szCs w:val="22"/>
        </w:rPr>
        <w:instrText xml:space="preserve"> ADDIN EN.CITE &lt;EndNote&gt;&lt;Cite&gt;&lt;Author&gt;Bass&lt;/Author&gt;&lt;Year&gt;1996&lt;/Year&gt;&lt;RecNum&gt;1684&lt;/RecNum&gt;&lt;DisplayText&gt;(5)&lt;/DisplayText&gt;&lt;record&gt;&lt;rec-number&gt;1684&lt;/rec-number&gt;&lt;foreign-keys&gt;&lt;key app="EN" db-id="0ee0s2seat9svkepzxpv9s96aafrafetr9zf" timestamp="1487639593"&gt;1684&lt;/key&gt;&lt;/foreign-keys&gt;&lt;ref-type name="Book"&gt;6&lt;/ref-type&gt;&lt;contributors&gt;&lt;authors&gt;&lt;author&gt;Bass, D.K.&lt;/author&gt;&lt;author&gt;Miller, I.R.&lt;/author&gt;&lt;/authors&gt;&lt;/contributors&gt;&lt;titles&gt;&lt;title&gt;Crown-of-thorns starfish and coral surveys using the manta tow and scuba search techniques.&lt;/title&gt;&lt;secondary-title&gt;Long-term monitoring of the Great Barrier Reef Standard Operational Procedure number 1.&lt;/secondary-title&gt;&lt;/titles&gt;&lt;dates&gt;&lt;year&gt;1996&lt;/year&gt;&lt;/dates&gt;&lt;pub-location&gt;Townsville, Australia&lt;/pub-location&gt;&lt;publisher&gt;Australian Institute of Marine Science&lt;/publisher&gt;&lt;urls&gt;&lt;/urls&gt;&lt;/record&gt;&lt;/Cite&gt;&lt;/EndNote&gt;</w:instrText>
      </w:r>
      <w:r w:rsidR="00ED67C9">
        <w:rPr>
          <w:rFonts w:asciiTheme="minorHAnsi" w:hAnsiTheme="minorHAnsi"/>
          <w:sz w:val="22"/>
          <w:szCs w:val="22"/>
        </w:rPr>
        <w:fldChar w:fldCharType="separate"/>
      </w:r>
      <w:r w:rsidR="00604E3B">
        <w:rPr>
          <w:rFonts w:asciiTheme="minorHAnsi" w:hAnsiTheme="minorHAnsi"/>
          <w:noProof/>
          <w:sz w:val="22"/>
          <w:szCs w:val="22"/>
        </w:rPr>
        <w:t>(5)</w:t>
      </w:r>
      <w:r w:rsidR="00ED67C9">
        <w:rPr>
          <w:rFonts w:asciiTheme="minorHAnsi" w:hAnsiTheme="minorHAnsi"/>
          <w:sz w:val="22"/>
          <w:szCs w:val="22"/>
        </w:rPr>
        <w:fldChar w:fldCharType="end"/>
      </w:r>
      <w:r w:rsidR="00323F75" w:rsidRPr="00323F75">
        <w:rPr>
          <w:rFonts w:asciiTheme="minorHAnsi" w:hAnsiTheme="minorHAnsi"/>
          <w:sz w:val="22"/>
          <w:szCs w:val="22"/>
        </w:rPr>
        <w:t>, giving</w:t>
      </w:r>
      <w:r w:rsidR="009E7343">
        <w:rPr>
          <w:rFonts w:asciiTheme="minorHAnsi" w:hAnsiTheme="minorHAnsi"/>
          <w:sz w:val="22"/>
          <w:szCs w:val="22"/>
        </w:rPr>
        <w:t xml:space="preserve"> </w:t>
      </w:r>
      <w:r>
        <w:rPr>
          <w:rFonts w:asciiTheme="minorHAnsi" w:hAnsiTheme="minorHAnsi"/>
          <w:sz w:val="22"/>
          <w:szCs w:val="22"/>
        </w:rPr>
        <w:t>one cover estimate per tow</w:t>
      </w:r>
      <w:r w:rsidR="00323F75" w:rsidRPr="00323F75">
        <w:rPr>
          <w:rFonts w:asciiTheme="minorHAnsi" w:hAnsiTheme="minorHAnsi"/>
          <w:sz w:val="22"/>
          <w:szCs w:val="22"/>
        </w:rPr>
        <w:t xml:space="preserve"> (</w:t>
      </w:r>
      <w:r w:rsidR="009E7343">
        <w:rPr>
          <w:rFonts w:asciiTheme="minorHAnsi" w:hAnsiTheme="minorHAnsi"/>
          <w:sz w:val="22"/>
          <w:szCs w:val="22"/>
        </w:rPr>
        <w:t>~</w:t>
      </w:r>
      <w:r>
        <w:rPr>
          <w:rFonts w:asciiTheme="minorHAnsi" w:hAnsiTheme="minorHAnsi"/>
          <w:sz w:val="22"/>
          <w:szCs w:val="22"/>
        </w:rPr>
        <w:t>200 m of reef edge)</w:t>
      </w:r>
      <w:r w:rsidR="00733732">
        <w:rPr>
          <w:rFonts w:asciiTheme="minorHAnsi" w:hAnsiTheme="minorHAnsi"/>
          <w:sz w:val="22"/>
          <w:szCs w:val="22"/>
        </w:rPr>
        <w:t xml:space="preserve"> </w:t>
      </w:r>
      <w:r w:rsidRPr="00975E14">
        <w:rPr>
          <w:rFonts w:asciiTheme="minorHAnsi" w:hAnsiTheme="minorHAnsi"/>
          <w:sz w:val="22"/>
          <w:szCs w:val="22"/>
        </w:rPr>
        <w:t xml:space="preserve">with </w:t>
      </w:r>
      <w:r>
        <w:rPr>
          <w:rFonts w:asciiTheme="minorHAnsi" w:hAnsiTheme="minorHAnsi"/>
          <w:sz w:val="22"/>
          <w:szCs w:val="22"/>
        </w:rPr>
        <w:t>t</w:t>
      </w:r>
      <w:r w:rsidRPr="00975E14">
        <w:rPr>
          <w:rFonts w:asciiTheme="minorHAnsi" w:hAnsiTheme="minorHAnsi"/>
          <w:sz w:val="22"/>
          <w:szCs w:val="22"/>
        </w:rPr>
        <w:t>he number of tows per reef</w:t>
      </w:r>
      <w:r>
        <w:rPr>
          <w:rFonts w:asciiTheme="minorHAnsi" w:hAnsiTheme="minorHAnsi"/>
          <w:sz w:val="22"/>
          <w:szCs w:val="22"/>
        </w:rPr>
        <w:t xml:space="preserve"> varying</w:t>
      </w:r>
      <w:r w:rsidRPr="00975E14">
        <w:rPr>
          <w:rFonts w:asciiTheme="minorHAnsi" w:hAnsiTheme="minorHAnsi"/>
          <w:sz w:val="22"/>
          <w:szCs w:val="22"/>
        </w:rPr>
        <w:t xml:space="preserve"> from 3 to 325</w:t>
      </w:r>
      <w:r>
        <w:rPr>
          <w:rFonts w:asciiTheme="minorHAnsi" w:hAnsiTheme="minorHAnsi"/>
          <w:sz w:val="22"/>
          <w:szCs w:val="22"/>
        </w:rPr>
        <w:t xml:space="preserve"> depending on reef size.</w:t>
      </w:r>
      <w:r w:rsidRPr="00975E14">
        <w:rPr>
          <w:rFonts w:asciiTheme="minorHAnsi" w:hAnsiTheme="minorHAnsi"/>
          <w:sz w:val="22"/>
          <w:szCs w:val="22"/>
        </w:rPr>
        <w:t xml:space="preserve"> </w:t>
      </w:r>
      <w:r w:rsidR="00733732">
        <w:rPr>
          <w:rFonts w:asciiTheme="minorHAnsi" w:hAnsiTheme="minorHAnsi"/>
          <w:sz w:val="22"/>
          <w:szCs w:val="22"/>
        </w:rPr>
        <w:t xml:space="preserve">The final reef-averaged data </w:t>
      </w:r>
      <w:r w:rsidR="00DA18D5" w:rsidRPr="00975E14">
        <w:rPr>
          <w:rFonts w:asciiTheme="minorHAnsi" w:hAnsiTheme="minorHAnsi"/>
          <w:sz w:val="22"/>
          <w:szCs w:val="22"/>
        </w:rPr>
        <w:t>consisted</w:t>
      </w:r>
      <w:r w:rsidR="00DA18D5">
        <w:rPr>
          <w:rFonts w:asciiTheme="minorHAnsi" w:hAnsiTheme="minorHAnsi"/>
          <w:sz w:val="22"/>
          <w:szCs w:val="22"/>
        </w:rPr>
        <w:t xml:space="preserve"> </w:t>
      </w:r>
      <w:r w:rsidR="00DA18D5" w:rsidRPr="00975E14">
        <w:rPr>
          <w:rFonts w:asciiTheme="minorHAnsi" w:hAnsiTheme="minorHAnsi"/>
          <w:sz w:val="22"/>
          <w:szCs w:val="22"/>
        </w:rPr>
        <w:t xml:space="preserve">of </w:t>
      </w:r>
      <w:r w:rsidR="00DA18D5">
        <w:rPr>
          <w:rFonts w:asciiTheme="minorHAnsi" w:hAnsiTheme="minorHAnsi"/>
          <w:sz w:val="22"/>
          <w:szCs w:val="22"/>
        </w:rPr>
        <w:t>1,738</w:t>
      </w:r>
      <w:r w:rsidR="00DA18D5" w:rsidRPr="00975E14">
        <w:rPr>
          <w:rFonts w:asciiTheme="minorHAnsi" w:hAnsiTheme="minorHAnsi"/>
          <w:sz w:val="22"/>
          <w:szCs w:val="22"/>
        </w:rPr>
        <w:t xml:space="preserve"> reef surveys from </w:t>
      </w:r>
      <w:r w:rsidR="00DA18D5">
        <w:rPr>
          <w:rFonts w:asciiTheme="minorHAnsi" w:hAnsiTheme="minorHAnsi"/>
          <w:sz w:val="22"/>
          <w:szCs w:val="22"/>
        </w:rPr>
        <w:t>54</w:t>
      </w:r>
      <w:r w:rsidR="00DA18D5" w:rsidRPr="00975E14">
        <w:rPr>
          <w:rFonts w:asciiTheme="minorHAnsi" w:hAnsiTheme="minorHAnsi"/>
          <w:sz w:val="22"/>
          <w:szCs w:val="22"/>
        </w:rPr>
        <w:t xml:space="preserve"> different reefs</w:t>
      </w:r>
      <w:r w:rsidR="00DA18D5">
        <w:rPr>
          <w:rFonts w:asciiTheme="minorHAnsi" w:hAnsiTheme="minorHAnsi"/>
          <w:sz w:val="22"/>
          <w:szCs w:val="22"/>
        </w:rPr>
        <w:t xml:space="preserve"> across the GBR.</w:t>
      </w:r>
    </w:p>
    <w:p w14:paraId="122A0A6B" w14:textId="77777777" w:rsidR="00A44DF7" w:rsidRPr="00A44DF7" w:rsidRDefault="00A44DF7" w:rsidP="00A44DF7">
      <w:pPr>
        <w:tabs>
          <w:tab w:val="left" w:pos="0"/>
        </w:tabs>
        <w:spacing w:line="480" w:lineRule="auto"/>
        <w:rPr>
          <w:rFonts w:asciiTheme="minorHAnsi" w:hAnsiTheme="minorHAnsi"/>
          <w:b/>
          <w:sz w:val="22"/>
          <w:szCs w:val="22"/>
          <w:lang w:val="en-GB"/>
        </w:rPr>
      </w:pPr>
    </w:p>
    <w:p w14:paraId="29948830" w14:textId="68D2242D" w:rsidR="00A00F05" w:rsidRPr="00DA11B1" w:rsidRDefault="00233F3B" w:rsidP="00A00F05">
      <w:pPr>
        <w:tabs>
          <w:tab w:val="left" w:pos="0"/>
        </w:tabs>
        <w:spacing w:line="480" w:lineRule="auto"/>
        <w:rPr>
          <w:rFonts w:asciiTheme="minorHAnsi" w:hAnsiTheme="minorHAnsi"/>
          <w:b/>
          <w:lang w:val="en-GB"/>
        </w:rPr>
      </w:pPr>
      <w:r w:rsidRPr="00DA11B1">
        <w:rPr>
          <w:rFonts w:asciiTheme="minorHAnsi" w:hAnsiTheme="minorHAnsi"/>
          <w:b/>
          <w:lang w:val="en-GB"/>
        </w:rPr>
        <w:t>Environmental and spatial covariates</w:t>
      </w:r>
    </w:p>
    <w:p w14:paraId="04B77E71" w14:textId="00D8A191" w:rsidR="00233F3B" w:rsidRPr="00984DF5" w:rsidRDefault="00984DF5" w:rsidP="00A54100">
      <w:pPr>
        <w:tabs>
          <w:tab w:val="left" w:pos="0"/>
        </w:tabs>
        <w:spacing w:line="480" w:lineRule="auto"/>
        <w:rPr>
          <w:rFonts w:asciiTheme="minorHAnsi" w:hAnsiTheme="minorHAnsi"/>
          <w:sz w:val="22"/>
          <w:szCs w:val="22"/>
          <w:lang w:val="en-GB"/>
        </w:rPr>
      </w:pPr>
      <w:r w:rsidRPr="00673D93">
        <w:rPr>
          <w:rFonts w:asciiTheme="minorHAnsi" w:hAnsiTheme="minorHAnsi"/>
          <w:sz w:val="22"/>
          <w:szCs w:val="22"/>
        </w:rPr>
        <w:t xml:space="preserve">A set of 31 environmental </w:t>
      </w:r>
      <w:r w:rsidR="003A5227">
        <w:rPr>
          <w:rFonts w:asciiTheme="minorHAnsi" w:hAnsiTheme="minorHAnsi"/>
          <w:sz w:val="22"/>
          <w:szCs w:val="22"/>
        </w:rPr>
        <w:t xml:space="preserve">variables </w:t>
      </w:r>
      <w:r>
        <w:rPr>
          <w:rFonts w:asciiTheme="minorHAnsi" w:hAnsiTheme="minorHAnsi"/>
          <w:sz w:val="22"/>
          <w:szCs w:val="22"/>
        </w:rPr>
        <w:t xml:space="preserve">were </w:t>
      </w:r>
      <w:r w:rsidRPr="0016763E">
        <w:rPr>
          <w:rFonts w:asciiTheme="minorHAnsi" w:hAnsiTheme="minorHAnsi"/>
          <w:sz w:val="22"/>
          <w:szCs w:val="22"/>
        </w:rPr>
        <w:t xml:space="preserve">collated </w:t>
      </w:r>
      <w:r w:rsidR="00743BC8">
        <w:rPr>
          <w:rFonts w:asciiTheme="minorHAnsi" w:hAnsiTheme="minorHAnsi"/>
          <w:sz w:val="22"/>
          <w:szCs w:val="22"/>
        </w:rPr>
        <w:t xml:space="preserve">at a national scale </w:t>
      </w:r>
      <w:r w:rsidR="003A5227">
        <w:rPr>
          <w:rFonts w:asciiTheme="minorHAnsi" w:hAnsiTheme="minorHAnsi"/>
          <w:sz w:val="22"/>
          <w:szCs w:val="22"/>
        </w:rPr>
        <w:t>at a</w:t>
      </w:r>
      <w:r w:rsidRPr="00673D93">
        <w:rPr>
          <w:rFonts w:asciiTheme="minorHAnsi" w:hAnsiTheme="minorHAnsi"/>
          <w:sz w:val="22"/>
          <w:szCs w:val="22"/>
        </w:rPr>
        <w:t xml:space="preserve"> 0.01° </w:t>
      </w:r>
      <w:r w:rsidR="003A5227">
        <w:rPr>
          <w:rFonts w:asciiTheme="minorHAnsi" w:hAnsiTheme="minorHAnsi"/>
          <w:sz w:val="22"/>
          <w:szCs w:val="22"/>
        </w:rPr>
        <w:t>resolution</w:t>
      </w:r>
      <w:r>
        <w:rPr>
          <w:rFonts w:asciiTheme="minorHAnsi" w:hAnsiTheme="minorHAnsi"/>
          <w:sz w:val="22"/>
          <w:szCs w:val="22"/>
        </w:rPr>
        <w:t xml:space="preserve"> (</w:t>
      </w:r>
      <w:r w:rsidR="00BC6392">
        <w:rPr>
          <w:rFonts w:asciiTheme="minorHAnsi" w:hAnsiTheme="minorHAnsi"/>
          <w:sz w:val="22"/>
          <w:szCs w:val="22"/>
        </w:rPr>
        <w:t>12,670</w:t>
      </w:r>
      <w:r>
        <w:rPr>
          <w:rFonts w:asciiTheme="minorHAnsi" w:hAnsiTheme="minorHAnsi"/>
          <w:sz w:val="22"/>
          <w:szCs w:val="22"/>
        </w:rPr>
        <w:t xml:space="preserve"> grid cells</w:t>
      </w:r>
      <w:r w:rsidR="00743BC8">
        <w:rPr>
          <w:rFonts w:asciiTheme="minorHAnsi" w:hAnsiTheme="minorHAnsi"/>
          <w:sz w:val="22"/>
          <w:szCs w:val="22"/>
        </w:rPr>
        <w:t xml:space="preserve"> across the GBR</w:t>
      </w:r>
      <w:r w:rsidR="00BC6392">
        <w:rPr>
          <w:rFonts w:asciiTheme="minorHAnsi" w:hAnsiTheme="minorHAnsi"/>
          <w:sz w:val="22"/>
          <w:szCs w:val="22"/>
        </w:rPr>
        <w:t>, spanning a total area of 14,778 km</w:t>
      </w:r>
      <w:r w:rsidR="00BC6392" w:rsidRPr="00BC6392">
        <w:rPr>
          <w:rFonts w:asciiTheme="minorHAnsi" w:hAnsiTheme="minorHAnsi"/>
          <w:sz w:val="22"/>
          <w:szCs w:val="22"/>
          <w:vertAlign w:val="superscript"/>
        </w:rPr>
        <w:t>2</w:t>
      </w:r>
      <w:r>
        <w:rPr>
          <w:rFonts w:asciiTheme="minorHAnsi" w:hAnsiTheme="minorHAnsi"/>
          <w:sz w:val="22"/>
          <w:szCs w:val="22"/>
        </w:rPr>
        <w:t>)</w:t>
      </w:r>
      <w:r w:rsidR="003A5227" w:rsidRPr="003A5227">
        <w:rPr>
          <w:rFonts w:asciiTheme="minorHAnsi" w:hAnsiTheme="minorHAnsi"/>
          <w:sz w:val="22"/>
          <w:szCs w:val="22"/>
        </w:rPr>
        <w:t xml:space="preserve"> </w:t>
      </w:r>
      <w:r w:rsidR="003A5227" w:rsidRPr="00673D93">
        <w:rPr>
          <w:rFonts w:asciiTheme="minorHAnsi" w:hAnsiTheme="minorHAnsi"/>
          <w:sz w:val="22"/>
          <w:szCs w:val="22"/>
        </w:rPr>
        <w:t>as part of the Commonwealth of Australia’s Environment Research Facility (CERF) Marine Biodiversity Hub (http:// www.marinehub.o</w:t>
      </w:r>
      <w:r w:rsidR="003A5227" w:rsidRPr="00653EF5">
        <w:rPr>
          <w:rFonts w:asciiTheme="minorHAnsi" w:hAnsiTheme="minorHAnsi"/>
          <w:sz w:val="22"/>
          <w:szCs w:val="22"/>
        </w:rPr>
        <w:t>rg)</w:t>
      </w:r>
      <w:r w:rsidR="004D6251" w:rsidRPr="00653EF5">
        <w:rPr>
          <w:rFonts w:asciiTheme="minorHAnsi" w:hAnsiTheme="minorHAnsi"/>
          <w:sz w:val="22"/>
          <w:szCs w:val="22"/>
          <w:lang w:val="en-GB"/>
        </w:rPr>
        <w:t xml:space="preserve"> </w:t>
      </w:r>
      <w:r w:rsidR="00653EF5" w:rsidRPr="00653EF5">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&lt;EndNote&gt;&lt;Cite&gt;&lt;Author&gt;Matthews&lt;/Author&gt;&lt;Year&gt;in review&lt;/Year&gt;&lt;RecNum&gt;1702&lt;/RecNum&gt;&lt;DisplayText&gt;(6)&lt;/DisplayText&gt;&lt;record&gt;&lt;rec-number&gt;1702&lt;/rec-number&gt;&lt;foreign-keys&gt;&lt;key app="EN" db-id="0ee0s2seat9svkepzxpv9s96aafrafetr9zf" timestamp="1497677754"&gt;1702&lt;/key&gt;&lt;/foreign-keys&gt;&lt;ref-type name="Journal Article"&gt;17&lt;/ref-type&gt;&lt;contributors&gt;&lt;authors&gt;&lt;author&gt;Matthews, S.&lt;/author&gt;&lt;author&gt;Mellin, C.&lt;/author&gt;&lt;author&gt;MacNeil, M.A.&lt;/author&gt;&lt;author&gt;Heron, S.&lt;/author&gt;&lt;author&gt;Puotinen, M. L.&lt;/author&gt;&lt;author&gt;Pratchett, M.&lt;/author&gt;&lt;/authors&gt;&lt;/contributors&gt;&lt;titles&gt;&lt;title&gt;Disturbance and environment data for the Great Barrier Reef: A comprehensive characterisation of the abiotic environment and disturbances regimes; 1985-2016.&lt;/title&gt;&lt;secondary-title&gt;Ecology&lt;/secondary-title&gt;&lt;/titles&gt;&lt;periodical&gt;&lt;full-title&gt;Ecology&lt;/full-title&gt;&lt;/periodical&gt;&lt;dates&gt;&lt;year&gt;in review&lt;/year&gt;&lt;/dates&gt;&lt;urls&gt;&lt;/urls&gt;&lt;/record&gt;&lt;/Cite&gt;&lt;/EndNote&gt;</w:instrText>
      </w:r>
      <w:r w:rsidR="00653EF5" w:rsidRPr="00653EF5">
        <w:rPr>
          <w:rFonts w:asciiTheme="minorHAnsi" w:hAnsiTheme="minorHAnsi"/>
          <w:sz w:val="22"/>
          <w:szCs w:val="22"/>
          <w:lang w:val="en-GB"/>
        </w:rPr>
        <w:fldChar w:fldCharType="separate"/>
      </w:r>
      <w:r w:rsidR="00604E3B">
        <w:rPr>
          <w:rFonts w:asciiTheme="minorHAnsi" w:hAnsiTheme="minorHAnsi"/>
          <w:noProof/>
          <w:sz w:val="22"/>
          <w:szCs w:val="22"/>
          <w:lang w:val="en-GB"/>
        </w:rPr>
        <w:t>(6)</w:t>
      </w:r>
      <w:r w:rsidR="00653EF5" w:rsidRPr="00653EF5">
        <w:rPr>
          <w:rFonts w:asciiTheme="minorHAnsi" w:hAnsiTheme="minorHAnsi"/>
          <w:sz w:val="22"/>
          <w:szCs w:val="22"/>
          <w:lang w:val="en-GB"/>
        </w:rPr>
        <w:fldChar w:fldCharType="end"/>
      </w:r>
      <w:r>
        <w:rPr>
          <w:rFonts w:asciiTheme="minorHAnsi" w:hAnsiTheme="minorHAnsi"/>
          <w:sz w:val="22"/>
          <w:szCs w:val="22"/>
        </w:rPr>
        <w:t xml:space="preserve">. </w:t>
      </w:r>
      <w:r w:rsidR="003A5227" w:rsidRPr="00673D93">
        <w:rPr>
          <w:rFonts w:asciiTheme="minorHAnsi" w:hAnsiTheme="minorHAnsi"/>
          <w:sz w:val="22"/>
          <w:szCs w:val="22"/>
        </w:rPr>
        <w:t xml:space="preserve">These environmental variables include mean </w:t>
      </w:r>
      <w:r w:rsidR="00A54100" w:rsidRPr="00673D93">
        <w:rPr>
          <w:rFonts w:asciiTheme="minorHAnsi" w:hAnsiTheme="minorHAnsi"/>
          <w:sz w:val="22"/>
          <w:szCs w:val="22"/>
        </w:rPr>
        <w:t xml:space="preserve">annual </w:t>
      </w:r>
      <w:r w:rsidR="003A5227" w:rsidRPr="00673D93">
        <w:rPr>
          <w:rFonts w:asciiTheme="minorHAnsi" w:hAnsiTheme="minorHAnsi"/>
          <w:sz w:val="22"/>
          <w:szCs w:val="22"/>
        </w:rPr>
        <w:t xml:space="preserve">estimates of nitrate, oxygen, phosphate, silicate, temperature and salinity, bathymetry, percentage cover of sediment components, multiple indices of </w:t>
      </w:r>
      <w:r w:rsidR="00423F9C">
        <w:rPr>
          <w:rFonts w:asciiTheme="minorHAnsi" w:hAnsiTheme="minorHAnsi"/>
          <w:sz w:val="22"/>
          <w:szCs w:val="22"/>
        </w:rPr>
        <w:t xml:space="preserve">ocean productivity and </w:t>
      </w:r>
      <w:r w:rsidR="003A5227" w:rsidRPr="00673D93">
        <w:rPr>
          <w:rFonts w:asciiTheme="minorHAnsi" w:hAnsiTheme="minorHAnsi"/>
          <w:sz w:val="22"/>
          <w:szCs w:val="22"/>
        </w:rPr>
        <w:t>the strength and frequency of the combined wave–current bed shear stress</w:t>
      </w:r>
      <w:r w:rsidR="003A5227">
        <w:rPr>
          <w:rFonts w:asciiTheme="minorHAnsi" w:hAnsiTheme="minorHAnsi"/>
          <w:sz w:val="22"/>
          <w:szCs w:val="22"/>
        </w:rPr>
        <w:t>,</w:t>
      </w:r>
      <w:r w:rsidR="003A5227" w:rsidRPr="00673D93">
        <w:rPr>
          <w:rFonts w:asciiTheme="minorHAnsi" w:hAnsiTheme="minorHAnsi"/>
          <w:sz w:val="22"/>
          <w:szCs w:val="22"/>
        </w:rPr>
        <w:t xml:space="preserve"> which are</w:t>
      </w:r>
      <w:r w:rsidR="00A54100">
        <w:rPr>
          <w:rFonts w:asciiTheme="minorHAnsi" w:hAnsiTheme="minorHAnsi"/>
          <w:sz w:val="22"/>
          <w:szCs w:val="22"/>
        </w:rPr>
        <w:t xml:space="preserve"> all</w:t>
      </w:r>
      <w:r w:rsidR="003A5227" w:rsidRPr="00673D93">
        <w:rPr>
          <w:rFonts w:asciiTheme="minorHAnsi" w:hAnsiTheme="minorHAnsi"/>
          <w:sz w:val="22"/>
          <w:szCs w:val="22"/>
        </w:rPr>
        <w:t xml:space="preserve"> important drivers of coral reef communities </w:t>
      </w:r>
      <w:r w:rsidR="00B10D28">
        <w:rPr>
          <w:rFonts w:asciiTheme="minorHAnsi" w:hAnsiTheme="minorHAnsi"/>
          <w:sz w:val="22"/>
          <w:szCs w:val="22"/>
        </w:rPr>
        <w:fldChar w:fldCharType="begin"/>
      </w:r>
      <w:r w:rsidR="00604E3B">
        <w:rPr>
          <w:rFonts w:asciiTheme="minorHAnsi" w:hAnsiTheme="minorHAnsi"/>
          <w:sz w:val="22"/>
          <w:szCs w:val="22"/>
        </w:rPr>
        <w:instrText xml:space="preserve"> ADDIN EN.CITE &lt;EndNote&gt;&lt;Cite&gt;&lt;Author&gt;Pitcher&lt;/Author&gt;&lt;Year&gt;2007&lt;/Year&gt;&lt;RecNum&gt;1226&lt;/RecNum&gt;&lt;IDText&gt;830&lt;/IDText&gt;&lt;DisplayText&gt;(7)&lt;/DisplayText&gt;&lt;record&gt;&lt;rec-number&gt;1226&lt;/rec-number&gt;&lt;foreign-keys&gt;&lt;key app="EN" db-id="0ee0s2seat9svkepzxpv9s96aafrafetr9zf" timestamp="1453091377"&gt;1226&lt;/key&gt;&lt;/foreign-keys&gt;&lt;ref-type name="Journal Article"&gt;17&lt;/ref-type&gt;&lt;contributors&gt;&lt;authors&gt;&lt;author&gt;Pitcher, C. R.&lt;/author&gt;&lt;author&gt;Doherty, P. J.&lt;/author&gt;&lt;author&gt;Arnold, P.&lt;/author&gt;&lt;author&gt;Hooper, J.&lt;/author&gt;&lt;author&gt;Gribble, N.&lt;/author&gt;&lt;author&gt;others&lt;/author&gt;&lt;/authors&gt;&lt;/contributors&gt;&lt;titles&gt;&lt;title&gt;Seabed biodiversity on the continental shelf of the Great Barrier Reef World Heritage Area&lt;/title&gt;&lt;secondary-title&gt;AIMS/CSIRO/QM/QDPI CRC Reef Research Task Final Report&lt;/secondary-title&gt;&lt;/titles&gt;&lt;periodical&gt;&lt;full-title&gt;AIMS/CSIRO/QM/QDPI CRC Reef Research Task Final Report&lt;/full-title&gt;&lt;/periodical&gt;&lt;reprint-edition&gt;NOT IN FILE&lt;/reprint-edition&gt;&lt;keywords&gt;&lt;keyword&gt;biodiversity&lt;/keyword&gt;&lt;keyword&gt;GREAT-BARRIER-REEF&lt;/keyword&gt;&lt;keyword&gt;reef&lt;/keyword&gt;&lt;keyword&gt;area&lt;/keyword&gt;&lt;/keywords&gt;&lt;dates&gt;&lt;year&gt;2007&lt;/year&gt;&lt;/dates&gt;&lt;accession-num&gt;830&lt;/accession-num&gt;&lt;urls&gt;&lt;/urls&gt;&lt;/record&gt;&lt;/Cite&gt;&lt;/EndNote&gt;</w:instrText>
      </w:r>
      <w:r w:rsidR="00B10D28">
        <w:rPr>
          <w:rFonts w:asciiTheme="minorHAnsi" w:hAnsiTheme="minorHAnsi"/>
          <w:sz w:val="22"/>
          <w:szCs w:val="22"/>
        </w:rPr>
        <w:fldChar w:fldCharType="separate"/>
      </w:r>
      <w:r w:rsidR="00604E3B">
        <w:rPr>
          <w:rFonts w:asciiTheme="minorHAnsi" w:hAnsiTheme="minorHAnsi"/>
          <w:noProof/>
          <w:sz w:val="22"/>
          <w:szCs w:val="22"/>
        </w:rPr>
        <w:t>(7)</w:t>
      </w:r>
      <w:r w:rsidR="00B10D28">
        <w:rPr>
          <w:rFonts w:asciiTheme="minorHAnsi" w:hAnsiTheme="minorHAnsi"/>
          <w:sz w:val="22"/>
          <w:szCs w:val="22"/>
        </w:rPr>
        <w:fldChar w:fldCharType="end"/>
      </w:r>
      <w:r w:rsidR="00B10D28">
        <w:rPr>
          <w:rFonts w:asciiTheme="minorHAnsi" w:hAnsiTheme="minorHAnsi"/>
          <w:sz w:val="22"/>
          <w:szCs w:val="22"/>
        </w:rPr>
        <w:t xml:space="preserve"> </w:t>
      </w:r>
      <w:r w:rsidR="003A5227" w:rsidRPr="00673D93">
        <w:rPr>
          <w:rFonts w:asciiTheme="minorHAnsi" w:hAnsiTheme="minorHAnsi"/>
          <w:sz w:val="22"/>
          <w:szCs w:val="22"/>
        </w:rPr>
        <w:t xml:space="preserve">(see Table </w:t>
      </w:r>
      <w:r w:rsidR="003A5227">
        <w:rPr>
          <w:rFonts w:asciiTheme="minorHAnsi" w:hAnsiTheme="minorHAnsi"/>
          <w:sz w:val="22"/>
          <w:szCs w:val="22"/>
        </w:rPr>
        <w:t>S</w:t>
      </w:r>
      <w:r w:rsidR="003A5227" w:rsidRPr="00673D93">
        <w:rPr>
          <w:rFonts w:asciiTheme="minorHAnsi" w:hAnsiTheme="minorHAnsi"/>
          <w:sz w:val="22"/>
          <w:szCs w:val="22"/>
        </w:rPr>
        <w:t xml:space="preserve">1). </w:t>
      </w:r>
      <w:r w:rsidRPr="00673D93">
        <w:rPr>
          <w:rFonts w:asciiTheme="minorHAnsi" w:hAnsiTheme="minorHAnsi"/>
          <w:sz w:val="22"/>
          <w:szCs w:val="22"/>
        </w:rPr>
        <w:t xml:space="preserve">In addition, spatial variables </w:t>
      </w:r>
      <w:r w:rsidR="00423F9C">
        <w:rPr>
          <w:rFonts w:asciiTheme="minorHAnsi" w:hAnsiTheme="minorHAnsi"/>
          <w:sz w:val="22"/>
          <w:szCs w:val="22"/>
        </w:rPr>
        <w:lastRenderedPageBreak/>
        <w:t xml:space="preserve">including </w:t>
      </w:r>
      <w:r w:rsidRPr="00673D93">
        <w:rPr>
          <w:rFonts w:asciiTheme="minorHAnsi" w:hAnsiTheme="minorHAnsi"/>
          <w:sz w:val="22"/>
          <w:szCs w:val="22"/>
        </w:rPr>
        <w:t xml:space="preserve">the shortest distances to the coast and to the </w:t>
      </w:r>
      <w:r w:rsidR="00423F9C">
        <w:rPr>
          <w:rFonts w:asciiTheme="minorHAnsi" w:hAnsiTheme="minorHAnsi"/>
          <w:sz w:val="22"/>
          <w:szCs w:val="22"/>
        </w:rPr>
        <w:t>barrier reef</w:t>
      </w:r>
      <w:r w:rsidRPr="00673D93">
        <w:rPr>
          <w:rFonts w:asciiTheme="minorHAnsi" w:hAnsiTheme="minorHAnsi"/>
          <w:sz w:val="22"/>
          <w:szCs w:val="22"/>
        </w:rPr>
        <w:t xml:space="preserve"> were calculated for </w:t>
      </w:r>
      <w:r>
        <w:rPr>
          <w:rFonts w:asciiTheme="minorHAnsi" w:hAnsiTheme="minorHAnsi"/>
          <w:sz w:val="22"/>
          <w:szCs w:val="22"/>
        </w:rPr>
        <w:t>each grid cell</w:t>
      </w:r>
      <w:r w:rsidR="00743BC8">
        <w:rPr>
          <w:rFonts w:asciiTheme="minorHAnsi" w:hAnsiTheme="minorHAnsi"/>
          <w:sz w:val="22"/>
          <w:szCs w:val="22"/>
        </w:rPr>
        <w:t xml:space="preserve"> of the GBR</w:t>
      </w:r>
      <w:r>
        <w:rPr>
          <w:rFonts w:asciiTheme="minorHAnsi" w:hAnsiTheme="minorHAnsi"/>
          <w:sz w:val="22"/>
          <w:szCs w:val="22"/>
        </w:rPr>
        <w:t xml:space="preserve"> (using great-circle distance</w:t>
      </w:r>
      <w:r w:rsidR="00423F9C">
        <w:rPr>
          <w:rFonts w:asciiTheme="minorHAnsi" w:hAnsiTheme="minorHAnsi"/>
          <w:sz w:val="22"/>
          <w:szCs w:val="22"/>
        </w:rPr>
        <w:t xml:space="preserve">, i.e. </w:t>
      </w:r>
      <w:r w:rsidRPr="006238C8">
        <w:rPr>
          <w:rFonts w:asciiTheme="minorHAnsi" w:hAnsiTheme="minorHAnsi"/>
          <w:sz w:val="22"/>
          <w:szCs w:val="22"/>
        </w:rPr>
        <w:t>the shortest distance between two points on the surface of the earth</w:t>
      </w:r>
      <w:r w:rsidR="00423F9C">
        <w:rPr>
          <w:rFonts w:asciiTheme="minorHAnsi" w:hAnsiTheme="minorHAnsi"/>
          <w:sz w:val="22"/>
          <w:szCs w:val="22"/>
        </w:rPr>
        <w:t>)</w:t>
      </w:r>
      <w:r w:rsidRPr="00673D93">
        <w:rPr>
          <w:rFonts w:asciiTheme="minorHAnsi" w:hAnsiTheme="minorHAnsi"/>
          <w:sz w:val="22"/>
          <w:szCs w:val="22"/>
        </w:rPr>
        <w:t>. These 33 environmental and spatial predictors</w:t>
      </w:r>
      <w:r w:rsidR="00A54100">
        <w:rPr>
          <w:rFonts w:asciiTheme="minorHAnsi" w:hAnsiTheme="minorHAnsi"/>
          <w:sz w:val="22"/>
          <w:szCs w:val="22"/>
        </w:rPr>
        <w:t xml:space="preserve"> </w:t>
      </w:r>
      <w:r w:rsidRPr="00673D93">
        <w:rPr>
          <w:rFonts w:asciiTheme="minorHAnsi" w:hAnsiTheme="minorHAnsi"/>
          <w:sz w:val="22"/>
          <w:szCs w:val="22"/>
        </w:rPr>
        <w:t>have been used to successfully predict patterns of fish species richness and abundance</w:t>
      </w:r>
      <w:r w:rsidR="00A54100">
        <w:rPr>
          <w:rFonts w:asciiTheme="minorHAnsi" w:hAnsiTheme="minorHAnsi"/>
          <w:sz w:val="22"/>
          <w:szCs w:val="22"/>
        </w:rPr>
        <w:t xml:space="preserve"> across the GBR</w:t>
      </w:r>
      <w:r w:rsidRPr="00673D93">
        <w:rPr>
          <w:rFonts w:asciiTheme="minorHAnsi" w:hAnsiTheme="minorHAnsi"/>
          <w:sz w:val="22"/>
          <w:szCs w:val="22"/>
        </w:rPr>
        <w:t xml:space="preserve"> </w:t>
      </w:r>
      <w:r w:rsidR="00B10D28">
        <w:rPr>
          <w:rFonts w:asciiTheme="minorHAnsi" w:hAnsiTheme="minorHAnsi"/>
          <w:sz w:val="22"/>
          <w:szCs w:val="22"/>
        </w:rPr>
        <w:fldChar w:fldCharType="begin">
          <w:fldData xml:space="preserve">PEVuZE5vdGU+PENpdGU+PEF1dGhvcj5NZWxsaW48L0F1dGhvcj48WWVhcj4yMDEwPC9ZZWFyPjxS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</w:fldData>
        </w:fldChar>
      </w:r>
      <w:r w:rsidR="00604E3B">
        <w:rPr>
          <w:rFonts w:asciiTheme="minorHAnsi" w:hAnsiTheme="minorHAnsi"/>
          <w:sz w:val="22"/>
          <w:szCs w:val="22"/>
        </w:rPr>
        <w:instrText xml:space="preserve"> ADDIN EN.CITE </w:instrText>
      </w:r>
      <w:r w:rsidR="00604E3B">
        <w:rPr>
          <w:rFonts w:asciiTheme="minorHAnsi" w:hAnsiTheme="minorHAnsi"/>
          <w:sz w:val="22"/>
          <w:szCs w:val="22"/>
        </w:rPr>
        <w:fldChar w:fldCharType="begin">
          <w:fldData xml:space="preserve">PEVuZE5vdGU+PENpdGU+PEF1dGhvcj5NZWxsaW48L0F1dGhvcj48WWVhcj4yMDEwPC9ZZWFyPjxS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</w:fldData>
        </w:fldChar>
      </w:r>
      <w:r w:rsidR="00604E3B">
        <w:rPr>
          <w:rFonts w:asciiTheme="minorHAnsi" w:hAnsiTheme="minorHAnsi"/>
          <w:sz w:val="22"/>
          <w:szCs w:val="22"/>
        </w:rPr>
        <w:instrText xml:space="preserve"> ADDIN EN.CITE.DATA </w:instrText>
      </w:r>
      <w:r w:rsidR="00604E3B">
        <w:rPr>
          <w:rFonts w:asciiTheme="minorHAnsi" w:hAnsiTheme="minorHAnsi"/>
          <w:sz w:val="22"/>
          <w:szCs w:val="22"/>
        </w:rPr>
      </w:r>
      <w:r w:rsidR="00604E3B">
        <w:rPr>
          <w:rFonts w:asciiTheme="minorHAnsi" w:hAnsiTheme="minorHAnsi"/>
          <w:sz w:val="22"/>
          <w:szCs w:val="22"/>
        </w:rPr>
        <w:fldChar w:fldCharType="end"/>
      </w:r>
      <w:r w:rsidR="00B10D28">
        <w:rPr>
          <w:rFonts w:asciiTheme="minorHAnsi" w:hAnsiTheme="minorHAnsi"/>
          <w:sz w:val="22"/>
          <w:szCs w:val="22"/>
        </w:rPr>
      </w:r>
      <w:r w:rsidR="00B10D28">
        <w:rPr>
          <w:rFonts w:asciiTheme="minorHAnsi" w:hAnsiTheme="minorHAnsi"/>
          <w:sz w:val="22"/>
          <w:szCs w:val="22"/>
        </w:rPr>
        <w:fldChar w:fldCharType="separate"/>
      </w:r>
      <w:r w:rsidR="00604E3B">
        <w:rPr>
          <w:rFonts w:asciiTheme="minorHAnsi" w:hAnsiTheme="minorHAnsi"/>
          <w:noProof/>
          <w:sz w:val="22"/>
          <w:szCs w:val="22"/>
        </w:rPr>
        <w:t>(8, 9)</w:t>
      </w:r>
      <w:r w:rsidR="00B10D28">
        <w:rPr>
          <w:rFonts w:asciiTheme="minorHAnsi" w:hAnsiTheme="minorHAnsi"/>
          <w:sz w:val="22"/>
          <w:szCs w:val="22"/>
        </w:rPr>
        <w:fldChar w:fldCharType="end"/>
      </w:r>
      <w:r w:rsidRPr="00673D93">
        <w:rPr>
          <w:rFonts w:asciiTheme="minorHAnsi" w:hAnsiTheme="minorHAnsi"/>
          <w:sz w:val="22"/>
          <w:szCs w:val="22"/>
        </w:rPr>
        <w:t>.</w:t>
      </w:r>
      <w:r w:rsidRPr="0016763E">
        <w:rPr>
          <w:rFonts w:asciiTheme="minorHAnsi" w:hAnsiTheme="minorHAnsi"/>
          <w:sz w:val="22"/>
          <w:szCs w:val="22"/>
        </w:rPr>
        <w:t xml:space="preserve"> </w:t>
      </w:r>
      <w:r w:rsidR="00A54100">
        <w:rPr>
          <w:rFonts w:asciiTheme="minorHAnsi" w:hAnsiTheme="minorHAnsi"/>
          <w:sz w:val="22"/>
          <w:szCs w:val="22"/>
        </w:rPr>
        <w:t>Within this 0.01</w:t>
      </w:r>
      <w:r w:rsidR="00A54100" w:rsidRPr="00673D93">
        <w:rPr>
          <w:rFonts w:asciiTheme="minorHAnsi" w:hAnsiTheme="minorHAnsi"/>
          <w:sz w:val="22"/>
          <w:szCs w:val="22"/>
        </w:rPr>
        <w:t>°</w:t>
      </w:r>
      <w:r w:rsidR="00A54100">
        <w:rPr>
          <w:rFonts w:asciiTheme="minorHAnsi" w:hAnsiTheme="minorHAnsi"/>
          <w:sz w:val="22"/>
          <w:szCs w:val="22"/>
        </w:rPr>
        <w:t xml:space="preserve"> resolution grid, reefs (polyg</w:t>
      </w:r>
      <w:r w:rsidR="00C06133">
        <w:rPr>
          <w:rFonts w:asciiTheme="minorHAnsi" w:hAnsiTheme="minorHAnsi"/>
          <w:sz w:val="22"/>
          <w:szCs w:val="22"/>
        </w:rPr>
        <w:t>ons) were identified using the marine bioregion</w:t>
      </w:r>
      <w:r w:rsidR="00A54100">
        <w:rPr>
          <w:rFonts w:asciiTheme="minorHAnsi" w:hAnsiTheme="minorHAnsi"/>
          <w:sz w:val="22"/>
          <w:szCs w:val="22"/>
        </w:rPr>
        <w:t xml:space="preserve"> classification from the Great Barrier Marine Park Authority (GBRMPA), excluding any non-reef locations (e.g. cays, islands, mangroves).</w:t>
      </w:r>
      <w:r w:rsidR="00A54100" w:rsidRPr="00984DF5">
        <w:rPr>
          <w:rFonts w:asciiTheme="minorHAnsi" w:hAnsiTheme="minorHAnsi"/>
          <w:sz w:val="22"/>
          <w:szCs w:val="22"/>
          <w:lang w:val="en-GB"/>
        </w:rPr>
        <w:t xml:space="preserve"> </w:t>
      </w:r>
    </w:p>
    <w:p w14:paraId="177B56D5" w14:textId="77777777" w:rsidR="005E7FA2" w:rsidRPr="005E7FA2" w:rsidRDefault="005E7FA2" w:rsidP="005E7FA2">
      <w:pPr>
        <w:tabs>
          <w:tab w:val="left" w:pos="0"/>
        </w:tabs>
        <w:spacing w:line="480" w:lineRule="auto"/>
        <w:rPr>
          <w:rFonts w:asciiTheme="minorHAnsi" w:hAnsiTheme="minorHAnsi"/>
          <w:b/>
          <w:sz w:val="22"/>
          <w:szCs w:val="22"/>
          <w:lang w:val="en-GB"/>
        </w:rPr>
      </w:pPr>
    </w:p>
    <w:p w14:paraId="310EFC51" w14:textId="3092E45A" w:rsidR="005E7FA2" w:rsidRPr="00DA11B1" w:rsidRDefault="00F0184C" w:rsidP="005E7FA2">
      <w:pPr>
        <w:tabs>
          <w:tab w:val="left" w:pos="0"/>
        </w:tabs>
        <w:spacing w:line="480" w:lineRule="auto"/>
        <w:rPr>
          <w:rFonts w:asciiTheme="minorHAnsi" w:hAnsiTheme="minorHAnsi"/>
          <w:b/>
          <w:lang w:val="en-GB"/>
        </w:rPr>
      </w:pPr>
      <w:r w:rsidRPr="00DA11B1">
        <w:rPr>
          <w:rFonts w:asciiTheme="minorHAnsi" w:hAnsiTheme="minorHAnsi"/>
          <w:b/>
          <w:lang w:val="en-GB"/>
        </w:rPr>
        <w:t xml:space="preserve">Disturbance </w:t>
      </w:r>
      <w:r w:rsidR="003D5D26" w:rsidRPr="00DA11B1">
        <w:rPr>
          <w:rFonts w:asciiTheme="minorHAnsi" w:hAnsiTheme="minorHAnsi"/>
          <w:b/>
          <w:lang w:val="en-GB"/>
        </w:rPr>
        <w:t>d</w:t>
      </w:r>
      <w:r w:rsidR="00376ACC" w:rsidRPr="00DA11B1">
        <w:rPr>
          <w:rFonts w:asciiTheme="minorHAnsi" w:hAnsiTheme="minorHAnsi"/>
          <w:b/>
          <w:lang w:val="en-GB"/>
        </w:rPr>
        <w:t>ata</w:t>
      </w:r>
    </w:p>
    <w:p w14:paraId="4017B75E" w14:textId="3CAF08B8" w:rsidR="006B3F69" w:rsidRPr="005E7FA2" w:rsidRDefault="005E7FA2" w:rsidP="005E7FA2">
      <w:pPr>
        <w:tabs>
          <w:tab w:val="left" w:pos="0"/>
        </w:tabs>
        <w:spacing w:line="480" w:lineRule="auto"/>
        <w:rPr>
          <w:rFonts w:asciiTheme="minorHAnsi" w:hAnsiTheme="minorHAnsi"/>
          <w:b/>
          <w:sz w:val="22"/>
          <w:szCs w:val="22"/>
          <w:lang w:val="en-GB"/>
        </w:rPr>
      </w:pPr>
      <w:r>
        <w:rPr>
          <w:rFonts w:asciiTheme="minorHAnsi" w:hAnsiTheme="minorHAnsi"/>
          <w:sz w:val="22"/>
          <w:szCs w:val="22"/>
          <w:lang w:val="en-GB"/>
        </w:rPr>
        <w:t>The dis</w:t>
      </w:r>
      <w:r w:rsidR="00A00F05">
        <w:rPr>
          <w:rFonts w:asciiTheme="minorHAnsi" w:hAnsiTheme="minorHAnsi"/>
          <w:sz w:val="22"/>
          <w:szCs w:val="22"/>
          <w:lang w:val="en-GB"/>
        </w:rPr>
        <w:t xml:space="preserve">turbance data included two </w:t>
      </w:r>
      <w:r>
        <w:rPr>
          <w:rFonts w:asciiTheme="minorHAnsi" w:hAnsiTheme="minorHAnsi"/>
          <w:sz w:val="22"/>
          <w:szCs w:val="22"/>
          <w:lang w:val="en-GB"/>
        </w:rPr>
        <w:t xml:space="preserve">components </w:t>
      </w:r>
      <w:r w:rsidR="00233F3B" w:rsidRPr="005E7FA2">
        <w:rPr>
          <w:rFonts w:asciiTheme="minorHAnsi" w:hAnsiTheme="minorHAnsi"/>
          <w:sz w:val="22"/>
          <w:szCs w:val="22"/>
          <w:lang w:val="en-GB"/>
        </w:rPr>
        <w:t>(</w:t>
      </w:r>
      <w:proofErr w:type="spellStart"/>
      <w:r w:rsidR="00233F3B" w:rsidRPr="005E7FA2">
        <w:rPr>
          <w:rFonts w:asciiTheme="minorHAnsi" w:hAnsiTheme="minorHAnsi"/>
          <w:i/>
          <w:sz w:val="22"/>
          <w:szCs w:val="22"/>
          <w:lang w:val="en-GB"/>
        </w:rPr>
        <w:t>i</w:t>
      </w:r>
      <w:proofErr w:type="spellEnd"/>
      <w:r w:rsidR="00233F3B" w:rsidRPr="005E7FA2">
        <w:rPr>
          <w:rFonts w:asciiTheme="minorHAnsi" w:hAnsiTheme="minorHAnsi"/>
          <w:sz w:val="22"/>
          <w:szCs w:val="22"/>
          <w:lang w:val="en-GB"/>
        </w:rPr>
        <w:t>) point</w:t>
      </w:r>
      <w:r w:rsidR="00C12FAE">
        <w:rPr>
          <w:rFonts w:asciiTheme="minorHAnsi" w:hAnsiTheme="minorHAnsi"/>
          <w:sz w:val="22"/>
          <w:szCs w:val="22"/>
          <w:lang w:val="en-GB"/>
        </w:rPr>
        <w:t>-based records of coral damage collected concurrently with the LTMP surveys</w:t>
      </w:r>
      <w:r w:rsidR="004D6251">
        <w:rPr>
          <w:rFonts w:asciiTheme="minorHAnsi" w:hAnsiTheme="minorHAnsi"/>
          <w:sz w:val="22"/>
          <w:szCs w:val="22"/>
          <w:lang w:val="en-GB"/>
        </w:rPr>
        <w:t xml:space="preserve"> </w:t>
      </w:r>
      <w:r w:rsidR="00653EF5">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Mellin&lt;/Author&gt;&lt;Year&gt;2016&lt;/Year&gt;&lt;RecNum&gt;1695&lt;/RecNum&gt;&lt;IDText&gt;WOS:000375752400004&lt;/IDText&gt;&lt;DisplayText&gt;(10)&lt;/DisplayText&gt;&lt;record&gt;&lt;rec-number&gt;1695&lt;/rec-number&gt;&lt;foreign-keys&gt;&lt;key app="EN" db-id="0ee0s2seat9svkepzxpv9s96aafrafetr9zf" timestamp="1497676228"&gt;1695&lt;/key&gt;&lt;/foreign-keys&gt;&lt;ref-type name="Journal Article"&gt;17&lt;/ref-type&gt;&lt;contributors&gt;&lt;authors&gt;&lt;author&gt;Mellin, C.&lt;/author&gt;&lt;author&gt;MacNeil, M. A.&lt;/author&gt;&lt;author&gt;Cheal, A. J.&lt;/author&gt;&lt;author&gt;Emslie, M. J.&lt;/author&gt;&lt;author&gt;Caley, M. J.&lt;/author&gt;&lt;/authors&gt;&lt;/contributors&gt;&lt;auth-address&gt;Australian Inst Marine Sci, PMB 3, Townsville, Qld 4810, Australia&amp;#xD;Univ Adelaide, Inst Environm, Adelaide, SA 5005, Australia&amp;#xD;Univ Adelaide, Sch Biol Sci, Adelaide, SA 5005, Australia&lt;/auth-address&gt;&lt;titles&gt;&lt;title&gt;Marine protected areas increase resilience among coral reef communities&lt;/title&gt;&lt;secondary-title&gt;Ecology Letters&lt;/secondary-title&gt;&lt;alt-title&gt;Ecol Lett&lt;/alt-title&gt;&lt;/titles&gt;&lt;periodical&gt;&lt;full-title&gt;Ecology Letters&lt;/full-title&gt;&lt;/periodical&gt;&lt;pages&gt;629-637&lt;/pages&gt;&lt;volume&gt;19&lt;/volume&gt;&lt;number&gt;6&lt;/number&gt;&lt;keywords&gt;&lt;keyword&gt;acanthaster planci&lt;/keyword&gt;&lt;keyword&gt;benthos&lt;/keyword&gt;&lt;keyword&gt;biodiversity&lt;/keyword&gt;&lt;keyword&gt;bleaching&lt;/keyword&gt;&lt;keyword&gt;crown-of-thorns starfish&lt;/keyword&gt;&lt;keyword&gt;cyclone&lt;/keyword&gt;&lt;keyword&gt;disturbance&lt;/keyword&gt;&lt;keyword&gt;fish&lt;/keyword&gt;&lt;keyword&gt;great barrier reef&lt;/keyword&gt;&lt;keyword&gt;marine reserves&lt;/keyword&gt;&lt;keyword&gt;great-barrier-reef&lt;/keyword&gt;&lt;keyword&gt;recovery&lt;/keyword&gt;&lt;keyword&gt;outcomes&lt;/keyword&gt;&lt;keyword&gt;network&lt;/keyword&gt;&lt;keyword&gt;fishes&lt;/keyword&gt;&lt;keyword&gt;rates&lt;/keyword&gt;&lt;/keywords&gt;&lt;dates&gt;&lt;year&gt;2016&lt;/year&gt;&lt;pub-dates&gt;&lt;date&gt;Jun&lt;/date&gt;&lt;/pub-dates&gt;&lt;/dates&gt;&lt;isbn&gt;1461-023x&lt;/isbn&gt;&lt;accession-num&gt;WOS:000375752400004&lt;/accession-num&gt;&lt;urls&gt;&lt;related-urls&gt;&lt;url&gt;&amp;lt;Go to ISI&amp;gt;://WOS:000375752400004&lt;/url&gt;&lt;/related-urls&gt;&lt;/urls&gt;&lt;electronic-resource-num&gt;10.1111/ele.12598&lt;/electronic-resource-num&gt;&lt;language&gt;English&lt;/language&gt;&lt;/record&gt;&lt;/Cite&gt;&lt;/EndNote&gt;</w:instrText>
      </w:r>
      <w:r w:rsidR="00653EF5">
        <w:rPr>
          <w:rFonts w:asciiTheme="minorHAnsi" w:hAnsiTheme="minorHAnsi"/>
          <w:sz w:val="22"/>
          <w:szCs w:val="22"/>
          <w:lang w:val="en-GB"/>
        </w:rPr>
        <w:fldChar w:fldCharType="separate"/>
      </w:r>
      <w:r w:rsidR="00604E3B">
        <w:rPr>
          <w:rFonts w:asciiTheme="minorHAnsi" w:hAnsiTheme="minorHAnsi"/>
          <w:noProof/>
          <w:sz w:val="22"/>
          <w:szCs w:val="22"/>
          <w:lang w:val="en-GB"/>
        </w:rPr>
        <w:t>(10)</w:t>
      </w:r>
      <w:r w:rsidR="00653EF5">
        <w:rPr>
          <w:rFonts w:asciiTheme="minorHAnsi" w:hAnsiTheme="minorHAnsi"/>
          <w:sz w:val="22"/>
          <w:szCs w:val="22"/>
          <w:lang w:val="en-GB"/>
        </w:rPr>
        <w:fldChar w:fldCharType="end"/>
      </w:r>
      <w:r w:rsidR="00233F3B" w:rsidRPr="005E7FA2">
        <w:rPr>
          <w:rFonts w:asciiTheme="minorHAnsi" w:hAnsiTheme="minorHAnsi"/>
          <w:sz w:val="22"/>
          <w:szCs w:val="22"/>
          <w:lang w:val="en-GB"/>
        </w:rPr>
        <w:t xml:space="preserve"> and (</w:t>
      </w:r>
      <w:r w:rsidR="00233F3B" w:rsidRPr="005E7FA2">
        <w:rPr>
          <w:rFonts w:asciiTheme="minorHAnsi" w:hAnsiTheme="minorHAnsi"/>
          <w:i/>
          <w:sz w:val="22"/>
          <w:szCs w:val="22"/>
          <w:lang w:val="en-GB"/>
        </w:rPr>
        <w:t>ii</w:t>
      </w:r>
      <w:r w:rsidR="00233F3B" w:rsidRPr="005E7FA2">
        <w:rPr>
          <w:rFonts w:asciiTheme="minorHAnsi" w:hAnsiTheme="minorHAnsi"/>
          <w:sz w:val="22"/>
          <w:szCs w:val="22"/>
          <w:lang w:val="en-GB"/>
        </w:rPr>
        <w:t xml:space="preserve">) spatial layers of disturbance history </w:t>
      </w:r>
      <w:r w:rsidR="00C12FAE">
        <w:rPr>
          <w:rFonts w:asciiTheme="minorHAnsi" w:hAnsiTheme="minorHAnsi"/>
          <w:sz w:val="22"/>
          <w:szCs w:val="22"/>
          <w:lang w:val="en-GB"/>
        </w:rPr>
        <w:t xml:space="preserve">and associated severity </w:t>
      </w:r>
      <w:r w:rsidR="00233F3B" w:rsidRPr="005E7FA2">
        <w:rPr>
          <w:rFonts w:asciiTheme="minorHAnsi" w:hAnsiTheme="minorHAnsi"/>
          <w:sz w:val="22"/>
          <w:szCs w:val="22"/>
          <w:lang w:val="en-GB"/>
        </w:rPr>
        <w:t>across the GBR</w:t>
      </w:r>
      <w:r w:rsidR="00C12FAE">
        <w:rPr>
          <w:rFonts w:asciiTheme="minorHAnsi" w:hAnsiTheme="minorHAnsi"/>
          <w:sz w:val="22"/>
          <w:szCs w:val="22"/>
          <w:lang w:val="en-GB"/>
        </w:rPr>
        <w:t xml:space="preserve"> assembled from various data sources</w:t>
      </w:r>
      <w:r w:rsidR="00653EF5">
        <w:rPr>
          <w:rFonts w:asciiTheme="minorHAnsi" w:hAnsiTheme="minorHAnsi"/>
          <w:sz w:val="22"/>
          <w:szCs w:val="22"/>
          <w:lang w:val="en-GB"/>
        </w:rPr>
        <w:t xml:space="preserve"> </w:t>
      </w:r>
      <w:r w:rsidR="00653EF5">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&lt;EndNote&gt;&lt;Cite&gt;&lt;Author&gt;Matthews&lt;/Author&gt;&lt;Year&gt;in review&lt;/Year&gt;&lt;RecNum&gt;1702&lt;/RecNum&gt;&lt;DisplayText&gt;(6)&lt;/DisplayText&gt;&lt;record&gt;&lt;rec-number&gt;1702&lt;/rec-number&gt;&lt;foreign-keys&gt;&lt;key app="EN" db-id="0ee0s2seat9svkepzxpv9s96aafrafetr9zf" timestamp="1497677754"&gt;1702&lt;/key&gt;&lt;/foreign-keys&gt;&lt;ref-type name="Journal Article"&gt;17&lt;/ref-type&gt;&lt;contributors&gt;&lt;authors&gt;&lt;author&gt;Matthews, S.&lt;/author&gt;&lt;author&gt;Mellin, C.&lt;/author&gt;&lt;author&gt;MacNeil, M.A.&lt;/author&gt;&lt;author&gt;Heron, S.&lt;/author&gt;&lt;author&gt;Puotinen, M. L.&lt;/author&gt;&lt;author&gt;Pratchett, M.&lt;/author&gt;&lt;/authors&gt;&lt;/contributors&gt;&lt;titles&gt;&lt;title&gt;Disturbance and environment data for the Great Barrier Reef: A comprehensive characterisation of the abiotic environment and disturbances regimes; 1985-2016.&lt;/title&gt;&lt;secondary-title&gt;Ecology&lt;/secondary-title&gt;&lt;/titles&gt;&lt;periodical&gt;&lt;full-title&gt;Ecology&lt;/full-title&gt;&lt;/periodical&gt;&lt;dates&gt;&lt;year&gt;in review&lt;/year&gt;&lt;/dates&gt;&lt;urls&gt;&lt;/urls&gt;&lt;/record&gt;&lt;/Cite&gt;&lt;/EndNote&gt;</w:instrText>
      </w:r>
      <w:r w:rsidR="00653EF5">
        <w:rPr>
          <w:rFonts w:asciiTheme="minorHAnsi" w:hAnsiTheme="minorHAnsi"/>
          <w:sz w:val="22"/>
          <w:szCs w:val="22"/>
          <w:lang w:val="en-GB"/>
        </w:rPr>
        <w:fldChar w:fldCharType="separate"/>
      </w:r>
      <w:r w:rsidR="00604E3B">
        <w:rPr>
          <w:rFonts w:asciiTheme="minorHAnsi" w:hAnsiTheme="minorHAnsi"/>
          <w:noProof/>
          <w:sz w:val="22"/>
          <w:szCs w:val="22"/>
          <w:lang w:val="en-GB"/>
        </w:rPr>
        <w:t>(6)</w:t>
      </w:r>
      <w:r w:rsidR="00653EF5">
        <w:rPr>
          <w:rFonts w:asciiTheme="minorHAnsi" w:hAnsiTheme="minorHAnsi"/>
          <w:sz w:val="22"/>
          <w:szCs w:val="22"/>
          <w:lang w:val="en-GB"/>
        </w:rPr>
        <w:fldChar w:fldCharType="end"/>
      </w:r>
      <w:r w:rsidR="00233F3B" w:rsidRPr="005E7FA2">
        <w:rPr>
          <w:rFonts w:asciiTheme="minorHAnsi" w:hAnsiTheme="minorHAnsi"/>
          <w:sz w:val="22"/>
          <w:szCs w:val="22"/>
          <w:lang w:val="en-GB"/>
        </w:rPr>
        <w:t>.</w:t>
      </w:r>
    </w:p>
    <w:p w14:paraId="10330700" w14:textId="3A8ACCFA" w:rsidR="005E7FA2" w:rsidRDefault="005E7FA2" w:rsidP="005E7FA2">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w:t>
      </w:r>
      <w:proofErr w:type="spellStart"/>
      <w:r w:rsidRPr="005E7FA2">
        <w:rPr>
          <w:rFonts w:asciiTheme="minorHAnsi" w:hAnsiTheme="minorHAnsi"/>
          <w:i/>
          <w:sz w:val="22"/>
          <w:szCs w:val="22"/>
          <w:lang w:val="en-GB"/>
        </w:rPr>
        <w:t>i</w:t>
      </w:r>
      <w:proofErr w:type="spellEnd"/>
      <w:r>
        <w:rPr>
          <w:rFonts w:asciiTheme="minorHAnsi" w:hAnsiTheme="minorHAnsi"/>
          <w:sz w:val="22"/>
          <w:szCs w:val="22"/>
          <w:lang w:val="en-GB"/>
        </w:rPr>
        <w:t xml:space="preserve">) In </w:t>
      </w:r>
      <w:r w:rsidRPr="005E7FA2">
        <w:rPr>
          <w:rFonts w:asciiTheme="minorHAnsi" w:hAnsiTheme="minorHAnsi"/>
          <w:sz w:val="22"/>
          <w:szCs w:val="22"/>
          <w:lang w:val="en-GB"/>
        </w:rPr>
        <w:t>point-based records of coral damage (LTMP)</w:t>
      </w:r>
      <w:r>
        <w:rPr>
          <w:rFonts w:asciiTheme="minorHAnsi" w:hAnsiTheme="minorHAnsi"/>
          <w:sz w:val="22"/>
          <w:szCs w:val="22"/>
          <w:lang w:val="en-GB"/>
        </w:rPr>
        <w:t>, disturbances were</w:t>
      </w:r>
      <w:r w:rsidRPr="005E7FA2">
        <w:rPr>
          <w:rFonts w:asciiTheme="minorHAnsi" w:hAnsiTheme="minorHAnsi"/>
          <w:sz w:val="22"/>
          <w:szCs w:val="22"/>
          <w:lang w:val="en-GB"/>
        </w:rPr>
        <w:t xml:space="preserve"> classified into f</w:t>
      </w:r>
      <w:r w:rsidR="00743BC8">
        <w:rPr>
          <w:rFonts w:asciiTheme="minorHAnsi" w:hAnsiTheme="minorHAnsi"/>
          <w:sz w:val="22"/>
          <w:szCs w:val="22"/>
          <w:lang w:val="en-GB"/>
        </w:rPr>
        <w:t>ive</w:t>
      </w:r>
      <w:r w:rsidRPr="005E7FA2">
        <w:rPr>
          <w:rFonts w:asciiTheme="minorHAnsi" w:hAnsiTheme="minorHAnsi"/>
          <w:sz w:val="22"/>
          <w:szCs w:val="22"/>
          <w:lang w:val="en-GB"/>
        </w:rPr>
        <w:t xml:space="preserve"> categories (i.e. coral bleaching, </w:t>
      </w:r>
      <w:r w:rsidRPr="005E7FA2">
        <w:rPr>
          <w:rFonts w:asciiTheme="minorHAnsi" w:hAnsiTheme="minorHAnsi"/>
          <w:i/>
          <w:sz w:val="22"/>
          <w:szCs w:val="22"/>
          <w:lang w:val="en-GB"/>
        </w:rPr>
        <w:t xml:space="preserve">A. </w:t>
      </w:r>
      <w:proofErr w:type="spellStart"/>
      <w:r w:rsidRPr="005E7FA2">
        <w:rPr>
          <w:rFonts w:asciiTheme="minorHAnsi" w:hAnsiTheme="minorHAnsi"/>
          <w:i/>
          <w:sz w:val="22"/>
          <w:szCs w:val="22"/>
          <w:lang w:val="en-GB"/>
        </w:rPr>
        <w:t>planci</w:t>
      </w:r>
      <w:proofErr w:type="spellEnd"/>
      <w:r w:rsidRPr="005E7FA2">
        <w:rPr>
          <w:rFonts w:asciiTheme="minorHAnsi" w:hAnsiTheme="minorHAnsi"/>
          <w:sz w:val="22"/>
          <w:szCs w:val="22"/>
          <w:lang w:val="en-GB"/>
        </w:rPr>
        <w:t xml:space="preserve"> outbreaks, coral disease, </w:t>
      </w:r>
      <w:r w:rsidR="003F2597">
        <w:rPr>
          <w:rFonts w:asciiTheme="minorHAnsi" w:hAnsiTheme="minorHAnsi"/>
          <w:sz w:val="22"/>
          <w:szCs w:val="22"/>
          <w:lang w:val="en-GB"/>
        </w:rPr>
        <w:t>cyclone</w:t>
      </w:r>
      <w:r w:rsidRPr="005E7FA2">
        <w:rPr>
          <w:rFonts w:asciiTheme="minorHAnsi" w:hAnsiTheme="minorHAnsi"/>
          <w:sz w:val="22"/>
          <w:szCs w:val="22"/>
          <w:lang w:val="en-GB"/>
        </w:rPr>
        <w:t>s</w:t>
      </w:r>
      <w:r w:rsidR="00743BC8">
        <w:rPr>
          <w:rFonts w:asciiTheme="minorHAnsi" w:hAnsiTheme="minorHAnsi"/>
          <w:sz w:val="22"/>
          <w:szCs w:val="22"/>
          <w:lang w:val="en-GB"/>
        </w:rPr>
        <w:t xml:space="preserve"> or unknown</w:t>
      </w:r>
      <w:r w:rsidRPr="005E7FA2">
        <w:rPr>
          <w:rFonts w:asciiTheme="minorHAnsi" w:hAnsiTheme="minorHAnsi"/>
          <w:sz w:val="22"/>
          <w:szCs w:val="22"/>
          <w:lang w:val="en-GB"/>
        </w:rPr>
        <w:t>) following</w:t>
      </w:r>
      <w:r w:rsidR="00D51C19">
        <w:rPr>
          <w:rFonts w:asciiTheme="minorHAnsi" w:hAnsiTheme="minorHAnsi"/>
          <w:sz w:val="22"/>
          <w:szCs w:val="22"/>
          <w:lang w:val="en-GB"/>
        </w:rPr>
        <w:t xml:space="preserve"> Osborne et al. </w:t>
      </w:r>
      <w:r w:rsidR="00D51C19">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Osborne&lt;/Author&gt;&lt;Year&gt;2011&lt;/Year&gt;&lt;RecNum&gt;1177&lt;/RecNum&gt;&lt;IDText&gt;1182&lt;/IDText&gt;&lt;DisplayText&gt;(11)&lt;/DisplayText&gt;&lt;record&gt;&lt;rec-number&gt;1177&lt;/rec-number&gt;&lt;foreign-keys&gt;&lt;key app="EN" db-id="0ee0s2seat9svkepzxpv9s96aafrafetr9zf" timestamp="1453091376"&gt;1177&lt;/key&gt;&lt;/foreign-keys&gt;&lt;ref-type name="Journal Article"&gt;17&lt;/ref-type&gt;&lt;contributors&gt;&lt;authors&gt;&lt;author&gt;Osborne, Kate&lt;/author&gt;&lt;author&gt;Dolman, Andrew M.&lt;/author&gt;&lt;author&gt;Burgess, Scott C.&lt;/author&gt;&lt;author&gt;Johns, Kerryn A.&lt;/author&gt;&lt;/authors&gt;&lt;/contributors&gt;&lt;titles&gt;&lt;title&gt;Disturbance and the dynamics of coral cover on the Great Barrier Reef (1995-2009)&lt;/title&gt;&lt;secondary-title&gt;Plos One&lt;/secondary-title&gt;&lt;/titles&gt;&lt;periodical&gt;&lt;full-title&gt;Plos One&lt;/full-title&gt;&lt;/periodical&gt;&lt;pages&gt;1-10&lt;/pages&gt;&lt;volume&gt;6&lt;/volume&gt;&lt;number&gt;3&lt;/number&gt;&lt;reprint-edition&gt;NOT IN FILE&lt;/reprint-edition&gt;&lt;keywords&gt;&lt;keyword&gt;bleaching&lt;/keyword&gt;&lt;keyword&gt;coral&lt;/keyword&gt;&lt;keyword&gt;coral reef&lt;/keyword&gt;&lt;keyword&gt;CORAL-REEF&lt;/keyword&gt;&lt;keyword&gt;corals&lt;/keyword&gt;&lt;keyword&gt;COVER&lt;/keyword&gt;&lt;keyword&gt;disturbance&lt;/keyword&gt;&lt;keyword&gt;dynamic&lt;/keyword&gt;&lt;keyword&gt;DYNAMICS&lt;/keyword&gt;&lt;keyword&gt;ecosystem&lt;/keyword&gt;&lt;keyword&gt;ECOSYSTEMS&lt;/keyword&gt;&lt;keyword&gt;GREAT-BARRIER-REEF&lt;/keyword&gt;&lt;keyword&gt;reef&lt;/keyword&gt;&lt;keyword&gt;SCALE&lt;/keyword&gt;&lt;keyword&gt;scales&lt;/keyword&gt;&lt;keyword&gt;survey&lt;/keyword&gt;&lt;/keywords&gt;&lt;dates&gt;&lt;year&gt;2011&lt;/year&gt;&lt;/dates&gt;&lt;isbn&gt;1932-6203&lt;/isbn&gt;&lt;accession-num&gt;1182&lt;/accession-num&gt;&lt;urls&gt;&lt;related-urls&gt;&lt;url&gt;ZOOREC:ZOOR14709062830&lt;/url&gt;&lt;/related-urls&gt;&lt;/urls&gt;&lt;/record&gt;&lt;/Cite&gt;&lt;/EndNote&gt;</w:instrText>
      </w:r>
      <w:r w:rsidR="00D51C19">
        <w:rPr>
          <w:rFonts w:asciiTheme="minorHAnsi" w:hAnsiTheme="minorHAnsi"/>
          <w:sz w:val="22"/>
          <w:szCs w:val="22"/>
          <w:lang w:val="en-GB"/>
        </w:rPr>
        <w:fldChar w:fldCharType="separate"/>
      </w:r>
      <w:r w:rsidR="00604E3B">
        <w:rPr>
          <w:rFonts w:asciiTheme="minorHAnsi" w:hAnsiTheme="minorHAnsi"/>
          <w:noProof/>
          <w:sz w:val="22"/>
          <w:szCs w:val="22"/>
          <w:lang w:val="en-GB"/>
        </w:rPr>
        <w:t>(11)</w:t>
      </w:r>
      <w:r w:rsidR="00D51C19">
        <w:rPr>
          <w:rFonts w:asciiTheme="minorHAnsi" w:hAnsiTheme="minorHAnsi"/>
          <w:sz w:val="22"/>
          <w:szCs w:val="22"/>
          <w:lang w:val="en-GB"/>
        </w:rPr>
        <w:fldChar w:fldCharType="end"/>
      </w:r>
      <w:r w:rsidRPr="005E7FA2">
        <w:rPr>
          <w:rFonts w:asciiTheme="minorHAnsi" w:hAnsiTheme="minorHAnsi"/>
          <w:sz w:val="22"/>
          <w:szCs w:val="22"/>
          <w:lang w:val="en-GB"/>
        </w:rPr>
        <w:t xml:space="preserve"> based on visual assessment by experienced divers during reef-scale manta tow and intensive SCUBA surveys. </w:t>
      </w:r>
      <w:r w:rsidR="000C7B4B">
        <w:rPr>
          <w:rFonts w:asciiTheme="minorHAnsi" w:hAnsiTheme="minorHAnsi"/>
          <w:sz w:val="22"/>
          <w:szCs w:val="22"/>
          <w:lang w:val="en-GB"/>
        </w:rPr>
        <w:t xml:space="preserve">A disturbance was recorded when </w:t>
      </w:r>
      <w:r w:rsidR="000C7B4B" w:rsidRPr="000C7B4B">
        <w:rPr>
          <w:rFonts w:asciiTheme="minorHAnsi" w:hAnsiTheme="minorHAnsi"/>
          <w:sz w:val="22"/>
          <w:szCs w:val="22"/>
          <w:lang w:val="en-GB"/>
        </w:rPr>
        <w:t>the total coral cover decreased by more than 5%</w:t>
      </w:r>
      <w:r w:rsidR="000C7B4B">
        <w:rPr>
          <w:rFonts w:asciiTheme="minorHAnsi" w:hAnsiTheme="minorHAnsi"/>
          <w:sz w:val="22"/>
          <w:szCs w:val="22"/>
          <w:lang w:val="en-GB"/>
        </w:rPr>
        <w:t xml:space="preserve"> of its pre-disturbance value between two consecutive periods. </w:t>
      </w:r>
      <w:r w:rsidRPr="005E7FA2">
        <w:rPr>
          <w:rFonts w:asciiTheme="minorHAnsi" w:hAnsiTheme="minorHAnsi"/>
          <w:sz w:val="22"/>
          <w:szCs w:val="22"/>
          <w:lang w:val="en-GB"/>
        </w:rPr>
        <w:t xml:space="preserve">Each disturbance was identified by distinctive and identifiable effects on corals, such as the presence of </w:t>
      </w:r>
      <w:r w:rsidRPr="005E7FA2">
        <w:rPr>
          <w:rFonts w:asciiTheme="minorHAnsi" w:hAnsiTheme="minorHAnsi"/>
          <w:i/>
          <w:sz w:val="22"/>
          <w:szCs w:val="22"/>
          <w:lang w:val="en-GB"/>
        </w:rPr>
        <w:t xml:space="preserve">A. </w:t>
      </w:r>
      <w:proofErr w:type="spellStart"/>
      <w:r w:rsidRPr="005E7FA2">
        <w:rPr>
          <w:rFonts w:asciiTheme="minorHAnsi" w:hAnsiTheme="minorHAnsi"/>
          <w:i/>
          <w:sz w:val="22"/>
          <w:szCs w:val="22"/>
          <w:lang w:val="en-GB"/>
        </w:rPr>
        <w:t>planci</w:t>
      </w:r>
      <w:proofErr w:type="spellEnd"/>
      <w:r w:rsidRPr="005E7FA2">
        <w:rPr>
          <w:rFonts w:asciiTheme="minorHAnsi" w:hAnsiTheme="minorHAnsi"/>
          <w:sz w:val="22"/>
          <w:szCs w:val="22"/>
          <w:lang w:val="en-GB"/>
        </w:rPr>
        <w:t xml:space="preserve"> individuals or feeding scars, or dislodged and broken coral indicative of </w:t>
      </w:r>
      <w:r w:rsidR="003F2597">
        <w:rPr>
          <w:rFonts w:asciiTheme="minorHAnsi" w:hAnsiTheme="minorHAnsi"/>
          <w:sz w:val="22"/>
          <w:szCs w:val="22"/>
          <w:lang w:val="en-GB"/>
        </w:rPr>
        <w:t>cyclone</w:t>
      </w:r>
      <w:r w:rsidRPr="005E7FA2">
        <w:rPr>
          <w:rFonts w:asciiTheme="minorHAnsi" w:hAnsiTheme="minorHAnsi"/>
          <w:sz w:val="22"/>
          <w:szCs w:val="22"/>
          <w:lang w:val="en-GB"/>
        </w:rPr>
        <w:t xml:space="preserve"> damage</w:t>
      </w:r>
      <w:r w:rsidR="00D51C19">
        <w:rPr>
          <w:rFonts w:asciiTheme="minorHAnsi" w:hAnsiTheme="minorHAnsi"/>
          <w:sz w:val="22"/>
          <w:szCs w:val="22"/>
          <w:lang w:val="en-GB"/>
        </w:rPr>
        <w:t xml:space="preserve"> </w:t>
      </w:r>
      <w:r w:rsidR="00D51C19">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Osborne&lt;/Author&gt;&lt;Year&gt;2011&lt;/Year&gt;&lt;RecNum&gt;1177&lt;/RecNum&gt;&lt;IDText&gt;1182&lt;/IDText&gt;&lt;DisplayText&gt;(11)&lt;/DisplayText&gt;&lt;record&gt;&lt;rec-number&gt;1177&lt;/rec-number&gt;&lt;foreign-keys&gt;&lt;key app="EN" db-id="0ee0s2seat9svkepzxpv9s96aafrafetr9zf" timestamp="1453091376"&gt;1177&lt;/key&gt;&lt;/foreign-keys&gt;&lt;ref-type name="Journal Article"&gt;17&lt;/ref-type&gt;&lt;contributors&gt;&lt;authors&gt;&lt;author&gt;Osborne, Kate&lt;/author&gt;&lt;author&gt;Dolman, Andrew M.&lt;/author&gt;&lt;author&gt;Burgess, Scott C.&lt;/author&gt;&lt;author&gt;Johns, Kerryn A.&lt;/author&gt;&lt;/authors&gt;&lt;/contributors&gt;&lt;titles&gt;&lt;title&gt;Disturbance and the dynamics of coral cover on the Great Barrier Reef (1995-2009)&lt;/title&gt;&lt;secondary-title&gt;Plos One&lt;/secondary-title&gt;&lt;/titles&gt;&lt;periodical&gt;&lt;full-title&gt;Plos One&lt;/full-title&gt;&lt;/periodical&gt;&lt;pages&gt;1-10&lt;/pages&gt;&lt;volume&gt;6&lt;/volume&gt;&lt;number&gt;3&lt;/number&gt;&lt;reprint-edition&gt;NOT IN FILE&lt;/reprint-edition&gt;&lt;keywords&gt;&lt;keyword&gt;bleaching&lt;/keyword&gt;&lt;keyword&gt;coral&lt;/keyword&gt;&lt;keyword&gt;coral reef&lt;/keyword&gt;&lt;keyword&gt;CORAL-REEF&lt;/keyword&gt;&lt;keyword&gt;corals&lt;/keyword&gt;&lt;keyword&gt;COVER&lt;/keyword&gt;&lt;keyword&gt;disturbance&lt;/keyword&gt;&lt;keyword&gt;dynamic&lt;/keyword&gt;&lt;keyword&gt;DYNAMICS&lt;/keyword&gt;&lt;keyword&gt;ecosystem&lt;/keyword&gt;&lt;keyword&gt;ECOSYSTEMS&lt;/keyword&gt;&lt;keyword&gt;GREAT-BARRIER-REEF&lt;/keyword&gt;&lt;keyword&gt;reef&lt;/keyword&gt;&lt;keyword&gt;SCALE&lt;/keyword&gt;&lt;keyword&gt;scales&lt;/keyword&gt;&lt;keyword&gt;survey&lt;/keyword&gt;&lt;/keywords&gt;&lt;dates&gt;&lt;year&gt;2011&lt;/year&gt;&lt;/dates&gt;&lt;isbn&gt;1932-6203&lt;/isbn&gt;&lt;accession-num&gt;1182&lt;/accession-num&gt;&lt;urls&gt;&lt;related-urls&gt;&lt;url&gt;ZOOREC:ZOOR14709062830&lt;/url&gt;&lt;/related-urls&gt;&lt;/urls&gt;&lt;/record&gt;&lt;/Cite&gt;&lt;/EndNote&gt;</w:instrText>
      </w:r>
      <w:r w:rsidR="00D51C19">
        <w:rPr>
          <w:rFonts w:asciiTheme="minorHAnsi" w:hAnsiTheme="minorHAnsi"/>
          <w:sz w:val="22"/>
          <w:szCs w:val="22"/>
          <w:lang w:val="en-GB"/>
        </w:rPr>
        <w:fldChar w:fldCharType="separate"/>
      </w:r>
      <w:r w:rsidR="00604E3B">
        <w:rPr>
          <w:rFonts w:asciiTheme="minorHAnsi" w:hAnsiTheme="minorHAnsi"/>
          <w:noProof/>
          <w:sz w:val="22"/>
          <w:szCs w:val="22"/>
          <w:lang w:val="en-GB"/>
        </w:rPr>
        <w:t>(11)</w:t>
      </w:r>
      <w:r w:rsidR="00D51C19">
        <w:rPr>
          <w:rFonts w:asciiTheme="minorHAnsi" w:hAnsiTheme="minorHAnsi"/>
          <w:sz w:val="22"/>
          <w:szCs w:val="22"/>
          <w:lang w:val="en-GB"/>
        </w:rPr>
        <w:fldChar w:fldCharType="end"/>
      </w:r>
      <w:r w:rsidRPr="005E7FA2">
        <w:rPr>
          <w:rFonts w:asciiTheme="minorHAnsi" w:hAnsiTheme="minorHAnsi"/>
          <w:sz w:val="22"/>
          <w:szCs w:val="22"/>
          <w:lang w:val="en-GB"/>
        </w:rPr>
        <w:fldChar w:fldCharType="begin"/>
      </w:r>
      <w:r w:rsidRPr="005E7FA2">
        <w:rPr>
          <w:rFonts w:asciiTheme="minorHAnsi" w:hAnsiTheme="minorHAnsi"/>
          <w:sz w:val="22"/>
          <w:szCs w:val="22"/>
          <w:lang w:val="en-GB"/>
        </w:rPr>
        <w:instrText xml:space="preserve"> ADDIN REFMGR.CITE &lt;Refman&gt;&lt;Cite&gt;&lt;Author&gt;Osborne&lt;/Author&gt;&lt;Year&gt;2011&lt;/Year&gt;&lt;RecNum&gt;1167&lt;/RecNum&gt;&lt;IDText&gt;Disturbance and the dynamics of coral cover on the Great Barrier Reef (1995-2009)&lt;/IDText&gt;&lt;MDL Ref_Type="Journal"&gt;&lt;Ref_Type&gt;Journal&lt;/Ref_Type&gt;&lt;Ref_ID&gt;1167&lt;/Ref_ID&gt;&lt;Title_Primary&gt;Disturbance and the dynamics of coral cover on the Great Barrier Reef (1995-2009)&lt;/Title_Primary&gt;&lt;Authors_Primary&gt;Osborne,K.&lt;/Authors_Primary&gt;&lt;Authors_Primary&gt;Dolman,A.M.&lt;/Authors_Primary&gt;&lt;Authors_Primary&gt;Burgess,S.C.&lt;/Authors_Primary&gt;&lt;Authors_Primary&gt;Johns,K.A.&lt;/Authors_Primary&gt;&lt;Date_Primary&gt;2011&lt;/Date_Primary&gt;&lt;Keywords&gt;bleaching&lt;/Keywords&gt;&lt;Keywords&gt;coral&lt;/Keywords&gt;&lt;Keywords&gt;coral reef&lt;/Keywords&gt;&lt;Keywords&gt;CORAL-REEF&lt;/Keywords&gt;&lt;Keywords&gt;corals&lt;/Keywords&gt;&lt;Keywords&gt;COVER&lt;/Keywords&gt;&lt;Keywords&gt;disturbance&lt;/Keywords&gt;&lt;Keywords&gt;dynamic&lt;/Keywords&gt;&lt;Keywords&gt;DYNAMICS&lt;/Keywords&gt;&lt;Keywords&gt;ecosystem&lt;/Keywords&gt;&lt;Keywords&gt;ECOSYSTEMS&lt;/Keywords&gt;&lt;Keywords&gt;GREAT-BARRIER-REEF&lt;/Keywords&gt;&lt;Keywords&gt;reef&lt;/Keywords&gt;&lt;Keywords&gt;SCALE&lt;/Keywords&gt;&lt;Keywords&gt;scales&lt;/Keywords&gt;&lt;Keywords&gt;survey&lt;/Keywords&gt;&lt;Reprint&gt;Not in File&lt;/Reprint&gt;&lt;Periodical&gt;Plos One&lt;/Periodical&gt;&lt;Volume&gt;6&lt;/Volume&gt;&lt;Issue&gt;3&lt;/Issue&gt;&lt;ISSN_ISBN&gt;1932-6203&lt;/ISSN_ISBN&gt;&lt;Web_URL&gt;WOS:000288219100013&lt;/Web_URL&gt;&lt;ZZ_JournalFull&gt;&lt;f name="System"&gt;Plos One&lt;/f&gt;&lt;/ZZ_JournalFull&gt;&lt;ZZ_WorkformID&gt;1&lt;/ZZ_WorkformID&gt;&lt;/MDL&gt;&lt;/Cite&gt;&lt;/Refman&gt;</w:instrText>
      </w:r>
      <w:r w:rsidRPr="005E7FA2">
        <w:rPr>
          <w:rFonts w:asciiTheme="minorHAnsi" w:hAnsiTheme="minorHAnsi"/>
          <w:sz w:val="22"/>
          <w:szCs w:val="22"/>
          <w:lang w:val="en-GB"/>
        </w:rPr>
        <w:fldChar w:fldCharType="end"/>
      </w:r>
      <w:r w:rsidRPr="005E7FA2">
        <w:rPr>
          <w:rFonts w:asciiTheme="minorHAnsi" w:hAnsiTheme="minorHAnsi"/>
          <w:sz w:val="22"/>
          <w:szCs w:val="22"/>
          <w:lang w:val="en-GB"/>
        </w:rPr>
        <w:t xml:space="preserve">. </w:t>
      </w:r>
      <w:r w:rsidR="002C62A3">
        <w:rPr>
          <w:rFonts w:asciiTheme="minorHAnsi" w:hAnsiTheme="minorHAnsi"/>
          <w:sz w:val="22"/>
          <w:szCs w:val="22"/>
          <w:lang w:val="en-GB"/>
        </w:rPr>
        <w:t>An additional category labelled ‘unknown’ was used to classify unidentified disturbances. This dataset thus resulted in a series of five binary variables coding the presence (1) or absence (0) of each type of disturbance in each year and at each reef</w:t>
      </w:r>
      <w:r w:rsidR="00A00F05">
        <w:rPr>
          <w:rFonts w:asciiTheme="minorHAnsi" w:hAnsiTheme="minorHAnsi"/>
          <w:sz w:val="22"/>
          <w:szCs w:val="22"/>
          <w:lang w:val="en-GB"/>
        </w:rPr>
        <w:t xml:space="preserve"> where transect-based surveys of benthic assemblages were conducted</w:t>
      </w:r>
      <w:r w:rsidR="002C62A3">
        <w:rPr>
          <w:rFonts w:asciiTheme="minorHAnsi" w:hAnsiTheme="minorHAnsi"/>
          <w:sz w:val="22"/>
          <w:szCs w:val="22"/>
          <w:lang w:val="en-GB"/>
        </w:rPr>
        <w:t>.</w:t>
      </w:r>
    </w:p>
    <w:p w14:paraId="51FDD673" w14:textId="0C86F031" w:rsidR="005E7FA2" w:rsidRDefault="002C62A3" w:rsidP="007832F1">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w:t>
      </w:r>
      <w:r w:rsidRPr="00C12FAE">
        <w:rPr>
          <w:rFonts w:asciiTheme="minorHAnsi" w:hAnsiTheme="minorHAnsi"/>
          <w:i/>
          <w:sz w:val="22"/>
          <w:szCs w:val="22"/>
          <w:lang w:val="en-GB"/>
        </w:rPr>
        <w:t>ii</w:t>
      </w:r>
      <w:r>
        <w:rPr>
          <w:rFonts w:asciiTheme="minorHAnsi" w:hAnsiTheme="minorHAnsi"/>
          <w:sz w:val="22"/>
          <w:szCs w:val="22"/>
          <w:lang w:val="en-GB"/>
        </w:rPr>
        <w:t xml:space="preserve">) </w:t>
      </w:r>
      <w:r w:rsidR="00C12FAE">
        <w:rPr>
          <w:rFonts w:asciiTheme="minorHAnsi" w:hAnsiTheme="minorHAnsi"/>
          <w:sz w:val="22"/>
          <w:szCs w:val="22"/>
          <w:lang w:val="en-GB"/>
        </w:rPr>
        <w:t xml:space="preserve">Spatial layers of disturbance severity </w:t>
      </w:r>
      <w:r w:rsidR="00EC13FB">
        <w:rPr>
          <w:rFonts w:asciiTheme="minorHAnsi" w:hAnsiTheme="minorHAnsi"/>
          <w:sz w:val="22"/>
          <w:szCs w:val="22"/>
          <w:lang w:val="en-GB"/>
        </w:rPr>
        <w:t xml:space="preserve">during the study period </w:t>
      </w:r>
      <w:r w:rsidR="00C12FAE">
        <w:rPr>
          <w:rFonts w:asciiTheme="minorHAnsi" w:hAnsiTheme="minorHAnsi"/>
          <w:sz w:val="22"/>
          <w:szCs w:val="22"/>
          <w:lang w:val="en-GB"/>
        </w:rPr>
        <w:t xml:space="preserve">were compiled </w:t>
      </w:r>
      <w:r w:rsidR="00D40320">
        <w:rPr>
          <w:rFonts w:asciiTheme="minorHAnsi" w:hAnsiTheme="minorHAnsi"/>
          <w:sz w:val="22"/>
          <w:szCs w:val="22"/>
          <w:lang w:val="en-GB"/>
        </w:rPr>
        <w:t xml:space="preserve">at </w:t>
      </w:r>
      <w:r w:rsidR="003764B2">
        <w:rPr>
          <w:rFonts w:asciiTheme="minorHAnsi" w:hAnsiTheme="minorHAnsi"/>
          <w:sz w:val="22"/>
          <w:szCs w:val="22"/>
          <w:lang w:val="en-GB"/>
        </w:rPr>
        <w:t xml:space="preserve">a </w:t>
      </w:r>
      <w:r w:rsidR="00D40320">
        <w:rPr>
          <w:rFonts w:asciiTheme="minorHAnsi" w:hAnsiTheme="minorHAnsi"/>
          <w:sz w:val="22"/>
          <w:szCs w:val="22"/>
          <w:lang w:val="en-GB"/>
        </w:rPr>
        <w:t>0.01</w:t>
      </w:r>
      <w:r w:rsidR="00975E14">
        <w:rPr>
          <w:rFonts w:ascii="Calibri" w:hAnsi="Calibri"/>
          <w:sz w:val="22"/>
          <w:szCs w:val="22"/>
          <w:lang w:val="en-GB"/>
        </w:rPr>
        <w:t>°</w:t>
      </w:r>
      <w:r w:rsidR="00D40320">
        <w:rPr>
          <w:rFonts w:asciiTheme="minorHAnsi" w:hAnsiTheme="minorHAnsi"/>
          <w:sz w:val="22"/>
          <w:szCs w:val="22"/>
          <w:lang w:val="en-GB"/>
        </w:rPr>
        <w:t xml:space="preserve"> </w:t>
      </w:r>
      <w:r w:rsidR="00EC13FB">
        <w:rPr>
          <w:rFonts w:asciiTheme="minorHAnsi" w:hAnsiTheme="minorHAnsi"/>
          <w:sz w:val="22"/>
          <w:szCs w:val="22"/>
          <w:lang w:val="en-GB"/>
        </w:rPr>
        <w:t xml:space="preserve">resolution </w:t>
      </w:r>
      <w:r w:rsidR="00C12FAE">
        <w:rPr>
          <w:rFonts w:asciiTheme="minorHAnsi" w:hAnsiTheme="minorHAnsi"/>
          <w:sz w:val="22"/>
          <w:szCs w:val="22"/>
          <w:lang w:val="en-GB"/>
        </w:rPr>
        <w:t xml:space="preserve">for </w:t>
      </w:r>
      <w:r w:rsidR="00EC13FB">
        <w:rPr>
          <w:rFonts w:asciiTheme="minorHAnsi" w:hAnsiTheme="minorHAnsi"/>
          <w:sz w:val="22"/>
          <w:szCs w:val="22"/>
          <w:lang w:val="en-GB"/>
        </w:rPr>
        <w:t xml:space="preserve">coral </w:t>
      </w:r>
      <w:r w:rsidR="00C12FAE">
        <w:rPr>
          <w:rFonts w:asciiTheme="minorHAnsi" w:hAnsiTheme="minorHAnsi"/>
          <w:sz w:val="22"/>
          <w:szCs w:val="22"/>
          <w:lang w:val="en-GB"/>
        </w:rPr>
        <w:t xml:space="preserve">bleaching, </w:t>
      </w:r>
      <w:r w:rsidR="00C12FAE" w:rsidRPr="00EC13FB">
        <w:rPr>
          <w:rFonts w:asciiTheme="minorHAnsi" w:hAnsiTheme="minorHAnsi"/>
          <w:i/>
          <w:sz w:val="22"/>
          <w:szCs w:val="22"/>
          <w:lang w:val="en-GB"/>
        </w:rPr>
        <w:t xml:space="preserve">A. </w:t>
      </w:r>
      <w:proofErr w:type="spellStart"/>
      <w:r w:rsidR="00C12FAE" w:rsidRPr="00EC13FB">
        <w:rPr>
          <w:rFonts w:asciiTheme="minorHAnsi" w:hAnsiTheme="minorHAnsi"/>
          <w:i/>
          <w:sz w:val="22"/>
          <w:szCs w:val="22"/>
          <w:lang w:val="en-GB"/>
        </w:rPr>
        <w:t>planci</w:t>
      </w:r>
      <w:proofErr w:type="spellEnd"/>
      <w:r w:rsidR="00C12FAE">
        <w:rPr>
          <w:rFonts w:asciiTheme="minorHAnsi" w:hAnsiTheme="minorHAnsi"/>
          <w:sz w:val="22"/>
          <w:szCs w:val="22"/>
          <w:lang w:val="en-GB"/>
        </w:rPr>
        <w:t xml:space="preserve"> outbreaks and </w:t>
      </w:r>
      <w:r w:rsidR="00C12FAE" w:rsidRPr="00653EF5">
        <w:rPr>
          <w:rFonts w:asciiTheme="minorHAnsi" w:hAnsiTheme="minorHAnsi"/>
          <w:sz w:val="22"/>
          <w:szCs w:val="22"/>
          <w:lang w:val="en-GB"/>
        </w:rPr>
        <w:t>cyclones (</w:t>
      </w:r>
      <w:r w:rsidR="00EC13FB" w:rsidRPr="00653EF5">
        <w:rPr>
          <w:rFonts w:asciiTheme="minorHAnsi" w:hAnsiTheme="minorHAnsi"/>
          <w:sz w:val="22"/>
          <w:szCs w:val="22"/>
          <w:lang w:val="en-GB"/>
        </w:rPr>
        <w:t>fully described</w:t>
      </w:r>
      <w:r w:rsidR="00C12FAE" w:rsidRPr="00653EF5">
        <w:rPr>
          <w:rFonts w:asciiTheme="minorHAnsi" w:hAnsiTheme="minorHAnsi"/>
          <w:sz w:val="22"/>
          <w:szCs w:val="22"/>
          <w:lang w:val="en-GB"/>
        </w:rPr>
        <w:t xml:space="preserve"> in</w:t>
      </w:r>
      <w:r w:rsidR="00653EF5">
        <w:rPr>
          <w:rFonts w:asciiTheme="minorHAnsi" w:hAnsiTheme="minorHAnsi"/>
          <w:sz w:val="22"/>
          <w:szCs w:val="22"/>
          <w:lang w:val="en-GB"/>
        </w:rPr>
        <w:t xml:space="preserve"> </w:t>
      </w:r>
      <w:r w:rsidR="00653EF5">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&lt;EndNote&gt;&lt;Cite&gt;&lt;Author&gt;Matthews&lt;/Author&gt;&lt;Year&gt;in review&lt;/Year&gt;&lt;RecNum&gt;1702&lt;/RecNum&gt;&lt;DisplayText&gt;(6)&lt;/DisplayText&gt;&lt;record&gt;&lt;rec-number&gt;1702&lt;/rec-number&gt;&lt;foreign-keys&gt;&lt;key app="EN" db-id="0ee0s2seat9svkepzxpv9s96aafrafetr9zf" timestamp="1497677754"&gt;1702&lt;/key&gt;&lt;/foreign-keys&gt;&lt;ref-type name="Journal Article"&gt;17&lt;/ref-type&gt;&lt;contributors&gt;&lt;authors&gt;&lt;author&gt;Matthews, S.&lt;/author&gt;&lt;author&gt;Mellin, C.&lt;/author&gt;&lt;author&gt;MacNeil, M.A.&lt;/author&gt;&lt;author&gt;Heron, S.&lt;/author&gt;&lt;author&gt;Puotinen, M. L.&lt;/author&gt;&lt;author&gt;Pratchett, M.&lt;/author&gt;&lt;/authors&gt;&lt;/contributors&gt;&lt;titles&gt;&lt;title&gt;Disturbance and environment data for the Great Barrier Reef: A comprehensive characterisation of the abiotic environment and disturbances regimes; 1985-2016.&lt;/title&gt;&lt;secondary-title&gt;Ecology&lt;/secondary-title&gt;&lt;/titles&gt;&lt;periodical&gt;&lt;full-title&gt;Ecology&lt;/full-title&gt;&lt;/periodical&gt;&lt;dates&gt;&lt;year&gt;in review&lt;/year&gt;&lt;/dates&gt;&lt;urls&gt;&lt;/urls&gt;&lt;/record&gt;&lt;/Cite&gt;&lt;/EndNote&gt;</w:instrText>
      </w:r>
      <w:r w:rsidR="00653EF5">
        <w:rPr>
          <w:rFonts w:asciiTheme="minorHAnsi" w:hAnsiTheme="minorHAnsi"/>
          <w:sz w:val="22"/>
          <w:szCs w:val="22"/>
          <w:lang w:val="en-GB"/>
        </w:rPr>
        <w:fldChar w:fldCharType="separate"/>
      </w:r>
      <w:r w:rsidR="00604E3B">
        <w:rPr>
          <w:rFonts w:asciiTheme="minorHAnsi" w:hAnsiTheme="minorHAnsi"/>
          <w:noProof/>
          <w:sz w:val="22"/>
          <w:szCs w:val="22"/>
          <w:lang w:val="en-GB"/>
        </w:rPr>
        <w:t>(6)</w:t>
      </w:r>
      <w:r w:rsidR="00653EF5">
        <w:rPr>
          <w:rFonts w:asciiTheme="minorHAnsi" w:hAnsiTheme="minorHAnsi"/>
          <w:sz w:val="22"/>
          <w:szCs w:val="22"/>
          <w:lang w:val="en-GB"/>
        </w:rPr>
        <w:fldChar w:fldCharType="end"/>
      </w:r>
      <w:r w:rsidR="00C12FAE" w:rsidRPr="00653EF5">
        <w:rPr>
          <w:rFonts w:asciiTheme="minorHAnsi" w:hAnsiTheme="minorHAnsi"/>
          <w:sz w:val="22"/>
          <w:szCs w:val="22"/>
          <w:lang w:val="en-GB"/>
        </w:rPr>
        <w:t>).</w:t>
      </w:r>
      <w:r w:rsidR="003764B2" w:rsidRPr="00653EF5">
        <w:rPr>
          <w:rFonts w:asciiTheme="minorHAnsi" w:hAnsiTheme="minorHAnsi"/>
          <w:sz w:val="22"/>
          <w:szCs w:val="22"/>
          <w:lang w:val="en-GB"/>
        </w:rPr>
        <w:t xml:space="preserve"> Briefly,</w:t>
      </w:r>
      <w:r w:rsidR="00C12FAE" w:rsidRPr="00653EF5">
        <w:rPr>
          <w:rFonts w:asciiTheme="minorHAnsi" w:hAnsiTheme="minorHAnsi"/>
          <w:sz w:val="22"/>
          <w:szCs w:val="22"/>
          <w:lang w:val="en-GB"/>
        </w:rPr>
        <w:t xml:space="preserve"> </w:t>
      </w:r>
      <w:r w:rsidR="00871F1D" w:rsidRPr="00653EF5">
        <w:rPr>
          <w:rFonts w:asciiTheme="minorHAnsi" w:hAnsiTheme="minorHAnsi"/>
          <w:sz w:val="22"/>
          <w:szCs w:val="22"/>
          <w:lang w:val="en-GB"/>
        </w:rPr>
        <w:t>per cent</w:t>
      </w:r>
      <w:r w:rsidR="00984DF5" w:rsidRPr="00653EF5">
        <w:rPr>
          <w:rFonts w:asciiTheme="minorHAnsi" w:hAnsiTheme="minorHAnsi"/>
          <w:sz w:val="22"/>
          <w:szCs w:val="22"/>
          <w:lang w:val="en-GB"/>
        </w:rPr>
        <w:t xml:space="preserve"> coral </w:t>
      </w:r>
      <w:r w:rsidR="003764B2" w:rsidRPr="00653EF5">
        <w:rPr>
          <w:rFonts w:asciiTheme="minorHAnsi" w:hAnsiTheme="minorHAnsi"/>
          <w:sz w:val="22"/>
          <w:szCs w:val="22"/>
          <w:lang w:val="en-GB"/>
        </w:rPr>
        <w:t xml:space="preserve">cover </w:t>
      </w:r>
      <w:r w:rsidR="00984DF5" w:rsidRPr="00653EF5">
        <w:rPr>
          <w:rFonts w:asciiTheme="minorHAnsi" w:hAnsiTheme="minorHAnsi"/>
          <w:sz w:val="22"/>
          <w:szCs w:val="22"/>
          <w:lang w:val="en-GB"/>
        </w:rPr>
        <w:t>bleached was interpolated</w:t>
      </w:r>
      <w:r w:rsidR="00984DF5">
        <w:rPr>
          <w:rFonts w:asciiTheme="minorHAnsi" w:hAnsiTheme="minorHAnsi"/>
          <w:sz w:val="22"/>
          <w:szCs w:val="22"/>
          <w:lang w:val="en-GB"/>
        </w:rPr>
        <w:t xml:space="preserve"> using inverse distance weighting (maximum distance = 1</w:t>
      </w:r>
      <w:r w:rsidR="00984DF5">
        <w:rPr>
          <w:rFonts w:ascii="Calibri" w:hAnsi="Calibri"/>
          <w:sz w:val="22"/>
          <w:szCs w:val="22"/>
          <w:lang w:val="en-GB"/>
        </w:rPr>
        <w:t xml:space="preserve">°; minimum </w:t>
      </w:r>
      <w:r w:rsidR="00984DF5">
        <w:rPr>
          <w:rFonts w:ascii="Calibri" w:hAnsi="Calibri"/>
          <w:sz w:val="22"/>
          <w:szCs w:val="22"/>
          <w:lang w:val="en-GB"/>
        </w:rPr>
        <w:lastRenderedPageBreak/>
        <w:t xml:space="preserve">observations = 3) </w:t>
      </w:r>
      <w:r w:rsidR="00984DF5">
        <w:rPr>
          <w:rFonts w:asciiTheme="minorHAnsi" w:hAnsiTheme="minorHAnsi"/>
          <w:sz w:val="22"/>
          <w:szCs w:val="22"/>
          <w:lang w:val="en-GB"/>
        </w:rPr>
        <w:t xml:space="preserve">from extensive aerial surveys for the two mass bleaching events on the GBR (1998 and 2002) </w:t>
      </w:r>
      <w:r w:rsidR="004A3A46">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&lt;EndNote&gt;&lt;Cite&gt;&lt;Author&gt;Berkelmans&lt;/Author&gt;&lt;Year&gt;2004&lt;/Year&gt;&lt;RecNum&gt;1686&lt;/RecNum&gt;&lt;DisplayText&gt;(12)&lt;/DisplayText&gt;&lt;record&gt;&lt;rec-number&gt;1686&lt;/rec-number&gt;&lt;foreign-keys&gt;&lt;key app="EN" db-id="0ee0s2seat9svkepzxpv9s96aafrafetr9zf" timestamp="1488250768"&gt;1686&lt;/key&gt;&lt;/foreign-keys&gt;&lt;ref-type name="Journal Article"&gt;17&lt;/ref-type&gt;&lt;contributors&gt;&lt;authors&gt;&lt;author&gt;Berkelmans, Ray&lt;/author&gt;&lt;author&gt;De’ath, Glenn&lt;/author&gt;&lt;author&gt;Kininmonth, Stuart&lt;/author&gt;&lt;author&gt;Skirving, William J.&lt;/author&gt;&lt;/authors&gt;&lt;/contributors&gt;&lt;titles&gt;&lt;title&gt;A comparison of the 1998 and 2002 coral bleaching events on the Great Barrier Reef: spatial correlation, patterns, and predictions&lt;/title&gt;&lt;secondary-title&gt;Coral Reefs&lt;/secondary-title&gt;&lt;/titles&gt;&lt;periodical&gt;&lt;full-title&gt;Coral Reefs&lt;/full-title&gt;&lt;/periodical&gt;&lt;pages&gt;74-83&lt;/pages&gt;&lt;volume&gt;23&lt;/volume&gt;&lt;number&gt;1&lt;/number&gt;&lt;dates&gt;&lt;year&gt;2004&lt;/year&gt;&lt;/dates&gt;&lt;isbn&gt;1432-0975&lt;/isbn&gt;&lt;label&gt;Berkelmans2004&lt;/label&gt;&lt;work-type&gt;journal article&lt;/work-type&gt;&lt;urls&gt;&lt;related-urls&gt;&lt;url&gt;http://dx.doi.org/10.1007/s00338-003-0353-y&lt;/url&gt;&lt;/related-urls&gt;&lt;/urls&gt;&lt;electronic-resource-num&gt;10.1007/s00338-003-0353-y&lt;/electronic-resource-num&gt;&lt;/record&gt;&lt;/Cite&gt;&lt;/EndNote&gt;</w:instrText>
      </w:r>
      <w:r w:rsidR="004A3A46">
        <w:rPr>
          <w:rFonts w:asciiTheme="minorHAnsi" w:hAnsiTheme="minorHAnsi"/>
          <w:sz w:val="22"/>
          <w:szCs w:val="22"/>
          <w:lang w:val="en-GB"/>
        </w:rPr>
        <w:fldChar w:fldCharType="separate"/>
      </w:r>
      <w:r w:rsidR="00604E3B">
        <w:rPr>
          <w:rFonts w:asciiTheme="minorHAnsi" w:hAnsiTheme="minorHAnsi"/>
          <w:noProof/>
          <w:sz w:val="22"/>
          <w:szCs w:val="22"/>
          <w:lang w:val="en-GB"/>
        </w:rPr>
        <w:t>(12)</w:t>
      </w:r>
      <w:r w:rsidR="004A3A46">
        <w:rPr>
          <w:rFonts w:asciiTheme="minorHAnsi" w:hAnsiTheme="minorHAnsi"/>
          <w:sz w:val="22"/>
          <w:szCs w:val="22"/>
          <w:lang w:val="en-GB"/>
        </w:rPr>
        <w:fldChar w:fldCharType="end"/>
      </w:r>
      <w:r w:rsidR="00984DF5">
        <w:rPr>
          <w:rFonts w:asciiTheme="minorHAnsi" w:hAnsiTheme="minorHAnsi"/>
          <w:sz w:val="22"/>
          <w:szCs w:val="22"/>
          <w:lang w:val="en-GB"/>
        </w:rPr>
        <w:t xml:space="preserve">. Interpolated maps of </w:t>
      </w:r>
      <w:r w:rsidR="00984DF5" w:rsidRPr="00EC13FB">
        <w:rPr>
          <w:rFonts w:asciiTheme="minorHAnsi" w:hAnsiTheme="minorHAnsi"/>
          <w:i/>
          <w:sz w:val="22"/>
          <w:szCs w:val="22"/>
          <w:lang w:val="en-GB"/>
        </w:rPr>
        <w:t xml:space="preserve">A. </w:t>
      </w:r>
      <w:proofErr w:type="spellStart"/>
      <w:r w:rsidR="00984DF5" w:rsidRPr="00EC13FB">
        <w:rPr>
          <w:rFonts w:asciiTheme="minorHAnsi" w:hAnsiTheme="minorHAnsi"/>
          <w:i/>
          <w:sz w:val="22"/>
          <w:szCs w:val="22"/>
          <w:lang w:val="en-GB"/>
        </w:rPr>
        <w:t>planci</w:t>
      </w:r>
      <w:proofErr w:type="spellEnd"/>
      <w:r w:rsidR="00984DF5">
        <w:rPr>
          <w:rFonts w:asciiTheme="minorHAnsi" w:hAnsiTheme="minorHAnsi"/>
          <w:sz w:val="22"/>
          <w:szCs w:val="22"/>
          <w:lang w:val="en-GB"/>
        </w:rPr>
        <w:t xml:space="preserve"> densities were also generated by inverse distance weighting (maximum distance = 1</w:t>
      </w:r>
      <w:r w:rsidR="00984DF5">
        <w:rPr>
          <w:rFonts w:ascii="Calibri" w:hAnsi="Calibri"/>
          <w:sz w:val="22"/>
          <w:szCs w:val="22"/>
          <w:lang w:val="en-GB"/>
        </w:rPr>
        <w:t>°; minimum observations = 3)</w:t>
      </w:r>
      <w:r w:rsidR="00984DF5" w:rsidDel="00D11907">
        <w:rPr>
          <w:rFonts w:asciiTheme="minorHAnsi" w:hAnsiTheme="minorHAnsi"/>
          <w:sz w:val="22"/>
          <w:szCs w:val="22"/>
          <w:lang w:val="en-GB"/>
        </w:rPr>
        <w:t xml:space="preserve"> </w:t>
      </w:r>
      <w:r w:rsidR="00984DF5">
        <w:rPr>
          <w:rFonts w:asciiTheme="minorHAnsi" w:hAnsiTheme="minorHAnsi"/>
          <w:sz w:val="22"/>
          <w:szCs w:val="22"/>
          <w:lang w:val="en-GB"/>
        </w:rPr>
        <w:t xml:space="preserve">from the manta tow data </w:t>
      </w:r>
      <w:r w:rsidR="003764B2">
        <w:rPr>
          <w:rFonts w:asciiTheme="minorHAnsi" w:hAnsiTheme="minorHAnsi"/>
          <w:sz w:val="22"/>
          <w:szCs w:val="22"/>
          <w:lang w:val="en-GB"/>
        </w:rPr>
        <w:t xml:space="preserve">collected by the Australian Institute of Marine Science </w:t>
      </w:r>
      <w:r w:rsidR="00984DF5">
        <w:rPr>
          <w:rFonts w:asciiTheme="minorHAnsi" w:hAnsiTheme="minorHAnsi"/>
          <w:sz w:val="22"/>
          <w:szCs w:val="22"/>
          <w:lang w:val="en-GB"/>
        </w:rPr>
        <w:t>in every year between 1996 and 2015</w:t>
      </w:r>
      <w:r w:rsidR="003764B2">
        <w:rPr>
          <w:rFonts w:asciiTheme="minorHAnsi" w:hAnsiTheme="minorHAnsi"/>
          <w:sz w:val="22"/>
          <w:szCs w:val="22"/>
          <w:lang w:val="en-GB"/>
        </w:rPr>
        <w:t xml:space="preserve"> </w:t>
      </w:r>
      <w:r w:rsidR="004A3A46">
        <w:rPr>
          <w:rFonts w:asciiTheme="minorHAnsi" w:hAnsiTheme="minorHAnsi"/>
          <w:sz w:val="22"/>
          <w:szCs w:val="22"/>
        </w:rPr>
        <w:fldChar w:fldCharType="begin"/>
      </w:r>
      <w:r w:rsidR="00604E3B">
        <w:rPr>
          <w:rFonts w:asciiTheme="minorHAnsi" w:hAnsiTheme="minorHAnsi"/>
          <w:sz w:val="22"/>
          <w:szCs w:val="22"/>
        </w:rPr>
        <w:instrText xml:space="preserve"> ADDIN EN.CITE &lt;EndNote&gt;&lt;Cite&gt;&lt;Author&gt;Miller&lt;/Author&gt;&lt;Year&gt;1999&lt;/Year&gt;&lt;RecNum&gt;1682&lt;/RecNum&gt;&lt;DisplayText&gt;(3, 4)&lt;/DisplayText&gt;&lt;record&gt;&lt;rec-number&gt;1682&lt;/rec-number&gt;&lt;foreign-keys&gt;&lt;key app="EN" db-id="0ee0s2seat9svkepzxpv9s96aafrafetr9zf" timestamp="1487638872"&gt;1682&lt;/key&gt;&lt;/foreign-keys&gt;&lt;ref-type name="Journal Article"&gt;17&lt;/ref-type&gt;&lt;contributors&gt;&lt;authors&gt;&lt;author&gt;Miller, I.&lt;/author&gt;&lt;author&gt;Müller, R.&lt;/author&gt;&lt;/authors&gt;&lt;/contributors&gt;&lt;titles&gt;&lt;title&gt;Validity and reproducibility of benthic cover estimates made during broadscale surveys of coral reefs by manta tow&lt;/title&gt;&lt;secondary-title&gt;Coral Reefs&lt;/secondary-title&gt;&lt;/titles&gt;&lt;periodical&gt;&lt;full-title&gt;Coral Reefs&lt;/full-title&gt;&lt;/periodical&gt;&lt;pages&gt;353-356&lt;/pages&gt;&lt;volume&gt;18&lt;/volume&gt;&lt;number&gt;4&lt;/number&gt;&lt;dates&gt;&lt;year&gt;1999&lt;/year&gt;&lt;/dates&gt;&lt;isbn&gt;1432-0975&lt;/isbn&gt;&lt;label&gt;Miller1999&lt;/label&gt;&lt;work-type&gt;journal article&lt;/work-type&gt;&lt;urls&gt;&lt;related-urls&gt;&lt;url&gt;http://dx.doi.org/10.1007/s003380050212&lt;/url&gt;&lt;/related-urls&gt;&lt;/urls&gt;&lt;electronic-resource-num&gt;10.1007/s003380050212&lt;/electronic-resource-num&gt;&lt;/record&gt;&lt;/Cite&gt;&lt;Cite&gt;&lt;Author&gt;Miller&lt;/Author&gt;&lt;Year&gt;2009&lt;/Year&gt;&lt;RecNum&gt;1683&lt;/RecNum&gt;&lt;record&gt;&lt;rec-number&gt;1683&lt;/rec-number&gt;&lt;foreign-keys&gt;&lt;key app="EN" db-id="0ee0s2seat9svkepzxpv9s96aafrafetr9zf" timestamp="1487639317"&gt;1683&lt;/key&gt;&lt;/foreign-keys&gt;&lt;ref-type name="Book"&gt;6&lt;/ref-type&gt;&lt;contributors&gt;&lt;authors&gt;&lt;author&gt;Miller, I.&lt;/author&gt;&lt;author&gt;Jonker, M.&lt;/author&gt;&lt;author&gt;Coleman, G.&lt;/author&gt;&lt;/authors&gt;&lt;/contributors&gt;&lt;titles&gt;&lt;title&gt;Crown-of-thorns starfish and coral surveys using the manta tow and SCUBA search techniques.&lt;/title&gt;&lt;secondary-title&gt;Long-term monitoring of the Great Barrier Reef Standard Operational Procedure&lt;/secondary-title&gt;&lt;/titles&gt;&lt;dates&gt;&lt;year&gt;2009&lt;/year&gt;&lt;/dates&gt;&lt;pub-location&gt;Townsville, Australia&lt;/pub-location&gt;&lt;publisher&gt;Australian Institute of Marine Science&lt;/publisher&gt;&lt;urls&gt;&lt;/urls&gt;&lt;/record&gt;&lt;/Cite&gt;&lt;/EndNote&gt;</w:instrText>
      </w:r>
      <w:r w:rsidR="004A3A46">
        <w:rPr>
          <w:rFonts w:asciiTheme="minorHAnsi" w:hAnsiTheme="minorHAnsi"/>
          <w:sz w:val="22"/>
          <w:szCs w:val="22"/>
        </w:rPr>
        <w:fldChar w:fldCharType="separate"/>
      </w:r>
      <w:r w:rsidR="00604E3B">
        <w:rPr>
          <w:rFonts w:asciiTheme="minorHAnsi" w:hAnsiTheme="minorHAnsi"/>
          <w:noProof/>
          <w:sz w:val="22"/>
          <w:szCs w:val="22"/>
        </w:rPr>
        <w:t>(3, 4)</w:t>
      </w:r>
      <w:r w:rsidR="004A3A46">
        <w:rPr>
          <w:rFonts w:asciiTheme="minorHAnsi" w:hAnsiTheme="minorHAnsi"/>
          <w:sz w:val="22"/>
          <w:szCs w:val="22"/>
        </w:rPr>
        <w:fldChar w:fldCharType="end"/>
      </w:r>
      <w:r w:rsidR="00984DF5">
        <w:rPr>
          <w:rFonts w:asciiTheme="minorHAnsi" w:hAnsiTheme="minorHAnsi"/>
          <w:sz w:val="22"/>
          <w:szCs w:val="22"/>
          <w:lang w:val="en-GB"/>
        </w:rPr>
        <w:t xml:space="preserve">.  Cyclone damage was informed via </w:t>
      </w:r>
      <w:r w:rsidR="003764B2">
        <w:rPr>
          <w:rFonts w:asciiTheme="minorHAnsi" w:hAnsiTheme="minorHAnsi"/>
          <w:sz w:val="22"/>
          <w:szCs w:val="22"/>
          <w:lang w:val="en-GB"/>
        </w:rPr>
        <w:t>the c</w:t>
      </w:r>
      <w:r w:rsidR="00984DF5" w:rsidRPr="005E7FA2">
        <w:rPr>
          <w:rFonts w:asciiTheme="minorHAnsi" w:hAnsiTheme="minorHAnsi"/>
          <w:sz w:val="22"/>
          <w:szCs w:val="22"/>
          <w:lang w:val="en-GB"/>
        </w:rPr>
        <w:t>yclone wa</w:t>
      </w:r>
      <w:r w:rsidR="00984DF5">
        <w:rPr>
          <w:rFonts w:asciiTheme="minorHAnsi" w:hAnsiTheme="minorHAnsi"/>
          <w:sz w:val="22"/>
          <w:szCs w:val="22"/>
          <w:lang w:val="en-GB"/>
        </w:rPr>
        <w:t xml:space="preserve">ve model developed by </w:t>
      </w:r>
      <w:proofErr w:type="spellStart"/>
      <w:r w:rsidR="00984DF5">
        <w:rPr>
          <w:rFonts w:asciiTheme="minorHAnsi" w:hAnsiTheme="minorHAnsi"/>
          <w:sz w:val="22"/>
          <w:szCs w:val="22"/>
          <w:lang w:val="en-GB"/>
        </w:rPr>
        <w:t>Puotinen</w:t>
      </w:r>
      <w:proofErr w:type="spellEnd"/>
      <w:r w:rsidR="00984DF5">
        <w:rPr>
          <w:rFonts w:asciiTheme="minorHAnsi" w:hAnsiTheme="minorHAnsi"/>
          <w:sz w:val="22"/>
          <w:szCs w:val="22"/>
          <w:lang w:val="en-GB"/>
        </w:rPr>
        <w:t xml:space="preserve"> et al. </w:t>
      </w:r>
      <w:r w:rsidR="004A3A46">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Puotinen&lt;/Author&gt;&lt;Year&gt;2016&lt;/Year&gt;&lt;RecNum&gt;1687&lt;/RecNum&gt;&lt;IDText&gt;1742&lt;/IDText&gt;&lt;DisplayText&gt;(13)&lt;/DisplayText&gt;&lt;record&gt;&lt;rec-number&gt;1687&lt;/rec-number&gt;&lt;foreign-keys&gt;&lt;key app="EN" db-id="0ee0s2seat9svkepzxpv9s96aafrafetr9zf" timestamp="1488251099"&gt;1687&lt;/key&gt;&lt;/foreign-keys&gt;&lt;ref-type name="Journal Article"&gt;17&lt;/ref-type&gt;&lt;contributors&gt;&lt;authors&gt;&lt;author&gt;Puotinen, Marji&lt;/author&gt;&lt;author&gt;Maynard, Jeffrey A.&lt;/author&gt;&lt;author&gt;Beeden, Roger&lt;/author&gt;&lt;author&gt;Radford, Ben&lt;/author&gt;&lt;author&gt;Williams, Gareth J.&lt;/author&gt;&lt;/authors&gt;&lt;/contributors&gt;&lt;titles&gt;&lt;title&gt;A robust operational model for predicting where tropical cyclone waves damage coral reefs&lt;/title&gt;&lt;secondary-title&gt;Scientific Reports&lt;/secondary-title&gt;&lt;/titles&gt;&lt;periodical&gt;&lt;full-title&gt;Scientific Reports&lt;/full-title&gt;&lt;/periodical&gt;&lt;pages&gt;26009&lt;/pages&gt;&lt;volume&gt;6&lt;/volume&gt;&lt;dates&gt;&lt;year&gt;2016&lt;/year&gt;&lt;pub-dates&gt;&lt;date&gt;05/17/online&lt;/date&gt;&lt;/pub-dates&gt;&lt;/dates&gt;&lt;publisher&gt;The Author(s)&lt;/publisher&gt;&lt;accession-num&gt;1742&lt;/accession-num&gt;&lt;work-type&gt;Article&lt;/work-type&gt;&lt;urls&gt;&lt;related-urls&gt;&lt;url&gt;http://dx.doi.org/10.1038/srep26009&lt;/url&gt;&lt;/related-urls&gt;&lt;/urls&gt;&lt;electronic-resource-num&gt;10.1038/srep26009&amp;#xD;http://www.nature.com/articles/srep26009#supplementary-information&lt;/electronic-resource-num&gt;&lt;/record&gt;&lt;/Cite&gt;&lt;/EndNote&gt;</w:instrText>
      </w:r>
      <w:r w:rsidR="004A3A46">
        <w:rPr>
          <w:rFonts w:asciiTheme="minorHAnsi" w:hAnsiTheme="minorHAnsi"/>
          <w:sz w:val="22"/>
          <w:szCs w:val="22"/>
          <w:lang w:val="en-GB"/>
        </w:rPr>
        <w:fldChar w:fldCharType="separate"/>
      </w:r>
      <w:r w:rsidR="00604E3B">
        <w:rPr>
          <w:rFonts w:asciiTheme="minorHAnsi" w:hAnsiTheme="minorHAnsi"/>
          <w:noProof/>
          <w:sz w:val="22"/>
          <w:szCs w:val="22"/>
          <w:lang w:val="en-GB"/>
        </w:rPr>
        <w:t>(13)</w:t>
      </w:r>
      <w:r w:rsidR="004A3A46">
        <w:rPr>
          <w:rFonts w:asciiTheme="minorHAnsi" w:hAnsiTheme="minorHAnsi"/>
          <w:sz w:val="22"/>
          <w:szCs w:val="22"/>
          <w:lang w:val="en-GB"/>
        </w:rPr>
        <w:fldChar w:fldCharType="end"/>
      </w:r>
      <w:r w:rsidR="00984DF5">
        <w:rPr>
          <w:rFonts w:asciiTheme="minorHAnsi" w:hAnsiTheme="minorHAnsi"/>
          <w:sz w:val="22"/>
          <w:szCs w:val="22"/>
          <w:lang w:val="en-GB"/>
        </w:rPr>
        <w:t>. This model predicts the incidence of damaging waves (&gt;4m) caused by cyclones for every cyclone between 1996-201</w:t>
      </w:r>
      <w:r w:rsidR="003764B2">
        <w:rPr>
          <w:rFonts w:asciiTheme="minorHAnsi" w:hAnsiTheme="minorHAnsi"/>
          <w:sz w:val="22"/>
          <w:szCs w:val="22"/>
          <w:lang w:val="en-GB"/>
        </w:rPr>
        <w:t>.</w:t>
      </w:r>
      <w:r w:rsidR="00984DF5">
        <w:rPr>
          <w:rFonts w:asciiTheme="minorHAnsi" w:hAnsiTheme="minorHAnsi"/>
          <w:sz w:val="22"/>
          <w:szCs w:val="22"/>
          <w:lang w:val="en-GB"/>
        </w:rPr>
        <w:t xml:space="preserve"> </w:t>
      </w:r>
      <w:r w:rsidR="00D40320">
        <w:rPr>
          <w:rFonts w:asciiTheme="minorHAnsi" w:hAnsiTheme="minorHAnsi"/>
          <w:sz w:val="22"/>
          <w:szCs w:val="22"/>
          <w:lang w:val="en-GB"/>
        </w:rPr>
        <w:t>We</w:t>
      </w:r>
      <w:r w:rsidR="007832F1" w:rsidRPr="007832F1">
        <w:rPr>
          <w:rFonts w:asciiTheme="minorHAnsi" w:hAnsiTheme="minorHAnsi"/>
          <w:sz w:val="22"/>
          <w:szCs w:val="22"/>
          <w:lang w:val="en-GB"/>
        </w:rPr>
        <w:t xml:space="preserve"> </w:t>
      </w:r>
      <w:r w:rsidR="00975E14">
        <w:rPr>
          <w:rFonts w:asciiTheme="minorHAnsi" w:hAnsiTheme="minorHAnsi"/>
          <w:sz w:val="22"/>
          <w:szCs w:val="22"/>
          <w:lang w:val="en-GB"/>
        </w:rPr>
        <w:t xml:space="preserve">then </w:t>
      </w:r>
      <w:r w:rsidR="007832F1" w:rsidRPr="007832F1">
        <w:rPr>
          <w:rFonts w:asciiTheme="minorHAnsi" w:hAnsiTheme="minorHAnsi"/>
          <w:sz w:val="22"/>
          <w:szCs w:val="22"/>
          <w:lang w:val="en-GB"/>
        </w:rPr>
        <w:t>used the</w:t>
      </w:r>
      <w:r w:rsidR="00D40320">
        <w:rPr>
          <w:rFonts w:asciiTheme="minorHAnsi" w:hAnsiTheme="minorHAnsi"/>
          <w:sz w:val="22"/>
          <w:szCs w:val="22"/>
          <w:lang w:val="en-GB"/>
        </w:rPr>
        <w:t>se</w:t>
      </w:r>
      <w:r w:rsidR="007832F1" w:rsidRPr="007832F1">
        <w:rPr>
          <w:rFonts w:asciiTheme="minorHAnsi" w:hAnsiTheme="minorHAnsi"/>
          <w:sz w:val="22"/>
          <w:szCs w:val="22"/>
          <w:lang w:val="en-GB"/>
        </w:rPr>
        <w:t xml:space="preserve"> </w:t>
      </w:r>
      <w:r w:rsidR="007832F1">
        <w:rPr>
          <w:rFonts w:asciiTheme="minorHAnsi" w:hAnsiTheme="minorHAnsi"/>
          <w:sz w:val="22"/>
          <w:szCs w:val="22"/>
          <w:lang w:val="en-GB"/>
        </w:rPr>
        <w:t xml:space="preserve">spatial layers </w:t>
      </w:r>
      <w:r w:rsidR="00D40320">
        <w:rPr>
          <w:rFonts w:asciiTheme="minorHAnsi" w:hAnsiTheme="minorHAnsi"/>
          <w:sz w:val="22"/>
          <w:szCs w:val="22"/>
          <w:lang w:val="en-GB"/>
        </w:rPr>
        <w:t>to associate the binary occurrence of each disturbance (</w:t>
      </w:r>
      <w:r w:rsidR="003764B2">
        <w:rPr>
          <w:rFonts w:asciiTheme="minorHAnsi" w:hAnsiTheme="minorHAnsi"/>
          <w:sz w:val="22"/>
          <w:szCs w:val="22"/>
          <w:lang w:val="en-GB"/>
        </w:rPr>
        <w:t>as per [</w:t>
      </w:r>
      <w:proofErr w:type="spellStart"/>
      <w:r w:rsidR="00D40320" w:rsidRPr="00D40320">
        <w:rPr>
          <w:rFonts w:asciiTheme="minorHAnsi" w:hAnsiTheme="minorHAnsi"/>
          <w:i/>
          <w:sz w:val="22"/>
          <w:szCs w:val="22"/>
          <w:lang w:val="en-GB"/>
        </w:rPr>
        <w:t>i</w:t>
      </w:r>
      <w:proofErr w:type="spellEnd"/>
      <w:r w:rsidR="003764B2" w:rsidRPr="003764B2">
        <w:rPr>
          <w:rFonts w:asciiTheme="minorHAnsi" w:hAnsiTheme="minorHAnsi"/>
          <w:sz w:val="22"/>
          <w:szCs w:val="22"/>
          <w:lang w:val="en-GB"/>
        </w:rPr>
        <w:t>]</w:t>
      </w:r>
      <w:r w:rsidR="00D40320">
        <w:rPr>
          <w:rFonts w:asciiTheme="minorHAnsi" w:hAnsiTheme="minorHAnsi"/>
          <w:sz w:val="22"/>
          <w:szCs w:val="22"/>
          <w:lang w:val="en-GB"/>
        </w:rPr>
        <w:t>) with its severity</w:t>
      </w:r>
      <w:r w:rsidR="007832F1">
        <w:rPr>
          <w:rFonts w:asciiTheme="minorHAnsi" w:hAnsiTheme="minorHAnsi"/>
          <w:sz w:val="22"/>
          <w:szCs w:val="22"/>
          <w:lang w:val="en-GB"/>
        </w:rPr>
        <w:t>.</w:t>
      </w:r>
    </w:p>
    <w:p w14:paraId="2BB88473" w14:textId="77777777" w:rsidR="001F18DC" w:rsidRPr="001F18DC" w:rsidRDefault="001F18DC" w:rsidP="001F18DC">
      <w:pPr>
        <w:tabs>
          <w:tab w:val="left" w:pos="0"/>
        </w:tabs>
        <w:spacing w:line="480" w:lineRule="auto"/>
        <w:rPr>
          <w:rFonts w:asciiTheme="minorHAnsi" w:hAnsiTheme="minorHAnsi"/>
          <w:b/>
          <w:sz w:val="22"/>
          <w:szCs w:val="22"/>
          <w:lang w:val="en-GB"/>
        </w:rPr>
      </w:pPr>
    </w:p>
    <w:p w14:paraId="12E614E4" w14:textId="61F33D2A" w:rsidR="00AC4C5C" w:rsidRPr="00DA11B1" w:rsidRDefault="006B3F69" w:rsidP="00A00F05">
      <w:pPr>
        <w:tabs>
          <w:tab w:val="left" w:pos="0"/>
        </w:tabs>
        <w:spacing w:line="480" w:lineRule="auto"/>
        <w:rPr>
          <w:rFonts w:asciiTheme="minorHAnsi" w:hAnsiTheme="minorHAnsi"/>
          <w:b/>
          <w:lang w:val="en-GB"/>
        </w:rPr>
      </w:pPr>
      <w:r w:rsidRPr="00DA11B1">
        <w:rPr>
          <w:rFonts w:asciiTheme="minorHAnsi" w:hAnsiTheme="minorHAnsi"/>
          <w:b/>
          <w:lang w:val="en-GB"/>
        </w:rPr>
        <w:t>Modelling</w:t>
      </w:r>
    </w:p>
    <w:p w14:paraId="44B532C0" w14:textId="7B3899FD" w:rsidR="002D77EC" w:rsidRPr="00DA11B1" w:rsidRDefault="002D77EC" w:rsidP="00A00F05">
      <w:pPr>
        <w:tabs>
          <w:tab w:val="left" w:pos="0"/>
        </w:tabs>
        <w:spacing w:line="480" w:lineRule="auto"/>
        <w:rPr>
          <w:rFonts w:asciiTheme="minorHAnsi" w:hAnsiTheme="minorHAnsi"/>
          <w:b/>
          <w:i/>
          <w:sz w:val="22"/>
          <w:szCs w:val="22"/>
          <w:lang w:val="en-GB"/>
        </w:rPr>
      </w:pPr>
      <w:proofErr w:type="spellStart"/>
      <w:r w:rsidRPr="00DA11B1">
        <w:rPr>
          <w:rFonts w:asciiTheme="minorHAnsi" w:hAnsiTheme="minorHAnsi"/>
          <w:b/>
          <w:i/>
          <w:sz w:val="22"/>
          <w:szCs w:val="22"/>
          <w:lang w:val="en-GB"/>
        </w:rPr>
        <w:t>Gompertz</w:t>
      </w:r>
      <w:proofErr w:type="spellEnd"/>
      <w:r w:rsidRPr="00DA11B1">
        <w:rPr>
          <w:rFonts w:asciiTheme="minorHAnsi" w:hAnsiTheme="minorHAnsi"/>
          <w:b/>
          <w:i/>
          <w:sz w:val="22"/>
          <w:szCs w:val="22"/>
          <w:lang w:val="en-GB"/>
        </w:rPr>
        <w:t xml:space="preserve"> model of coral growth</w:t>
      </w:r>
    </w:p>
    <w:p w14:paraId="65772B0A" w14:textId="64134510" w:rsidR="00905846" w:rsidRDefault="00D3636E" w:rsidP="00A00F05">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 xml:space="preserve">We used the mechanistic, </w:t>
      </w:r>
      <w:proofErr w:type="spellStart"/>
      <w:r>
        <w:rPr>
          <w:rFonts w:asciiTheme="minorHAnsi" w:hAnsiTheme="minorHAnsi"/>
          <w:sz w:val="22"/>
          <w:szCs w:val="22"/>
          <w:lang w:val="en-GB"/>
        </w:rPr>
        <w:t>Gompertz</w:t>
      </w:r>
      <w:proofErr w:type="spellEnd"/>
      <w:r>
        <w:rPr>
          <w:rFonts w:asciiTheme="minorHAnsi" w:hAnsiTheme="minorHAnsi"/>
          <w:sz w:val="22"/>
          <w:szCs w:val="22"/>
          <w:lang w:val="en-GB"/>
        </w:rPr>
        <w:t xml:space="preserve">-based model of coral growth fitted to the LTMP reefs by MacNeil et al. </w:t>
      </w:r>
      <w:r w:rsidR="00653EF5">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&lt;EndNote&gt;&lt;Cite&gt;&lt;Author&gt;MacNeil&lt;/Author&gt;&lt;Year&gt;in review&lt;/Year&gt;&lt;RecNum&gt;1699&lt;/RecNum&gt;&lt;DisplayText&gt;(14)&lt;/DisplayText&gt;&lt;record&gt;&lt;rec-number&gt;1699&lt;/rec-number&gt;&lt;foreign-keys&gt;&lt;key app="EN" db-id="0ee0s2seat9svkepzxpv9s96aafrafetr9zf" timestamp="1497677187"&gt;1699&lt;/key&gt;&lt;/foreign-keys&gt;&lt;ref-type name="Journal Article"&gt;17&lt;/ref-type&gt;&lt;contributors&gt;&lt;authors&gt;&lt;author&gt;MacNeil, M.A.&lt;/author&gt;&lt;author&gt;Mellin, C.&lt;/author&gt;&lt;author&gt;Matthews, S.&lt;/author&gt;&lt;author&gt;Graham, N.A.J.&lt;/author&gt;&lt;author&gt;Wolff, Nicholas H.&lt;/author&gt;&lt;author&gt;Drovandi, C.&lt;/author&gt;&lt;author&gt;Mengersen, K.&lt;/author&gt;&lt;author&gt;Sweatman, H.&lt;/author&gt;&lt;/authors&gt;&lt;/contributors&gt;&lt;titles&gt;&lt;title&gt;Decline and recovery of the Great Barrier Reef&lt;/title&gt;&lt;secondary-title&gt;Proceedings of the National Academy of Sciences&lt;/secondary-title&gt;&lt;/titles&gt;&lt;periodical&gt;&lt;full-title&gt;Proceedings of the National Academy of Sciences&lt;/full-title&gt;&lt;/periodical&gt;&lt;dates&gt;&lt;year&gt;in review&lt;/year&gt;&lt;/dates&gt;&lt;urls&gt;&lt;/urls&gt;&lt;/record&gt;&lt;/Cite&gt;&lt;/EndNote&gt;</w:instrText>
      </w:r>
      <w:r w:rsidR="00653EF5">
        <w:rPr>
          <w:rFonts w:asciiTheme="minorHAnsi" w:hAnsiTheme="minorHAnsi"/>
          <w:sz w:val="22"/>
          <w:szCs w:val="22"/>
          <w:lang w:val="en-GB"/>
        </w:rPr>
        <w:fldChar w:fldCharType="separate"/>
      </w:r>
      <w:r w:rsidR="00604E3B">
        <w:rPr>
          <w:rFonts w:asciiTheme="minorHAnsi" w:hAnsiTheme="minorHAnsi"/>
          <w:noProof/>
          <w:sz w:val="22"/>
          <w:szCs w:val="22"/>
          <w:lang w:val="en-GB"/>
        </w:rPr>
        <w:t>(14)</w:t>
      </w:r>
      <w:r w:rsidR="00653EF5">
        <w:rPr>
          <w:rFonts w:asciiTheme="minorHAnsi" w:hAnsiTheme="minorHAnsi"/>
          <w:sz w:val="22"/>
          <w:szCs w:val="22"/>
          <w:lang w:val="en-GB"/>
        </w:rPr>
        <w:fldChar w:fldCharType="end"/>
      </w:r>
      <w:r w:rsidR="00653EF5">
        <w:rPr>
          <w:rFonts w:asciiTheme="minorHAnsi" w:hAnsiTheme="minorHAnsi"/>
          <w:sz w:val="22"/>
          <w:szCs w:val="22"/>
          <w:lang w:val="en-GB"/>
        </w:rPr>
        <w:t xml:space="preserve"> </w:t>
      </w:r>
      <w:r>
        <w:rPr>
          <w:rFonts w:asciiTheme="minorHAnsi" w:hAnsiTheme="minorHAnsi"/>
          <w:sz w:val="22"/>
          <w:szCs w:val="22"/>
          <w:lang w:val="en-GB"/>
        </w:rPr>
        <w:t>to reconstruct coral cover trajectories over the last 20 years (1996-2015) for every 0.01° grid cell. Th</w:t>
      </w:r>
      <w:r w:rsidR="00905846">
        <w:rPr>
          <w:rFonts w:asciiTheme="minorHAnsi" w:hAnsiTheme="minorHAnsi"/>
          <w:sz w:val="22"/>
          <w:szCs w:val="22"/>
          <w:lang w:val="en-GB"/>
        </w:rPr>
        <w:t>is</w:t>
      </w:r>
      <w:r>
        <w:rPr>
          <w:rFonts w:asciiTheme="minorHAnsi" w:hAnsiTheme="minorHAnsi"/>
          <w:sz w:val="22"/>
          <w:szCs w:val="22"/>
          <w:lang w:val="en-GB"/>
        </w:rPr>
        <w:t xml:space="preserve"> growth model is an adaptation of the </w:t>
      </w:r>
      <w:proofErr w:type="spellStart"/>
      <w:r>
        <w:rPr>
          <w:rFonts w:asciiTheme="minorHAnsi" w:hAnsiTheme="minorHAnsi"/>
          <w:sz w:val="22"/>
          <w:szCs w:val="22"/>
          <w:lang w:val="en-GB"/>
        </w:rPr>
        <w:t>Gompertz</w:t>
      </w:r>
      <w:proofErr w:type="spellEnd"/>
      <w:r>
        <w:rPr>
          <w:rFonts w:asciiTheme="minorHAnsi" w:hAnsiTheme="minorHAnsi"/>
          <w:sz w:val="22"/>
          <w:szCs w:val="22"/>
          <w:lang w:val="en-GB"/>
        </w:rPr>
        <w:t>-based model of benthic covers developed by</w:t>
      </w:r>
      <w:r w:rsidR="0058288A">
        <w:rPr>
          <w:rFonts w:asciiTheme="minorHAnsi" w:hAnsiTheme="minorHAnsi"/>
          <w:sz w:val="22"/>
          <w:szCs w:val="22"/>
          <w:lang w:val="en-GB"/>
        </w:rPr>
        <w:t xml:space="preserve"> </w:t>
      </w:r>
      <w:proofErr w:type="spellStart"/>
      <w:r w:rsidR="0058288A">
        <w:rPr>
          <w:rFonts w:asciiTheme="minorHAnsi" w:hAnsiTheme="minorHAnsi"/>
          <w:sz w:val="22"/>
          <w:szCs w:val="22"/>
          <w:lang w:val="en-GB"/>
        </w:rPr>
        <w:t>Fukaya</w:t>
      </w:r>
      <w:proofErr w:type="spellEnd"/>
      <w:r w:rsidR="0058288A">
        <w:rPr>
          <w:rFonts w:asciiTheme="minorHAnsi" w:hAnsiTheme="minorHAnsi"/>
          <w:sz w:val="22"/>
          <w:szCs w:val="22"/>
          <w:lang w:val="en-GB"/>
        </w:rPr>
        <w:t xml:space="preserve"> et al.</w:t>
      </w:r>
      <w:r>
        <w:rPr>
          <w:rFonts w:asciiTheme="minorHAnsi" w:hAnsiTheme="minorHAnsi"/>
          <w:sz w:val="22"/>
          <w:szCs w:val="22"/>
          <w:lang w:val="en-GB"/>
        </w:rPr>
        <w:t xml:space="preserve"> </w:t>
      </w:r>
      <w:r w:rsidR="0058288A">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&lt;EndNote&gt;&lt;Cite&gt;&lt;Author&gt;Fukaya&lt;/Author&gt;&lt;Year&gt;2010&lt;/Year&gt;&lt;RecNum&gt;1681&lt;/RecNum&gt;&lt;DisplayText&gt;(15)&lt;/DisplayText&gt;&lt;record&gt;&lt;rec-number&gt;1681&lt;/rec-number&gt;&lt;foreign-keys&gt;&lt;key app="EN" db-id="0ee0s2seat9svkepzxpv9s96aafrafetr9zf" timestamp="1487638277"&gt;1681&lt;/key&gt;&lt;/foreign-keys&gt;&lt;ref-type name="Journal Article"&gt;17&lt;/ref-type&gt;&lt;contributors&gt;&lt;authors&gt;&lt;author&gt;Fukaya, Keiichi&lt;/author&gt;&lt;author&gt;Okuda, Takehiro&lt;/author&gt;&lt;author&gt;Nakaoka, Masahiro&lt;/author&gt;&lt;author&gt;Hori, Masakazu&lt;/author&gt;&lt;author&gt;Noda, Takashi&lt;/author&gt;&lt;/authors&gt;&lt;/contributors&gt;&lt;titles&gt;&lt;title&gt;Seasonality in the strength and spatial scale of processes determining intertidal barnacle population growth&lt;/title&gt;&lt;secondary-title&gt;Journal of Animal Ecology&lt;/secondary-title&gt;&lt;/titles&gt;&lt;periodical&gt;&lt;full-title&gt;Journal of Animal Ecology&lt;/full-title&gt;&lt;/periodical&gt;&lt;pages&gt;1270-1279&lt;/pages&gt;&lt;volume&gt;79&lt;/volume&gt;&lt;number&gt;6&lt;/number&gt;&lt;keywords&gt;&lt;keyword&gt;cover&lt;/keyword&gt;&lt;keyword&gt;density dependence&lt;/keyword&gt;&lt;keyword&gt;intertidal rocky shore&lt;/keyword&gt;&lt;keyword&gt;population synchrony&lt;/keyword&gt;&lt;keyword&gt;recruitment&lt;/keyword&gt;&lt;keyword&gt;seasonal variability&lt;/keyword&gt;&lt;keyword&gt;state-space model&lt;/keyword&gt;&lt;keyword&gt;thermal stress&lt;/keyword&gt;&lt;/keywords&gt;&lt;dates&gt;&lt;year&gt;2010&lt;/year&gt;&lt;/dates&gt;&lt;publisher&gt;Blackwell Publishing Ltd&lt;/publisher&gt;&lt;isbn&gt;1365-2656&lt;/isbn&gt;&lt;urls&gt;&lt;related-urls&gt;&lt;url&gt;http://dx.doi.org/10.1111/j.1365-2656.2010.01727.x&lt;/url&gt;&lt;/related-urls&gt;&lt;/urls&gt;&lt;electronic-resource-num&gt;10.1111/j.1365-2656.2010.01727.x&lt;/electronic-resource-num&gt;&lt;/record&gt;&lt;/Cite&gt;&lt;/EndNote&gt;</w:instrText>
      </w:r>
      <w:r w:rsidR="0058288A">
        <w:rPr>
          <w:rFonts w:asciiTheme="minorHAnsi" w:hAnsiTheme="minorHAnsi"/>
          <w:sz w:val="22"/>
          <w:szCs w:val="22"/>
          <w:lang w:val="en-GB"/>
        </w:rPr>
        <w:fldChar w:fldCharType="separate"/>
      </w:r>
      <w:r w:rsidR="00604E3B">
        <w:rPr>
          <w:rFonts w:asciiTheme="minorHAnsi" w:hAnsiTheme="minorHAnsi"/>
          <w:noProof/>
          <w:sz w:val="22"/>
          <w:szCs w:val="22"/>
          <w:lang w:val="en-GB"/>
        </w:rPr>
        <w:t>(15)</w:t>
      </w:r>
      <w:r w:rsidR="0058288A">
        <w:rPr>
          <w:rFonts w:asciiTheme="minorHAnsi" w:hAnsiTheme="minorHAnsi"/>
          <w:sz w:val="22"/>
          <w:szCs w:val="22"/>
          <w:lang w:val="en-GB"/>
        </w:rPr>
        <w:fldChar w:fldCharType="end"/>
      </w:r>
      <w:r>
        <w:rPr>
          <w:rFonts w:asciiTheme="minorHAnsi" w:hAnsiTheme="minorHAnsi"/>
          <w:sz w:val="22"/>
          <w:szCs w:val="22"/>
          <w:lang w:val="en-GB"/>
        </w:rPr>
        <w:t xml:space="preserve"> that describes the </w:t>
      </w:r>
      <w:r w:rsidR="00905846">
        <w:rPr>
          <w:rFonts w:asciiTheme="minorHAnsi" w:hAnsiTheme="minorHAnsi"/>
          <w:sz w:val="22"/>
          <w:szCs w:val="22"/>
          <w:lang w:val="en-GB"/>
        </w:rPr>
        <w:t>natural logarithm</w:t>
      </w:r>
      <w:r>
        <w:rPr>
          <w:rFonts w:asciiTheme="minorHAnsi" w:hAnsiTheme="minorHAnsi"/>
          <w:sz w:val="22"/>
          <w:szCs w:val="22"/>
          <w:lang w:val="en-GB"/>
        </w:rPr>
        <w:t xml:space="preserve"> of </w:t>
      </w:r>
      <w:r w:rsidR="00905846">
        <w:rPr>
          <w:rFonts w:asciiTheme="minorHAnsi" w:hAnsiTheme="minorHAnsi"/>
          <w:sz w:val="22"/>
          <w:szCs w:val="22"/>
          <w:lang w:val="en-GB"/>
        </w:rPr>
        <w:t>hard coral cover</w:t>
      </w:r>
      <w:r>
        <w:rPr>
          <w:rFonts w:asciiTheme="minorHAnsi" w:hAnsiTheme="minorHAnsi"/>
          <w:sz w:val="22"/>
          <w:szCs w:val="22"/>
          <w:lang w:val="en-GB"/>
        </w:rPr>
        <w:t xml:space="preserve"> </w:t>
      </w:r>
      <w:r w:rsidR="00905846">
        <w:rPr>
          <w:rFonts w:asciiTheme="minorHAnsi" w:hAnsiTheme="minorHAnsi"/>
          <w:sz w:val="22"/>
          <w:szCs w:val="22"/>
          <w:lang w:val="en-GB"/>
        </w:rPr>
        <w:t>(</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t</m:t>
            </m:r>
          </m:sub>
        </m:sSub>
      </m:oMath>
      <w:r w:rsidR="00905846">
        <w:rPr>
          <w:rFonts w:asciiTheme="minorHAnsi" w:hAnsiTheme="minorHAnsi"/>
          <w:sz w:val="22"/>
          <w:szCs w:val="22"/>
          <w:lang w:val="en-GB"/>
        </w:rPr>
        <w:t xml:space="preserve">) </w:t>
      </w:r>
      <w:r>
        <w:rPr>
          <w:rFonts w:asciiTheme="minorHAnsi" w:hAnsiTheme="minorHAnsi"/>
          <w:sz w:val="22"/>
          <w:szCs w:val="22"/>
          <w:lang w:val="en-GB"/>
        </w:rPr>
        <w:t>as follows:</w:t>
      </w:r>
    </w:p>
    <w:p w14:paraId="33F26929" w14:textId="7C634D5C" w:rsidR="00D3636E" w:rsidRDefault="00A64BF5" w:rsidP="006236F5">
      <w:pPr>
        <w:tabs>
          <w:tab w:val="left" w:pos="0"/>
          <w:tab w:val="left" w:pos="6663"/>
        </w:tabs>
        <w:spacing w:before="120" w:after="120" w:line="480" w:lineRule="auto"/>
        <w:jc w:val="center"/>
        <w:rPr>
          <w:rFonts w:asciiTheme="minorHAnsi" w:hAnsiTheme="minorHAnsi"/>
          <w:sz w:val="22"/>
          <w:szCs w:val="22"/>
          <w:lang w:val="en-GB"/>
        </w:rPr>
      </w:pPr>
      <m:oMath>
        <m:func>
          <m:funcPr>
            <m:ctrlPr>
              <w:rPr>
                <w:rFonts w:ascii="Cambria Math" w:hAnsi="Cambria Math"/>
                <w:i/>
                <w:sz w:val="22"/>
                <w:szCs w:val="22"/>
                <w:lang w:val="en-GB"/>
              </w:rPr>
            </m:ctrlPr>
          </m:funcPr>
          <m:fName>
            <m:r>
              <m:rPr>
                <m:sty m:val="p"/>
              </m:rPr>
              <w:rPr>
                <w:rFonts w:ascii="Cambria Math" w:hAnsi="Cambria Math"/>
                <w:sz w:val="22"/>
                <w:szCs w:val="22"/>
                <w:lang w:val="en-GB"/>
              </w:rPr>
              <m:t>ln</m:t>
            </m:r>
          </m:fName>
          <m:e>
            <m:d>
              <m:dPr>
                <m:ctrlPr>
                  <w:rPr>
                    <w:rFonts w:ascii="Cambria Math" w:hAnsi="Cambria Math"/>
                    <w:i/>
                    <w:sz w:val="22"/>
                    <w:szCs w:val="22"/>
                    <w:lang w:val="en-GB"/>
                  </w:rPr>
                </m:ctrlPr>
              </m:dPr>
              <m:e>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t</m:t>
                    </m:r>
                  </m:sub>
                </m:sSub>
              </m:e>
            </m:d>
          </m:e>
        </m:func>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WQ</m:t>
            </m:r>
          </m:sub>
        </m:sSub>
        <m:r>
          <w:rPr>
            <w:rFonts w:ascii="Cambria Math" w:hAnsi="Cambria Math"/>
            <w:sz w:val="22"/>
            <w:szCs w:val="22"/>
            <w:lang w:val="en-GB"/>
          </w:rPr>
          <m:t xml:space="preserve"> WQ+</m:t>
        </m:r>
        <m:d>
          <m:dPr>
            <m:ctrlPr>
              <w:rPr>
                <w:rFonts w:ascii="Cambria Math" w:hAnsi="Cambria Math"/>
                <w:i/>
                <w:sz w:val="22"/>
                <w:szCs w:val="22"/>
                <w:lang w:val="en-GB"/>
              </w:rPr>
            </m:ctrlPr>
          </m:dPr>
          <m:e>
            <m:r>
              <w:rPr>
                <w:rFonts w:ascii="Cambria Math" w:hAnsi="Cambria Math"/>
                <w:sz w:val="22"/>
                <w:szCs w:val="22"/>
                <w:lang w:val="en-GB"/>
              </w:rPr>
              <m:t>1-α</m:t>
            </m:r>
          </m:e>
        </m:d>
        <m:func>
          <m:funcPr>
            <m:ctrlPr>
              <w:rPr>
                <w:rFonts w:ascii="Cambria Math" w:hAnsi="Cambria Math"/>
                <w:sz w:val="22"/>
                <w:szCs w:val="22"/>
                <w:lang w:val="en-GB"/>
              </w:rPr>
            </m:ctrlPr>
          </m:funcPr>
          <m:fName>
            <m:r>
              <m:rPr>
                <m:sty m:val="p"/>
              </m:rPr>
              <w:rPr>
                <w:rFonts w:ascii="Cambria Math" w:hAnsi="Cambria Math"/>
                <w:sz w:val="22"/>
                <w:szCs w:val="22"/>
                <w:lang w:val="en-GB"/>
              </w:rPr>
              <m:t>ln</m:t>
            </m:r>
          </m:fName>
          <m:e>
            <m:d>
              <m:dPr>
                <m:ctrlPr>
                  <w:rPr>
                    <w:rFonts w:ascii="Cambria Math" w:hAnsi="Cambria Math"/>
                    <w:i/>
                    <w:sz w:val="22"/>
                    <w:szCs w:val="22"/>
                    <w:lang w:val="en-GB"/>
                  </w:rPr>
                </m:ctrlPr>
              </m:dPr>
              <m:e>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t-1</m:t>
                    </m:r>
                  </m:sub>
                </m:sSub>
              </m:e>
            </m:d>
          </m:e>
        </m:func>
        <m:r>
          <w:rPr>
            <w:rFonts w:ascii="Cambria Math" w:hAnsi="Cambria Math"/>
            <w:sz w:val="22"/>
            <w:szCs w:val="22"/>
            <w:lang w:val="en-GB"/>
          </w:rPr>
          <m:t xml:space="preserve">+ </m:t>
        </m:r>
        <m:nary>
          <m:naryPr>
            <m:chr m:val="∑"/>
            <m:limLoc m:val="undOvr"/>
            <m:supHide m:val="1"/>
            <m:ctrlPr>
              <w:rPr>
                <w:rFonts w:ascii="Cambria Math" w:hAnsi="Cambria Math"/>
                <w:i/>
                <w:sz w:val="22"/>
                <w:szCs w:val="22"/>
                <w:lang w:val="en-GB"/>
              </w:rPr>
            </m:ctrlPr>
          </m:naryPr>
          <m:sub>
            <m:r>
              <w:rPr>
                <w:rFonts w:ascii="Cambria Math" w:hAnsi="Cambria Math"/>
                <w:sz w:val="22"/>
                <w:szCs w:val="22"/>
                <w:lang w:val="en-GB"/>
              </w:rPr>
              <m:t>i</m:t>
            </m:r>
          </m:sub>
          <m:sup/>
          <m:e>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i</m:t>
                </m:r>
              </m:sub>
            </m:sSub>
            <m:r>
              <w:rPr>
                <w:rFonts w:ascii="Cambria Math" w:hAnsi="Cambria Math"/>
                <w:sz w:val="22"/>
                <w:szCs w:val="22"/>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Disturb</m:t>
                </m:r>
              </m:e>
              <m:sub>
                <m:r>
                  <w:rPr>
                    <w:rFonts w:ascii="Cambria Math" w:hAnsi="Cambria Math"/>
                    <w:sz w:val="22"/>
                    <w:szCs w:val="22"/>
                    <w:lang w:val="en-GB"/>
                  </w:rPr>
                  <m:t>i,t</m:t>
                </m:r>
              </m:sub>
            </m:sSub>
          </m:e>
        </m:nary>
      </m:oMath>
      <w:r w:rsidR="00905846">
        <w:rPr>
          <w:rFonts w:asciiTheme="minorHAnsi" w:hAnsiTheme="minorHAnsi"/>
          <w:sz w:val="22"/>
          <w:szCs w:val="22"/>
          <w:lang w:val="en-GB"/>
        </w:rPr>
        <w:tab/>
        <w:t>(Eq. 1)</w:t>
      </w:r>
    </w:p>
    <w:p w14:paraId="4E343038" w14:textId="0C0462C3" w:rsidR="00905846" w:rsidRDefault="00905846" w:rsidP="00A00F05">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 xml:space="preserve">where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Pr>
          <w:rFonts w:asciiTheme="minorHAnsi" w:hAnsiTheme="minorHAnsi"/>
          <w:sz w:val="22"/>
          <w:szCs w:val="22"/>
          <w:lang w:val="en-GB"/>
        </w:rPr>
        <w:t xml:space="preserve"> is the intrinsic growth rate,</w:t>
      </w:r>
      <w:r w:rsidR="00F21142">
        <w:rPr>
          <w:rFonts w:asciiTheme="minorHAnsi" w:hAnsiTheme="minorHAnsi"/>
          <w:sz w:val="22"/>
          <w:szCs w:val="22"/>
          <w:lang w:val="en-GB"/>
        </w:rPr>
        <w:t xml:space="preserve"> </w:t>
      </w:r>
      <m:oMath>
        <m:r>
          <w:rPr>
            <w:rFonts w:ascii="Cambria Math" w:hAnsi="Cambria Math"/>
            <w:sz w:val="22"/>
            <w:szCs w:val="22"/>
            <w:lang w:val="en-GB"/>
          </w:rPr>
          <m:t>WQ</m:t>
        </m:r>
      </m:oMath>
      <w:r w:rsidR="00F21142">
        <w:rPr>
          <w:rFonts w:asciiTheme="minorHAnsi" w:hAnsiTheme="minorHAnsi"/>
          <w:sz w:val="22"/>
          <w:szCs w:val="22"/>
          <w:lang w:val="en-GB"/>
        </w:rPr>
        <w:t xml:space="preserve"> is proxy for average water turbidity (defined as the frequency of primary, secondary and tertiary river plumes during the 2007-2013 wet seasons </w:t>
      </w:r>
      <w:r w:rsidR="0031768B">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&lt;EndNote&gt;&lt;Cite&gt;&lt;Author&gt;Devlin&lt;/Author&gt;&lt;Year&gt;2009&lt;/Year&gt;&lt;RecNum&gt;1689&lt;/RecNum&gt;&lt;DisplayText&gt;(16)&lt;/DisplayText&gt;&lt;record&gt;&lt;rec-number&gt;1689&lt;/rec-number&gt;&lt;foreign-keys&gt;&lt;key app="EN" db-id="0ee0s2seat9svkepzxpv9s96aafrafetr9zf" timestamp="1491624955"&gt;1689&lt;/key&gt;&lt;/foreign-keys&gt;&lt;ref-type name="Journal Article"&gt;17&lt;/ref-type&gt;&lt;contributors&gt;&lt;authors&gt;&lt;author&gt;Devlin, Michelle&lt;/author&gt;&lt;author&gt;Schaffelke, Britta&lt;/author&gt;&lt;/authors&gt;&lt;/contributors&gt;&lt;titles&gt;&lt;title&gt;Spatial extent of riverine flood plumes and exposure of marine ecosystems in the Tully coastal region, Great Barrier Reef&lt;/title&gt;&lt;secondary-title&gt;Marine and Freshwater Research&lt;/secondary-title&gt;&lt;/titles&gt;&lt;periodical&gt;&lt;full-title&gt;Marine and Freshwater research&lt;/full-title&gt;&lt;/periodical&gt;&lt;pages&gt;1109-1122&lt;/pages&gt;&lt;volume&gt;60&lt;/volume&gt;&lt;number&gt;11&lt;/number&gt;&lt;dates&gt;&lt;year&gt;2009&lt;/year&gt;&lt;/dates&gt;&lt;urls&gt;&lt;related-urls&gt;&lt;url&gt;http://www.publish.csiro.au/paper/MF08343&lt;/url&gt;&lt;/related-urls&gt;&lt;/urls&gt;&lt;electronic-resource-num&gt;https://doi.org/10.1071/MF08343&lt;/electronic-resource-num&gt;&lt;/record&gt;&lt;/Cite&gt;&lt;/EndNote&gt;</w:instrText>
      </w:r>
      <w:r w:rsidR="0031768B">
        <w:rPr>
          <w:rFonts w:asciiTheme="minorHAnsi" w:hAnsiTheme="minorHAnsi"/>
          <w:sz w:val="22"/>
          <w:szCs w:val="22"/>
          <w:lang w:val="en-GB"/>
        </w:rPr>
        <w:fldChar w:fldCharType="separate"/>
      </w:r>
      <w:r w:rsidR="00604E3B">
        <w:rPr>
          <w:rFonts w:asciiTheme="minorHAnsi" w:hAnsiTheme="minorHAnsi"/>
          <w:noProof/>
          <w:sz w:val="22"/>
          <w:szCs w:val="22"/>
          <w:lang w:val="en-GB"/>
        </w:rPr>
        <w:t>(16)</w:t>
      </w:r>
      <w:r w:rsidR="0031768B">
        <w:rPr>
          <w:rFonts w:asciiTheme="minorHAnsi" w:hAnsiTheme="minorHAnsi"/>
          <w:sz w:val="22"/>
          <w:szCs w:val="22"/>
          <w:lang w:val="en-GB"/>
        </w:rPr>
        <w:fldChar w:fldCharType="end"/>
      </w:r>
      <w:r w:rsidR="00F21142">
        <w:rPr>
          <w:rFonts w:asciiTheme="minorHAnsi" w:hAnsiTheme="minorHAnsi"/>
          <w:sz w:val="22"/>
          <w:szCs w:val="22"/>
          <w:lang w:val="en-GB"/>
        </w:rPr>
        <w:t xml:space="preserve">) and </w:t>
      </w:r>
      <m:oMath>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WQ</m:t>
            </m:r>
          </m:sub>
        </m:sSub>
      </m:oMath>
      <w:r w:rsidR="00F21142">
        <w:rPr>
          <w:rFonts w:asciiTheme="minorHAnsi" w:hAnsiTheme="minorHAnsi"/>
          <w:sz w:val="22"/>
          <w:szCs w:val="22"/>
          <w:lang w:val="en-GB"/>
        </w:rPr>
        <w:t xml:space="preserve"> its effect size,</w:t>
      </w:r>
      <w:r>
        <w:rPr>
          <w:rFonts w:asciiTheme="minorHAnsi" w:hAnsiTheme="minorHAnsi"/>
          <w:sz w:val="22"/>
          <w:szCs w:val="22"/>
          <w:lang w:val="en-GB"/>
        </w:rPr>
        <w:t xml:space="preserve"> </w:t>
      </w:r>
      <m:oMath>
        <m:r>
          <w:rPr>
            <w:rFonts w:ascii="Cambria Math" w:hAnsi="Cambria Math"/>
            <w:sz w:val="22"/>
            <w:szCs w:val="22"/>
            <w:lang w:val="en-GB"/>
          </w:rPr>
          <m:t>α</m:t>
        </m:r>
      </m:oMath>
      <w:r>
        <w:rPr>
          <w:rFonts w:asciiTheme="minorHAnsi" w:hAnsiTheme="minorHAnsi"/>
          <w:sz w:val="22"/>
          <w:szCs w:val="22"/>
          <w:lang w:val="en-GB"/>
        </w:rPr>
        <w:t xml:space="preserve"> is the density dependent growth rate, and </w:t>
      </w:r>
      <m:oMath>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i</m:t>
            </m:r>
          </m:sub>
        </m:sSub>
      </m:oMath>
      <w:r>
        <w:rPr>
          <w:rFonts w:asciiTheme="minorHAnsi" w:hAnsiTheme="minorHAnsi"/>
          <w:sz w:val="22"/>
          <w:szCs w:val="22"/>
          <w:lang w:val="en-GB"/>
        </w:rPr>
        <w:t xml:space="preserve"> is the effect size of</w:t>
      </w:r>
      <w:r w:rsidR="00835E4E">
        <w:rPr>
          <w:rFonts w:asciiTheme="minorHAnsi" w:hAnsiTheme="minorHAnsi"/>
          <w:sz w:val="22"/>
          <w:szCs w:val="22"/>
          <w:lang w:val="en-GB"/>
        </w:rPr>
        <w:t xml:space="preserve"> the </w:t>
      </w:r>
      <w:proofErr w:type="spellStart"/>
      <w:r w:rsidR="00835E4E">
        <w:rPr>
          <w:rFonts w:asciiTheme="minorHAnsi" w:hAnsiTheme="minorHAnsi"/>
          <w:sz w:val="22"/>
          <w:szCs w:val="22"/>
          <w:lang w:val="en-GB"/>
        </w:rPr>
        <w:t>i</w:t>
      </w:r>
      <w:r w:rsidR="00835E4E" w:rsidRPr="00835E4E">
        <w:rPr>
          <w:rFonts w:asciiTheme="minorHAnsi" w:hAnsiTheme="minorHAnsi"/>
          <w:sz w:val="22"/>
          <w:szCs w:val="22"/>
          <w:vertAlign w:val="superscript"/>
          <w:lang w:val="en-GB"/>
        </w:rPr>
        <w:t>th</w:t>
      </w:r>
      <w:proofErr w:type="spellEnd"/>
      <w:r>
        <w:rPr>
          <w:rFonts w:asciiTheme="minorHAnsi" w:hAnsiTheme="minorHAnsi"/>
          <w:sz w:val="22"/>
          <w:szCs w:val="22"/>
          <w:lang w:val="en-GB"/>
        </w:rPr>
        <w:t xml:space="preserve"> disturbance </w:t>
      </w:r>
      <w:r w:rsidR="00835E4E">
        <w:rPr>
          <w:rFonts w:asciiTheme="minorHAnsi" w:hAnsiTheme="minorHAnsi"/>
          <w:sz w:val="22"/>
          <w:szCs w:val="22"/>
          <w:lang w:val="en-GB"/>
        </w:rPr>
        <w:t xml:space="preserve">occurring in year </w:t>
      </w:r>
      <w:r w:rsidR="00835E4E" w:rsidRPr="00835E4E">
        <w:rPr>
          <w:rFonts w:asciiTheme="minorHAnsi" w:hAnsiTheme="minorHAnsi"/>
          <w:i/>
          <w:sz w:val="22"/>
          <w:szCs w:val="22"/>
          <w:lang w:val="en-GB"/>
        </w:rPr>
        <w:t>t</w:t>
      </w:r>
      <w:r w:rsidR="00835E4E">
        <w:rPr>
          <w:rFonts w:asciiTheme="minorHAnsi" w:hAnsiTheme="minorHAnsi"/>
          <w:i/>
          <w:sz w:val="22"/>
          <w:szCs w:val="22"/>
          <w:lang w:val="en-GB"/>
        </w:rPr>
        <w:t xml:space="preserve"> </w:t>
      </w:r>
      <w:r w:rsidR="00835E4E">
        <w:rPr>
          <w:rFonts w:asciiTheme="minorHAnsi" w:hAnsiTheme="minorHAnsi"/>
          <w:sz w:val="22"/>
          <w:szCs w:val="22"/>
          <w:lang w:val="en-GB"/>
        </w:rPr>
        <w:t>(</w:t>
      </w:r>
      <m:oMath>
        <m:sSub>
          <m:sSubPr>
            <m:ctrlPr>
              <w:rPr>
                <w:rFonts w:ascii="Cambria Math" w:hAnsi="Cambria Math"/>
                <w:i/>
                <w:sz w:val="22"/>
                <w:szCs w:val="22"/>
                <w:lang w:val="en-GB"/>
              </w:rPr>
            </m:ctrlPr>
          </m:sSubPr>
          <m:e>
            <m:r>
              <w:rPr>
                <w:rFonts w:ascii="Cambria Math" w:hAnsi="Cambria Math"/>
                <w:sz w:val="22"/>
                <w:szCs w:val="22"/>
                <w:lang w:val="en-GB"/>
              </w:rPr>
              <m:t>Disturb</m:t>
            </m:r>
          </m:e>
          <m:sub>
            <m:r>
              <w:rPr>
                <w:rFonts w:ascii="Cambria Math" w:hAnsi="Cambria Math"/>
                <w:sz w:val="22"/>
                <w:szCs w:val="22"/>
                <w:lang w:val="en-GB"/>
              </w:rPr>
              <m:t>i,t</m:t>
            </m:r>
          </m:sub>
        </m:sSub>
      </m:oMath>
      <w:r w:rsidR="00091514">
        <w:rPr>
          <w:rFonts w:asciiTheme="minorHAnsi" w:hAnsiTheme="minorHAnsi"/>
          <w:sz w:val="22"/>
          <w:szCs w:val="22"/>
          <w:lang w:val="en-GB"/>
        </w:rPr>
        <w:t xml:space="preserve">; </w:t>
      </w:r>
      <w:r w:rsidR="00835E4E" w:rsidRPr="00835E4E">
        <w:rPr>
          <w:rFonts w:asciiTheme="minorHAnsi" w:hAnsiTheme="minorHAnsi"/>
          <w:i/>
          <w:sz w:val="22"/>
          <w:szCs w:val="22"/>
          <w:lang w:val="en-GB"/>
        </w:rPr>
        <w:t>i.e.</w:t>
      </w:r>
      <w:r w:rsidR="00835E4E">
        <w:rPr>
          <w:rFonts w:asciiTheme="minorHAnsi" w:hAnsiTheme="minorHAnsi"/>
          <w:sz w:val="22"/>
          <w:szCs w:val="22"/>
          <w:lang w:val="en-GB"/>
        </w:rPr>
        <w:t xml:space="preserve"> bleaching, </w:t>
      </w:r>
      <w:r w:rsidR="00835E4E" w:rsidRPr="00835E4E">
        <w:rPr>
          <w:rFonts w:asciiTheme="minorHAnsi" w:hAnsiTheme="minorHAnsi"/>
          <w:i/>
          <w:sz w:val="22"/>
          <w:szCs w:val="22"/>
          <w:lang w:val="en-GB"/>
        </w:rPr>
        <w:t xml:space="preserve">A. </w:t>
      </w:r>
      <w:proofErr w:type="spellStart"/>
      <w:r w:rsidR="00835E4E" w:rsidRPr="00835E4E">
        <w:rPr>
          <w:rFonts w:asciiTheme="minorHAnsi" w:hAnsiTheme="minorHAnsi"/>
          <w:i/>
          <w:sz w:val="22"/>
          <w:szCs w:val="22"/>
          <w:lang w:val="en-GB"/>
        </w:rPr>
        <w:t>planci</w:t>
      </w:r>
      <w:proofErr w:type="spellEnd"/>
      <w:r w:rsidR="00835E4E">
        <w:rPr>
          <w:rFonts w:asciiTheme="minorHAnsi" w:hAnsiTheme="minorHAnsi"/>
          <w:sz w:val="22"/>
          <w:szCs w:val="22"/>
          <w:lang w:val="en-GB"/>
        </w:rPr>
        <w:t xml:space="preserve"> outbreak, disease, </w:t>
      </w:r>
      <w:r w:rsidR="003F2597">
        <w:rPr>
          <w:rFonts w:asciiTheme="minorHAnsi" w:hAnsiTheme="minorHAnsi"/>
          <w:sz w:val="22"/>
          <w:szCs w:val="22"/>
          <w:lang w:val="en-GB"/>
        </w:rPr>
        <w:t>cyclone</w:t>
      </w:r>
      <w:r w:rsidR="00835E4E">
        <w:rPr>
          <w:rFonts w:asciiTheme="minorHAnsi" w:hAnsiTheme="minorHAnsi"/>
          <w:sz w:val="22"/>
          <w:szCs w:val="22"/>
          <w:lang w:val="en-GB"/>
        </w:rPr>
        <w:t xml:space="preserve"> or unknown).</w:t>
      </w:r>
      <w:r w:rsidR="00F21142">
        <w:rPr>
          <w:rFonts w:asciiTheme="minorHAnsi" w:hAnsiTheme="minorHAnsi"/>
          <w:sz w:val="22"/>
          <w:szCs w:val="22"/>
          <w:lang w:val="en-GB"/>
        </w:rPr>
        <w:t xml:space="preserve"> We used </w:t>
      </w:r>
      <w:r w:rsidR="00BE54EB">
        <w:rPr>
          <w:rFonts w:asciiTheme="minorHAnsi" w:hAnsiTheme="minorHAnsi"/>
          <w:sz w:val="22"/>
          <w:szCs w:val="22"/>
          <w:lang w:val="en-GB"/>
        </w:rPr>
        <w:t xml:space="preserve">the </w:t>
      </w:r>
      <w:r w:rsidR="00F21142">
        <w:rPr>
          <w:rFonts w:asciiTheme="minorHAnsi" w:hAnsiTheme="minorHAnsi"/>
          <w:sz w:val="22"/>
          <w:szCs w:val="22"/>
          <w:lang w:val="en-GB"/>
        </w:rPr>
        <w:t>effect size estimates (</w:t>
      </w:r>
      <m:oMath>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i</m:t>
            </m:r>
          </m:sub>
        </m:sSub>
        <m:r>
          <w:rPr>
            <w:rFonts w:ascii="Cambria Math" w:hAnsi="Cambria Math"/>
            <w:sz w:val="22"/>
            <w:szCs w:val="22"/>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β</m:t>
            </m:r>
          </m:e>
          <m:sub>
            <m:r>
              <w:rPr>
                <w:rFonts w:ascii="Cambria Math" w:hAnsi="Cambria Math"/>
                <w:sz w:val="22"/>
                <w:szCs w:val="22"/>
                <w:lang w:val="en-GB"/>
              </w:rPr>
              <m:t>WQ</m:t>
            </m:r>
          </m:sub>
        </m:sSub>
      </m:oMath>
      <w:r w:rsidR="00F21142">
        <w:rPr>
          <w:rFonts w:asciiTheme="minorHAnsi" w:hAnsiTheme="minorHAnsi"/>
          <w:sz w:val="22"/>
          <w:szCs w:val="22"/>
          <w:lang w:val="en-GB"/>
        </w:rPr>
        <w:t xml:space="preserve">) </w:t>
      </w:r>
      <w:r w:rsidR="007D44A0">
        <w:rPr>
          <w:rFonts w:asciiTheme="minorHAnsi" w:hAnsiTheme="minorHAnsi"/>
          <w:sz w:val="22"/>
          <w:szCs w:val="22"/>
          <w:lang w:val="en-GB"/>
        </w:rPr>
        <w:t xml:space="preserve">determined by MacNeil et al. </w:t>
      </w:r>
      <w:r w:rsidR="007D44A0">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&lt;EndNote&gt;&lt;Cite&gt;&lt;Author&gt;Fukaya&lt;/Author&gt;&lt;Year&gt;2010&lt;/Year&gt;&lt;RecNum&gt;1681&lt;/RecNum&gt;&lt;DisplayText&gt;(15)&lt;/DisplayText&gt;&lt;record&gt;&lt;rec-number&gt;1681&lt;/rec-number&gt;&lt;foreign-keys&gt;&lt;key app="EN" db-id="0ee0s2seat9svkepzxpv9s96aafrafetr9zf" timestamp="1487638277"&gt;1681&lt;/key&gt;&lt;/foreign-keys&gt;&lt;ref-type name="Journal Article"&gt;17&lt;/ref-type&gt;&lt;contributors&gt;&lt;authors&gt;&lt;author&gt;Fukaya, Keiichi&lt;/author&gt;&lt;author&gt;Okuda, Takehiro&lt;/author&gt;&lt;author&gt;Nakaoka, Masahiro&lt;/author&gt;&lt;author&gt;Hori, Masakazu&lt;/author&gt;&lt;author&gt;Noda, Takashi&lt;/author&gt;&lt;/authors&gt;&lt;/contributors&gt;&lt;titles&gt;&lt;title&gt;Seasonality in the strength and spatial scale of processes determining intertidal barnacle population growth&lt;/title&gt;&lt;secondary-title&gt;Journal of Animal Ecology&lt;/secondary-title&gt;&lt;/titles&gt;&lt;periodical&gt;&lt;full-title&gt;Journal of Animal Ecology&lt;/full-title&gt;&lt;/periodical&gt;&lt;pages&gt;1270-1279&lt;/pages&gt;&lt;volume&gt;79&lt;/volume&gt;&lt;number&gt;6&lt;/number&gt;&lt;keywords&gt;&lt;keyword&gt;cover&lt;/keyword&gt;&lt;keyword&gt;density dependence&lt;/keyword&gt;&lt;keyword&gt;intertidal rocky shore&lt;/keyword&gt;&lt;keyword&gt;population synchrony&lt;/keyword&gt;&lt;keyword&gt;recruitment&lt;/keyword&gt;&lt;keyword&gt;seasonal variability&lt;/keyword&gt;&lt;keyword&gt;state-space model&lt;/keyword&gt;&lt;keyword&gt;thermal stress&lt;/keyword&gt;&lt;/keywords&gt;&lt;dates&gt;&lt;year&gt;2010&lt;/year&gt;&lt;/dates&gt;&lt;publisher&gt;Blackwell Publishing Ltd&lt;/publisher&gt;&lt;isbn&gt;1365-2656&lt;/isbn&gt;&lt;urls&gt;&lt;related-urls&gt;&lt;url&gt;http://dx.doi.org/10.1111/j.1365-2656.2010.01727.x&lt;/url&gt;&lt;/related-urls&gt;&lt;/urls&gt;&lt;electronic-resource-num&gt;10.1111/j.1365-2656.2010.01727.x&lt;/electronic-resource-num&gt;&lt;/record&gt;&lt;/Cite&gt;&lt;/EndNote&gt;</w:instrText>
      </w:r>
      <w:r w:rsidR="007D44A0">
        <w:rPr>
          <w:rFonts w:asciiTheme="minorHAnsi" w:hAnsiTheme="minorHAnsi"/>
          <w:sz w:val="22"/>
          <w:szCs w:val="22"/>
          <w:lang w:val="en-GB"/>
        </w:rPr>
        <w:fldChar w:fldCharType="separate"/>
      </w:r>
      <w:r w:rsidR="00604E3B">
        <w:rPr>
          <w:rFonts w:asciiTheme="minorHAnsi" w:hAnsiTheme="minorHAnsi"/>
          <w:noProof/>
          <w:sz w:val="22"/>
          <w:szCs w:val="22"/>
          <w:lang w:val="en-GB"/>
        </w:rPr>
        <w:t>(15)</w:t>
      </w:r>
      <w:r w:rsidR="007D44A0">
        <w:rPr>
          <w:rFonts w:asciiTheme="minorHAnsi" w:hAnsiTheme="minorHAnsi"/>
          <w:sz w:val="22"/>
          <w:szCs w:val="22"/>
          <w:lang w:val="en-GB"/>
        </w:rPr>
        <w:fldChar w:fldCharType="end"/>
      </w:r>
      <w:r w:rsidR="007D44A0">
        <w:rPr>
          <w:rFonts w:asciiTheme="minorHAnsi" w:hAnsiTheme="minorHAnsi"/>
          <w:sz w:val="22"/>
          <w:szCs w:val="22"/>
          <w:lang w:val="en-GB"/>
        </w:rPr>
        <w:t xml:space="preserve"> </w:t>
      </w:r>
      <w:r w:rsidR="00F21142">
        <w:rPr>
          <w:rFonts w:asciiTheme="minorHAnsi" w:hAnsiTheme="minorHAnsi"/>
          <w:sz w:val="22"/>
          <w:szCs w:val="22"/>
          <w:lang w:val="en-GB"/>
        </w:rPr>
        <w:t>(see</w:t>
      </w:r>
      <w:r w:rsidR="009A6440">
        <w:rPr>
          <w:rFonts w:asciiTheme="minorHAnsi" w:hAnsiTheme="minorHAnsi"/>
          <w:sz w:val="22"/>
          <w:szCs w:val="22"/>
          <w:lang w:val="en-GB"/>
        </w:rPr>
        <w:t xml:space="preserve"> Table S2 </w:t>
      </w:r>
      <w:r w:rsidR="00F21142">
        <w:rPr>
          <w:rFonts w:asciiTheme="minorHAnsi" w:hAnsiTheme="minorHAnsi"/>
          <w:sz w:val="22"/>
          <w:szCs w:val="22"/>
          <w:lang w:val="en-GB"/>
        </w:rPr>
        <w:t>for a summary of model parameters, sources and values).</w:t>
      </w:r>
    </w:p>
    <w:p w14:paraId="3863506F" w14:textId="29645F4C" w:rsidR="0072233C" w:rsidRDefault="0072233C" w:rsidP="006236F5">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In the absence of disturbance, coral cover grows up </w:t>
      </w:r>
      <w:r w:rsidR="002D77EC">
        <w:rPr>
          <w:rFonts w:asciiTheme="minorHAnsi" w:hAnsiTheme="minorHAnsi"/>
          <w:sz w:val="22"/>
          <w:szCs w:val="22"/>
          <w:lang w:val="en-GB"/>
        </w:rPr>
        <w:t>from its initial value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sidR="002D77EC">
        <w:rPr>
          <w:rFonts w:asciiTheme="minorHAnsi" w:hAnsiTheme="minorHAnsi"/>
          <w:sz w:val="22"/>
          <w:szCs w:val="22"/>
          <w:lang w:val="en-GB"/>
        </w:rPr>
        <w:t xml:space="preserve">, in 1996 in our case) </w:t>
      </w:r>
      <w:r>
        <w:rPr>
          <w:rFonts w:asciiTheme="minorHAnsi" w:hAnsiTheme="minorHAnsi"/>
          <w:sz w:val="22"/>
          <w:szCs w:val="22"/>
          <w:lang w:val="en-GB"/>
        </w:rPr>
        <w:t>to its asymptote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Pr>
          <w:rFonts w:asciiTheme="minorHAnsi" w:hAnsiTheme="minorHAnsi"/>
          <w:sz w:val="22"/>
          <w:szCs w:val="22"/>
          <w:lang w:val="en-GB"/>
        </w:rPr>
        <w:t xml:space="preserve">, determined by the reef carrying capacity) where </w:t>
      </w:r>
    </w:p>
    <w:p w14:paraId="216DC808" w14:textId="24246B3D" w:rsidR="0072233C" w:rsidRPr="0072233C" w:rsidRDefault="00A64BF5" w:rsidP="006236F5">
      <w:pPr>
        <w:tabs>
          <w:tab w:val="left" w:pos="0"/>
          <w:tab w:val="left" w:pos="6096"/>
        </w:tabs>
        <w:spacing w:before="120" w:after="120" w:line="480" w:lineRule="auto"/>
        <w:ind w:firstLine="567"/>
        <w:jc w:val="center"/>
        <w:rPr>
          <w:rFonts w:asciiTheme="minorHAnsi" w:hAnsiTheme="minorHAnsi"/>
          <w:sz w:val="22"/>
          <w:szCs w:val="22"/>
          <w:lang w:val="en-GB"/>
        </w:rPr>
      </w:pPr>
      <m:oMath>
        <m:func>
          <m:funcPr>
            <m:ctrlPr>
              <w:rPr>
                <w:rFonts w:ascii="Cambria Math" w:hAnsi="Cambria Math"/>
                <w:i/>
                <w:sz w:val="22"/>
                <w:szCs w:val="22"/>
                <w:lang w:val="en-GB"/>
              </w:rPr>
            </m:ctrlPr>
          </m:funcPr>
          <m:fName>
            <m:limLow>
              <m:limLowPr>
                <m:ctrlPr>
                  <w:rPr>
                    <w:rFonts w:ascii="Cambria Math" w:hAnsi="Cambria Math"/>
                    <w:i/>
                    <w:sz w:val="22"/>
                    <w:szCs w:val="22"/>
                    <w:lang w:val="en-GB"/>
                  </w:rPr>
                </m:ctrlPr>
              </m:limLowPr>
              <m:e>
                <m:r>
                  <m:rPr>
                    <m:sty m:val="p"/>
                  </m:rPr>
                  <w:rPr>
                    <w:rFonts w:ascii="Cambria Math" w:hAnsi="Cambria Math"/>
                    <w:lang w:val="en-GB"/>
                  </w:rPr>
                  <m:t>lim</m:t>
                </m:r>
              </m:e>
              <m:lim>
                <m:r>
                  <w:rPr>
                    <w:rFonts w:ascii="Cambria Math" w:hAnsi="Cambria Math"/>
                    <w:lang w:val="en-GB"/>
                  </w:rPr>
                  <m:t>t→∞</m:t>
                </m:r>
              </m:lim>
            </m:limLow>
          </m:fName>
          <m:e>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t</m:t>
                </m:r>
              </m:sub>
            </m:sSub>
          </m:e>
        </m:func>
        <m:r>
          <w:rPr>
            <w:rFonts w:ascii="Cambria Math" w:hAnsi="Cambria Math"/>
            <w:sz w:val="22"/>
            <w:szCs w:val="22"/>
            <w:lang w:val="en-GB"/>
          </w:rPr>
          <m:t xml:space="preserve">= </m:t>
        </m:r>
        <m:func>
          <m:funcPr>
            <m:ctrlPr>
              <w:rPr>
                <w:rFonts w:ascii="Cambria Math" w:hAnsi="Cambria Math"/>
                <w:i/>
                <w:sz w:val="22"/>
                <w:szCs w:val="22"/>
                <w:lang w:val="en-GB"/>
              </w:rPr>
            </m:ctrlPr>
          </m:funcPr>
          <m:fName>
            <m:limLow>
              <m:limLowPr>
                <m:ctrlPr>
                  <w:rPr>
                    <w:rFonts w:ascii="Cambria Math" w:hAnsi="Cambria Math"/>
                    <w:i/>
                    <w:sz w:val="22"/>
                    <w:szCs w:val="22"/>
                    <w:lang w:val="en-GB"/>
                  </w:rPr>
                </m:ctrlPr>
              </m:limLowPr>
              <m:e>
                <m:r>
                  <m:rPr>
                    <m:sty m:val="p"/>
                  </m:rPr>
                  <w:rPr>
                    <w:rFonts w:ascii="Cambria Math" w:hAnsi="Cambria Math"/>
                    <w:lang w:val="en-GB"/>
                  </w:rPr>
                  <m:t>lim</m:t>
                </m:r>
              </m:e>
              <m:lim>
                <m:r>
                  <w:rPr>
                    <w:rFonts w:ascii="Cambria Math" w:hAnsi="Cambria Math"/>
                    <w:lang w:val="en-GB"/>
                  </w:rPr>
                  <m:t>t→∞</m:t>
                </m:r>
              </m:lim>
            </m:limLow>
          </m:fName>
          <m:e>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t-1</m:t>
                </m:r>
              </m:sub>
            </m:sSub>
          </m:e>
        </m:func>
        <m:r>
          <w:rPr>
            <w:rFonts w:ascii="Cambria Math" w:hAnsi="Cambria Math"/>
            <w:sz w:val="22"/>
            <w:szCs w:val="22"/>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72233C">
        <w:rPr>
          <w:rFonts w:asciiTheme="minorHAnsi" w:hAnsiTheme="minorHAnsi"/>
          <w:sz w:val="22"/>
          <w:szCs w:val="22"/>
          <w:lang w:val="en-GB"/>
        </w:rPr>
        <w:tab/>
        <w:t>(Eq. 2)</w:t>
      </w:r>
    </w:p>
    <w:p w14:paraId="0E0153A7" w14:textId="0A24705C" w:rsidR="0072233C" w:rsidRDefault="0072233C" w:rsidP="0072233C">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which, once combined with Eq. 1, gives</w:t>
      </w:r>
    </w:p>
    <w:p w14:paraId="5C163F78" w14:textId="6A6180D6" w:rsidR="00D3636E" w:rsidRDefault="0072233C" w:rsidP="006236F5">
      <w:pPr>
        <w:tabs>
          <w:tab w:val="left" w:pos="0"/>
        </w:tabs>
        <w:spacing w:before="120" w:after="120" w:line="480" w:lineRule="auto"/>
        <w:ind w:firstLine="567"/>
        <w:jc w:val="center"/>
        <w:rPr>
          <w:rFonts w:asciiTheme="minorHAnsi" w:hAnsiTheme="minorHAnsi"/>
          <w:sz w:val="22"/>
          <w:szCs w:val="22"/>
          <w:lang w:val="en-GB"/>
        </w:rPr>
      </w:pPr>
      <m:oMath>
        <m:r>
          <w:rPr>
            <w:rFonts w:ascii="Cambria Math" w:hAnsi="Cambria Math"/>
            <w:sz w:val="22"/>
            <w:szCs w:val="22"/>
            <w:lang w:val="en-GB"/>
          </w:rPr>
          <m:t>α=</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num>
          <m:den>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den>
        </m:f>
      </m:oMath>
      <w:r>
        <w:rPr>
          <w:rFonts w:asciiTheme="minorHAnsi" w:hAnsiTheme="minorHAnsi"/>
          <w:sz w:val="22"/>
          <w:szCs w:val="22"/>
          <w:lang w:val="en-GB"/>
        </w:rPr>
        <w:tab/>
      </w:r>
      <w:r w:rsidR="002D77EC">
        <w:rPr>
          <w:rFonts w:asciiTheme="minorHAnsi" w:hAnsiTheme="minorHAnsi"/>
          <w:sz w:val="22"/>
          <w:szCs w:val="22"/>
          <w:lang w:val="en-GB"/>
        </w:rPr>
        <w:tab/>
        <w:t>(Eq. 3)</w:t>
      </w:r>
    </w:p>
    <w:p w14:paraId="73BE3EE9" w14:textId="22CA4141" w:rsidR="00D3636E" w:rsidRDefault="002D77EC" w:rsidP="002D77EC">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Each of these parameters were estimated for the 46 reefs surveyed by the LTMP </w:t>
      </w:r>
      <w:r w:rsidR="007D44A0">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&lt;EndNote&gt;&lt;Cite&gt;&lt;Author&gt;Fukaya&lt;/Author&gt;&lt;Year&gt;2010&lt;/Year&gt;&lt;RecNum&gt;1681&lt;/RecNum&gt;&lt;DisplayText&gt;(15)&lt;/DisplayText&gt;&lt;record&gt;&lt;rec-number&gt;1681&lt;/rec-number&gt;&lt;foreign-keys&gt;&lt;key app="EN" db-id="0ee0s2seat9svkepzxpv9s96aafrafetr9zf" timestamp="1487638277"&gt;1681&lt;/key&gt;&lt;/foreign-keys&gt;&lt;ref-type name="Journal Article"&gt;17&lt;/ref-type&gt;&lt;contributors&gt;&lt;authors&gt;&lt;author&gt;Fukaya, Keiichi&lt;/author&gt;&lt;author&gt;Okuda, Takehiro&lt;/author&gt;&lt;author&gt;Nakaoka, Masahiro&lt;/author&gt;&lt;author&gt;Hori, Masakazu&lt;/author&gt;&lt;author&gt;Noda, Takashi&lt;/author&gt;&lt;/authors&gt;&lt;/contributors&gt;&lt;titles&gt;&lt;title&gt;Seasonality in the strength and spatial scale of processes determining intertidal barnacle population growth&lt;/title&gt;&lt;secondary-title&gt;Journal of Animal Ecology&lt;/secondary-title&gt;&lt;/titles&gt;&lt;periodical&gt;&lt;full-title&gt;Journal of Animal Ecology&lt;/full-title&gt;&lt;/periodical&gt;&lt;pages&gt;1270-1279&lt;/pages&gt;&lt;volume&gt;79&lt;/volume&gt;&lt;number&gt;6&lt;/number&gt;&lt;keywords&gt;&lt;keyword&gt;cover&lt;/keyword&gt;&lt;keyword&gt;density dependence&lt;/keyword&gt;&lt;keyword&gt;intertidal rocky shore&lt;/keyword&gt;&lt;keyword&gt;population synchrony&lt;/keyword&gt;&lt;keyword&gt;recruitment&lt;/keyword&gt;&lt;keyword&gt;seasonal variability&lt;/keyword&gt;&lt;keyword&gt;state-space model&lt;/keyword&gt;&lt;keyword&gt;thermal stress&lt;/keyword&gt;&lt;/keywords&gt;&lt;dates&gt;&lt;year&gt;2010&lt;/year&gt;&lt;/dates&gt;&lt;publisher&gt;Blackwell Publishing Ltd&lt;/publisher&gt;&lt;isbn&gt;1365-2656&lt;/isbn&gt;&lt;urls&gt;&lt;related-urls&gt;&lt;url&gt;http://dx.doi.org/10.1111/j.1365-2656.2010.01727.x&lt;/url&gt;&lt;/related-urls&gt;&lt;/urls&gt;&lt;electronic-resource-num&gt;10.1111/j.1365-2656.2010.01727.x&lt;/electronic-resource-num&gt;&lt;/record&gt;&lt;/Cite&gt;&lt;/EndNote&gt;</w:instrText>
      </w:r>
      <w:r w:rsidR="007D44A0">
        <w:rPr>
          <w:rFonts w:asciiTheme="minorHAnsi" w:hAnsiTheme="minorHAnsi"/>
          <w:sz w:val="22"/>
          <w:szCs w:val="22"/>
          <w:lang w:val="en-GB"/>
        </w:rPr>
        <w:fldChar w:fldCharType="separate"/>
      </w:r>
      <w:r w:rsidR="00604E3B">
        <w:rPr>
          <w:rFonts w:asciiTheme="minorHAnsi" w:hAnsiTheme="minorHAnsi"/>
          <w:noProof/>
          <w:sz w:val="22"/>
          <w:szCs w:val="22"/>
          <w:lang w:val="en-GB"/>
        </w:rPr>
        <w:t>(15)</w:t>
      </w:r>
      <w:r w:rsidR="007D44A0">
        <w:rPr>
          <w:rFonts w:asciiTheme="minorHAnsi" w:hAnsiTheme="minorHAnsi"/>
          <w:sz w:val="22"/>
          <w:szCs w:val="22"/>
          <w:lang w:val="en-GB"/>
        </w:rPr>
        <w:fldChar w:fldCharType="end"/>
      </w:r>
      <w:r>
        <w:rPr>
          <w:rFonts w:asciiTheme="minorHAnsi" w:hAnsiTheme="minorHAnsi"/>
          <w:sz w:val="22"/>
          <w:szCs w:val="22"/>
          <w:lang w:val="en-GB"/>
        </w:rPr>
        <w:t xml:space="preserve"> and now require an estimate </w:t>
      </w:r>
      <w:r w:rsidR="003C5CF6">
        <w:rPr>
          <w:rFonts w:asciiTheme="minorHAnsi" w:hAnsiTheme="minorHAnsi"/>
          <w:sz w:val="22"/>
          <w:szCs w:val="22"/>
          <w:lang w:val="en-GB"/>
        </w:rPr>
        <w:t>in</w:t>
      </w:r>
      <w:r>
        <w:rPr>
          <w:rFonts w:asciiTheme="minorHAnsi" w:hAnsiTheme="minorHAnsi"/>
          <w:sz w:val="22"/>
          <w:szCs w:val="22"/>
          <w:lang w:val="en-GB"/>
        </w:rPr>
        <w:t xml:space="preserve"> every unmonitored 0.01</w:t>
      </w:r>
      <w:r w:rsidR="003C5CF6">
        <w:rPr>
          <w:rFonts w:asciiTheme="minorHAnsi" w:hAnsiTheme="minorHAnsi"/>
          <w:sz w:val="22"/>
          <w:szCs w:val="22"/>
          <w:lang w:val="en-GB"/>
        </w:rPr>
        <w:t>°</w:t>
      </w:r>
      <w:r>
        <w:rPr>
          <w:rFonts w:asciiTheme="minorHAnsi" w:hAnsiTheme="minorHAnsi"/>
          <w:sz w:val="22"/>
          <w:szCs w:val="22"/>
          <w:lang w:val="en-GB"/>
        </w:rPr>
        <w:t xml:space="preserve"> grid cell of the GBR. To achieve this, we: (</w:t>
      </w:r>
      <w:proofErr w:type="spellStart"/>
      <w:r w:rsidRPr="002D77EC">
        <w:rPr>
          <w:rFonts w:asciiTheme="minorHAnsi" w:hAnsiTheme="minorHAnsi"/>
          <w:i/>
          <w:sz w:val="22"/>
          <w:szCs w:val="22"/>
          <w:lang w:val="en-GB"/>
        </w:rPr>
        <w:t>i</w:t>
      </w:r>
      <w:proofErr w:type="spellEnd"/>
      <w:r>
        <w:rPr>
          <w:rFonts w:asciiTheme="minorHAnsi" w:hAnsiTheme="minorHAnsi"/>
          <w:sz w:val="22"/>
          <w:szCs w:val="22"/>
          <w:lang w:val="en-GB"/>
        </w:rPr>
        <w:t>)</w:t>
      </w:r>
      <w:r w:rsidR="003C5CF6">
        <w:rPr>
          <w:rFonts w:asciiTheme="minorHAnsi" w:hAnsiTheme="minorHAnsi"/>
          <w:sz w:val="22"/>
          <w:szCs w:val="22"/>
          <w:lang w:val="en-GB"/>
        </w:rPr>
        <w:t xml:space="preserve"> predicted</w:t>
      </w:r>
      <w:r>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Pr>
          <w:rFonts w:asciiTheme="minorHAnsi" w:hAnsiTheme="minorHAnsi"/>
          <w:sz w:val="22"/>
          <w:szCs w:val="22"/>
          <w:lang w:val="en-GB"/>
        </w:rPr>
        <w:t xml:space="preserve"> and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Pr>
          <w:rFonts w:asciiTheme="minorHAnsi" w:hAnsiTheme="minorHAnsi"/>
          <w:sz w:val="22"/>
          <w:szCs w:val="22"/>
          <w:lang w:val="en-GB"/>
        </w:rPr>
        <w:t xml:space="preserve"> using Boosted Regression Trees as a function of environmental </w:t>
      </w:r>
      <w:r w:rsidR="003218DD">
        <w:rPr>
          <w:rFonts w:asciiTheme="minorHAnsi" w:hAnsiTheme="minorHAnsi"/>
          <w:sz w:val="22"/>
          <w:szCs w:val="22"/>
          <w:lang w:val="en-GB"/>
        </w:rPr>
        <w:t>and spatial variables</w:t>
      </w:r>
      <w:r>
        <w:rPr>
          <w:rFonts w:asciiTheme="minorHAnsi" w:hAnsiTheme="minorHAnsi"/>
          <w:sz w:val="22"/>
          <w:szCs w:val="22"/>
          <w:lang w:val="en-GB"/>
        </w:rPr>
        <w:t>, (</w:t>
      </w:r>
      <w:r w:rsidRPr="003C5CF6">
        <w:rPr>
          <w:rFonts w:asciiTheme="minorHAnsi" w:hAnsiTheme="minorHAnsi"/>
          <w:i/>
          <w:sz w:val="22"/>
          <w:szCs w:val="22"/>
          <w:lang w:val="en-GB"/>
        </w:rPr>
        <w:t>ii</w:t>
      </w:r>
      <w:r>
        <w:rPr>
          <w:rFonts w:asciiTheme="minorHAnsi" w:hAnsiTheme="minorHAnsi"/>
          <w:sz w:val="22"/>
          <w:szCs w:val="22"/>
          <w:lang w:val="en-GB"/>
        </w:rPr>
        <w:t>)</w:t>
      </w:r>
      <w:r w:rsidR="003C5CF6">
        <w:rPr>
          <w:rFonts w:asciiTheme="minorHAnsi" w:hAnsiTheme="minorHAnsi"/>
          <w:sz w:val="22"/>
          <w:szCs w:val="22"/>
          <w:lang w:val="en-GB"/>
        </w:rPr>
        <w:t xml:space="preserve"> predicted</w:t>
      </w:r>
      <w:r>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Pr>
          <w:rFonts w:asciiTheme="minorHAnsi" w:hAnsiTheme="minorHAnsi"/>
          <w:sz w:val="22"/>
          <w:szCs w:val="22"/>
          <w:lang w:val="en-GB"/>
        </w:rPr>
        <w:t xml:space="preserve"> using Multivariate Regression Trees based on benthic community composition and as a function o</w:t>
      </w:r>
      <w:r w:rsidR="003218DD">
        <w:rPr>
          <w:rFonts w:asciiTheme="minorHAnsi" w:hAnsiTheme="minorHAnsi"/>
          <w:sz w:val="22"/>
          <w:szCs w:val="22"/>
          <w:lang w:val="en-GB"/>
        </w:rPr>
        <w:t>f environmental and spatial variables</w:t>
      </w:r>
      <w:r w:rsidR="003C5CF6">
        <w:rPr>
          <w:rFonts w:asciiTheme="minorHAnsi" w:hAnsiTheme="minorHAnsi"/>
          <w:sz w:val="22"/>
          <w:szCs w:val="22"/>
          <w:lang w:val="en-GB"/>
        </w:rPr>
        <w:t>, and (</w:t>
      </w:r>
      <w:r w:rsidR="003C5CF6" w:rsidRPr="003C5CF6">
        <w:rPr>
          <w:rFonts w:asciiTheme="minorHAnsi" w:hAnsiTheme="minorHAnsi"/>
          <w:i/>
          <w:sz w:val="22"/>
          <w:szCs w:val="22"/>
          <w:lang w:val="en-GB"/>
        </w:rPr>
        <w:t>iii</w:t>
      </w:r>
      <w:r w:rsidR="003C5CF6">
        <w:rPr>
          <w:rFonts w:asciiTheme="minorHAnsi" w:hAnsiTheme="minorHAnsi"/>
          <w:sz w:val="22"/>
          <w:szCs w:val="22"/>
          <w:lang w:val="en-GB"/>
        </w:rPr>
        <w:t>) validated model predictions and quantified mean prediction error using the independent manta-tow dataset</w:t>
      </w:r>
      <w:r>
        <w:rPr>
          <w:rFonts w:asciiTheme="minorHAnsi" w:hAnsiTheme="minorHAnsi"/>
          <w:sz w:val="22"/>
          <w:szCs w:val="22"/>
          <w:lang w:val="en-GB"/>
        </w:rPr>
        <w:t>.</w:t>
      </w:r>
    </w:p>
    <w:p w14:paraId="2C2E1380" w14:textId="77777777" w:rsidR="002D77EC" w:rsidRDefault="002D77EC" w:rsidP="00A00F05">
      <w:pPr>
        <w:tabs>
          <w:tab w:val="left" w:pos="0"/>
        </w:tabs>
        <w:spacing w:line="480" w:lineRule="auto"/>
        <w:rPr>
          <w:rFonts w:asciiTheme="minorHAnsi" w:hAnsiTheme="minorHAnsi"/>
          <w:sz w:val="22"/>
          <w:szCs w:val="22"/>
          <w:lang w:val="en-GB"/>
        </w:rPr>
      </w:pPr>
    </w:p>
    <w:p w14:paraId="3ED12F77" w14:textId="1DBCCD07" w:rsidR="002D77EC" w:rsidRPr="00DA11B1" w:rsidRDefault="00223294" w:rsidP="002D77EC">
      <w:pPr>
        <w:tabs>
          <w:tab w:val="left" w:pos="0"/>
        </w:tabs>
        <w:spacing w:line="480" w:lineRule="auto"/>
        <w:rPr>
          <w:rFonts w:asciiTheme="minorHAnsi" w:hAnsiTheme="minorHAnsi"/>
          <w:b/>
          <w:i/>
          <w:sz w:val="22"/>
          <w:szCs w:val="22"/>
          <w:lang w:val="en-GB"/>
        </w:rPr>
      </w:pPr>
      <w:r w:rsidRPr="00DA11B1">
        <w:rPr>
          <w:rFonts w:asciiTheme="minorHAnsi" w:hAnsiTheme="minorHAnsi"/>
          <w:b/>
          <w:i/>
          <w:sz w:val="22"/>
          <w:szCs w:val="22"/>
          <w:lang w:val="en-GB"/>
        </w:rPr>
        <w:t xml:space="preserve">Predicting </w:t>
      </w:r>
      <w:r w:rsidR="006236F5" w:rsidRPr="00DA11B1">
        <w:rPr>
          <w:rFonts w:asciiTheme="minorHAnsi" w:hAnsiTheme="minorHAnsi"/>
          <w:b/>
          <w:i/>
          <w:sz w:val="22"/>
          <w:szCs w:val="22"/>
          <w:lang w:val="en-GB"/>
        </w:rPr>
        <w:t>initial (</w:t>
      </w:r>
      <m:oMath>
        <m:sSub>
          <m:sSubPr>
            <m:ctrlPr>
              <w:rPr>
                <w:rFonts w:ascii="Cambria Math" w:hAnsi="Cambria Math"/>
                <w:b/>
                <w:i/>
                <w:sz w:val="22"/>
                <w:szCs w:val="22"/>
                <w:lang w:val="en-GB"/>
              </w:rPr>
            </m:ctrlPr>
          </m:sSubPr>
          <m:e>
            <m:r>
              <m:rPr>
                <m:sty m:val="bi"/>
              </m:rPr>
              <w:rPr>
                <w:rFonts w:ascii="Cambria Math" w:hAnsi="Cambria Math"/>
                <w:sz w:val="22"/>
                <w:szCs w:val="22"/>
                <w:lang w:val="en-GB"/>
              </w:rPr>
              <m:t>HC</m:t>
            </m:r>
          </m:e>
          <m:sub>
            <m:r>
              <m:rPr>
                <m:sty m:val="bi"/>
              </m:rPr>
              <w:rPr>
                <w:rFonts w:ascii="Cambria Math" w:hAnsi="Cambria Math"/>
                <w:sz w:val="22"/>
                <w:szCs w:val="22"/>
                <w:lang w:val="en-GB"/>
              </w:rPr>
              <m:t>ini</m:t>
            </m:r>
          </m:sub>
        </m:sSub>
        <m:r>
          <m:rPr>
            <m:sty m:val="bi"/>
          </m:rPr>
          <w:rPr>
            <w:rFonts w:ascii="Cambria Math" w:hAnsi="Cambria Math"/>
            <w:sz w:val="22"/>
            <w:szCs w:val="22"/>
            <w:lang w:val="en-GB"/>
          </w:rPr>
          <m:t>)</m:t>
        </m:r>
      </m:oMath>
      <w:r w:rsidRPr="00DA11B1">
        <w:rPr>
          <w:rFonts w:asciiTheme="minorHAnsi" w:hAnsiTheme="minorHAnsi"/>
          <w:b/>
          <w:i/>
          <w:sz w:val="22"/>
          <w:szCs w:val="22"/>
          <w:lang w:val="en-GB"/>
        </w:rPr>
        <w:t xml:space="preserve">, </w:t>
      </w:r>
      <w:r w:rsidR="006236F5" w:rsidRPr="00DA11B1">
        <w:rPr>
          <w:rFonts w:asciiTheme="minorHAnsi" w:hAnsiTheme="minorHAnsi"/>
          <w:b/>
          <w:i/>
          <w:sz w:val="22"/>
          <w:szCs w:val="22"/>
          <w:lang w:val="en-GB"/>
        </w:rPr>
        <w:t>maxim</w:t>
      </w:r>
      <w:r w:rsidR="00906AA8" w:rsidRPr="00DA11B1">
        <w:rPr>
          <w:rFonts w:asciiTheme="minorHAnsi" w:hAnsiTheme="minorHAnsi"/>
          <w:b/>
          <w:i/>
          <w:sz w:val="22"/>
          <w:szCs w:val="22"/>
          <w:lang w:val="en-GB"/>
        </w:rPr>
        <w:t>al</w:t>
      </w:r>
      <w:r w:rsidR="000B6AB8" w:rsidRPr="00DA11B1">
        <w:rPr>
          <w:rFonts w:asciiTheme="minorHAnsi" w:hAnsiTheme="minorHAnsi"/>
          <w:b/>
          <w:i/>
          <w:sz w:val="22"/>
          <w:szCs w:val="22"/>
          <w:lang w:val="en-GB"/>
        </w:rPr>
        <w:t xml:space="preserve"> </w:t>
      </w:r>
      <w:r w:rsidR="006236F5" w:rsidRPr="00DA11B1">
        <w:rPr>
          <w:rFonts w:asciiTheme="minorHAnsi" w:hAnsiTheme="minorHAnsi"/>
          <w:b/>
          <w:i/>
          <w:sz w:val="22"/>
          <w:szCs w:val="22"/>
          <w:lang w:val="en-GB"/>
        </w:rPr>
        <w:t>(</w:t>
      </w:r>
      <m:oMath>
        <m:sSub>
          <m:sSubPr>
            <m:ctrlPr>
              <w:rPr>
                <w:rFonts w:ascii="Cambria Math" w:hAnsi="Cambria Math"/>
                <w:b/>
                <w:i/>
                <w:sz w:val="22"/>
                <w:szCs w:val="22"/>
                <w:lang w:val="en-GB"/>
              </w:rPr>
            </m:ctrlPr>
          </m:sSubPr>
          <m:e>
            <m:r>
              <m:rPr>
                <m:sty m:val="bi"/>
              </m:rPr>
              <w:rPr>
                <w:rFonts w:ascii="Cambria Math" w:hAnsi="Cambria Math"/>
                <w:sz w:val="22"/>
                <w:szCs w:val="22"/>
                <w:lang w:val="en-GB"/>
              </w:rPr>
              <m:t>HC</m:t>
            </m:r>
          </m:e>
          <m:sub>
            <m:r>
              <m:rPr>
                <m:sty m:val="bi"/>
              </m:rPr>
              <w:rPr>
                <w:rFonts w:ascii="Cambria Math" w:hAnsi="Cambria Math"/>
                <w:sz w:val="22"/>
                <w:szCs w:val="22"/>
                <w:lang w:val="en-GB"/>
              </w:rPr>
              <m:t>max</m:t>
            </m:r>
          </m:sub>
        </m:sSub>
      </m:oMath>
      <w:r w:rsidR="006236F5" w:rsidRPr="00DA11B1">
        <w:rPr>
          <w:rFonts w:asciiTheme="minorHAnsi" w:hAnsiTheme="minorHAnsi"/>
          <w:b/>
          <w:i/>
          <w:sz w:val="22"/>
          <w:szCs w:val="22"/>
          <w:lang w:val="en-GB"/>
        </w:rPr>
        <w:t>) coral cover</w:t>
      </w:r>
      <w:r w:rsidRPr="00DA11B1">
        <w:rPr>
          <w:rFonts w:asciiTheme="minorHAnsi" w:hAnsiTheme="minorHAnsi"/>
          <w:b/>
          <w:i/>
          <w:sz w:val="22"/>
          <w:szCs w:val="22"/>
          <w:lang w:val="en-GB"/>
        </w:rPr>
        <w:t xml:space="preserve"> and coral intrinsic growth rate (</w:t>
      </w:r>
      <m:oMath>
        <m:sSub>
          <m:sSubPr>
            <m:ctrlPr>
              <w:rPr>
                <w:rFonts w:ascii="Cambria Math" w:hAnsi="Cambria Math"/>
                <w:b/>
                <w:i/>
                <w:sz w:val="22"/>
                <w:szCs w:val="22"/>
                <w:lang w:val="en-GB"/>
              </w:rPr>
            </m:ctrlPr>
          </m:sSubPr>
          <m:e>
            <m:r>
              <m:rPr>
                <m:sty m:val="bi"/>
              </m:rPr>
              <w:rPr>
                <w:rFonts w:ascii="Cambria Math" w:hAnsi="Cambria Math"/>
                <w:sz w:val="22"/>
                <w:szCs w:val="22"/>
                <w:lang w:val="en-GB"/>
              </w:rPr>
              <m:t>r</m:t>
            </m:r>
          </m:e>
          <m:sub>
            <m:r>
              <m:rPr>
                <m:sty m:val="bi"/>
              </m:rPr>
              <w:rPr>
                <w:rFonts w:ascii="Cambria Math" w:hAnsi="Cambria Math"/>
                <w:sz w:val="22"/>
                <w:szCs w:val="22"/>
                <w:lang w:val="en-GB"/>
              </w:rPr>
              <m:t>s</m:t>
            </m:r>
          </m:sub>
        </m:sSub>
      </m:oMath>
      <w:r w:rsidRPr="00DA11B1">
        <w:rPr>
          <w:rFonts w:asciiTheme="minorHAnsi" w:hAnsiTheme="minorHAnsi"/>
          <w:b/>
          <w:i/>
          <w:sz w:val="22"/>
          <w:szCs w:val="22"/>
          <w:lang w:val="en-GB"/>
        </w:rPr>
        <w:t>)</w:t>
      </w:r>
      <w:r w:rsidR="006236F5" w:rsidRPr="00DA11B1">
        <w:rPr>
          <w:rFonts w:asciiTheme="minorHAnsi" w:hAnsiTheme="minorHAnsi"/>
          <w:b/>
          <w:i/>
          <w:sz w:val="22"/>
          <w:szCs w:val="22"/>
          <w:lang w:val="en-GB"/>
        </w:rPr>
        <w:t xml:space="preserve"> across the GBR</w:t>
      </w:r>
    </w:p>
    <w:p w14:paraId="128ADB3B" w14:textId="7A1A20AF" w:rsidR="00233F3B" w:rsidRDefault="008B547D" w:rsidP="000B6AB8">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 xml:space="preserve">We predicted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sidR="00223294">
        <w:rPr>
          <w:rFonts w:asciiTheme="minorHAnsi" w:hAnsiTheme="minorHAnsi"/>
          <w:sz w:val="22"/>
          <w:szCs w:val="22"/>
          <w:lang w:val="en-GB"/>
        </w:rPr>
        <w:t>,</w:t>
      </w:r>
      <w:r>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906AA8" w:rsidRPr="00906AA8">
        <w:rPr>
          <w:rFonts w:asciiTheme="minorHAnsi" w:hAnsiTheme="minorHAnsi"/>
          <w:sz w:val="22"/>
          <w:szCs w:val="22"/>
          <w:lang w:val="en-GB"/>
        </w:rPr>
        <w:t xml:space="preserve"> </w:t>
      </w:r>
      <w:r w:rsidR="00223294">
        <w:rPr>
          <w:rFonts w:asciiTheme="minorHAnsi" w:hAnsiTheme="minorHAnsi"/>
          <w:sz w:val="22"/>
          <w:szCs w:val="22"/>
          <w:lang w:val="en-GB"/>
        </w:rPr>
        <w:t xml:space="preserve">and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223294">
        <w:rPr>
          <w:rFonts w:asciiTheme="minorHAnsi" w:hAnsiTheme="minorHAnsi"/>
          <w:i/>
          <w:sz w:val="22"/>
          <w:szCs w:val="22"/>
          <w:lang w:val="en-GB"/>
        </w:rPr>
        <w:t xml:space="preserve"> </w:t>
      </w:r>
      <w:r>
        <w:rPr>
          <w:rFonts w:asciiTheme="minorHAnsi" w:hAnsiTheme="minorHAnsi"/>
          <w:sz w:val="22"/>
          <w:szCs w:val="22"/>
          <w:lang w:val="en-GB"/>
        </w:rPr>
        <w:t>in each 0.01</w:t>
      </w:r>
      <w:r w:rsidR="007D68D7">
        <w:rPr>
          <w:rFonts w:asciiTheme="minorHAnsi" w:hAnsiTheme="minorHAnsi"/>
          <w:sz w:val="22"/>
          <w:szCs w:val="22"/>
          <w:lang w:val="en-GB"/>
        </w:rPr>
        <w:t>°</w:t>
      </w:r>
      <w:r>
        <w:rPr>
          <w:rFonts w:asciiTheme="minorHAnsi" w:hAnsiTheme="minorHAnsi"/>
          <w:sz w:val="22"/>
          <w:szCs w:val="22"/>
          <w:lang w:val="en-GB"/>
        </w:rPr>
        <w:t xml:space="preserve"> grid cell from observed values for the LTMP reefs and spatial/environmental correlates using Boosted Regression Tre</w:t>
      </w:r>
      <w:r w:rsidR="0064292B">
        <w:rPr>
          <w:rFonts w:asciiTheme="minorHAnsi" w:hAnsiTheme="minorHAnsi"/>
          <w:sz w:val="22"/>
          <w:szCs w:val="22"/>
          <w:lang w:val="en-GB"/>
        </w:rPr>
        <w:t>e (BRT)</w:t>
      </w:r>
      <w:r w:rsidR="00424693">
        <w:rPr>
          <w:rFonts w:asciiTheme="minorHAnsi" w:hAnsiTheme="minorHAnsi"/>
          <w:sz w:val="22"/>
          <w:szCs w:val="22"/>
          <w:lang w:val="en-GB"/>
        </w:rPr>
        <w:t xml:space="preserve">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&lt;EndNote&gt;&lt;Cite&gt;&lt;Author&gt;Elith&lt;/Author&gt;&lt;Year&gt;2008&lt;/Year&gt;&lt;RecNum&gt;457&lt;/RecNum&gt;&lt;IDText&gt;557&lt;/IDText&gt;&lt;DisplayText&gt;(17)&lt;/DisplayText&gt;&lt;record&gt;&lt;rec-number&gt;457&lt;/rec-number&gt;&lt;foreign-keys&gt;&lt;key app="EN" db-id="0ee0s2seat9svkepzxpv9s96aafrafetr9zf" timestamp="1453091376"&gt;457&lt;/key&gt;&lt;/foreign-keys&gt;&lt;ref-type name="Journal Article"&gt;17&lt;/ref-type&gt;&lt;contributors&gt;&lt;authors&gt;&lt;author&gt;Elith, J.&lt;/author&gt;&lt;author&gt;Leathwick, J. R.&lt;/author&gt;&lt;author&gt;Hastie, T.&lt;/author&gt;&lt;/authors&gt;&lt;/contributors&gt;&lt;titles&gt;&lt;title&gt;A working guide to boosted regression trees&lt;/title&gt;&lt;secondary-title&gt;Journal of Animal Ecology&lt;/secondary-title&gt;&lt;/titles&gt;&lt;periodical&gt;&lt;full-title&gt;Journal of Animal Ecology&lt;/full-title&gt;&lt;/periodical&gt;&lt;pages&gt;802-813&lt;/pages&gt;&lt;volume&gt;77&lt;/volume&gt;&lt;reprint-edition&gt;IN FILE&lt;/reprint-edition&gt;&lt;dates&gt;&lt;year&gt;2008&lt;/year&gt;&lt;/dates&gt;&lt;accession-num&gt;557&lt;/accession-num&gt;&lt;urls&gt;&lt;related-urls&gt;&lt;url&gt;http://onlinelibrary.wiley.com/store/10.1111/j.1365-2656.2008.01390.x/asset/j.1365-2656.2008.01390.x.pdf?v=1&amp;amp;t=ijjhtdbz&amp;amp;s=a004bd4dadf6e05d3f798146b62e08415f8dad23&lt;/url&gt;&lt;/related-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(17)</w:t>
      </w:r>
      <w:r w:rsidR="00424693">
        <w:rPr>
          <w:rFonts w:asciiTheme="minorHAnsi" w:hAnsiTheme="minorHAnsi"/>
          <w:sz w:val="22"/>
          <w:szCs w:val="22"/>
          <w:lang w:val="en-GB"/>
        </w:rPr>
        <w:fldChar w:fldCharType="end"/>
      </w:r>
      <w:r w:rsidR="0064292B">
        <w:rPr>
          <w:rFonts w:asciiTheme="minorHAnsi" w:hAnsiTheme="minorHAnsi"/>
          <w:sz w:val="22"/>
          <w:szCs w:val="22"/>
          <w:lang w:val="en-GB"/>
        </w:rPr>
        <w:t>. BRT is</w:t>
      </w:r>
      <w:r>
        <w:rPr>
          <w:rFonts w:asciiTheme="minorHAnsi" w:hAnsiTheme="minorHAnsi"/>
          <w:sz w:val="22"/>
          <w:szCs w:val="22"/>
          <w:lang w:val="en-GB"/>
        </w:rPr>
        <w:t xml:space="preserve"> a machine learning algorithm</w:t>
      </w:r>
      <w:r w:rsidR="00906AA8" w:rsidRPr="00906AA8">
        <w:rPr>
          <w:rFonts w:asciiTheme="minorHAnsi" w:hAnsiTheme="minorHAnsi"/>
          <w:sz w:val="22"/>
          <w:szCs w:val="22"/>
          <w:lang w:val="en-GB"/>
        </w:rPr>
        <w:t xml:space="preserve"> that uses many simple decision trees to iteratively boost the predictive performance of the final models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&lt;EndNote&gt;&lt;Cite&gt;&lt;Author&gt;Elith&lt;/Author&gt;&lt;Year&gt;2008&lt;/Year&gt;&lt;RecNum&gt;457&lt;/RecNum&gt;&lt;IDText&gt;557&lt;/IDText&gt;&lt;DisplayText&gt;(17)&lt;/DisplayText&gt;&lt;record&gt;&lt;rec-number&gt;457&lt;/rec-number&gt;&lt;foreign-keys&gt;&lt;key app="EN" db-id="0ee0s2seat9svkepzxpv9s96aafrafetr9zf" timestamp="1453091376"&gt;457&lt;/key&gt;&lt;/foreign-keys&gt;&lt;ref-type name="Journal Article"&gt;17&lt;/ref-type&gt;&lt;contributors&gt;&lt;authors&gt;&lt;author&gt;Elith, J.&lt;/author&gt;&lt;author&gt;Leathwick, J. R.&lt;/author&gt;&lt;author&gt;Hastie, T.&lt;/author&gt;&lt;/authors&gt;&lt;/contributors&gt;&lt;titles&gt;&lt;title&gt;A working guide to boosted regression trees&lt;/title&gt;&lt;secondary-title&gt;Journal of Animal Ecology&lt;/secondary-title&gt;&lt;/titles&gt;&lt;periodical&gt;&lt;full-title&gt;Journal of Animal Ecology&lt;/full-title&gt;&lt;/periodical&gt;&lt;pages&gt;802-813&lt;/pages&gt;&lt;volume&gt;77&lt;/volume&gt;&lt;reprint-edition&gt;IN FILE&lt;/reprint-edition&gt;&lt;dates&gt;&lt;year&gt;2008&lt;/year&gt;&lt;/dates&gt;&lt;accession-num&gt;557&lt;/accession-num&gt;&lt;urls&gt;&lt;related-urls&gt;&lt;url&gt;http://onlinelibrary.wiley.com/store/10.1111/j.1365-2656.2008.01390.x/asset/j.1365-2656.2008.01390.x.pdf?v=1&amp;amp;t=ijjhtdbz&amp;amp;s=a004bd4dadf6e05d3f798146b62e08415f8dad23&lt;/url&gt;&lt;/related-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(17)</w:t>
      </w:r>
      <w:r w:rsidR="00424693">
        <w:rPr>
          <w:rFonts w:asciiTheme="minorHAnsi" w:hAnsiTheme="minorHAnsi"/>
          <w:sz w:val="22"/>
          <w:szCs w:val="22"/>
          <w:lang w:val="en-GB"/>
        </w:rPr>
        <w:fldChar w:fldCharType="end"/>
      </w:r>
      <w:r w:rsidR="00906AA8" w:rsidRPr="00906AA8">
        <w:rPr>
          <w:rFonts w:asciiTheme="minorHAnsi" w:hAnsiTheme="minorHAnsi"/>
          <w:sz w:val="22"/>
          <w:szCs w:val="22"/>
          <w:lang w:val="en-GB"/>
        </w:rPr>
        <w:t xml:space="preserve">. </w:t>
      </w:r>
      <w:r w:rsidR="00353494">
        <w:rPr>
          <w:rFonts w:asciiTheme="minorHAnsi" w:hAnsiTheme="minorHAnsi"/>
          <w:sz w:val="22"/>
          <w:szCs w:val="22"/>
          <w:lang w:val="en-GB"/>
        </w:rPr>
        <w:t xml:space="preserve">We first logit-transformed coral cover (as a proportion) to achieve normality and then assumed a Gaussian error distribution in the BRT. </w:t>
      </w:r>
      <w:r w:rsidR="00906AA8" w:rsidRPr="00906AA8">
        <w:rPr>
          <w:rFonts w:asciiTheme="minorHAnsi" w:hAnsiTheme="minorHAnsi"/>
          <w:sz w:val="22"/>
          <w:szCs w:val="22"/>
          <w:lang w:val="en-GB"/>
        </w:rPr>
        <w:t>Model settings include the learning rate (</w:t>
      </w:r>
      <w:proofErr w:type="spellStart"/>
      <w:r w:rsidR="00906AA8" w:rsidRPr="008B547D">
        <w:rPr>
          <w:rFonts w:asciiTheme="minorHAnsi" w:hAnsiTheme="minorHAnsi"/>
          <w:i/>
          <w:sz w:val="22"/>
          <w:szCs w:val="22"/>
          <w:lang w:val="en-GB"/>
        </w:rPr>
        <w:t>l</w:t>
      </w:r>
      <w:r w:rsidR="00906AA8" w:rsidRPr="008B547D">
        <w:rPr>
          <w:rFonts w:asciiTheme="minorHAnsi" w:hAnsiTheme="minorHAnsi"/>
          <w:i/>
          <w:sz w:val="22"/>
          <w:szCs w:val="22"/>
          <w:vertAlign w:val="subscript"/>
          <w:lang w:val="en-GB"/>
        </w:rPr>
        <w:t>r</w:t>
      </w:r>
      <w:proofErr w:type="spellEnd"/>
      <w:r w:rsidR="00906AA8" w:rsidRPr="00906AA8">
        <w:rPr>
          <w:rFonts w:asciiTheme="minorHAnsi" w:hAnsiTheme="minorHAnsi"/>
          <w:sz w:val="22"/>
          <w:szCs w:val="22"/>
          <w:lang w:val="en-GB"/>
        </w:rPr>
        <w:t>) that controls the contribution of each tree to the final model and tree complexity (</w:t>
      </w:r>
      <w:proofErr w:type="spellStart"/>
      <w:r w:rsidR="00906AA8" w:rsidRPr="008B547D">
        <w:rPr>
          <w:rFonts w:asciiTheme="minorHAnsi" w:hAnsiTheme="minorHAnsi"/>
          <w:i/>
          <w:sz w:val="22"/>
          <w:szCs w:val="22"/>
          <w:lang w:val="en-GB"/>
        </w:rPr>
        <w:t>t</w:t>
      </w:r>
      <w:r w:rsidR="00906AA8" w:rsidRPr="008B547D">
        <w:rPr>
          <w:rFonts w:asciiTheme="minorHAnsi" w:hAnsiTheme="minorHAnsi"/>
          <w:i/>
          <w:sz w:val="22"/>
          <w:szCs w:val="22"/>
          <w:vertAlign w:val="subscript"/>
          <w:lang w:val="en-GB"/>
        </w:rPr>
        <w:t>c</w:t>
      </w:r>
      <w:proofErr w:type="spellEnd"/>
      <w:r w:rsidR="00906AA8" w:rsidRPr="00906AA8">
        <w:rPr>
          <w:rFonts w:asciiTheme="minorHAnsi" w:hAnsiTheme="minorHAnsi"/>
          <w:sz w:val="22"/>
          <w:szCs w:val="22"/>
          <w:lang w:val="en-GB"/>
        </w:rPr>
        <w:t>) that determines the extent to which interactions were fitted. The number of trees (</w:t>
      </w:r>
      <w:proofErr w:type="spellStart"/>
      <w:r w:rsidR="00906AA8" w:rsidRPr="008B547D">
        <w:rPr>
          <w:rFonts w:asciiTheme="minorHAnsi" w:hAnsiTheme="minorHAnsi"/>
          <w:i/>
          <w:sz w:val="22"/>
          <w:szCs w:val="22"/>
          <w:lang w:val="en-GB"/>
        </w:rPr>
        <w:t>n</w:t>
      </w:r>
      <w:r w:rsidR="00906AA8" w:rsidRPr="008B547D">
        <w:rPr>
          <w:rFonts w:asciiTheme="minorHAnsi" w:hAnsiTheme="minorHAnsi"/>
          <w:i/>
          <w:sz w:val="22"/>
          <w:szCs w:val="22"/>
          <w:vertAlign w:val="subscript"/>
          <w:lang w:val="en-GB"/>
        </w:rPr>
        <w:t>t</w:t>
      </w:r>
      <w:proofErr w:type="spellEnd"/>
      <w:r w:rsidR="00906AA8" w:rsidRPr="00906AA8">
        <w:rPr>
          <w:rFonts w:asciiTheme="minorHAnsi" w:hAnsiTheme="minorHAnsi"/>
          <w:sz w:val="22"/>
          <w:szCs w:val="22"/>
          <w:lang w:val="en-GB"/>
        </w:rPr>
        <w:t xml:space="preserve">) that achieved minimal predictive deviance (i.e., the loss in predictive performance due to a suboptimal model) was determined using cross-validation (function </w:t>
      </w:r>
      <w:proofErr w:type="spellStart"/>
      <w:r w:rsidR="00906AA8" w:rsidRPr="00906AA8">
        <w:rPr>
          <w:rFonts w:asciiTheme="minorHAnsi" w:hAnsiTheme="minorHAnsi"/>
          <w:sz w:val="22"/>
          <w:szCs w:val="22"/>
          <w:lang w:val="en-GB"/>
        </w:rPr>
        <w:t>gbm.step</w:t>
      </w:r>
      <w:proofErr w:type="spellEnd"/>
      <w:r w:rsidR="00906AA8" w:rsidRPr="00906AA8">
        <w:rPr>
          <w:rFonts w:asciiTheme="minorHAnsi" w:hAnsiTheme="minorHAnsi"/>
          <w:sz w:val="22"/>
          <w:szCs w:val="22"/>
          <w:lang w:val="en-GB"/>
        </w:rPr>
        <w:t xml:space="preserve"> with </w:t>
      </w:r>
      <w:proofErr w:type="spellStart"/>
      <w:r w:rsidRPr="008B547D">
        <w:rPr>
          <w:rFonts w:asciiTheme="minorHAnsi" w:hAnsiTheme="minorHAnsi"/>
          <w:i/>
          <w:sz w:val="22"/>
          <w:szCs w:val="22"/>
          <w:lang w:val="en-GB"/>
        </w:rPr>
        <w:t>t</w:t>
      </w:r>
      <w:r w:rsidRPr="008B547D">
        <w:rPr>
          <w:rFonts w:asciiTheme="minorHAnsi" w:hAnsiTheme="minorHAnsi"/>
          <w:i/>
          <w:sz w:val="22"/>
          <w:szCs w:val="22"/>
          <w:vertAlign w:val="subscript"/>
          <w:lang w:val="en-GB"/>
        </w:rPr>
        <w:t>c</w:t>
      </w:r>
      <w:proofErr w:type="spellEnd"/>
      <w:r w:rsidR="00906AA8" w:rsidRPr="00906AA8">
        <w:rPr>
          <w:rFonts w:asciiTheme="minorHAnsi" w:hAnsiTheme="minorHAnsi"/>
          <w:sz w:val="22"/>
          <w:szCs w:val="22"/>
          <w:lang w:val="en-GB"/>
        </w:rPr>
        <w:t xml:space="preserve"> = 2, </w:t>
      </w:r>
      <w:proofErr w:type="spellStart"/>
      <w:r w:rsidRPr="008B547D">
        <w:rPr>
          <w:rFonts w:asciiTheme="minorHAnsi" w:hAnsiTheme="minorHAnsi"/>
          <w:i/>
          <w:sz w:val="22"/>
          <w:szCs w:val="22"/>
          <w:lang w:val="en-GB"/>
        </w:rPr>
        <w:t>l</w:t>
      </w:r>
      <w:r w:rsidRPr="008B547D">
        <w:rPr>
          <w:rFonts w:asciiTheme="minorHAnsi" w:hAnsiTheme="minorHAnsi"/>
          <w:i/>
          <w:sz w:val="22"/>
          <w:szCs w:val="22"/>
          <w:vertAlign w:val="subscript"/>
          <w:lang w:val="en-GB"/>
        </w:rPr>
        <w:t>r</w:t>
      </w:r>
      <w:proofErr w:type="spellEnd"/>
      <w:r w:rsidR="00906AA8" w:rsidRPr="00906AA8">
        <w:rPr>
          <w:rFonts w:asciiTheme="minorHAnsi" w:hAnsiTheme="minorHAnsi"/>
          <w:sz w:val="22"/>
          <w:szCs w:val="22"/>
          <w:lang w:val="en-GB"/>
        </w:rPr>
        <w:t xml:space="preserve"> = 0.001, bag fraction = 0.5; </w:t>
      </w:r>
      <w:r w:rsidR="002D5B9D">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&lt;EndNote&gt;&lt;Cite&gt;&lt;Author&gt;Elith&lt;/Author&gt;&lt;Year&gt;2008&lt;/Year&gt;&lt;RecNum&gt;457&lt;/RecNum&gt;&lt;IDText&gt;557&lt;/IDText&gt;&lt;DisplayText&gt;(17)&lt;/DisplayText&gt;&lt;record&gt;&lt;rec-number&gt;457&lt;/rec-number&gt;&lt;foreign-keys&gt;&lt;key app="EN" db-id="0ee0s2seat9svkepzxpv9s96aafrafetr9zf" timestamp="1453091376"&gt;457&lt;/key&gt;&lt;/foreign-keys&gt;&lt;ref-type name="Journal Article"&gt;17&lt;/ref-type&gt;&lt;contributors&gt;&lt;authors&gt;&lt;author&gt;Elith, J.&lt;/author&gt;&lt;author&gt;Leathwick, J. R.&lt;/author&gt;&lt;author&gt;Hastie, T.&lt;/author&gt;&lt;/authors&gt;&lt;/contributors&gt;&lt;titles&gt;&lt;title&gt;A working guide to boosted regression trees&lt;/title&gt;&lt;secondary-title&gt;Journal of Animal Ecology&lt;/secondary-title&gt;&lt;/titles&gt;&lt;periodical&gt;&lt;full-title&gt;Journal of Animal Ecology&lt;/full-title&gt;&lt;/periodical&gt;&lt;pages&gt;802-813&lt;/pages&gt;&lt;volume&gt;77&lt;/volume&gt;&lt;reprint-edition&gt;IN FILE&lt;/reprint-edition&gt;&lt;dates&gt;&lt;year&gt;2008&lt;/year&gt;&lt;/dates&gt;&lt;accession-num&gt;557&lt;/accession-num&gt;&lt;urls&gt;&lt;related-urls&gt;&lt;url&gt;http://onlinelibrary.wiley.com/store/10.1111/j.1365-2656.2008.01390.x/asset/j.1365-2656.2008.01390.x.pdf?v=1&amp;amp;t=ijjhtdbz&amp;amp;s=a004bd4dadf6e05d3f798146b62e08415f8dad23&lt;/url&gt;&lt;/related-urls&gt;&lt;/urls&gt;&lt;/record&gt;&lt;/Cite&gt;&lt;/EndNote&gt;</w:instrText>
      </w:r>
      <w:r w:rsidR="002D5B9D">
        <w:rPr>
          <w:rFonts w:asciiTheme="minorHAnsi" w:hAnsiTheme="minorHAnsi"/>
          <w:sz w:val="22"/>
          <w:szCs w:val="22"/>
          <w:lang w:val="en-GB"/>
        </w:rPr>
        <w:fldChar w:fldCharType="separate"/>
      </w:r>
      <w:r w:rsidR="00604E3B">
        <w:rPr>
          <w:rFonts w:asciiTheme="minorHAnsi" w:hAnsiTheme="minorHAnsi"/>
          <w:noProof/>
          <w:sz w:val="22"/>
          <w:szCs w:val="22"/>
          <w:lang w:val="en-GB"/>
        </w:rPr>
        <w:t>(17)</w:t>
      </w:r>
      <w:r w:rsidR="002D5B9D">
        <w:rPr>
          <w:rFonts w:asciiTheme="minorHAnsi" w:hAnsiTheme="minorHAnsi"/>
          <w:sz w:val="22"/>
          <w:szCs w:val="22"/>
          <w:lang w:val="en-GB"/>
        </w:rPr>
        <w:fldChar w:fldCharType="end"/>
      </w:r>
      <w:r w:rsidR="00906AA8" w:rsidRPr="00906AA8">
        <w:rPr>
          <w:rFonts w:asciiTheme="minorHAnsi" w:hAnsiTheme="minorHAnsi"/>
          <w:sz w:val="22"/>
          <w:szCs w:val="22"/>
          <w:lang w:val="en-GB"/>
        </w:rPr>
        <w:t xml:space="preserve">). </w:t>
      </w:r>
    </w:p>
    <w:p w14:paraId="29488988" w14:textId="09E2BFAC" w:rsidR="008B547D" w:rsidRDefault="008B547D" w:rsidP="008B547D">
      <w:pPr>
        <w:tabs>
          <w:tab w:val="left" w:pos="0"/>
        </w:tabs>
        <w:spacing w:line="480" w:lineRule="auto"/>
        <w:ind w:firstLine="567"/>
        <w:rPr>
          <w:rFonts w:asciiTheme="minorHAnsi" w:hAnsiTheme="minorHAnsi"/>
          <w:sz w:val="22"/>
          <w:szCs w:val="22"/>
          <w:lang w:val="en-GB"/>
        </w:rPr>
      </w:pPr>
      <w:r w:rsidRPr="008B547D">
        <w:rPr>
          <w:rFonts w:asciiTheme="minorHAnsi" w:hAnsiTheme="minorHAnsi"/>
          <w:sz w:val="22"/>
          <w:szCs w:val="22"/>
          <w:lang w:val="en-GB"/>
        </w:rPr>
        <w:t xml:space="preserve">The relative contribution of the predictors </w:t>
      </w:r>
      <w:r>
        <w:rPr>
          <w:rFonts w:asciiTheme="minorHAnsi" w:hAnsiTheme="minorHAnsi"/>
          <w:sz w:val="22"/>
          <w:szCs w:val="22"/>
          <w:lang w:val="en-GB"/>
        </w:rPr>
        <w:t xml:space="preserve">(i.e. spatial and environmental covariates) </w:t>
      </w:r>
      <w:r w:rsidRPr="008B547D">
        <w:rPr>
          <w:rFonts w:asciiTheme="minorHAnsi" w:hAnsiTheme="minorHAnsi"/>
          <w:sz w:val="22"/>
          <w:szCs w:val="22"/>
          <w:lang w:val="en-GB"/>
        </w:rPr>
        <w:t xml:space="preserve">to the final models </w:t>
      </w:r>
      <w:r w:rsidR="00223294">
        <w:rPr>
          <w:rFonts w:asciiTheme="minorHAnsi" w:hAnsiTheme="minorHAnsi"/>
          <w:sz w:val="22"/>
          <w:szCs w:val="22"/>
          <w:lang w:val="en-GB"/>
        </w:rPr>
        <w:t xml:space="preserve">of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sidR="00223294">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223294" w:rsidRPr="00906AA8">
        <w:rPr>
          <w:rFonts w:asciiTheme="minorHAnsi" w:hAnsiTheme="minorHAnsi"/>
          <w:sz w:val="22"/>
          <w:szCs w:val="22"/>
          <w:lang w:val="en-GB"/>
        </w:rPr>
        <w:t xml:space="preserve"> </w:t>
      </w:r>
      <w:r w:rsidR="00223294">
        <w:rPr>
          <w:rFonts w:asciiTheme="minorHAnsi" w:hAnsiTheme="minorHAnsi"/>
          <w:sz w:val="22"/>
          <w:szCs w:val="22"/>
          <w:lang w:val="en-GB"/>
        </w:rPr>
        <w:t xml:space="preserve">and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Pr="008B547D">
        <w:rPr>
          <w:rFonts w:asciiTheme="minorHAnsi" w:hAnsiTheme="minorHAnsi"/>
          <w:sz w:val="22"/>
          <w:szCs w:val="22"/>
          <w:lang w:val="en-GB"/>
        </w:rPr>
        <w:t xml:space="preserve">was determined based on the variable importance score (%). For each </w:t>
      </w:r>
      <w:r w:rsidRPr="008B547D">
        <w:rPr>
          <w:rFonts w:asciiTheme="minorHAnsi" w:hAnsiTheme="minorHAnsi"/>
          <w:sz w:val="22"/>
          <w:szCs w:val="22"/>
          <w:lang w:val="en-GB"/>
        </w:rPr>
        <w:lastRenderedPageBreak/>
        <w:t xml:space="preserve">response variable, the mean prediction error was assessed using a 10-fold cross-validation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Davison&lt;/Author&gt;&lt;Year&gt;1997&lt;/Year&gt;&lt;RecNum&gt;367&lt;/RecNum&gt;&lt;IDText&gt;295&lt;/IDText&gt;&lt;DisplayText&gt;(18)&lt;/DisplayText&gt;&lt;record&gt;&lt;rec-number&gt;367&lt;/rec-number&gt;&lt;foreign-keys&gt;&lt;key app="EN" db-id="0ee0s2seat9svkepzxpv9s96aafrafetr9zf" timestamp="1453091376"&gt;367&lt;/key&gt;&lt;/foreign-keys&gt;&lt;ref-type name="Book"&gt;6&lt;/ref-type&gt;&lt;contributors&gt;&lt;authors&gt;&lt;author&gt;Davison, A. C.&lt;/author&gt;&lt;author&gt;Hinkley, D. V.&lt;/author&gt;&lt;/authors&gt;&lt;/contributors&gt;&lt;titles&gt;&lt;title&gt;Bootstrap methods and their application&lt;/title&gt;&lt;/titles&gt;&lt;reprint-edition&gt;NOT IN FILE&lt;/reprint-edition&gt;&lt;dates&gt;&lt;year&gt;1997&lt;/year&gt;&lt;/dates&gt;&lt;pub-location&gt;CambrANge&lt;/pub-location&gt;&lt;publisher&gt;CambrANge University Press&lt;/publisher&gt;&lt;accession-num&gt;295&lt;/accession-num&gt;&lt;urls&gt;&lt;/urls&gt;&lt;/record&gt;&lt;/Cite&gt;&lt;/EndNote&gt;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(18)</w:t>
      </w:r>
      <w:r w:rsidR="00424693">
        <w:rPr>
          <w:rFonts w:asciiTheme="minorHAnsi" w:hAnsiTheme="minorHAnsi"/>
          <w:sz w:val="22"/>
          <w:szCs w:val="22"/>
          <w:lang w:val="en-GB"/>
        </w:rPr>
        <w:fldChar w:fldCharType="end"/>
      </w:r>
      <w:r w:rsidRPr="008B547D">
        <w:rPr>
          <w:rFonts w:asciiTheme="minorHAnsi" w:hAnsiTheme="minorHAnsi"/>
          <w:sz w:val="22"/>
          <w:szCs w:val="22"/>
          <w:lang w:val="en-GB"/>
        </w:rPr>
        <w:t xml:space="preserve">. This bootstrap resampling procedure estimates a mean prediction error for 10 % of observations that were randomly omitted from the calibration dataset; this procedure was iterated 1000 </w:t>
      </w:r>
      <w:r>
        <w:rPr>
          <w:rFonts w:asciiTheme="minorHAnsi" w:hAnsiTheme="minorHAnsi"/>
          <w:sz w:val="22"/>
          <w:szCs w:val="22"/>
          <w:lang w:val="en-GB"/>
        </w:rPr>
        <w:t>times</w:t>
      </w:r>
      <w:r w:rsidRPr="00C05CA8">
        <w:rPr>
          <w:rFonts w:asciiTheme="minorHAnsi" w:hAnsiTheme="minorHAnsi"/>
          <w:sz w:val="22"/>
          <w:szCs w:val="22"/>
          <w:lang w:val="en-GB"/>
        </w:rPr>
        <w:t xml:space="preserve">. </w:t>
      </w:r>
      <w:r w:rsidR="00107394" w:rsidRPr="00C05CA8">
        <w:rPr>
          <w:rFonts w:asciiTheme="minorHAnsi" w:hAnsiTheme="minorHAnsi"/>
          <w:sz w:val="22"/>
          <w:szCs w:val="22"/>
          <w:lang w:val="en-GB"/>
        </w:rPr>
        <w:t xml:space="preserve">We also </w:t>
      </w:r>
      <w:r w:rsidR="00812670" w:rsidRPr="00C05CA8">
        <w:rPr>
          <w:rFonts w:asciiTheme="minorHAnsi" w:hAnsiTheme="minorHAnsi"/>
          <w:sz w:val="22"/>
          <w:szCs w:val="22"/>
          <w:lang w:val="en-GB"/>
        </w:rPr>
        <w:t>verified that</w:t>
      </w:r>
      <w:r w:rsidR="00107394" w:rsidRPr="00C05CA8">
        <w:rPr>
          <w:rFonts w:asciiTheme="minorHAnsi" w:hAnsiTheme="minorHAnsi"/>
          <w:sz w:val="22"/>
          <w:szCs w:val="22"/>
          <w:lang w:val="en-GB"/>
        </w:rPr>
        <w:t xml:space="preserve"> model residuals </w:t>
      </w:r>
      <w:r w:rsidR="00812670" w:rsidRPr="00C05CA8">
        <w:rPr>
          <w:rFonts w:asciiTheme="minorHAnsi" w:hAnsiTheme="minorHAnsi"/>
          <w:sz w:val="22"/>
          <w:szCs w:val="22"/>
          <w:lang w:val="en-GB"/>
        </w:rPr>
        <w:t>were not spatially autocorrelated</w:t>
      </w:r>
      <w:r w:rsidR="00C05CA8" w:rsidRPr="00C05CA8">
        <w:rPr>
          <w:rFonts w:asciiTheme="minorHAnsi" w:hAnsiTheme="minorHAnsi"/>
          <w:sz w:val="22"/>
          <w:szCs w:val="22"/>
          <w:lang w:val="en-GB"/>
        </w:rPr>
        <w:t xml:space="preserve"> </w:t>
      </w:r>
      <w:r w:rsidR="00C05CA8">
        <w:rPr>
          <w:rFonts w:asciiTheme="minorHAnsi" w:hAnsiTheme="minorHAnsi"/>
          <w:sz w:val="22"/>
          <w:szCs w:val="22"/>
          <w:lang w:val="en-GB"/>
        </w:rPr>
        <w:t>using</w:t>
      </w:r>
      <w:r w:rsidR="00C05CA8" w:rsidRPr="00C05CA8">
        <w:rPr>
          <w:rFonts w:asciiTheme="minorHAnsi" w:hAnsiTheme="minorHAnsi"/>
          <w:sz w:val="22"/>
          <w:szCs w:val="22"/>
          <w:lang w:val="en-GB"/>
        </w:rPr>
        <w:t xml:space="preserve"> Moran’s </w:t>
      </w:r>
      <w:r w:rsidR="00C05CA8" w:rsidRPr="00C05CA8">
        <w:rPr>
          <w:rFonts w:asciiTheme="minorHAnsi" w:hAnsiTheme="minorHAnsi"/>
          <w:i/>
          <w:sz w:val="22"/>
          <w:szCs w:val="22"/>
          <w:lang w:val="en-GB"/>
        </w:rPr>
        <w:t>I</w:t>
      </w:r>
      <w:r w:rsidR="00C05CA8" w:rsidRPr="00C05CA8">
        <w:rPr>
          <w:rFonts w:asciiTheme="minorHAnsi" w:hAnsiTheme="minorHAnsi"/>
          <w:sz w:val="22"/>
          <w:szCs w:val="22"/>
          <w:lang w:val="en-GB"/>
        </w:rPr>
        <w:t xml:space="preserve"> and a Bonferroni correction</w:t>
      </w:r>
      <w:r w:rsidR="00812670" w:rsidRPr="00C05CA8">
        <w:rPr>
          <w:rFonts w:asciiTheme="minorHAnsi" w:hAnsiTheme="minorHAnsi"/>
          <w:sz w:val="22"/>
          <w:szCs w:val="22"/>
          <w:lang w:val="en-GB"/>
        </w:rPr>
        <w:t xml:space="preserve"> (</w:t>
      </w:r>
      <w:r w:rsidR="002A437B" w:rsidRPr="00C05CA8">
        <w:rPr>
          <w:rFonts w:asciiTheme="minorHAnsi" w:hAnsiTheme="minorHAnsi"/>
          <w:i/>
          <w:sz w:val="22"/>
          <w:szCs w:val="22"/>
          <w:lang w:val="en-GB"/>
        </w:rPr>
        <w:t>P</w:t>
      </w:r>
      <w:r w:rsidR="00C05CA8">
        <w:rPr>
          <w:rFonts w:asciiTheme="minorHAnsi" w:hAnsiTheme="minorHAnsi"/>
          <w:sz w:val="22"/>
          <w:szCs w:val="22"/>
          <w:lang w:val="en-GB"/>
        </w:rPr>
        <w:t xml:space="preserve"> </w:t>
      </w:r>
      <w:r w:rsidR="002A437B" w:rsidRPr="00C05CA8">
        <w:rPr>
          <w:rFonts w:asciiTheme="minorHAnsi" w:hAnsiTheme="minorHAnsi"/>
          <w:sz w:val="22"/>
          <w:szCs w:val="22"/>
          <w:lang w:val="en-GB"/>
        </w:rPr>
        <w:t>&gt;</w:t>
      </w:r>
      <w:r w:rsidR="00C05CA8">
        <w:rPr>
          <w:rFonts w:asciiTheme="minorHAnsi" w:hAnsiTheme="minorHAnsi"/>
          <w:sz w:val="22"/>
          <w:szCs w:val="22"/>
          <w:lang w:val="en-GB"/>
        </w:rPr>
        <w:t xml:space="preserve"> </w:t>
      </w:r>
      <w:r w:rsidR="002A437B" w:rsidRPr="00C05CA8">
        <w:rPr>
          <w:rFonts w:asciiTheme="minorHAnsi" w:hAnsiTheme="minorHAnsi"/>
          <w:sz w:val="22"/>
          <w:szCs w:val="22"/>
          <w:lang w:val="en-GB"/>
        </w:rPr>
        <w:t>0.05)</w:t>
      </w:r>
      <w:r w:rsidR="00C05CA8" w:rsidRPr="00C05CA8">
        <w:rPr>
          <w:rFonts w:asciiTheme="minorHAnsi" w:hAnsiTheme="minorHAnsi"/>
          <w:sz w:val="22"/>
          <w:szCs w:val="22"/>
          <w:lang w:val="en-GB"/>
        </w:rPr>
        <w:t xml:space="preserve"> </w:t>
      </w:r>
      <w:r w:rsidR="00765237">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&lt;EndNote&gt;&lt;Cite&gt;&lt;Author&gt;Diggle&lt;/Author&gt;&lt;Year&gt;2007&lt;/Year&gt;&lt;RecNum&gt;391&lt;/RecNum&gt;&lt;IDText&gt;766&lt;/IDText&gt;&lt;DisplayText&gt;(19, 20)&lt;/DisplayText&gt;&lt;record&gt;&lt;rec-number&gt;391&lt;/rec-number&gt;&lt;foreign-keys&gt;&lt;key app="EN" db-id="0ee0s2seat9svkepzxpv9s96aafrafetr9zf" timestamp="1453091376"&gt;391&lt;/key&gt;&lt;/foreign-keys&gt;&lt;ref-type name="Book"&gt;6&lt;/ref-type&gt;&lt;contributors&gt;&lt;authors&gt;&lt;author&gt;Diggle, P. J.&lt;/author&gt;&lt;author&gt;Ribeiro, P. J., Jr.&lt;/author&gt;&lt;/authors&gt;&lt;/contributors&gt;&lt;titles&gt;&lt;title&gt;Model-based geostatistics&lt;/title&gt;&lt;/titles&gt;&lt;reprint-edition&gt;NOT IN FILE&lt;/reprint-edition&gt;&lt;keywords&gt;&lt;keyword&gt;Spatial autocorrelation&lt;/keyword&gt;&lt;keyword&gt;statistics&lt;/keyword&gt;&lt;/keywords&gt;&lt;dates&gt;&lt;year&gt;2007&lt;/year&gt;&lt;/dates&gt;&lt;pub-location&gt;New York&lt;/pub-location&gt;&lt;publisher&gt;Springer&lt;/publisher&gt;&lt;accession-num&gt;766&lt;/accession-num&gt;&lt;urls&gt;&lt;/urls&gt;&lt;/record&gt;&lt;/Cite&gt;&lt;Cite&gt;&lt;Author&gt;Legendre&lt;/Author&gt;&lt;Year&gt;1998&lt;/Year&gt;&lt;RecNum&gt;905&lt;/RecNum&gt;&lt;IDText&gt;558&lt;/IDText&gt;&lt;record&gt;&lt;rec-number&gt;905&lt;/rec-number&gt;&lt;foreign-keys&gt;&lt;key app="EN" db-id="0ee0s2seat9svkepzxpv9s96aafrafetr9zf" timestamp="1453091376"&gt;905&lt;/key&gt;&lt;/foreign-keys&gt;&lt;ref-type name="Book"&gt;6&lt;/ref-type&gt;&lt;contributors&gt;&lt;authors&gt;&lt;author&gt;Legendre, P.&lt;/author&gt;&lt;author&gt;Legendre, L.&lt;/author&gt;&lt;/authors&gt;&lt;/contributors&gt;&lt;titles&gt;&lt;title&gt;Numerical ecology&lt;/title&gt;&lt;secondary-title&gt;Developments in Environmental Modelling 20&lt;/secondary-title&gt;&lt;/titles&gt;&lt;pages&gt;1-853&lt;/pages&gt;&lt;volume&gt;Second English Edition&lt;/volume&gt;&lt;reprint-edition&gt;IN FILE&lt;/reprint-edition&gt;&lt;keywords&gt;&lt;keyword&gt;autocorrelation&lt;/keyword&gt;&lt;keyword&gt;development&lt;/keyword&gt;&lt;keyword&gt;ecology&lt;/keyword&gt;&lt;keyword&gt;Spatial autocorrelation&lt;/keyword&gt;&lt;keyword&gt;statistical ecology&lt;/keyword&gt;&lt;keyword&gt;statistics&lt;/keyword&gt;&lt;/keywords&gt;&lt;dates&gt;&lt;year&gt;1998&lt;/year&gt;&lt;/dates&gt;&lt;pub-location&gt;Amsterdam&lt;/pub-location&gt;&lt;publisher&gt;Elsevier&lt;/publisher&gt;&lt;isbn&gt;0-444-89250-8&lt;/isbn&gt;&lt;accession-num&gt;558&lt;/accession-num&gt;&lt;urls&gt;&lt;/urls&gt;&lt;/record&gt;&lt;/Cite&gt;&lt;/EndNote&gt;</w:instrText>
      </w:r>
      <w:r w:rsidR="00765237">
        <w:rPr>
          <w:rFonts w:asciiTheme="minorHAnsi" w:hAnsiTheme="minorHAnsi"/>
          <w:sz w:val="22"/>
          <w:szCs w:val="22"/>
          <w:lang w:val="en-GB"/>
        </w:rPr>
        <w:fldChar w:fldCharType="separate"/>
      </w:r>
      <w:r w:rsidR="00604E3B">
        <w:rPr>
          <w:rFonts w:asciiTheme="minorHAnsi" w:hAnsiTheme="minorHAnsi"/>
          <w:noProof/>
          <w:sz w:val="22"/>
          <w:szCs w:val="22"/>
          <w:lang w:val="en-GB"/>
        </w:rPr>
        <w:t>(19, 20)</w:t>
      </w:r>
      <w:r w:rsidR="00765237">
        <w:rPr>
          <w:rFonts w:asciiTheme="minorHAnsi" w:hAnsiTheme="minorHAnsi"/>
          <w:sz w:val="22"/>
          <w:szCs w:val="22"/>
          <w:lang w:val="en-GB"/>
        </w:rPr>
        <w:fldChar w:fldCharType="end"/>
      </w:r>
      <w:r w:rsidR="00765237">
        <w:rPr>
          <w:rFonts w:asciiTheme="minorHAnsi" w:hAnsiTheme="minorHAnsi"/>
          <w:sz w:val="22"/>
          <w:szCs w:val="22"/>
          <w:lang w:val="en-GB"/>
        </w:rPr>
        <w:t>.</w:t>
      </w:r>
      <w:r w:rsidR="00107394" w:rsidRPr="00C05CA8">
        <w:rPr>
          <w:rFonts w:asciiTheme="minorHAnsi" w:hAnsiTheme="minorHAnsi"/>
          <w:sz w:val="22"/>
          <w:szCs w:val="22"/>
          <w:lang w:val="en-GB"/>
        </w:rPr>
        <w:t xml:space="preserve"> </w:t>
      </w:r>
      <w:r w:rsidRPr="00C05CA8">
        <w:rPr>
          <w:rFonts w:asciiTheme="minorHAnsi" w:hAnsiTheme="minorHAnsi"/>
          <w:sz w:val="22"/>
          <w:szCs w:val="22"/>
          <w:lang w:val="en-GB"/>
        </w:rPr>
        <w:t>BRT w</w:t>
      </w:r>
      <w:r w:rsidRPr="008B547D">
        <w:rPr>
          <w:rFonts w:asciiTheme="minorHAnsi" w:hAnsiTheme="minorHAnsi"/>
          <w:sz w:val="22"/>
          <w:szCs w:val="22"/>
          <w:lang w:val="en-GB"/>
        </w:rPr>
        <w:t xml:space="preserve">ere fit in R </w:t>
      </w:r>
      <w:r w:rsidR="003F5BA8">
        <w:rPr>
          <w:rFonts w:asciiTheme="minorHAnsi" w:hAnsiTheme="minorHAnsi"/>
          <w:sz w:val="22"/>
          <w:szCs w:val="22"/>
          <w:lang w:val="en-GB"/>
        </w:rPr>
        <w:t>3.2.2</w:t>
      </w:r>
      <w:r w:rsidRPr="008B547D">
        <w:rPr>
          <w:rFonts w:asciiTheme="minorHAnsi" w:hAnsiTheme="minorHAnsi"/>
          <w:sz w:val="22"/>
          <w:szCs w:val="22"/>
          <w:lang w:val="en-GB"/>
        </w:rPr>
        <w:t xml:space="preserve">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Team&lt;/Author&gt;&lt;Year&gt;2015&lt;/Year&gt;&lt;RecNum&gt;1272&lt;/RecNum&gt;&lt;IDText&gt;1220&lt;/IDText&gt;&lt;DisplayText&gt;(21)&lt;/DisplayText&gt;&lt;record&gt;&lt;rec-number&gt;1272&lt;/rec-number&gt;&lt;foreign-keys&gt;&lt;key app="EN" db-id="0ee0s2seat9svkepzxpv9s96aafrafetr9zf" timestamp="1453091377"&gt;1272&lt;/key&gt;&lt;/foreign-keys&gt;&lt;ref-type name="Book"&gt;6&lt;/ref-type&gt;&lt;contributors&gt;&lt;authors&gt;&lt;author&gt;R. Development Core Team&lt;/author&gt;&lt;/authors&gt;&lt;secondary-authors&gt;&lt;author&gt;R. Development Core Team&lt;/author&gt;&lt;/secondary-authors&gt;&lt;/contributors&gt;&lt;titles&gt;&lt;title&gt;R: A language and environment for statistical computing&lt;/title&gt;&lt;/titles&gt;&lt;reprint-edition&gt;NOT IN FILE&lt;/reprint-edition&gt;&lt;keywords&gt;&lt;keyword&gt;R&lt;/keyword&gt;&lt;keyword&gt;environment&lt;/keyword&gt;&lt;/keywords&gt;&lt;dates&gt;&lt;year&gt;2015&lt;/year&gt;&lt;/dates&gt;&lt;pub-location&gt;Vienna, Austria. ISBN 3-900051-07-0, URL http://www.R-project.org/.&lt;/pub-location&gt;&lt;publisher&gt;R Foundation for Statistical Computing&lt;/publisher&gt;&lt;accession-num&gt;1220&lt;/accession-num&gt;&lt;urls&gt;&lt;/urls&gt;&lt;/record&gt;&lt;/Cite&gt;&lt;/EndNote&gt;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(21)</w:t>
      </w:r>
      <w:r w:rsidR="00424693">
        <w:rPr>
          <w:rFonts w:asciiTheme="minorHAnsi" w:hAnsiTheme="minorHAnsi"/>
          <w:sz w:val="22"/>
          <w:szCs w:val="22"/>
          <w:lang w:val="en-GB"/>
        </w:rPr>
        <w:fldChar w:fldCharType="end"/>
      </w:r>
      <w:r w:rsidRPr="008B547D">
        <w:rPr>
          <w:rFonts w:asciiTheme="minorHAnsi" w:hAnsiTheme="minorHAnsi"/>
          <w:sz w:val="22"/>
          <w:szCs w:val="22"/>
          <w:lang w:val="en-GB"/>
        </w:rPr>
        <w:t xml:space="preserve"> using</w:t>
      </w:r>
      <w:r w:rsidR="00C05CA8">
        <w:rPr>
          <w:rFonts w:asciiTheme="minorHAnsi" w:hAnsiTheme="minorHAnsi"/>
          <w:sz w:val="22"/>
          <w:szCs w:val="22"/>
          <w:lang w:val="en-GB"/>
        </w:rPr>
        <w:t xml:space="preserve"> the</w:t>
      </w:r>
      <w:r w:rsidRPr="008B547D">
        <w:rPr>
          <w:rFonts w:asciiTheme="minorHAnsi" w:hAnsiTheme="minorHAnsi"/>
          <w:sz w:val="22"/>
          <w:szCs w:val="22"/>
          <w:lang w:val="en-GB"/>
        </w:rPr>
        <w:t xml:space="preserve"> </w:t>
      </w:r>
      <w:proofErr w:type="spellStart"/>
      <w:r w:rsidRPr="003F5BA8">
        <w:rPr>
          <w:rFonts w:ascii="Courier New" w:hAnsi="Courier New" w:cs="Courier New"/>
          <w:sz w:val="22"/>
          <w:szCs w:val="22"/>
          <w:lang w:val="en-GB"/>
        </w:rPr>
        <w:t>gbm</w:t>
      </w:r>
      <w:proofErr w:type="spellEnd"/>
      <w:r w:rsidR="00C05CA8" w:rsidRPr="00C05CA8">
        <w:rPr>
          <w:rFonts w:asciiTheme="minorHAnsi" w:hAnsiTheme="minorHAnsi"/>
          <w:sz w:val="22"/>
          <w:szCs w:val="22"/>
          <w:lang w:val="en-GB"/>
        </w:rPr>
        <w:t xml:space="preserve"> </w:t>
      </w:r>
      <w:r w:rsidR="00C05CA8" w:rsidRPr="008B547D">
        <w:rPr>
          <w:rFonts w:asciiTheme="minorHAnsi" w:hAnsiTheme="minorHAnsi"/>
          <w:sz w:val="22"/>
          <w:szCs w:val="22"/>
          <w:lang w:val="en-GB"/>
        </w:rPr>
        <w:t>package</w:t>
      </w:r>
      <w:r w:rsidRPr="008B547D">
        <w:rPr>
          <w:rFonts w:asciiTheme="minorHAnsi" w:hAnsiTheme="minorHAnsi"/>
          <w:sz w:val="22"/>
          <w:szCs w:val="22"/>
          <w:lang w:val="en-GB"/>
        </w:rPr>
        <w:t xml:space="preserve">, </w:t>
      </w:r>
      <w:r w:rsidR="00C05CA8">
        <w:rPr>
          <w:rFonts w:asciiTheme="minorHAnsi" w:hAnsiTheme="minorHAnsi"/>
          <w:sz w:val="22"/>
          <w:szCs w:val="22"/>
          <w:lang w:val="en-GB"/>
        </w:rPr>
        <w:t xml:space="preserve">along with the </w:t>
      </w:r>
      <w:r w:rsidRPr="008B547D">
        <w:rPr>
          <w:rFonts w:asciiTheme="minorHAnsi" w:hAnsiTheme="minorHAnsi"/>
          <w:sz w:val="22"/>
          <w:szCs w:val="22"/>
          <w:lang w:val="en-GB"/>
        </w:rPr>
        <w:t>tutorial and functions provide</w:t>
      </w:r>
      <w:r w:rsidR="00424693">
        <w:rPr>
          <w:rFonts w:asciiTheme="minorHAnsi" w:hAnsiTheme="minorHAnsi"/>
          <w:sz w:val="22"/>
          <w:szCs w:val="22"/>
          <w:lang w:val="en-GB"/>
        </w:rPr>
        <w:t xml:space="preserve">d by </w:t>
      </w:r>
      <w:proofErr w:type="spellStart"/>
      <w:r w:rsidR="00424693">
        <w:rPr>
          <w:rFonts w:asciiTheme="minorHAnsi" w:hAnsiTheme="minorHAnsi"/>
          <w:sz w:val="22"/>
          <w:szCs w:val="22"/>
          <w:lang w:val="en-GB"/>
        </w:rPr>
        <w:t>Elith</w:t>
      </w:r>
      <w:proofErr w:type="spellEnd"/>
      <w:r w:rsidR="00424693">
        <w:rPr>
          <w:rFonts w:asciiTheme="minorHAnsi" w:hAnsiTheme="minorHAnsi"/>
          <w:sz w:val="22"/>
          <w:szCs w:val="22"/>
          <w:lang w:val="en-GB"/>
        </w:rPr>
        <w:t xml:space="preserve"> et al.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&lt;EndNote&gt;&lt;Cite&gt;&lt;Author&gt;Elith&lt;/Author&gt;&lt;Year&gt;2008&lt;/Year&gt;&lt;RecNum&gt;457&lt;/RecNum&gt;&lt;IDText&gt;557&lt;/IDText&gt;&lt;DisplayText&gt;(17)&lt;/DisplayText&gt;&lt;record&gt;&lt;rec-number&gt;457&lt;/rec-number&gt;&lt;foreign-keys&gt;&lt;key app="EN" db-id="0ee0s2seat9svkepzxpv9s96aafrafetr9zf" timestamp="1453091376"&gt;457&lt;/key&gt;&lt;/foreign-keys&gt;&lt;ref-type name="Journal Article"&gt;17&lt;/ref-type&gt;&lt;contributors&gt;&lt;authors&gt;&lt;author&gt;Elith, J.&lt;/author&gt;&lt;author&gt;Leathwick, J. R.&lt;/author&gt;&lt;author&gt;Hastie, T.&lt;/author&gt;&lt;/authors&gt;&lt;/contributors&gt;&lt;titles&gt;&lt;title&gt;A working guide to boosted regression trees&lt;/title&gt;&lt;secondary-title&gt;Journal of Animal Ecology&lt;/secondary-title&gt;&lt;/titles&gt;&lt;periodical&gt;&lt;full-title&gt;Journal of Animal Ecology&lt;/full-title&gt;&lt;/periodical&gt;&lt;pages&gt;802-813&lt;/pages&gt;&lt;volume&gt;77&lt;/volume&gt;&lt;reprint-edition&gt;IN FILE&lt;/reprint-edition&gt;&lt;dates&gt;&lt;year&gt;2008&lt;/year&gt;&lt;/dates&gt;&lt;accession-num&gt;557&lt;/accession-num&gt;&lt;urls&gt;&lt;related-urls&gt;&lt;url&gt;http://onlinelibrary.wiley.com/store/10.1111/j.1365-2656.2008.01390.x/asset/j.1365-2656.2008.01390.x.pdf?v=1&amp;amp;t=ijjhtdbz&amp;amp;s=a004bd4dadf6e05d3f798146b62e08415f8dad23&lt;/url&gt;&lt;/related-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(17)</w:t>
      </w:r>
      <w:r w:rsidR="00424693">
        <w:rPr>
          <w:rFonts w:asciiTheme="minorHAnsi" w:hAnsiTheme="minorHAnsi"/>
          <w:sz w:val="22"/>
          <w:szCs w:val="22"/>
          <w:lang w:val="en-GB"/>
        </w:rPr>
        <w:fldChar w:fldCharType="end"/>
      </w:r>
      <w:r w:rsidRPr="008B547D">
        <w:rPr>
          <w:rFonts w:asciiTheme="minorHAnsi" w:hAnsiTheme="minorHAnsi"/>
          <w:sz w:val="22"/>
          <w:szCs w:val="22"/>
          <w:lang w:val="en-GB"/>
        </w:rPr>
        <w:t>.</w:t>
      </w:r>
    </w:p>
    <w:p w14:paraId="39CE1492" w14:textId="77777777" w:rsidR="00217DBE" w:rsidRDefault="00217DBE" w:rsidP="00217DBE">
      <w:pPr>
        <w:tabs>
          <w:tab w:val="left" w:pos="0"/>
        </w:tabs>
        <w:spacing w:line="480" w:lineRule="auto"/>
        <w:rPr>
          <w:rFonts w:asciiTheme="minorHAnsi" w:hAnsiTheme="minorHAnsi"/>
          <w:sz w:val="22"/>
          <w:szCs w:val="22"/>
          <w:lang w:val="en-GB"/>
        </w:rPr>
      </w:pPr>
    </w:p>
    <w:p w14:paraId="31F802C7" w14:textId="2A2A6F59" w:rsidR="00217DBE" w:rsidRPr="00DA11B1" w:rsidRDefault="00217DBE" w:rsidP="00217DBE">
      <w:pPr>
        <w:tabs>
          <w:tab w:val="left" w:pos="0"/>
        </w:tabs>
        <w:spacing w:line="480" w:lineRule="auto"/>
        <w:rPr>
          <w:rFonts w:asciiTheme="minorHAnsi" w:hAnsiTheme="minorHAnsi"/>
          <w:b/>
          <w:i/>
          <w:sz w:val="22"/>
          <w:szCs w:val="22"/>
          <w:lang w:val="en-GB"/>
        </w:rPr>
      </w:pPr>
      <w:r w:rsidRPr="00DA11B1">
        <w:rPr>
          <w:rFonts w:asciiTheme="minorHAnsi" w:hAnsiTheme="minorHAnsi"/>
          <w:b/>
          <w:i/>
          <w:sz w:val="22"/>
          <w:szCs w:val="22"/>
          <w:lang w:val="en-GB"/>
        </w:rPr>
        <w:t xml:space="preserve">Correction of systematic bias in manta-tow estimates and independent </w:t>
      </w:r>
      <w:r w:rsidR="0064292B" w:rsidRPr="00DA11B1">
        <w:rPr>
          <w:rFonts w:asciiTheme="minorHAnsi" w:hAnsiTheme="minorHAnsi"/>
          <w:b/>
          <w:i/>
          <w:sz w:val="22"/>
          <w:szCs w:val="22"/>
          <w:lang w:val="en-GB"/>
        </w:rPr>
        <w:t xml:space="preserve">BRT </w:t>
      </w:r>
      <w:r w:rsidRPr="00DA11B1">
        <w:rPr>
          <w:rFonts w:asciiTheme="minorHAnsi" w:hAnsiTheme="minorHAnsi"/>
          <w:b/>
          <w:i/>
          <w:sz w:val="22"/>
          <w:szCs w:val="22"/>
          <w:lang w:val="en-GB"/>
        </w:rPr>
        <w:t>validation</w:t>
      </w:r>
    </w:p>
    <w:p w14:paraId="422819C7" w14:textId="309A3EFE" w:rsidR="00107394" w:rsidRDefault="0064292B" w:rsidP="002D47CA">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 xml:space="preserve">To perform an independent validation of the BRT detailed above, we predicted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Pr>
          <w:rFonts w:asciiTheme="minorHAnsi" w:hAnsiTheme="minorHAnsi"/>
          <w:sz w:val="22"/>
          <w:szCs w:val="22"/>
          <w:lang w:val="en-GB"/>
        </w:rPr>
        <w:t xml:space="preserve"> and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Pr>
          <w:rFonts w:asciiTheme="minorHAnsi" w:hAnsiTheme="minorHAnsi"/>
          <w:sz w:val="22"/>
          <w:szCs w:val="22"/>
          <w:lang w:val="en-GB"/>
        </w:rPr>
        <w:t xml:space="preserve"> for each reef surveyed by manta-tow based on its spatial and environmental characteristics, and compared model predictions with manta-tow observations to calculate a mean prediction error </w:t>
      </w:r>
      <w:r w:rsidR="002D47CA">
        <w:rPr>
          <w:rFonts w:asciiTheme="minorHAnsi" w:hAnsiTheme="minorHAnsi"/>
          <w:sz w:val="22"/>
          <w:szCs w:val="22"/>
          <w:lang w:val="en-GB"/>
        </w:rPr>
        <w:t xml:space="preserve">(%) </w:t>
      </w:r>
      <w:r>
        <w:rPr>
          <w:rFonts w:asciiTheme="minorHAnsi" w:hAnsiTheme="minorHAnsi"/>
          <w:sz w:val="22"/>
          <w:szCs w:val="22"/>
          <w:lang w:val="en-GB"/>
        </w:rPr>
        <w:t xml:space="preserve">for each BRT. However, due to a systematic bias of manta-tow coral cover estimates compared to transect-based ones (M Logan, unpublished data), we first had to derive a corrected </w:t>
      </w:r>
      <w:r w:rsidR="003218DD">
        <w:rPr>
          <w:rFonts w:asciiTheme="minorHAnsi" w:hAnsiTheme="minorHAnsi"/>
          <w:sz w:val="22"/>
          <w:szCs w:val="22"/>
          <w:lang w:val="en-GB"/>
        </w:rPr>
        <w:t xml:space="preserve">manta-tow </w:t>
      </w:r>
      <w:r>
        <w:rPr>
          <w:rFonts w:asciiTheme="minorHAnsi" w:hAnsiTheme="minorHAnsi"/>
          <w:sz w:val="22"/>
          <w:szCs w:val="22"/>
          <w:lang w:val="en-GB"/>
        </w:rPr>
        <w:t xml:space="preserve">estimate of coral cover accounting for this bias. To do this, we fitted a generalized linear model </w:t>
      </w:r>
      <w:r w:rsidR="006E5734">
        <w:rPr>
          <w:rFonts w:asciiTheme="minorHAnsi" w:hAnsiTheme="minorHAnsi"/>
          <w:sz w:val="22"/>
          <w:szCs w:val="22"/>
          <w:lang w:val="en-GB"/>
        </w:rPr>
        <w:t xml:space="preserve">(GLM) </w:t>
      </w:r>
      <w:r>
        <w:rPr>
          <w:rFonts w:asciiTheme="minorHAnsi" w:hAnsiTheme="minorHAnsi"/>
          <w:sz w:val="22"/>
          <w:szCs w:val="22"/>
          <w:lang w:val="en-GB"/>
        </w:rPr>
        <w:t>predicting transect-based coral c</w:t>
      </w:r>
      <w:r w:rsidR="00DD605F">
        <w:rPr>
          <w:rFonts w:asciiTheme="minorHAnsi" w:hAnsiTheme="minorHAnsi"/>
          <w:sz w:val="22"/>
          <w:szCs w:val="22"/>
          <w:lang w:val="en-GB"/>
        </w:rPr>
        <w:t xml:space="preserve">over as a function of manta tow-based </w:t>
      </w:r>
      <w:r>
        <w:rPr>
          <w:rFonts w:asciiTheme="minorHAnsi" w:hAnsiTheme="minorHAnsi"/>
          <w:sz w:val="22"/>
          <w:szCs w:val="22"/>
          <w:lang w:val="en-GB"/>
        </w:rPr>
        <w:t>cora</w:t>
      </w:r>
      <w:r w:rsidR="006E5734">
        <w:rPr>
          <w:rFonts w:asciiTheme="minorHAnsi" w:hAnsiTheme="minorHAnsi"/>
          <w:sz w:val="22"/>
          <w:szCs w:val="22"/>
          <w:lang w:val="en-GB"/>
        </w:rPr>
        <w:t>l cover</w:t>
      </w:r>
      <w:r w:rsidR="002D5B9D">
        <w:rPr>
          <w:rFonts w:asciiTheme="minorHAnsi" w:hAnsiTheme="minorHAnsi"/>
          <w:sz w:val="22"/>
          <w:szCs w:val="22"/>
          <w:lang w:val="en-GB"/>
        </w:rPr>
        <w:t xml:space="preserve"> using data from the 44 reefs that were sampled both by manta-tow and along transects</w:t>
      </w:r>
      <w:r w:rsidR="006E5734">
        <w:rPr>
          <w:rFonts w:asciiTheme="minorHAnsi" w:hAnsiTheme="minorHAnsi"/>
          <w:sz w:val="22"/>
          <w:szCs w:val="22"/>
          <w:lang w:val="en-GB"/>
        </w:rPr>
        <w:t>. We then used this GLM</w:t>
      </w:r>
      <w:r>
        <w:rPr>
          <w:rFonts w:asciiTheme="minorHAnsi" w:hAnsiTheme="minorHAnsi"/>
          <w:sz w:val="22"/>
          <w:szCs w:val="22"/>
          <w:lang w:val="en-GB"/>
        </w:rPr>
        <w:t xml:space="preserve"> to predict</w:t>
      </w:r>
      <w:r w:rsidRPr="0064292B">
        <w:rPr>
          <w:rFonts w:asciiTheme="minorHAnsi" w:hAnsiTheme="minorHAnsi"/>
          <w:sz w:val="22"/>
          <w:szCs w:val="22"/>
          <w:lang w:val="en-GB"/>
        </w:rPr>
        <w:t xml:space="preserve"> </w:t>
      </w:r>
      <w:r>
        <w:rPr>
          <w:rFonts w:asciiTheme="minorHAnsi" w:hAnsiTheme="minorHAnsi"/>
          <w:sz w:val="22"/>
          <w:szCs w:val="22"/>
          <w:lang w:val="en-GB"/>
        </w:rPr>
        <w:t xml:space="preserve">a corrected estimate of </w:t>
      </w:r>
      <w:r w:rsidR="008114CB">
        <w:rPr>
          <w:rFonts w:asciiTheme="minorHAnsi" w:hAnsiTheme="minorHAnsi"/>
          <w:sz w:val="22"/>
          <w:szCs w:val="22"/>
          <w:lang w:val="en-GB"/>
        </w:rPr>
        <w:t xml:space="preserve">observed </w:t>
      </w:r>
      <w:r>
        <w:rPr>
          <w:rFonts w:asciiTheme="minorHAnsi" w:hAnsiTheme="minorHAnsi"/>
          <w:sz w:val="22"/>
          <w:szCs w:val="22"/>
          <w:lang w:val="en-GB"/>
        </w:rPr>
        <w:t>coral cover for all reefs surveyed by manta-tow</w:t>
      </w:r>
      <w:r w:rsidR="002D5B9D">
        <w:rPr>
          <w:rFonts w:asciiTheme="minorHAnsi" w:hAnsiTheme="minorHAnsi"/>
          <w:sz w:val="22"/>
          <w:szCs w:val="22"/>
          <w:lang w:val="en-GB"/>
        </w:rPr>
        <w:t xml:space="preserve"> (N=97)</w:t>
      </w:r>
      <w:r w:rsidR="002D47CA">
        <w:rPr>
          <w:rFonts w:asciiTheme="minorHAnsi" w:hAnsiTheme="minorHAnsi"/>
          <w:sz w:val="22"/>
          <w:szCs w:val="22"/>
          <w:lang w:val="en-GB"/>
        </w:rPr>
        <w:t xml:space="preserve">, and </w:t>
      </w:r>
      <w:r w:rsidR="00107394">
        <w:rPr>
          <w:rFonts w:asciiTheme="minorHAnsi" w:hAnsiTheme="minorHAnsi"/>
          <w:sz w:val="22"/>
          <w:szCs w:val="22"/>
          <w:lang w:val="en-GB"/>
        </w:rPr>
        <w:t xml:space="preserve">validated BRT predictions </w:t>
      </w:r>
      <w:r w:rsidR="00C05CA8">
        <w:rPr>
          <w:rFonts w:asciiTheme="minorHAnsi" w:hAnsiTheme="minorHAnsi"/>
          <w:sz w:val="22"/>
          <w:szCs w:val="22"/>
          <w:lang w:val="en-GB"/>
        </w:rPr>
        <w:t xml:space="preserve">of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sidR="00C05CA8">
        <w:rPr>
          <w:rFonts w:asciiTheme="minorHAnsi" w:hAnsiTheme="minorHAnsi"/>
          <w:sz w:val="22"/>
          <w:szCs w:val="22"/>
          <w:lang w:val="en-GB"/>
        </w:rPr>
        <w:t xml:space="preserve"> and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C05CA8">
        <w:rPr>
          <w:rFonts w:asciiTheme="minorHAnsi" w:hAnsiTheme="minorHAnsi"/>
          <w:sz w:val="22"/>
          <w:szCs w:val="22"/>
          <w:lang w:val="en-GB"/>
        </w:rPr>
        <w:t xml:space="preserve"> </w:t>
      </w:r>
      <w:r w:rsidR="00107394">
        <w:rPr>
          <w:rFonts w:asciiTheme="minorHAnsi" w:hAnsiTheme="minorHAnsi"/>
          <w:sz w:val="22"/>
          <w:szCs w:val="22"/>
          <w:lang w:val="en-GB"/>
        </w:rPr>
        <w:t>by comparing</w:t>
      </w:r>
      <w:r w:rsidR="006E5734">
        <w:rPr>
          <w:rFonts w:asciiTheme="minorHAnsi" w:hAnsiTheme="minorHAnsi"/>
          <w:sz w:val="22"/>
          <w:szCs w:val="22"/>
          <w:lang w:val="en-GB"/>
        </w:rPr>
        <w:t xml:space="preserve"> the GLM-corrected</w:t>
      </w:r>
      <w:r w:rsidR="008114CB">
        <w:rPr>
          <w:rFonts w:asciiTheme="minorHAnsi" w:hAnsiTheme="minorHAnsi"/>
          <w:sz w:val="22"/>
          <w:szCs w:val="22"/>
          <w:lang w:val="en-GB"/>
        </w:rPr>
        <w:t xml:space="preserve"> estimates</w:t>
      </w:r>
      <w:r w:rsidR="006E5734">
        <w:rPr>
          <w:rFonts w:asciiTheme="minorHAnsi" w:hAnsiTheme="minorHAnsi"/>
          <w:sz w:val="22"/>
          <w:szCs w:val="22"/>
          <w:lang w:val="en-GB"/>
        </w:rPr>
        <w:t xml:space="preserve"> of coral cover</w:t>
      </w:r>
      <w:r w:rsidR="00C05CA8">
        <w:rPr>
          <w:rFonts w:asciiTheme="minorHAnsi" w:hAnsiTheme="minorHAnsi"/>
          <w:sz w:val="22"/>
          <w:szCs w:val="22"/>
          <w:lang w:val="en-GB"/>
        </w:rPr>
        <w:t xml:space="preserve"> with BRT predictions</w:t>
      </w:r>
      <w:r w:rsidR="002D47CA">
        <w:rPr>
          <w:rFonts w:asciiTheme="minorHAnsi" w:hAnsiTheme="minorHAnsi"/>
          <w:sz w:val="22"/>
          <w:szCs w:val="22"/>
          <w:lang w:val="en-GB"/>
        </w:rPr>
        <w:t>.</w:t>
      </w:r>
      <w:r w:rsidR="00C05CA8">
        <w:rPr>
          <w:rFonts w:asciiTheme="minorHAnsi" w:hAnsiTheme="minorHAnsi"/>
          <w:sz w:val="22"/>
          <w:szCs w:val="22"/>
          <w:lang w:val="en-GB"/>
        </w:rPr>
        <w:t xml:space="preserve"> </w:t>
      </w:r>
      <w:r w:rsidR="002D47CA" w:rsidRPr="00C05CA8">
        <w:rPr>
          <w:rFonts w:asciiTheme="minorHAnsi" w:hAnsiTheme="minorHAnsi"/>
          <w:sz w:val="22"/>
          <w:szCs w:val="22"/>
          <w:lang w:val="en-GB"/>
        </w:rPr>
        <w:t xml:space="preserve">Because coral cover observations were autocorrelated within a radius of 37 km (Moran’s </w:t>
      </w:r>
      <w:r w:rsidR="002D47CA" w:rsidRPr="00C05CA8">
        <w:rPr>
          <w:rFonts w:asciiTheme="minorHAnsi" w:hAnsiTheme="minorHAnsi"/>
          <w:i/>
          <w:sz w:val="22"/>
          <w:szCs w:val="22"/>
          <w:lang w:val="en-GB"/>
        </w:rPr>
        <w:t>I</w:t>
      </w:r>
      <w:r w:rsidR="002D47CA" w:rsidRPr="00C05CA8">
        <w:rPr>
          <w:rFonts w:asciiTheme="minorHAnsi" w:hAnsiTheme="minorHAnsi"/>
          <w:sz w:val="22"/>
          <w:szCs w:val="22"/>
          <w:lang w:val="en-GB"/>
        </w:rPr>
        <w:t xml:space="preserve"> = </w:t>
      </w:r>
      <w:r w:rsidR="0063514A">
        <w:rPr>
          <w:rFonts w:asciiTheme="minorHAnsi" w:hAnsiTheme="minorHAnsi"/>
          <w:sz w:val="22"/>
          <w:szCs w:val="22"/>
          <w:lang w:val="en-GB"/>
        </w:rPr>
        <w:t>0.21</w:t>
      </w:r>
      <w:r w:rsidR="002D47CA">
        <w:rPr>
          <w:rFonts w:asciiTheme="minorHAnsi" w:hAnsiTheme="minorHAnsi"/>
          <w:sz w:val="22"/>
          <w:szCs w:val="22"/>
          <w:lang w:val="en-GB"/>
        </w:rPr>
        <w:t xml:space="preserve">; </w:t>
      </w:r>
      <w:r w:rsidR="002D47CA" w:rsidRPr="002D47CA">
        <w:rPr>
          <w:rFonts w:asciiTheme="minorHAnsi" w:hAnsiTheme="minorHAnsi"/>
          <w:i/>
          <w:sz w:val="22"/>
          <w:szCs w:val="22"/>
          <w:lang w:val="en-GB"/>
        </w:rPr>
        <w:t>P</w:t>
      </w:r>
      <w:r w:rsidR="002D47CA" w:rsidRPr="00C05CA8">
        <w:rPr>
          <w:rFonts w:asciiTheme="minorHAnsi" w:hAnsiTheme="minorHAnsi"/>
          <w:sz w:val="22"/>
          <w:szCs w:val="22"/>
          <w:lang w:val="en-GB"/>
        </w:rPr>
        <w:t xml:space="preserve"> &lt; 0.001) and given that our calibration and validation datasets were interspersed, we discarded the validation points (i.e. manta tow observations) that were located &lt; 37 km from any calibrations points</w:t>
      </w:r>
      <w:r w:rsidR="002D47CA">
        <w:rPr>
          <w:rFonts w:asciiTheme="minorHAnsi" w:hAnsiTheme="minorHAnsi"/>
          <w:sz w:val="22"/>
          <w:szCs w:val="22"/>
          <w:lang w:val="en-GB"/>
        </w:rPr>
        <w:t xml:space="preserve">. </w:t>
      </w:r>
      <w:r w:rsidR="00C05CA8" w:rsidRPr="00C05CA8">
        <w:rPr>
          <w:rFonts w:asciiTheme="minorHAnsi" w:hAnsiTheme="minorHAnsi"/>
          <w:sz w:val="22"/>
          <w:szCs w:val="22"/>
          <w:lang w:val="en-GB"/>
        </w:rPr>
        <w:t>Not</w:t>
      </w:r>
      <w:r w:rsidR="00C05CA8">
        <w:rPr>
          <w:rFonts w:asciiTheme="minorHAnsi" w:hAnsiTheme="minorHAnsi"/>
          <w:sz w:val="22"/>
          <w:szCs w:val="22"/>
          <w:lang w:val="en-GB"/>
        </w:rPr>
        <w:t xml:space="preserve">e that this independent validation was not possible for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C05CA8" w:rsidRPr="00C05CA8">
        <w:rPr>
          <w:rFonts w:asciiTheme="minorHAnsi" w:hAnsiTheme="minorHAnsi"/>
          <w:sz w:val="22"/>
          <w:szCs w:val="22"/>
          <w:lang w:val="en-GB"/>
        </w:rPr>
        <w:t xml:space="preserve"> </w:t>
      </w:r>
      <w:r w:rsidR="00C05CA8">
        <w:rPr>
          <w:rFonts w:asciiTheme="minorHAnsi" w:hAnsiTheme="minorHAnsi"/>
          <w:sz w:val="22"/>
          <w:szCs w:val="22"/>
          <w:lang w:val="en-GB"/>
        </w:rPr>
        <w:t>(since</w:t>
      </w:r>
      <w:r w:rsidR="00C05CA8" w:rsidRPr="00C05CA8">
        <w:rPr>
          <w:rFonts w:asciiTheme="minorHAnsi" w:hAnsiTheme="minorHAnsi"/>
          <w:sz w:val="22"/>
          <w:szCs w:val="22"/>
          <w:lang w:val="en-GB"/>
        </w:rPr>
        <w:t xml:space="preserve"> no </w:t>
      </w:r>
      <w:r w:rsidR="00C05CA8">
        <w:rPr>
          <w:rFonts w:asciiTheme="minorHAnsi" w:hAnsiTheme="minorHAnsi"/>
          <w:sz w:val="22"/>
          <w:szCs w:val="22"/>
          <w:lang w:val="en-GB"/>
        </w:rPr>
        <w:t>empirical observations</w:t>
      </w:r>
      <w:r w:rsidR="00C05CA8" w:rsidRPr="00C05CA8">
        <w:rPr>
          <w:rFonts w:asciiTheme="minorHAnsi" w:hAnsiTheme="minorHAnsi"/>
          <w:sz w:val="22"/>
          <w:szCs w:val="22"/>
          <w:lang w:val="en-GB"/>
        </w:rPr>
        <w:t xml:space="preserve"> were available for manta tow reefs</w:t>
      </w:r>
      <w:r w:rsidR="00C05CA8">
        <w:rPr>
          <w:rFonts w:asciiTheme="minorHAnsi" w:hAnsiTheme="minorHAnsi"/>
          <w:sz w:val="22"/>
          <w:szCs w:val="22"/>
          <w:lang w:val="en-GB"/>
        </w:rPr>
        <w:t>) and that, for this index, we only performed the 10-fold cross validation.</w:t>
      </w:r>
      <w:r w:rsidR="00107394" w:rsidRPr="00C05CA8">
        <w:rPr>
          <w:rFonts w:asciiTheme="minorHAnsi" w:hAnsiTheme="minorHAnsi"/>
          <w:sz w:val="22"/>
          <w:szCs w:val="22"/>
          <w:lang w:val="en-GB"/>
        </w:rPr>
        <w:t xml:space="preserve"> </w:t>
      </w:r>
    </w:p>
    <w:p w14:paraId="7B281B70" w14:textId="5D592D17" w:rsidR="00217DBE" w:rsidRDefault="00217DBE" w:rsidP="008B547D">
      <w:pPr>
        <w:tabs>
          <w:tab w:val="left" w:pos="0"/>
        </w:tabs>
        <w:spacing w:line="480" w:lineRule="auto"/>
        <w:rPr>
          <w:rFonts w:asciiTheme="minorHAnsi" w:hAnsiTheme="minorHAnsi"/>
          <w:sz w:val="22"/>
          <w:szCs w:val="22"/>
          <w:lang w:val="en-GB"/>
        </w:rPr>
      </w:pPr>
    </w:p>
    <w:p w14:paraId="16C4D9C5" w14:textId="21F30D82" w:rsidR="000B6AB8" w:rsidRPr="00DA11B1" w:rsidRDefault="00223294" w:rsidP="000B6AB8">
      <w:pPr>
        <w:tabs>
          <w:tab w:val="left" w:pos="0"/>
        </w:tabs>
        <w:spacing w:line="480" w:lineRule="auto"/>
        <w:rPr>
          <w:rFonts w:asciiTheme="minorHAnsi" w:hAnsiTheme="minorHAnsi"/>
          <w:b/>
          <w:i/>
          <w:sz w:val="22"/>
          <w:szCs w:val="22"/>
          <w:lang w:val="en-GB"/>
        </w:rPr>
      </w:pPr>
      <w:r w:rsidRPr="00DA11B1">
        <w:rPr>
          <w:rFonts w:asciiTheme="minorHAnsi" w:hAnsiTheme="minorHAnsi"/>
          <w:b/>
          <w:i/>
          <w:sz w:val="22"/>
          <w:szCs w:val="22"/>
          <w:lang w:val="en-GB"/>
        </w:rPr>
        <w:lastRenderedPageBreak/>
        <w:t>Characterization of benthic communities</w:t>
      </w:r>
      <w:r w:rsidR="006236F5" w:rsidRPr="00DA11B1">
        <w:rPr>
          <w:rFonts w:asciiTheme="minorHAnsi" w:hAnsiTheme="minorHAnsi"/>
          <w:b/>
          <w:i/>
          <w:sz w:val="22"/>
          <w:szCs w:val="22"/>
          <w:lang w:val="en-GB"/>
        </w:rPr>
        <w:t xml:space="preserve"> across the GBR</w:t>
      </w:r>
    </w:p>
    <w:p w14:paraId="46832A2E" w14:textId="40B82E43" w:rsidR="00D45595" w:rsidRDefault="00223294" w:rsidP="002C5E0B">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W</w:t>
      </w:r>
      <w:r w:rsidR="007D68D7">
        <w:rPr>
          <w:rFonts w:asciiTheme="minorHAnsi" w:hAnsiTheme="minorHAnsi"/>
          <w:sz w:val="22"/>
          <w:szCs w:val="22"/>
          <w:lang w:val="en-GB"/>
        </w:rPr>
        <w:t>e</w:t>
      </w:r>
      <w:r w:rsidR="002C5E0B" w:rsidRPr="002C5E0B">
        <w:rPr>
          <w:rFonts w:asciiTheme="minorHAnsi" w:hAnsiTheme="minorHAnsi"/>
          <w:sz w:val="22"/>
          <w:szCs w:val="22"/>
          <w:lang w:val="en-GB"/>
        </w:rPr>
        <w:t xml:space="preserve"> </w:t>
      </w:r>
      <w:r w:rsidR="002C5E0B">
        <w:rPr>
          <w:rFonts w:asciiTheme="minorHAnsi" w:hAnsiTheme="minorHAnsi"/>
          <w:sz w:val="22"/>
          <w:szCs w:val="22"/>
          <w:lang w:val="en-GB"/>
        </w:rPr>
        <w:t>determine</w:t>
      </w:r>
      <w:r w:rsidR="007D68D7">
        <w:rPr>
          <w:rFonts w:asciiTheme="minorHAnsi" w:hAnsiTheme="minorHAnsi"/>
          <w:sz w:val="22"/>
          <w:szCs w:val="22"/>
          <w:lang w:val="en-GB"/>
        </w:rPr>
        <w:t>d</w:t>
      </w:r>
      <w:r w:rsidR="002C5E0B">
        <w:rPr>
          <w:rFonts w:asciiTheme="minorHAnsi" w:hAnsiTheme="minorHAnsi"/>
          <w:sz w:val="22"/>
          <w:szCs w:val="22"/>
          <w:lang w:val="en-GB"/>
        </w:rPr>
        <w:t xml:space="preserve"> clusters of reefs of similar benthic composition</w:t>
      </w:r>
      <w:r w:rsidR="007D68D7">
        <w:rPr>
          <w:rFonts w:asciiTheme="minorHAnsi" w:hAnsiTheme="minorHAnsi"/>
          <w:sz w:val="22"/>
          <w:szCs w:val="22"/>
          <w:lang w:val="en-GB"/>
        </w:rPr>
        <w:t xml:space="preserve"> </w:t>
      </w:r>
      <w:r>
        <w:rPr>
          <w:rFonts w:asciiTheme="minorHAnsi" w:hAnsiTheme="minorHAnsi"/>
          <w:sz w:val="22"/>
          <w:szCs w:val="22"/>
          <w:lang w:val="en-GB"/>
        </w:rPr>
        <w:t>and tested whether</w:t>
      </w:r>
      <w:r w:rsidR="002C5E0B">
        <w:rPr>
          <w:rFonts w:asciiTheme="minorHAnsi" w:hAnsiTheme="minorHAnsi"/>
          <w:sz w:val="22"/>
          <w:szCs w:val="22"/>
          <w:lang w:val="en-GB"/>
        </w:rPr>
        <w:t xml:space="preserve"> </w:t>
      </w:r>
      <w:r>
        <w:rPr>
          <w:rFonts w:asciiTheme="minorHAnsi" w:hAnsiTheme="minorHAnsi"/>
          <w:sz w:val="22"/>
          <w:szCs w:val="22"/>
          <w:lang w:val="en-GB"/>
        </w:rPr>
        <w:t xml:space="preserve">similar coral assemblages </w:t>
      </w:r>
      <w:r w:rsidR="002C5E0B">
        <w:rPr>
          <w:rFonts w:asciiTheme="minorHAnsi" w:hAnsiTheme="minorHAnsi"/>
          <w:sz w:val="22"/>
          <w:szCs w:val="22"/>
          <w:lang w:val="en-GB"/>
        </w:rPr>
        <w:t xml:space="preserve">have </w:t>
      </w:r>
      <w:r>
        <w:rPr>
          <w:rFonts w:asciiTheme="minorHAnsi" w:hAnsiTheme="minorHAnsi"/>
          <w:sz w:val="22"/>
          <w:szCs w:val="22"/>
          <w:lang w:val="en-GB"/>
        </w:rPr>
        <w:t xml:space="preserve">more </w:t>
      </w:r>
      <w:r w:rsidR="002C5E0B">
        <w:rPr>
          <w:rFonts w:asciiTheme="minorHAnsi" w:hAnsiTheme="minorHAnsi"/>
          <w:sz w:val="22"/>
          <w:szCs w:val="22"/>
          <w:lang w:val="en-GB"/>
        </w:rPr>
        <w:t xml:space="preserve">similar intrinsic growth rates than dissimilar assemblages. </w:t>
      </w:r>
      <w:r w:rsidR="007432F1">
        <w:rPr>
          <w:rFonts w:asciiTheme="minorHAnsi" w:hAnsiTheme="minorHAnsi"/>
          <w:sz w:val="22"/>
          <w:szCs w:val="22"/>
          <w:lang w:val="en-GB"/>
        </w:rPr>
        <w:t>In this analysis</w:t>
      </w:r>
      <w:r w:rsidR="002C5E0B">
        <w:rPr>
          <w:rFonts w:asciiTheme="minorHAnsi" w:hAnsiTheme="minorHAnsi"/>
          <w:sz w:val="22"/>
          <w:szCs w:val="22"/>
          <w:lang w:val="en-GB"/>
        </w:rPr>
        <w:t>, w</w:t>
      </w:r>
      <w:r w:rsidR="002C5E0B" w:rsidRPr="002C5E0B">
        <w:rPr>
          <w:rFonts w:asciiTheme="minorHAnsi" w:hAnsiTheme="minorHAnsi"/>
          <w:sz w:val="22"/>
          <w:szCs w:val="22"/>
          <w:lang w:val="en-GB"/>
        </w:rPr>
        <w:t xml:space="preserve">e </w:t>
      </w:r>
      <w:r w:rsidR="00D45595">
        <w:rPr>
          <w:rFonts w:asciiTheme="minorHAnsi" w:hAnsiTheme="minorHAnsi"/>
          <w:sz w:val="22"/>
          <w:szCs w:val="22"/>
          <w:lang w:val="en-GB"/>
        </w:rPr>
        <w:t xml:space="preserve">included additional datasets </w:t>
      </w:r>
      <w:r w:rsidR="007D7551">
        <w:rPr>
          <w:rFonts w:asciiTheme="minorHAnsi" w:hAnsiTheme="minorHAnsi"/>
          <w:sz w:val="22"/>
          <w:szCs w:val="22"/>
          <w:lang w:val="en-GB"/>
        </w:rPr>
        <w:t xml:space="preserve">(collected with the same methodology) </w:t>
      </w:r>
      <w:r w:rsidR="00D45595">
        <w:rPr>
          <w:rFonts w:asciiTheme="minorHAnsi" w:hAnsiTheme="minorHAnsi"/>
          <w:sz w:val="22"/>
          <w:szCs w:val="22"/>
          <w:lang w:val="en-GB"/>
        </w:rPr>
        <w:t xml:space="preserve">to increase the </w:t>
      </w:r>
      <w:proofErr w:type="spellStart"/>
      <w:r w:rsidR="007D7551">
        <w:rPr>
          <w:rFonts w:asciiTheme="minorHAnsi" w:hAnsiTheme="minorHAnsi"/>
          <w:sz w:val="22"/>
          <w:szCs w:val="22"/>
          <w:lang w:val="en-GB"/>
        </w:rPr>
        <w:t>representativity</w:t>
      </w:r>
      <w:proofErr w:type="spellEnd"/>
      <w:r w:rsidR="007D7551">
        <w:rPr>
          <w:rFonts w:asciiTheme="minorHAnsi" w:hAnsiTheme="minorHAnsi"/>
          <w:sz w:val="22"/>
          <w:szCs w:val="22"/>
          <w:lang w:val="en-GB"/>
        </w:rPr>
        <w:t xml:space="preserve"> of</w:t>
      </w:r>
      <w:r w:rsidR="007432F1">
        <w:rPr>
          <w:rFonts w:asciiTheme="minorHAnsi" w:hAnsiTheme="minorHAnsi"/>
          <w:sz w:val="22"/>
          <w:szCs w:val="22"/>
          <w:lang w:val="en-GB"/>
        </w:rPr>
        <w:t xml:space="preserve"> </w:t>
      </w:r>
      <w:r w:rsidR="00D45595">
        <w:rPr>
          <w:rFonts w:asciiTheme="minorHAnsi" w:hAnsiTheme="minorHAnsi"/>
          <w:sz w:val="22"/>
          <w:szCs w:val="22"/>
          <w:lang w:val="en-GB"/>
        </w:rPr>
        <w:t>our clustering</w:t>
      </w:r>
      <w:r w:rsidR="007432F1" w:rsidRPr="007D7551">
        <w:rPr>
          <w:rFonts w:asciiTheme="minorHAnsi" w:hAnsiTheme="minorHAnsi"/>
          <w:sz w:val="22"/>
          <w:szCs w:val="22"/>
          <w:lang w:val="en-GB"/>
        </w:rPr>
        <w:t>, namely</w:t>
      </w:r>
      <w:r w:rsidR="00D45595" w:rsidRPr="007D7551">
        <w:rPr>
          <w:rFonts w:asciiTheme="minorHAnsi" w:hAnsiTheme="minorHAnsi"/>
          <w:sz w:val="22"/>
          <w:szCs w:val="22"/>
          <w:lang w:val="en-GB"/>
        </w:rPr>
        <w:t xml:space="preserve"> the RAP data</w:t>
      </w:r>
      <w:r w:rsidR="007D7551" w:rsidRPr="007D7551">
        <w:rPr>
          <w:rFonts w:asciiTheme="minorHAnsi" w:hAnsiTheme="minorHAnsi"/>
          <w:sz w:val="22"/>
          <w:szCs w:val="22"/>
          <w:lang w:val="en-GB"/>
        </w:rPr>
        <w:t>set from the LTMP</w:t>
      </w:r>
      <w:r w:rsidR="000C3860">
        <w:rPr>
          <w:rFonts w:asciiTheme="minorHAnsi" w:hAnsiTheme="minorHAnsi"/>
          <w:sz w:val="22"/>
          <w:szCs w:val="22"/>
          <w:lang w:val="en-GB"/>
        </w:rPr>
        <w:t xml:space="preserve"> </w:t>
      </w:r>
      <w:r w:rsidR="007D7551">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Sweatman&lt;/Author&gt;&lt;Year&gt;2008&lt;/Year&gt;&lt;RecNum&gt;1478&lt;/RecNum&gt;&lt;IDText&gt;1127&lt;/IDText&gt;&lt;DisplayText&gt;(1)&lt;/DisplayText&gt;&lt;record&gt;&lt;rec-number&gt;1478&lt;/rec-number&gt;&lt;foreign-keys&gt;&lt;key app="EN" db-id="0ee0s2seat9svkepzxpv9s96aafrafetr9zf" timestamp="1453091377"&gt;1478&lt;/key&gt;&lt;/foreign-keys&gt;&lt;ref-type name="Book"&gt;6&lt;/ref-type&gt;&lt;contributors&gt;&lt;authors&gt;&lt;author&gt;Sweatman, H.&lt;/author&gt;&lt;author&gt;Cheal, A.&lt;/author&gt;&lt;author&gt;Coleman, G.&lt;/author&gt;&lt;author&gt;Jonker, M.&lt;/author&gt;&lt;author&gt;Johns, K.&lt;/author&gt;&lt;author&gt;Emslie, M.&lt;/author&gt;&lt;author&gt;Miller, I.&lt;/author&gt;&lt;author&gt;Osborne, K.&lt;/author&gt;&lt;/authors&gt;&lt;/contributors&gt;&lt;titles&gt;&lt;title&gt;Long-term monitoring of the Great Barrier Reef. Status Report no8&lt;/title&gt;&lt;/titles&gt;&lt;reprint-edition&gt;NOT IN FILE&lt;/reprint-edition&gt;&lt;keywords&gt;&lt;keyword&gt;reef&lt;/keyword&gt;&lt;keyword&gt;GREAT-BARRIER-REEF&lt;/keyword&gt;&lt;/keywords&gt;&lt;dates&gt;&lt;year&gt;2008&lt;/year&gt;&lt;/dates&gt;&lt;pub-location&gt;Townsville&lt;/pub-location&gt;&lt;publisher&gt;Australian Institute of Marine Science&lt;/publisher&gt;&lt;accession-num&gt;1127&lt;/accession-num&gt;&lt;urls&gt;&lt;/urls&gt;&lt;/record&gt;&lt;/Cite&gt;&lt;/EndNote&gt;</w:instrText>
      </w:r>
      <w:r w:rsidR="007D7551">
        <w:rPr>
          <w:rFonts w:asciiTheme="minorHAnsi" w:hAnsiTheme="minorHAnsi"/>
          <w:sz w:val="22"/>
          <w:szCs w:val="22"/>
          <w:lang w:val="en-GB"/>
        </w:rPr>
        <w:fldChar w:fldCharType="separate"/>
      </w:r>
      <w:r w:rsidR="00604E3B">
        <w:rPr>
          <w:rFonts w:asciiTheme="minorHAnsi" w:hAnsiTheme="minorHAnsi"/>
          <w:noProof/>
          <w:sz w:val="22"/>
          <w:szCs w:val="22"/>
          <w:lang w:val="en-GB"/>
        </w:rPr>
        <w:t>(1)</w:t>
      </w:r>
      <w:r w:rsidR="007D7551">
        <w:rPr>
          <w:rFonts w:asciiTheme="minorHAnsi" w:hAnsiTheme="minorHAnsi"/>
          <w:sz w:val="22"/>
          <w:szCs w:val="22"/>
          <w:lang w:val="en-GB"/>
        </w:rPr>
        <w:fldChar w:fldCharType="end"/>
      </w:r>
      <w:r w:rsidR="00D45595" w:rsidRPr="007D7551">
        <w:rPr>
          <w:rFonts w:asciiTheme="minorHAnsi" w:hAnsiTheme="minorHAnsi"/>
          <w:sz w:val="22"/>
          <w:szCs w:val="22"/>
          <w:lang w:val="en-GB"/>
        </w:rPr>
        <w:t xml:space="preserve"> (</w:t>
      </w:r>
      <w:r w:rsidR="007D7551">
        <w:rPr>
          <w:rFonts w:asciiTheme="minorHAnsi" w:hAnsiTheme="minorHAnsi"/>
          <w:sz w:val="22"/>
          <w:szCs w:val="22"/>
          <w:lang w:val="en-GB"/>
        </w:rPr>
        <w:t>45</w:t>
      </w:r>
      <w:r w:rsidR="00D45595" w:rsidRPr="007D7551">
        <w:rPr>
          <w:rFonts w:asciiTheme="minorHAnsi" w:hAnsiTheme="minorHAnsi"/>
          <w:sz w:val="22"/>
          <w:szCs w:val="22"/>
          <w:lang w:val="en-GB"/>
        </w:rPr>
        <w:t xml:space="preserve"> sites) and the M</w:t>
      </w:r>
      <w:r w:rsidR="007D7551" w:rsidRPr="007D7551">
        <w:rPr>
          <w:rFonts w:asciiTheme="minorHAnsi" w:hAnsiTheme="minorHAnsi"/>
          <w:sz w:val="22"/>
          <w:szCs w:val="22"/>
          <w:lang w:val="en-GB"/>
        </w:rPr>
        <w:t xml:space="preserve">arine </w:t>
      </w:r>
      <w:r w:rsidR="00D45595" w:rsidRPr="007D7551">
        <w:rPr>
          <w:rFonts w:asciiTheme="minorHAnsi" w:hAnsiTheme="minorHAnsi"/>
          <w:sz w:val="22"/>
          <w:szCs w:val="22"/>
          <w:lang w:val="en-GB"/>
        </w:rPr>
        <w:t>M</w:t>
      </w:r>
      <w:r w:rsidR="007D7551" w:rsidRPr="007D7551">
        <w:rPr>
          <w:rFonts w:asciiTheme="minorHAnsi" w:hAnsiTheme="minorHAnsi"/>
          <w:sz w:val="22"/>
          <w:szCs w:val="22"/>
          <w:lang w:val="en-GB"/>
        </w:rPr>
        <w:t xml:space="preserve">onitoring </w:t>
      </w:r>
      <w:r w:rsidR="00D45595" w:rsidRPr="007D7551">
        <w:rPr>
          <w:rFonts w:asciiTheme="minorHAnsi" w:hAnsiTheme="minorHAnsi"/>
          <w:sz w:val="22"/>
          <w:szCs w:val="22"/>
          <w:lang w:val="en-GB"/>
        </w:rPr>
        <w:t>P</w:t>
      </w:r>
      <w:r w:rsidR="007D7551" w:rsidRPr="007D7551">
        <w:rPr>
          <w:rFonts w:asciiTheme="minorHAnsi" w:hAnsiTheme="minorHAnsi"/>
          <w:sz w:val="22"/>
          <w:szCs w:val="22"/>
          <w:lang w:val="en-GB"/>
        </w:rPr>
        <w:t>rogram</w:t>
      </w:r>
      <w:r w:rsidR="00D45595" w:rsidRPr="007D7551">
        <w:rPr>
          <w:rFonts w:asciiTheme="minorHAnsi" w:hAnsiTheme="minorHAnsi"/>
          <w:sz w:val="22"/>
          <w:szCs w:val="22"/>
          <w:lang w:val="en-GB"/>
        </w:rPr>
        <w:t xml:space="preserve"> data</w:t>
      </w:r>
      <w:r w:rsidR="007D7551" w:rsidRPr="007D7551">
        <w:rPr>
          <w:rFonts w:asciiTheme="minorHAnsi" w:hAnsiTheme="minorHAnsi"/>
          <w:sz w:val="22"/>
          <w:szCs w:val="22"/>
          <w:lang w:val="en-GB"/>
        </w:rPr>
        <w:t>set</w:t>
      </w:r>
      <w:r w:rsidR="004B37E4">
        <w:rPr>
          <w:rFonts w:asciiTheme="minorHAnsi" w:hAnsiTheme="minorHAnsi"/>
          <w:sz w:val="22"/>
          <w:szCs w:val="22"/>
          <w:lang w:val="en-GB"/>
        </w:rPr>
        <w:t xml:space="preserve"> </w:t>
      </w:r>
      <w:r w:rsidR="004B37E4">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&lt;EndNote&gt;&lt;Cite&gt;&lt;Author&gt;Thompson&lt;/Author&gt;&lt;Year&gt;2016&lt;/Year&gt;&lt;RecNum&gt;1728&lt;/RecNum&gt;&lt;DisplayText&gt;(22)&lt;/DisplayText&gt;&lt;record&gt;&lt;rec-number&gt;1728&lt;/rec-number&gt;&lt;foreign-keys&gt;&lt;key app="EN" db-id="0ee0s2seat9svkepzxpv9s96aafrafetr9zf" timestamp="1499211676"&gt;1728&lt;/key&gt;&lt;/foreign-keys&gt;&lt;ref-type name="Book"&gt;6&lt;/ref-type&gt;&lt;contributors&gt;&lt;authors&gt;&lt;author&gt;Thompson, A.&lt;/author&gt;&lt;author&gt;Costello, P.&lt;/author&gt;&lt;author&gt;Davidson, J.&lt;/author&gt;&lt;author&gt;Logan, M.&lt;/author&gt;&lt;author&gt;Gunn, K.&lt;/author&gt;&lt;author&gt;Schaffelke, B.&lt;/author&gt;&lt;/authors&gt;&lt;/contributors&gt;&lt;titles&gt;&lt;title&gt;Marine Monitoring Program: Annual report for inshore coral reef monitoring. Report for the Great Barrier Reef Marine Park Authority,&lt;/title&gt;&lt;/titles&gt;&lt;dates&gt;&lt;year&gt;2016&lt;/year&gt;&lt;/dates&gt;&lt;pub-location&gt;Townsville&lt;/pub-location&gt;&lt;publisher&gt;Australian Institute of Marine Science&lt;/publisher&gt;&lt;urls&gt;&lt;/urls&gt;&lt;/record&gt;&lt;/Cite&gt;&lt;/EndNote&gt;</w:instrText>
      </w:r>
      <w:r w:rsidR="004B37E4">
        <w:rPr>
          <w:rFonts w:asciiTheme="minorHAnsi" w:hAnsiTheme="minorHAnsi"/>
          <w:sz w:val="22"/>
          <w:szCs w:val="22"/>
          <w:lang w:val="en-GB"/>
        </w:rPr>
        <w:fldChar w:fldCharType="separate"/>
      </w:r>
      <w:r w:rsidR="00604E3B">
        <w:rPr>
          <w:rFonts w:asciiTheme="minorHAnsi" w:hAnsiTheme="minorHAnsi"/>
          <w:noProof/>
          <w:sz w:val="22"/>
          <w:szCs w:val="22"/>
          <w:lang w:val="en-GB"/>
        </w:rPr>
        <w:t>(22)</w:t>
      </w:r>
      <w:r w:rsidR="004B37E4">
        <w:rPr>
          <w:rFonts w:asciiTheme="minorHAnsi" w:hAnsiTheme="minorHAnsi"/>
          <w:sz w:val="22"/>
          <w:szCs w:val="22"/>
          <w:lang w:val="en-GB"/>
        </w:rPr>
        <w:fldChar w:fldCharType="end"/>
      </w:r>
      <w:r w:rsidR="00D45595" w:rsidRPr="007D7551">
        <w:rPr>
          <w:rFonts w:asciiTheme="minorHAnsi" w:hAnsiTheme="minorHAnsi"/>
          <w:sz w:val="22"/>
          <w:szCs w:val="22"/>
          <w:lang w:val="en-GB"/>
        </w:rPr>
        <w:t xml:space="preserve"> (</w:t>
      </w:r>
      <w:r w:rsidR="007D7551">
        <w:rPr>
          <w:rFonts w:asciiTheme="minorHAnsi" w:hAnsiTheme="minorHAnsi"/>
          <w:sz w:val="22"/>
          <w:szCs w:val="22"/>
          <w:lang w:val="en-GB"/>
        </w:rPr>
        <w:t>17 sites</w:t>
      </w:r>
      <w:r w:rsidR="00D45595" w:rsidRPr="007D7551">
        <w:rPr>
          <w:rFonts w:asciiTheme="minorHAnsi" w:hAnsiTheme="minorHAnsi"/>
          <w:sz w:val="22"/>
          <w:szCs w:val="22"/>
          <w:lang w:val="en-GB"/>
        </w:rPr>
        <w:t>)</w:t>
      </w:r>
      <w:r w:rsidR="007D7551">
        <w:rPr>
          <w:rFonts w:asciiTheme="minorHAnsi" w:hAnsiTheme="minorHAnsi"/>
          <w:sz w:val="22"/>
          <w:szCs w:val="22"/>
          <w:lang w:val="en-GB"/>
        </w:rPr>
        <w:t>.</w:t>
      </w:r>
      <w:r w:rsidR="00D45595">
        <w:rPr>
          <w:rFonts w:asciiTheme="minorHAnsi" w:hAnsiTheme="minorHAnsi"/>
          <w:sz w:val="22"/>
          <w:szCs w:val="22"/>
          <w:lang w:val="en-GB"/>
        </w:rPr>
        <w:t xml:space="preserve"> </w:t>
      </w:r>
      <w:r w:rsidR="007432F1">
        <w:rPr>
          <w:rFonts w:asciiTheme="minorHAnsi" w:hAnsiTheme="minorHAnsi"/>
          <w:sz w:val="22"/>
          <w:szCs w:val="22"/>
          <w:lang w:val="en-GB"/>
        </w:rPr>
        <w:t>Note that these datasets could not be included in the other analyses because they had a more restricted temporal coverage and/or no associated disturbance records.</w:t>
      </w:r>
    </w:p>
    <w:p w14:paraId="165A8E6A" w14:textId="4306A867" w:rsidR="002C5E0B" w:rsidRDefault="00D45595" w:rsidP="00D45595">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We </w:t>
      </w:r>
      <w:r w:rsidR="002C5E0B" w:rsidRPr="002C5E0B">
        <w:rPr>
          <w:rFonts w:asciiTheme="minorHAnsi" w:hAnsiTheme="minorHAnsi"/>
          <w:sz w:val="22"/>
          <w:szCs w:val="22"/>
          <w:lang w:val="en-GB"/>
        </w:rPr>
        <w:t>used multivariate regression trees (MRT</w:t>
      </w:r>
      <w:r w:rsidR="00424693">
        <w:rPr>
          <w:rFonts w:asciiTheme="minorHAnsi" w:hAnsiTheme="minorHAnsi"/>
          <w:sz w:val="22"/>
          <w:szCs w:val="22"/>
          <w:lang w:val="en-GB"/>
        </w:rPr>
        <w:t xml:space="preserve">)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De&amp;apos;ath&lt;/Author&gt;&lt;Year&gt;2002&lt;/Year&gt;&lt;RecNum&gt;370&lt;/RecNum&gt;&lt;IDText&gt;239&lt;/IDText&gt;&lt;DisplayText&gt;(23)&lt;/DisplayText&gt;&lt;record&gt;&lt;rec-number&gt;370&lt;/rec-number&gt;&lt;foreign-keys&gt;&lt;key app="EN" db-id="0ee0s2seat9svkepzxpv9s96aafrafetr9zf" timestamp="1453091376"&gt;370&lt;/key&gt;&lt;/foreign-keys&gt;&lt;ref-type name="Journal Article"&gt;17&lt;/ref-type&gt;&lt;contributors&gt;&lt;authors&gt;&lt;author&gt;De&amp;apos;ath, G.&lt;/author&gt;&lt;/authors&gt;&lt;/contributors&gt;&lt;titles&gt;&lt;title&gt;Multivariate regression trees: a new technique for modeling species-environment relationships&lt;/title&gt;&lt;secondary-title&gt;Ecology&lt;/secondary-title&gt;&lt;/titles&gt;&lt;periodical&gt;&lt;full-title&gt;Ecology&lt;/full-title&gt;&lt;/periodical&gt;&lt;pages&gt;1105-1117&lt;/pages&gt;&lt;volume&gt;83&lt;/volume&gt;&lt;number&gt;4&lt;/number&gt;&lt;reprint-edition&gt;NOT IN FILE&lt;/reprint-edition&gt;&lt;keywords&gt;&lt;keyword&gt;methodo&lt;/keyword&gt;&lt;keyword&gt;multivariate analysis&lt;/keyword&gt;&lt;keyword&gt;regression&lt;/keyword&gt;&lt;/keywords&gt;&lt;dates&gt;&lt;year&gt;2002&lt;/year&gt;&lt;/dates&gt;&lt;accession-num&gt;239&lt;/accession-num&gt;&lt;urls&gt;&lt;/urls&gt;&lt;/record&gt;&lt;/Cite&gt;&lt;/EndNote&gt;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(23)</w:t>
      </w:r>
      <w:r w:rsidR="00424693">
        <w:rPr>
          <w:rFonts w:asciiTheme="minorHAnsi" w:hAnsiTheme="minorHAnsi"/>
          <w:sz w:val="22"/>
          <w:szCs w:val="22"/>
          <w:lang w:val="en-GB"/>
        </w:rPr>
        <w:fldChar w:fldCharType="end"/>
      </w:r>
      <w:r w:rsidR="002C5E0B" w:rsidRPr="002C5E0B">
        <w:rPr>
          <w:rFonts w:asciiTheme="minorHAnsi" w:hAnsiTheme="minorHAnsi"/>
          <w:sz w:val="22"/>
          <w:szCs w:val="22"/>
          <w:lang w:val="en-GB"/>
        </w:rPr>
        <w:t xml:space="preserve"> </w:t>
      </w:r>
      <w:r w:rsidR="002C5E0B">
        <w:rPr>
          <w:rFonts w:asciiTheme="minorHAnsi" w:hAnsiTheme="minorHAnsi"/>
          <w:sz w:val="22"/>
          <w:szCs w:val="22"/>
          <w:lang w:val="en-GB"/>
        </w:rPr>
        <w:t xml:space="preserve">to </w:t>
      </w:r>
      <w:r w:rsidR="002C5E0B" w:rsidRPr="002C5E0B">
        <w:rPr>
          <w:rFonts w:asciiTheme="minorHAnsi" w:hAnsiTheme="minorHAnsi"/>
          <w:sz w:val="22"/>
          <w:szCs w:val="22"/>
          <w:lang w:val="en-GB"/>
        </w:rPr>
        <w:t xml:space="preserve">model the relationship between </w:t>
      </w:r>
      <w:r w:rsidR="002C5E0B">
        <w:rPr>
          <w:rFonts w:asciiTheme="minorHAnsi" w:hAnsiTheme="minorHAnsi"/>
          <w:sz w:val="22"/>
          <w:szCs w:val="22"/>
          <w:lang w:val="en-GB"/>
        </w:rPr>
        <w:t>spatial and environmental covariates</w:t>
      </w:r>
      <w:r w:rsidR="002C5E0B" w:rsidRPr="002C5E0B">
        <w:rPr>
          <w:rFonts w:asciiTheme="minorHAnsi" w:hAnsiTheme="minorHAnsi"/>
          <w:sz w:val="22"/>
          <w:szCs w:val="22"/>
          <w:lang w:val="en-GB"/>
        </w:rPr>
        <w:t xml:space="preserve"> and the relative </w:t>
      </w:r>
      <w:r w:rsidR="002C5E0B">
        <w:rPr>
          <w:rFonts w:asciiTheme="minorHAnsi" w:hAnsiTheme="minorHAnsi"/>
          <w:sz w:val="22"/>
          <w:szCs w:val="22"/>
          <w:lang w:val="en-GB"/>
        </w:rPr>
        <w:t>cover</w:t>
      </w:r>
      <w:r w:rsidR="002C5E0B" w:rsidRPr="002C5E0B">
        <w:rPr>
          <w:rFonts w:asciiTheme="minorHAnsi" w:hAnsiTheme="minorHAnsi"/>
          <w:sz w:val="22"/>
          <w:szCs w:val="22"/>
          <w:lang w:val="en-GB"/>
        </w:rPr>
        <w:t xml:space="preserve"> of the different </w:t>
      </w:r>
      <w:r w:rsidR="002C5E0B">
        <w:rPr>
          <w:rFonts w:asciiTheme="minorHAnsi" w:hAnsiTheme="minorHAnsi"/>
          <w:sz w:val="22"/>
          <w:szCs w:val="22"/>
          <w:lang w:val="en-GB"/>
        </w:rPr>
        <w:t>benthic group</w:t>
      </w:r>
      <w:r w:rsidR="00A6088E">
        <w:rPr>
          <w:rFonts w:asciiTheme="minorHAnsi" w:hAnsiTheme="minorHAnsi"/>
          <w:sz w:val="22"/>
          <w:szCs w:val="22"/>
          <w:lang w:val="en-GB"/>
        </w:rPr>
        <w:t>s</w:t>
      </w:r>
      <w:r w:rsidR="002C5E0B">
        <w:rPr>
          <w:rFonts w:asciiTheme="minorHAnsi" w:hAnsiTheme="minorHAnsi"/>
          <w:sz w:val="22"/>
          <w:szCs w:val="22"/>
          <w:lang w:val="en-GB"/>
        </w:rPr>
        <w:t xml:space="preserve"> and coral growth shapes</w:t>
      </w:r>
      <w:r w:rsidR="002C5E0B" w:rsidRPr="002C5E0B">
        <w:rPr>
          <w:rFonts w:asciiTheme="minorHAnsi" w:hAnsiTheme="minorHAnsi"/>
          <w:sz w:val="22"/>
          <w:szCs w:val="22"/>
          <w:lang w:val="en-GB"/>
        </w:rPr>
        <w:t xml:space="preserve">. MRT forms clusters of sites by repeated splitting of the data, with each split determined by habitat characteristics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De&amp;apos;ath&lt;/Author&gt;&lt;Year&gt;2002&lt;/Year&gt;&lt;RecNum&gt;370&lt;/RecNum&gt;&lt;IDText&gt;239&lt;/IDText&gt;&lt;DisplayText&gt;(23)&lt;/DisplayText&gt;&lt;record&gt;&lt;rec-number&gt;370&lt;/rec-number&gt;&lt;foreign-keys&gt;&lt;key app="EN" db-id="0ee0s2seat9svkepzxpv9s96aafrafetr9zf" timestamp="1453091376"&gt;370&lt;/key&gt;&lt;/foreign-keys&gt;&lt;ref-type name="Journal Article"&gt;17&lt;/ref-type&gt;&lt;contributors&gt;&lt;authors&gt;&lt;author&gt;De&amp;apos;ath, G.&lt;/author&gt;&lt;/authors&gt;&lt;/contributors&gt;&lt;titles&gt;&lt;title&gt;Multivariate regression trees: a new technique for modeling species-environment relationships&lt;/title&gt;&lt;secondary-title&gt;Ecology&lt;/secondary-title&gt;&lt;/titles&gt;&lt;periodical&gt;&lt;full-title&gt;Ecology&lt;/full-title&gt;&lt;/periodical&gt;&lt;pages&gt;1105-1117&lt;/pages&gt;&lt;volume&gt;83&lt;/volume&gt;&lt;number&gt;4&lt;/number&gt;&lt;reprint-edition&gt;NOT IN FILE&lt;/reprint-edition&gt;&lt;keywords&gt;&lt;keyword&gt;methodo&lt;/keyword&gt;&lt;keyword&gt;multivariate analysis&lt;/keyword&gt;&lt;keyword&gt;regression&lt;/keyword&gt;&lt;/keywords&gt;&lt;dates&gt;&lt;year&gt;2002&lt;/year&gt;&lt;/dates&gt;&lt;accession-num&gt;239&lt;/accession-num&gt;&lt;urls&gt;&lt;/urls&gt;&lt;/record&gt;&lt;/Cite&gt;&lt;/EndNote&gt;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(23)</w:t>
      </w:r>
      <w:r w:rsidR="00424693">
        <w:rPr>
          <w:rFonts w:asciiTheme="minorHAnsi" w:hAnsiTheme="minorHAnsi"/>
          <w:sz w:val="22"/>
          <w:szCs w:val="22"/>
          <w:lang w:val="en-GB"/>
        </w:rPr>
        <w:fldChar w:fldCharType="end"/>
      </w:r>
      <w:r w:rsidR="002C5E0B" w:rsidRPr="002C5E0B">
        <w:rPr>
          <w:rFonts w:asciiTheme="minorHAnsi" w:hAnsiTheme="minorHAnsi"/>
          <w:sz w:val="22"/>
          <w:szCs w:val="22"/>
          <w:lang w:val="en-GB"/>
        </w:rPr>
        <w:t xml:space="preserve"> and corresponding to a distinct species assemblage. Tree fit is defined by the relative error (RE; total impurity of the final tree divided by the impurity of the original data). RE is an over-optimistic estimate of tree accuracy, which is better estimated from the cross-validated relative error (CVRE). We determined the best tree size (i.e. number of leaves or clusters formed by the tree) as that which minimized CVRE, which varies from zero for a perfect predictor to nearly one for a poor predictor </w:t>
      </w:r>
      <w:r w:rsidR="00424693">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De&amp;apos;ath&lt;/Author&gt;&lt;Year&gt;2002&lt;/Year&gt;&lt;RecNum&gt;370&lt;/RecNum&gt;&lt;IDText&gt;239&lt;/IDText&gt;&lt;DisplayText&gt;(23)&lt;/DisplayText&gt;&lt;record&gt;&lt;rec-number&gt;370&lt;/rec-number&gt;&lt;foreign-keys&gt;&lt;key app="EN" db-id="0ee0s2seat9svkepzxpv9s96aafrafetr9zf" timestamp="1453091376"&gt;370&lt;/key&gt;&lt;/foreign-keys&gt;&lt;ref-type name="Journal Article"&gt;17&lt;/ref-type&gt;&lt;contributors&gt;&lt;authors&gt;&lt;author&gt;De&amp;apos;ath, G.&lt;/author&gt;&lt;/authors&gt;&lt;/contributors&gt;&lt;titles&gt;&lt;title&gt;Multivariate regression trees: a new technique for modeling species-environment relationships&lt;/title&gt;&lt;secondary-title&gt;Ecology&lt;/secondary-title&gt;&lt;/titles&gt;&lt;periodical&gt;&lt;full-title&gt;Ecology&lt;/full-title&gt;&lt;/periodical&gt;&lt;pages&gt;1105-1117&lt;/pages&gt;&lt;volume&gt;83&lt;/volume&gt;&lt;number&gt;4&lt;/number&gt;&lt;reprint-edition&gt;NOT IN FILE&lt;/reprint-edition&gt;&lt;keywords&gt;&lt;keyword&gt;methodo&lt;/keyword&gt;&lt;keyword&gt;multivariate analysis&lt;/keyword&gt;&lt;keyword&gt;regression&lt;/keyword&gt;&lt;/keywords&gt;&lt;dates&gt;&lt;year&gt;2002&lt;/year&gt;&lt;/dates&gt;&lt;accession-num&gt;239&lt;/accession-num&gt;&lt;urls&gt;&lt;/urls&gt;&lt;/record&gt;&lt;/Cite&gt;&lt;/EndNote&gt;</w:instrText>
      </w:r>
      <w:r w:rsidR="00424693">
        <w:rPr>
          <w:rFonts w:asciiTheme="minorHAnsi" w:hAnsiTheme="minorHAnsi"/>
          <w:sz w:val="22"/>
          <w:szCs w:val="22"/>
          <w:lang w:val="en-GB"/>
        </w:rPr>
        <w:fldChar w:fldCharType="separate"/>
      </w:r>
      <w:r w:rsidR="00604E3B">
        <w:rPr>
          <w:rFonts w:asciiTheme="minorHAnsi" w:hAnsiTheme="minorHAnsi"/>
          <w:noProof/>
          <w:sz w:val="22"/>
          <w:szCs w:val="22"/>
          <w:lang w:val="en-GB"/>
        </w:rPr>
        <w:t>(23)</w:t>
      </w:r>
      <w:r w:rsidR="00424693">
        <w:rPr>
          <w:rFonts w:asciiTheme="minorHAnsi" w:hAnsiTheme="minorHAnsi"/>
          <w:sz w:val="22"/>
          <w:szCs w:val="22"/>
          <w:lang w:val="en-GB"/>
        </w:rPr>
        <w:fldChar w:fldCharType="end"/>
      </w:r>
      <w:r w:rsidR="00424693">
        <w:rPr>
          <w:rFonts w:asciiTheme="minorHAnsi" w:hAnsiTheme="minorHAnsi"/>
          <w:sz w:val="22"/>
          <w:szCs w:val="22"/>
          <w:lang w:val="en-GB"/>
        </w:rPr>
        <w:t xml:space="preserve">. </w:t>
      </w:r>
      <w:r w:rsidR="002C5E0B" w:rsidRPr="002C5E0B">
        <w:rPr>
          <w:rFonts w:asciiTheme="minorHAnsi" w:hAnsiTheme="minorHAnsi"/>
          <w:sz w:val="22"/>
          <w:szCs w:val="22"/>
          <w:lang w:val="en-GB"/>
        </w:rPr>
        <w:t>We then examined the splits and quantified the variance that each of them explained, based on the entire dataset and for each individual functional group.</w:t>
      </w:r>
      <w:r w:rsidR="007D68D7">
        <w:rPr>
          <w:rFonts w:asciiTheme="minorHAnsi" w:hAnsiTheme="minorHAnsi"/>
          <w:sz w:val="22"/>
          <w:szCs w:val="22"/>
          <w:lang w:val="en-GB"/>
        </w:rPr>
        <w:t xml:space="preserve"> </w:t>
      </w:r>
      <w:r w:rsidR="001F6040">
        <w:rPr>
          <w:rFonts w:asciiTheme="minorHAnsi" w:hAnsiTheme="minorHAnsi"/>
          <w:sz w:val="22"/>
          <w:szCs w:val="22"/>
          <w:lang w:val="en-GB"/>
        </w:rPr>
        <w:t>Last, we used the resulting MRT to</w:t>
      </w:r>
      <w:r w:rsidR="00223294">
        <w:rPr>
          <w:rFonts w:asciiTheme="minorHAnsi" w:hAnsiTheme="minorHAnsi"/>
          <w:sz w:val="22"/>
          <w:szCs w:val="22"/>
          <w:lang w:val="en-GB"/>
        </w:rPr>
        <w:t xml:space="preserve"> </w:t>
      </w:r>
      <w:r w:rsidR="001F6040">
        <w:rPr>
          <w:rFonts w:asciiTheme="minorHAnsi" w:hAnsiTheme="minorHAnsi"/>
          <w:sz w:val="22"/>
          <w:szCs w:val="22"/>
          <w:lang w:val="en-GB"/>
        </w:rPr>
        <w:t xml:space="preserve">predict community membership for every 0.01° grid cell on the GBR based on </w:t>
      </w:r>
      <w:r w:rsidR="00223294">
        <w:rPr>
          <w:rFonts w:asciiTheme="minorHAnsi" w:hAnsiTheme="minorHAnsi"/>
          <w:sz w:val="22"/>
          <w:szCs w:val="22"/>
          <w:lang w:val="en-GB"/>
        </w:rPr>
        <w:t>the spatial layers of spati</w:t>
      </w:r>
      <w:r w:rsidR="001F6040">
        <w:rPr>
          <w:rFonts w:asciiTheme="minorHAnsi" w:hAnsiTheme="minorHAnsi"/>
          <w:sz w:val="22"/>
          <w:szCs w:val="22"/>
          <w:lang w:val="en-GB"/>
        </w:rPr>
        <w:t>al and environmental covariates</w:t>
      </w:r>
      <w:r w:rsidR="00223294">
        <w:rPr>
          <w:rFonts w:asciiTheme="minorHAnsi" w:hAnsiTheme="minorHAnsi"/>
          <w:sz w:val="22"/>
          <w:szCs w:val="22"/>
          <w:lang w:val="en-GB"/>
        </w:rPr>
        <w:t xml:space="preserve">. </w:t>
      </w:r>
      <w:r w:rsidR="007D68D7">
        <w:rPr>
          <w:rFonts w:asciiTheme="minorHAnsi" w:hAnsiTheme="minorHAnsi"/>
          <w:sz w:val="22"/>
          <w:szCs w:val="22"/>
          <w:lang w:val="en-GB"/>
        </w:rPr>
        <w:t xml:space="preserve">MRT were fit in the R </w:t>
      </w:r>
      <w:r w:rsidR="007D68D7" w:rsidRPr="002C5E0B">
        <w:rPr>
          <w:rFonts w:asciiTheme="minorHAnsi" w:hAnsiTheme="minorHAnsi"/>
          <w:sz w:val="22"/>
          <w:szCs w:val="22"/>
          <w:lang w:val="en-GB"/>
        </w:rPr>
        <w:t xml:space="preserve">package </w:t>
      </w:r>
      <w:proofErr w:type="spellStart"/>
      <w:r w:rsidR="007D68D7" w:rsidRPr="007D68D7">
        <w:rPr>
          <w:rFonts w:ascii="Courier New" w:hAnsi="Courier New" w:cs="Courier New"/>
          <w:sz w:val="22"/>
          <w:szCs w:val="22"/>
          <w:lang w:val="en-GB"/>
        </w:rPr>
        <w:t>mvpart</w:t>
      </w:r>
      <w:proofErr w:type="spellEnd"/>
      <w:r w:rsidR="007D68D7">
        <w:rPr>
          <w:rFonts w:asciiTheme="minorHAnsi" w:hAnsiTheme="minorHAnsi"/>
          <w:sz w:val="22"/>
          <w:szCs w:val="22"/>
          <w:lang w:val="en-GB"/>
        </w:rPr>
        <w:t>.</w:t>
      </w:r>
    </w:p>
    <w:p w14:paraId="5EE3F282" w14:textId="24235C70" w:rsidR="00415496" w:rsidRDefault="0031792B" w:rsidP="007D68D7">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We characterized each cluster by (</w:t>
      </w:r>
      <w:proofErr w:type="spellStart"/>
      <w:r w:rsidRPr="0031792B">
        <w:rPr>
          <w:rFonts w:asciiTheme="minorHAnsi" w:hAnsiTheme="minorHAnsi"/>
          <w:i/>
          <w:sz w:val="22"/>
          <w:szCs w:val="22"/>
          <w:lang w:val="en-GB"/>
        </w:rPr>
        <w:t>i</w:t>
      </w:r>
      <w:proofErr w:type="spellEnd"/>
      <w:r>
        <w:rPr>
          <w:rFonts w:asciiTheme="minorHAnsi" w:hAnsiTheme="minorHAnsi"/>
          <w:sz w:val="22"/>
          <w:szCs w:val="22"/>
          <w:lang w:val="en-GB"/>
        </w:rPr>
        <w:t xml:space="preserve">) its indicator taxa based on the </w:t>
      </w:r>
      <w:proofErr w:type="spellStart"/>
      <w:r w:rsidR="00211E6F" w:rsidRPr="00F66EA9">
        <w:rPr>
          <w:rFonts w:asciiTheme="minorHAnsi" w:hAnsiTheme="minorHAnsi"/>
          <w:sz w:val="22"/>
          <w:szCs w:val="22"/>
          <w:lang w:val="en-AU"/>
        </w:rPr>
        <w:t>Dufrêne</w:t>
      </w:r>
      <w:proofErr w:type="spellEnd"/>
      <w:r w:rsidR="00211E6F">
        <w:rPr>
          <w:rFonts w:asciiTheme="minorHAnsi" w:hAnsiTheme="minorHAnsi"/>
          <w:sz w:val="22"/>
          <w:szCs w:val="22"/>
          <w:lang w:val="en-GB"/>
        </w:rPr>
        <w:t xml:space="preserve"> </w:t>
      </w:r>
      <w:r>
        <w:rPr>
          <w:rFonts w:asciiTheme="minorHAnsi" w:hAnsiTheme="minorHAnsi"/>
          <w:sz w:val="22"/>
          <w:szCs w:val="22"/>
          <w:lang w:val="en-GB"/>
        </w:rPr>
        <w:t>-Legendre and (</w:t>
      </w:r>
      <w:r w:rsidRPr="0031792B">
        <w:rPr>
          <w:rFonts w:asciiTheme="minorHAnsi" w:hAnsiTheme="minorHAnsi"/>
          <w:i/>
          <w:sz w:val="22"/>
          <w:szCs w:val="22"/>
          <w:lang w:val="en-GB"/>
        </w:rPr>
        <w:t>ii</w:t>
      </w:r>
      <w:r>
        <w:rPr>
          <w:rFonts w:asciiTheme="minorHAnsi" w:hAnsiTheme="minorHAnsi"/>
          <w:sz w:val="22"/>
          <w:szCs w:val="22"/>
          <w:lang w:val="en-GB"/>
        </w:rPr>
        <w:t xml:space="preserve">) its coral intrinsic growth rate probability distribution based on </w:t>
      </w:r>
      <w:r w:rsidR="004B37E4">
        <w:rPr>
          <w:rFonts w:asciiTheme="minorHAnsi" w:hAnsiTheme="minorHAnsi"/>
          <w:sz w:val="22"/>
          <w:szCs w:val="22"/>
          <w:lang w:val="en-GB"/>
        </w:rPr>
        <w:t xml:space="preserve">results by MacNeil et al. </w:t>
      </w:r>
      <w:r w:rsidR="004B37E4">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&lt;EndNote&gt;&lt;Cite&gt;&lt;Author&gt;Fukaya&lt;/Author&gt;&lt;Year&gt;2010&lt;/Year&gt;&lt;RecNum&gt;1681&lt;/RecNum&gt;&lt;DisplayText&gt;(15)&lt;/DisplayText&gt;&lt;record&gt;&lt;rec-number&gt;1681&lt;/rec-number&gt;&lt;foreign-keys&gt;&lt;key app="EN" db-id="0ee0s2seat9svkepzxpv9s96aafrafetr9zf" timestamp="1487638277"&gt;1681&lt;/key&gt;&lt;/foreign-keys&gt;&lt;ref-type name="Journal Article"&gt;17&lt;/ref-type&gt;&lt;contributors&gt;&lt;authors&gt;&lt;author&gt;Fukaya, Keiichi&lt;/author&gt;&lt;author&gt;Okuda, Takehiro&lt;/author&gt;&lt;author&gt;Nakaoka, Masahiro&lt;/author&gt;&lt;author&gt;Hori, Masakazu&lt;/author&gt;&lt;author&gt;Noda, Takashi&lt;/author&gt;&lt;/authors&gt;&lt;/contributors&gt;&lt;titles&gt;&lt;title&gt;Seasonality in the strength and spatial scale of processes determining intertidal barnacle population growth&lt;/title&gt;&lt;secondary-title&gt;Journal of Animal Ecology&lt;/secondary-title&gt;&lt;/titles&gt;&lt;periodical&gt;&lt;full-title&gt;Journal of Animal Ecology&lt;/full-title&gt;&lt;/periodical&gt;&lt;pages&gt;1270-1279&lt;/pages&gt;&lt;volume&gt;79&lt;/volume&gt;&lt;number&gt;6&lt;/number&gt;&lt;keywords&gt;&lt;keyword&gt;cover&lt;/keyword&gt;&lt;keyword&gt;density dependence&lt;/keyword&gt;&lt;keyword&gt;intertidal rocky shore&lt;/keyword&gt;&lt;keyword&gt;population synchrony&lt;/keyword&gt;&lt;keyword&gt;recruitment&lt;/keyword&gt;&lt;keyword&gt;seasonal variability&lt;/keyword&gt;&lt;keyword&gt;state-space model&lt;/keyword&gt;&lt;keyword&gt;thermal stress&lt;/keyword&gt;&lt;/keywords&gt;&lt;dates&gt;&lt;year&gt;2010&lt;/year&gt;&lt;/dates&gt;&lt;publisher&gt;Blackwell Publishing Ltd&lt;/publisher&gt;&lt;isbn&gt;1365-2656&lt;/isbn&gt;&lt;urls&gt;&lt;related-urls&gt;&lt;url&gt;http://dx.doi.org/10.1111/j.1365-2656.2010.01727.x&lt;/url&gt;&lt;/related-urls&gt;&lt;/urls&gt;&lt;electronic-resource-num&gt;10.1111/j.1365-2656.2010.01727.x&lt;/electronic-resource-num&gt;&lt;/record&gt;&lt;/Cite&gt;&lt;/EndNote&gt;</w:instrText>
      </w:r>
      <w:r w:rsidR="004B37E4">
        <w:rPr>
          <w:rFonts w:asciiTheme="minorHAnsi" w:hAnsiTheme="minorHAnsi"/>
          <w:sz w:val="22"/>
          <w:szCs w:val="22"/>
          <w:lang w:val="en-GB"/>
        </w:rPr>
        <w:fldChar w:fldCharType="separate"/>
      </w:r>
      <w:r w:rsidR="00604E3B">
        <w:rPr>
          <w:rFonts w:asciiTheme="minorHAnsi" w:hAnsiTheme="minorHAnsi"/>
          <w:noProof/>
          <w:sz w:val="22"/>
          <w:szCs w:val="22"/>
          <w:lang w:val="en-GB"/>
        </w:rPr>
        <w:t>(15)</w:t>
      </w:r>
      <w:r w:rsidR="004B37E4">
        <w:rPr>
          <w:rFonts w:asciiTheme="minorHAnsi" w:hAnsiTheme="minorHAnsi"/>
          <w:sz w:val="22"/>
          <w:szCs w:val="22"/>
          <w:lang w:val="en-GB"/>
        </w:rPr>
        <w:fldChar w:fldCharType="end"/>
      </w:r>
      <w:r>
        <w:rPr>
          <w:rFonts w:asciiTheme="minorHAnsi" w:hAnsiTheme="minorHAnsi"/>
          <w:sz w:val="22"/>
          <w:szCs w:val="22"/>
          <w:lang w:val="en-GB"/>
        </w:rPr>
        <w:t xml:space="preserve">. </w:t>
      </w:r>
      <w:r w:rsidR="00F66EA9">
        <w:rPr>
          <w:rFonts w:asciiTheme="minorHAnsi" w:hAnsiTheme="minorHAnsi"/>
          <w:sz w:val="22"/>
          <w:szCs w:val="22"/>
          <w:lang w:val="en-GB"/>
        </w:rPr>
        <w:t>(</w:t>
      </w:r>
      <w:proofErr w:type="spellStart"/>
      <w:r w:rsidR="00F66EA9" w:rsidRPr="00EC31AB">
        <w:rPr>
          <w:rFonts w:asciiTheme="minorHAnsi" w:hAnsiTheme="minorHAnsi"/>
          <w:i/>
          <w:sz w:val="22"/>
          <w:szCs w:val="22"/>
          <w:lang w:val="en-GB"/>
        </w:rPr>
        <w:t>i</w:t>
      </w:r>
      <w:proofErr w:type="spellEnd"/>
      <w:r w:rsidR="00F66EA9">
        <w:rPr>
          <w:rFonts w:asciiTheme="minorHAnsi" w:hAnsiTheme="minorHAnsi"/>
          <w:sz w:val="22"/>
          <w:szCs w:val="22"/>
          <w:lang w:val="en-GB"/>
        </w:rPr>
        <w:t xml:space="preserve">) The </w:t>
      </w:r>
      <w:proofErr w:type="spellStart"/>
      <w:r w:rsidR="00F66EA9" w:rsidRPr="00F66EA9">
        <w:rPr>
          <w:rFonts w:asciiTheme="minorHAnsi" w:hAnsiTheme="minorHAnsi"/>
          <w:sz w:val="22"/>
          <w:szCs w:val="22"/>
          <w:lang w:val="en-AU"/>
        </w:rPr>
        <w:t>Dufrêne</w:t>
      </w:r>
      <w:proofErr w:type="spellEnd"/>
      <w:r w:rsidR="00F66EA9" w:rsidRPr="00F66EA9">
        <w:rPr>
          <w:rFonts w:asciiTheme="minorHAnsi" w:hAnsiTheme="minorHAnsi"/>
          <w:sz w:val="22"/>
          <w:szCs w:val="22"/>
          <w:lang w:val="en-AU"/>
        </w:rPr>
        <w:t xml:space="preserve">-Legendre index is based on the relative abundance and frequency of each </w:t>
      </w:r>
      <w:r w:rsidR="00F66EA9">
        <w:rPr>
          <w:rFonts w:asciiTheme="minorHAnsi" w:hAnsiTheme="minorHAnsi"/>
          <w:sz w:val="22"/>
          <w:szCs w:val="22"/>
          <w:lang w:val="en-AU"/>
        </w:rPr>
        <w:t>benthic category</w:t>
      </w:r>
      <w:r w:rsidR="00F66EA9" w:rsidRPr="00F66EA9">
        <w:rPr>
          <w:rFonts w:asciiTheme="minorHAnsi" w:hAnsiTheme="minorHAnsi"/>
          <w:sz w:val="22"/>
          <w:szCs w:val="22"/>
          <w:lang w:val="en-AU"/>
        </w:rPr>
        <w:t xml:space="preserve"> within a given cluster</w:t>
      </w:r>
      <w:r w:rsidR="00EC31AB">
        <w:rPr>
          <w:rFonts w:asciiTheme="minorHAnsi" w:hAnsiTheme="minorHAnsi"/>
          <w:sz w:val="22"/>
          <w:szCs w:val="22"/>
          <w:lang w:val="en-AU"/>
        </w:rPr>
        <w:t xml:space="preserve"> </w:t>
      </w:r>
      <w:r w:rsidR="00EC31AB">
        <w:rPr>
          <w:rFonts w:asciiTheme="minorHAnsi" w:hAnsiTheme="minorHAnsi"/>
          <w:sz w:val="22"/>
          <w:szCs w:val="22"/>
          <w:lang w:val="en-AU"/>
        </w:rPr>
        <w:fldChar w:fldCharType="begin"/>
      </w:r>
      <w:r w:rsidR="00604E3B">
        <w:rPr>
          <w:rFonts w:asciiTheme="minorHAnsi" w:hAnsiTheme="minorHAnsi"/>
          <w:sz w:val="22"/>
          <w:szCs w:val="22"/>
          <w:lang w:val="en-AU"/>
        </w:rPr>
        <w:instrText xml:space="preserve"> ADDIN EN.CITE &lt;EndNote&gt;&lt;Cite&gt;&lt;Author&gt;Dufrêne&lt;/Author&gt;&lt;Year&gt;1997&lt;/Year&gt;&lt;RecNum&gt;425&lt;/RecNum&gt;&lt;IDText&gt;335&lt;/IDText&gt;&lt;DisplayText&gt;(24)&lt;/DisplayText&gt;&lt;record&gt;&lt;rec-number&gt;425&lt;/rec-number&gt;&lt;foreign-keys&gt;&lt;key app="EN" db-id="0ee0s2seat9svkepzxpv9s96aafrafetr9zf" timestamp="1453091376"&gt;425&lt;/key&gt;&lt;/foreign-keys&gt;&lt;ref-type name="Journal Article"&gt;17&lt;/ref-type&gt;&lt;contributors&gt;&lt;authors&gt;&lt;author&gt;Dufrêne, M.&lt;/author&gt;&lt;author&gt;Legendre, P.&lt;/author&gt;&lt;/authors&gt;&lt;/contributors&gt;&lt;titles&gt;&lt;title&gt;Species assemblages and indicator species: the need for a flexible asymmetrical approach&lt;/title&gt;&lt;secondary-title&gt;Ecological Monographs&lt;/secondary-title&gt;&lt;/titles&gt;&lt;periodical&gt;&lt;full-title&gt;Ecological Monographs&lt;/full-title&gt;&lt;/periodical&gt;&lt;pages&gt;345-366&lt;/pages&gt;&lt;volume&gt;67&lt;/volume&gt;&lt;reprint-edition&gt;IN FILE&lt;/reprint-edition&gt;&lt;keywords&gt;&lt;keyword&gt;analysis&lt;/keyword&gt;&lt;keyword&gt;assemblage&lt;/keyword&gt;&lt;keyword&gt;methodo&lt;/keyword&gt;&lt;keyword&gt;statistics&lt;/keyword&gt;&lt;/keywords&gt;&lt;dates&gt;&lt;year&gt;1997&lt;/year&gt;&lt;/dates&gt;&lt;accession-num&gt;335&lt;/accession-num&gt;&lt;urls&gt;&lt;/urls&gt;&lt;/record&gt;&lt;/Cite&gt;&lt;/EndNote&gt;</w:instrText>
      </w:r>
      <w:r w:rsidR="00EC31AB">
        <w:rPr>
          <w:rFonts w:asciiTheme="minorHAnsi" w:hAnsiTheme="minorHAnsi"/>
          <w:sz w:val="22"/>
          <w:szCs w:val="22"/>
          <w:lang w:val="en-AU"/>
        </w:rPr>
        <w:fldChar w:fldCharType="separate"/>
      </w:r>
      <w:r w:rsidR="00604E3B">
        <w:rPr>
          <w:rFonts w:asciiTheme="minorHAnsi" w:hAnsiTheme="minorHAnsi"/>
          <w:noProof/>
          <w:sz w:val="22"/>
          <w:szCs w:val="22"/>
          <w:lang w:val="en-AU"/>
        </w:rPr>
        <w:t>(24)</w:t>
      </w:r>
      <w:r w:rsidR="00EC31AB">
        <w:rPr>
          <w:rFonts w:asciiTheme="minorHAnsi" w:hAnsiTheme="minorHAnsi"/>
          <w:sz w:val="22"/>
          <w:szCs w:val="22"/>
          <w:lang w:val="en-AU"/>
        </w:rPr>
        <w:fldChar w:fldCharType="end"/>
      </w:r>
      <w:r w:rsidR="00F66EA9" w:rsidRPr="00F66EA9">
        <w:rPr>
          <w:rFonts w:asciiTheme="minorHAnsi" w:hAnsiTheme="minorHAnsi"/>
          <w:sz w:val="22"/>
          <w:szCs w:val="22"/>
          <w:lang w:val="en-AU"/>
        </w:rPr>
        <w:t xml:space="preserve">. The index varies between 0, no occurrences of a species within a cluster, to 100, if a species occurs at all sites within the cluster and in no other cluster. The index is associated with the probability of </w:t>
      </w:r>
      <w:r w:rsidR="00F66EA9" w:rsidRPr="00F66EA9">
        <w:rPr>
          <w:rFonts w:asciiTheme="minorHAnsi" w:hAnsiTheme="minorHAnsi"/>
          <w:sz w:val="22"/>
          <w:szCs w:val="22"/>
          <w:lang w:val="en-AU"/>
        </w:rPr>
        <w:lastRenderedPageBreak/>
        <w:t xml:space="preserve">resulting from a random pattern, based on 250 reallocations of sites among clusters </w:t>
      </w:r>
      <w:r w:rsidR="00EC31AB">
        <w:rPr>
          <w:rFonts w:asciiTheme="minorHAnsi" w:hAnsiTheme="minorHAnsi"/>
          <w:sz w:val="22"/>
          <w:szCs w:val="22"/>
          <w:lang w:val="en-AU"/>
        </w:rPr>
        <w:fldChar w:fldCharType="begin"/>
      </w:r>
      <w:r w:rsidR="00604E3B">
        <w:rPr>
          <w:rFonts w:asciiTheme="minorHAnsi" w:hAnsiTheme="minorHAnsi"/>
          <w:sz w:val="22"/>
          <w:szCs w:val="22"/>
          <w:lang w:val="en-AU"/>
        </w:rPr>
        <w:instrText xml:space="preserve"> ADDIN EN.CITE &lt;EndNote&gt;&lt;Cite&gt;&lt;Author&gt;Dufrêne&lt;/Author&gt;&lt;Year&gt;1997&lt;/Year&gt;&lt;RecNum&gt;425&lt;/RecNum&gt;&lt;IDText&gt;335&lt;/IDText&gt;&lt;DisplayText&gt;(24)&lt;/DisplayText&gt;&lt;record&gt;&lt;rec-number&gt;425&lt;/rec-number&gt;&lt;foreign-keys&gt;&lt;key app="EN" db-id="0ee0s2seat9svkepzxpv9s96aafrafetr9zf" timestamp="1453091376"&gt;425&lt;/key&gt;&lt;/foreign-keys&gt;&lt;ref-type name="Journal Article"&gt;17&lt;/ref-type&gt;&lt;contributors&gt;&lt;authors&gt;&lt;author&gt;Dufrêne, M.&lt;/author&gt;&lt;author&gt;Legendre, P.&lt;/author&gt;&lt;/authors&gt;&lt;/contributors&gt;&lt;titles&gt;&lt;title&gt;Species assemblages and indicator species: the need for a flexible asymmetrical approach&lt;/title&gt;&lt;secondary-title&gt;Ecological Monographs&lt;/secondary-title&gt;&lt;/titles&gt;&lt;periodical&gt;&lt;full-title&gt;Ecological Monographs&lt;/full-title&gt;&lt;/periodical&gt;&lt;pages&gt;345-366&lt;/pages&gt;&lt;volume&gt;67&lt;/volume&gt;&lt;reprint-edition&gt;IN FILE&lt;/reprint-edition&gt;&lt;keywords&gt;&lt;keyword&gt;analysis&lt;/keyword&gt;&lt;keyword&gt;assemblage&lt;/keyword&gt;&lt;keyword&gt;methodo&lt;/keyword&gt;&lt;keyword&gt;statistics&lt;/keyword&gt;&lt;/keywords&gt;&lt;dates&gt;&lt;year&gt;1997&lt;/year&gt;&lt;/dates&gt;&lt;accession-num&gt;335&lt;/accession-num&gt;&lt;urls&gt;&lt;/urls&gt;&lt;/record&gt;&lt;/Cite&gt;&lt;/EndNote&gt;</w:instrText>
      </w:r>
      <w:r w:rsidR="00EC31AB">
        <w:rPr>
          <w:rFonts w:asciiTheme="minorHAnsi" w:hAnsiTheme="minorHAnsi"/>
          <w:sz w:val="22"/>
          <w:szCs w:val="22"/>
          <w:lang w:val="en-AU"/>
        </w:rPr>
        <w:fldChar w:fldCharType="separate"/>
      </w:r>
      <w:r w:rsidR="00604E3B">
        <w:rPr>
          <w:rFonts w:asciiTheme="minorHAnsi" w:hAnsiTheme="minorHAnsi"/>
          <w:noProof/>
          <w:sz w:val="22"/>
          <w:szCs w:val="22"/>
          <w:lang w:val="en-AU"/>
        </w:rPr>
        <w:t>(24)</w:t>
      </w:r>
      <w:r w:rsidR="00EC31AB">
        <w:rPr>
          <w:rFonts w:asciiTheme="minorHAnsi" w:hAnsiTheme="minorHAnsi"/>
          <w:sz w:val="22"/>
          <w:szCs w:val="22"/>
          <w:lang w:val="en-AU"/>
        </w:rPr>
        <w:fldChar w:fldCharType="end"/>
      </w:r>
      <w:r w:rsidR="00F66EA9" w:rsidRPr="00F66EA9">
        <w:rPr>
          <w:rFonts w:asciiTheme="minorHAnsi" w:hAnsiTheme="minorHAnsi"/>
          <w:sz w:val="22"/>
          <w:szCs w:val="22"/>
          <w:lang w:val="en-AU"/>
        </w:rPr>
        <w:t>.</w:t>
      </w:r>
      <w:r w:rsidR="00EC31AB">
        <w:rPr>
          <w:rFonts w:asciiTheme="minorHAnsi" w:hAnsiTheme="minorHAnsi"/>
          <w:sz w:val="22"/>
          <w:szCs w:val="22"/>
          <w:lang w:val="en-AU"/>
        </w:rPr>
        <w:t xml:space="preserve"> </w:t>
      </w:r>
      <w:r w:rsidR="00EC31AB" w:rsidRPr="001F6040">
        <w:rPr>
          <w:rFonts w:asciiTheme="minorHAnsi" w:hAnsiTheme="minorHAnsi"/>
          <w:sz w:val="22"/>
          <w:szCs w:val="22"/>
          <w:lang w:val="en-AU"/>
        </w:rPr>
        <w:t>(</w:t>
      </w:r>
      <w:r w:rsidR="00EC31AB" w:rsidRPr="001F6040">
        <w:rPr>
          <w:rFonts w:asciiTheme="minorHAnsi" w:hAnsiTheme="minorHAnsi"/>
          <w:i/>
          <w:sz w:val="22"/>
          <w:szCs w:val="22"/>
          <w:lang w:val="en-AU"/>
        </w:rPr>
        <w:t>ii</w:t>
      </w:r>
      <w:r w:rsidR="00EC31AB" w:rsidRPr="001F6040">
        <w:rPr>
          <w:rFonts w:asciiTheme="minorHAnsi" w:hAnsiTheme="minorHAnsi"/>
          <w:sz w:val="22"/>
          <w:szCs w:val="22"/>
          <w:lang w:val="en-AU"/>
        </w:rPr>
        <w:t xml:space="preserve">) </w:t>
      </w:r>
      <w:r w:rsidR="001F6040" w:rsidRPr="001F6040">
        <w:rPr>
          <w:rFonts w:asciiTheme="minorHAnsi" w:hAnsiTheme="minorHAnsi"/>
          <w:sz w:val="22"/>
          <w:szCs w:val="22"/>
          <w:lang w:val="en-AU"/>
        </w:rPr>
        <w:t xml:space="preserve">We then compared between-cluster predictions of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1F6040" w:rsidRPr="001F6040">
        <w:rPr>
          <w:rFonts w:asciiTheme="minorHAnsi" w:hAnsiTheme="minorHAnsi"/>
          <w:sz w:val="22"/>
          <w:szCs w:val="22"/>
          <w:lang w:val="en-AU"/>
        </w:rPr>
        <w:t xml:space="preserve"> derived from the MRT by using boxplots and a </w:t>
      </w:r>
      <w:r w:rsidR="001F6040">
        <w:rPr>
          <w:rFonts w:asciiTheme="minorHAnsi" w:hAnsiTheme="minorHAnsi"/>
          <w:sz w:val="22"/>
          <w:szCs w:val="22"/>
          <w:lang w:val="en-AU"/>
        </w:rPr>
        <w:t>(non-</w:t>
      </w:r>
      <w:r w:rsidR="001F6040" w:rsidRPr="001F6040">
        <w:rPr>
          <w:rFonts w:asciiTheme="minorHAnsi" w:hAnsiTheme="minorHAnsi"/>
          <w:sz w:val="22"/>
          <w:szCs w:val="22"/>
          <w:lang w:val="en-AU"/>
        </w:rPr>
        <w:t>parametric) Kruskal-Wallis test</w:t>
      </w:r>
      <w:r w:rsidR="00415496" w:rsidRPr="001F6040">
        <w:rPr>
          <w:rFonts w:asciiTheme="minorHAnsi" w:hAnsiTheme="minorHAnsi"/>
          <w:sz w:val="22"/>
          <w:szCs w:val="22"/>
          <w:lang w:val="en-GB"/>
        </w:rPr>
        <w:t>.</w:t>
      </w:r>
    </w:p>
    <w:p w14:paraId="7A398BE9" w14:textId="77777777" w:rsidR="00217DBE" w:rsidRDefault="00217DBE" w:rsidP="00353494">
      <w:pPr>
        <w:tabs>
          <w:tab w:val="left" w:pos="0"/>
        </w:tabs>
        <w:spacing w:line="480" w:lineRule="auto"/>
        <w:rPr>
          <w:rFonts w:asciiTheme="minorHAnsi" w:hAnsiTheme="minorHAnsi"/>
          <w:sz w:val="22"/>
          <w:szCs w:val="22"/>
          <w:lang w:val="en-GB"/>
        </w:rPr>
      </w:pPr>
    </w:p>
    <w:p w14:paraId="04F1155B" w14:textId="77777777" w:rsidR="00ED510A" w:rsidRPr="00DA11B1" w:rsidRDefault="00ED510A" w:rsidP="00ED510A">
      <w:pPr>
        <w:tabs>
          <w:tab w:val="left" w:pos="0"/>
        </w:tabs>
        <w:spacing w:line="480" w:lineRule="auto"/>
        <w:rPr>
          <w:rFonts w:asciiTheme="minorHAnsi" w:hAnsiTheme="minorHAnsi"/>
          <w:b/>
          <w:i/>
          <w:sz w:val="22"/>
          <w:szCs w:val="22"/>
          <w:lang w:val="en-GB"/>
        </w:rPr>
      </w:pPr>
      <w:r w:rsidRPr="00DA11B1">
        <w:rPr>
          <w:rFonts w:asciiTheme="minorHAnsi" w:hAnsiTheme="minorHAnsi"/>
          <w:b/>
          <w:i/>
          <w:sz w:val="22"/>
          <w:szCs w:val="22"/>
          <w:lang w:val="en-GB"/>
        </w:rPr>
        <w:t>Disturbance data resampling and sensitivity analysis</w:t>
      </w:r>
    </w:p>
    <w:p w14:paraId="2FCCF30A" w14:textId="6E0A73A0" w:rsidR="00ED510A" w:rsidRDefault="003F2597" w:rsidP="00ED510A">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Because every disturbance did</w:t>
      </w:r>
      <w:r w:rsidR="00ED510A">
        <w:rPr>
          <w:rFonts w:asciiTheme="minorHAnsi" w:hAnsiTheme="minorHAnsi"/>
          <w:sz w:val="22"/>
          <w:szCs w:val="22"/>
          <w:lang w:val="en-GB"/>
        </w:rPr>
        <w:t xml:space="preserve"> not necessarily result in a noticeable loss of coral cover, we estimated the frequency of records of coral loss given the occurrence of a disturbance by combining (</w:t>
      </w:r>
      <w:proofErr w:type="spellStart"/>
      <w:r w:rsidR="00ED510A">
        <w:rPr>
          <w:rFonts w:asciiTheme="minorHAnsi" w:hAnsiTheme="minorHAnsi"/>
          <w:sz w:val="22"/>
          <w:szCs w:val="22"/>
          <w:lang w:val="en-GB"/>
        </w:rPr>
        <w:t>i</w:t>
      </w:r>
      <w:proofErr w:type="spellEnd"/>
      <w:r w:rsidR="00ED510A">
        <w:rPr>
          <w:rFonts w:asciiTheme="minorHAnsi" w:hAnsiTheme="minorHAnsi"/>
          <w:sz w:val="22"/>
          <w:szCs w:val="22"/>
          <w:lang w:val="en-GB"/>
        </w:rPr>
        <w:t>) and (ii). We subsequently used such frequencies to resample the disturbance layers at every model run and come up with a single set of grid cells that we assumed affected by each disturbance in every year. In other words, this step allowed us to ‘turn off’ some disturbances assuming they would not result in a noticeable coral loss, with the frequency of such inconsequential disturbance events being determined from the LTMP disturbance history and records of coral loss. Therefore, a single set of disturbed grid cells was drawn from each disturbance layer (N</w:t>
      </w:r>
      <w:r w:rsidR="00CE29DE">
        <w:rPr>
          <w:rFonts w:asciiTheme="minorHAnsi" w:hAnsiTheme="minorHAnsi"/>
          <w:sz w:val="22"/>
          <w:szCs w:val="22"/>
          <w:lang w:val="en-GB"/>
        </w:rPr>
        <w:t xml:space="preserve"> </w:t>
      </w:r>
      <w:r w:rsidR="00ED510A">
        <w:rPr>
          <w:rFonts w:asciiTheme="minorHAnsi" w:hAnsiTheme="minorHAnsi"/>
          <w:sz w:val="22"/>
          <w:szCs w:val="22"/>
          <w:lang w:val="en-GB"/>
        </w:rPr>
        <w:t>=</w:t>
      </w:r>
      <w:r w:rsidR="00CE29DE">
        <w:rPr>
          <w:rFonts w:asciiTheme="minorHAnsi" w:hAnsiTheme="minorHAnsi"/>
          <w:sz w:val="22"/>
          <w:szCs w:val="22"/>
          <w:lang w:val="en-GB"/>
        </w:rPr>
        <w:t xml:space="preserve"> </w:t>
      </w:r>
      <w:r w:rsidR="00ED510A">
        <w:rPr>
          <w:rFonts w:asciiTheme="minorHAnsi" w:hAnsiTheme="minorHAnsi"/>
          <w:sz w:val="22"/>
          <w:szCs w:val="22"/>
          <w:lang w:val="en-GB"/>
        </w:rPr>
        <w:t>5), every year (N</w:t>
      </w:r>
      <w:r w:rsidR="00CE29DE">
        <w:rPr>
          <w:rFonts w:asciiTheme="minorHAnsi" w:hAnsiTheme="minorHAnsi"/>
          <w:sz w:val="22"/>
          <w:szCs w:val="22"/>
          <w:lang w:val="en-GB"/>
        </w:rPr>
        <w:t xml:space="preserve"> </w:t>
      </w:r>
      <w:r w:rsidR="00ED510A">
        <w:rPr>
          <w:rFonts w:asciiTheme="minorHAnsi" w:hAnsiTheme="minorHAnsi"/>
          <w:sz w:val="22"/>
          <w:szCs w:val="22"/>
          <w:lang w:val="en-GB"/>
        </w:rPr>
        <w:t>=</w:t>
      </w:r>
      <w:r w:rsidR="00CE29DE">
        <w:rPr>
          <w:rFonts w:asciiTheme="minorHAnsi" w:hAnsiTheme="minorHAnsi"/>
          <w:sz w:val="22"/>
          <w:szCs w:val="22"/>
          <w:lang w:val="en-GB"/>
        </w:rPr>
        <w:t xml:space="preserve"> </w:t>
      </w:r>
      <w:r w:rsidR="00ED510A">
        <w:rPr>
          <w:rFonts w:asciiTheme="minorHAnsi" w:hAnsiTheme="minorHAnsi"/>
          <w:sz w:val="22"/>
          <w:szCs w:val="22"/>
          <w:lang w:val="en-GB"/>
        </w:rPr>
        <w:t>20) and every model simulation (N</w:t>
      </w:r>
      <w:r w:rsidR="00CE29DE">
        <w:rPr>
          <w:rFonts w:asciiTheme="minorHAnsi" w:hAnsiTheme="minorHAnsi"/>
          <w:sz w:val="22"/>
          <w:szCs w:val="22"/>
          <w:lang w:val="en-GB"/>
        </w:rPr>
        <w:t xml:space="preserve"> </w:t>
      </w:r>
      <w:r w:rsidR="00ED510A">
        <w:rPr>
          <w:rFonts w:asciiTheme="minorHAnsi" w:hAnsiTheme="minorHAnsi"/>
          <w:sz w:val="22"/>
          <w:szCs w:val="22"/>
          <w:lang w:val="en-GB"/>
        </w:rPr>
        <w:t>=</w:t>
      </w:r>
      <w:r w:rsidR="00CE29DE">
        <w:rPr>
          <w:rFonts w:asciiTheme="minorHAnsi" w:hAnsiTheme="minorHAnsi"/>
          <w:sz w:val="22"/>
          <w:szCs w:val="22"/>
          <w:lang w:val="en-GB"/>
        </w:rPr>
        <w:t xml:space="preserve"> </w:t>
      </w:r>
      <w:r w:rsidR="00ED510A">
        <w:rPr>
          <w:rFonts w:asciiTheme="minorHAnsi" w:hAnsiTheme="minorHAnsi"/>
          <w:sz w:val="22"/>
          <w:szCs w:val="22"/>
          <w:lang w:val="en-GB"/>
        </w:rPr>
        <w:t>1,000).</w:t>
      </w:r>
    </w:p>
    <w:p w14:paraId="64949C33" w14:textId="357DB315" w:rsidR="00ED510A" w:rsidRDefault="00ED510A" w:rsidP="00ED510A">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To address the uncertainty in the frequency of effectively damaging disturbances (as opposed to </w:t>
      </w:r>
      <w:r w:rsidR="00FD16A0">
        <w:rPr>
          <w:rFonts w:asciiTheme="minorHAnsi" w:hAnsiTheme="minorHAnsi"/>
          <w:sz w:val="22"/>
          <w:szCs w:val="22"/>
          <w:lang w:val="en-GB"/>
        </w:rPr>
        <w:t>disturbances leading to</w:t>
      </w:r>
      <w:r>
        <w:rPr>
          <w:rFonts w:asciiTheme="minorHAnsi" w:hAnsiTheme="minorHAnsi"/>
          <w:sz w:val="22"/>
          <w:szCs w:val="22"/>
          <w:lang w:val="en-GB"/>
        </w:rPr>
        <w:t xml:space="preserve"> no </w:t>
      </w:r>
      <w:r w:rsidR="00FD16A0">
        <w:rPr>
          <w:rFonts w:asciiTheme="minorHAnsi" w:hAnsiTheme="minorHAnsi"/>
          <w:sz w:val="22"/>
          <w:szCs w:val="22"/>
          <w:lang w:val="en-GB"/>
        </w:rPr>
        <w:t xml:space="preserve">noticeable </w:t>
      </w:r>
      <w:r>
        <w:rPr>
          <w:rFonts w:asciiTheme="minorHAnsi" w:hAnsiTheme="minorHAnsi"/>
          <w:sz w:val="22"/>
          <w:szCs w:val="22"/>
          <w:lang w:val="en-GB"/>
        </w:rPr>
        <w:t xml:space="preserve">impact) and estimate its effect on model predictions, we ran a sensitivity analysis </w:t>
      </w:r>
      <w:r w:rsidR="0031768B">
        <w:rPr>
          <w:rFonts w:asciiTheme="minorHAnsi" w:hAnsiTheme="minorHAnsi"/>
          <w:sz w:val="22"/>
          <w:szCs w:val="22"/>
          <w:lang w:val="en-GB"/>
        </w:rPr>
        <w:fldChar w:fldCharType="begin">
          <w:fldData xml:space="preserve">PEVuZE5vdGU+PENpdGU+PEF1dGhvcj5Ob3J0b248L0F1dGhvcj48WWVhcj4yMDE1PC9ZZWFyPjxS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</w:fldData>
        </w:fldChar>
      </w:r>
      <w:r w:rsidR="00604E3B">
        <w:rPr>
          <w:rFonts w:asciiTheme="minorHAnsi" w:hAnsiTheme="minorHAnsi"/>
          <w:sz w:val="22"/>
          <w:szCs w:val="22"/>
          <w:lang w:val="en-GB"/>
        </w:rPr>
        <w:instrText xml:space="preserve"> ADDIN EN.CITE </w:instrText>
      </w:r>
      <w:r w:rsidR="00604E3B">
        <w:rPr>
          <w:rFonts w:asciiTheme="minorHAnsi" w:hAnsiTheme="minorHAnsi"/>
          <w:sz w:val="22"/>
          <w:szCs w:val="22"/>
          <w:lang w:val="en-GB"/>
        </w:rPr>
        <w:fldChar w:fldCharType="begin">
          <w:fldData xml:space="preserve">PEVuZE5vdGU+PENpdGU+PEF1dGhvcj5Ob3J0b248L0F1dGhvcj48WWVhcj4yMDE1PC9ZZWFyPjxS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</w:fldData>
        </w:fldChar>
      </w:r>
      <w:r w:rsidR="00604E3B">
        <w:rPr>
          <w:rFonts w:asciiTheme="minorHAnsi" w:hAnsiTheme="minorHAnsi"/>
          <w:sz w:val="22"/>
          <w:szCs w:val="22"/>
          <w:lang w:val="en-GB"/>
        </w:rPr>
        <w:instrText xml:space="preserve"> ADDIN EN.CITE.DATA </w:instrText>
      </w:r>
      <w:r w:rsidR="00604E3B">
        <w:rPr>
          <w:rFonts w:asciiTheme="minorHAnsi" w:hAnsiTheme="minorHAnsi"/>
          <w:sz w:val="22"/>
          <w:szCs w:val="22"/>
          <w:lang w:val="en-GB"/>
        </w:rPr>
      </w:r>
      <w:r w:rsidR="00604E3B">
        <w:rPr>
          <w:rFonts w:asciiTheme="minorHAnsi" w:hAnsiTheme="minorHAnsi"/>
          <w:sz w:val="22"/>
          <w:szCs w:val="22"/>
          <w:lang w:val="en-GB"/>
        </w:rPr>
        <w:fldChar w:fldCharType="end"/>
      </w:r>
      <w:r w:rsidR="0031768B">
        <w:rPr>
          <w:rFonts w:asciiTheme="minorHAnsi" w:hAnsiTheme="minorHAnsi"/>
          <w:sz w:val="22"/>
          <w:szCs w:val="22"/>
          <w:lang w:val="en-GB"/>
        </w:rPr>
      </w:r>
      <w:r w:rsidR="0031768B">
        <w:rPr>
          <w:rFonts w:asciiTheme="minorHAnsi" w:hAnsiTheme="minorHAnsi"/>
          <w:sz w:val="22"/>
          <w:szCs w:val="22"/>
          <w:lang w:val="en-GB"/>
        </w:rPr>
        <w:fldChar w:fldCharType="separate"/>
      </w:r>
      <w:r w:rsidR="00604E3B">
        <w:rPr>
          <w:rFonts w:asciiTheme="minorHAnsi" w:hAnsiTheme="minorHAnsi"/>
          <w:noProof/>
          <w:sz w:val="22"/>
          <w:szCs w:val="22"/>
          <w:lang w:val="en-GB"/>
        </w:rPr>
        <w:t>(25, 26)</w:t>
      </w:r>
      <w:r w:rsidR="0031768B">
        <w:rPr>
          <w:rFonts w:asciiTheme="minorHAnsi" w:hAnsiTheme="minorHAnsi"/>
          <w:sz w:val="22"/>
          <w:szCs w:val="22"/>
          <w:lang w:val="en-GB"/>
        </w:rPr>
        <w:fldChar w:fldCharType="end"/>
      </w:r>
      <w:r w:rsidR="0031768B">
        <w:rPr>
          <w:rFonts w:asciiTheme="minorHAnsi" w:hAnsiTheme="minorHAnsi"/>
          <w:sz w:val="22"/>
          <w:szCs w:val="22"/>
          <w:lang w:val="en-GB"/>
        </w:rPr>
        <w:t xml:space="preserve"> </w:t>
      </w:r>
      <w:r>
        <w:rPr>
          <w:rFonts w:asciiTheme="minorHAnsi" w:hAnsiTheme="minorHAnsi"/>
          <w:sz w:val="22"/>
          <w:szCs w:val="22"/>
          <w:lang w:val="en-GB"/>
        </w:rPr>
        <w:t xml:space="preserve">by altering </w:t>
      </w:r>
      <w:r w:rsidR="003F2597">
        <w:rPr>
          <w:rFonts w:asciiTheme="minorHAnsi" w:hAnsiTheme="minorHAnsi"/>
          <w:sz w:val="22"/>
          <w:szCs w:val="22"/>
          <w:lang w:val="en-GB"/>
        </w:rPr>
        <w:t>the</w:t>
      </w:r>
      <w:r w:rsidR="00580B93">
        <w:rPr>
          <w:rFonts w:asciiTheme="minorHAnsi" w:hAnsiTheme="minorHAnsi"/>
          <w:sz w:val="22"/>
          <w:szCs w:val="22"/>
          <w:lang w:val="en-GB"/>
        </w:rPr>
        <w:t xml:space="preserve"> </w:t>
      </w:r>
      <w:r>
        <w:rPr>
          <w:rFonts w:asciiTheme="minorHAnsi" w:hAnsiTheme="minorHAnsi"/>
          <w:sz w:val="22"/>
          <w:szCs w:val="22"/>
          <w:lang w:val="en-GB"/>
        </w:rPr>
        <w:t>frequenc</w:t>
      </w:r>
      <w:r w:rsidR="004F5C27">
        <w:rPr>
          <w:rFonts w:asciiTheme="minorHAnsi" w:hAnsiTheme="minorHAnsi"/>
          <w:sz w:val="22"/>
          <w:szCs w:val="22"/>
          <w:lang w:val="en-GB"/>
        </w:rPr>
        <w:t>ies</w:t>
      </w:r>
      <w:r>
        <w:rPr>
          <w:rFonts w:asciiTheme="minorHAnsi" w:hAnsiTheme="minorHAnsi"/>
          <w:sz w:val="22"/>
          <w:szCs w:val="22"/>
          <w:lang w:val="en-GB"/>
        </w:rPr>
        <w:t xml:space="preserve"> </w:t>
      </w:r>
      <w:r w:rsidR="00580B93">
        <w:rPr>
          <w:rFonts w:asciiTheme="minorHAnsi" w:hAnsiTheme="minorHAnsi"/>
          <w:sz w:val="22"/>
          <w:szCs w:val="22"/>
          <w:lang w:val="en-GB"/>
        </w:rPr>
        <w:t xml:space="preserve">of cyclones, bleaching events and </w:t>
      </w:r>
      <w:r w:rsidR="00580B93" w:rsidRPr="00580B93">
        <w:rPr>
          <w:rFonts w:asciiTheme="minorHAnsi" w:hAnsiTheme="minorHAnsi"/>
          <w:i/>
          <w:sz w:val="22"/>
          <w:szCs w:val="22"/>
          <w:lang w:val="en-GB"/>
        </w:rPr>
        <w:t xml:space="preserve">A. </w:t>
      </w:r>
      <w:proofErr w:type="spellStart"/>
      <w:r w:rsidR="00580B93" w:rsidRPr="00580B93">
        <w:rPr>
          <w:rFonts w:asciiTheme="minorHAnsi" w:hAnsiTheme="minorHAnsi"/>
          <w:i/>
          <w:sz w:val="22"/>
          <w:szCs w:val="22"/>
          <w:lang w:val="en-GB"/>
        </w:rPr>
        <w:t>planci</w:t>
      </w:r>
      <w:proofErr w:type="spellEnd"/>
      <w:r w:rsidR="00580B93">
        <w:rPr>
          <w:rFonts w:asciiTheme="minorHAnsi" w:hAnsiTheme="minorHAnsi"/>
          <w:sz w:val="22"/>
          <w:szCs w:val="22"/>
          <w:lang w:val="en-GB"/>
        </w:rPr>
        <w:t xml:space="preserve"> outbreaks </w:t>
      </w:r>
      <w:r>
        <w:rPr>
          <w:rFonts w:asciiTheme="minorHAnsi" w:hAnsiTheme="minorHAnsi"/>
          <w:sz w:val="22"/>
          <w:szCs w:val="22"/>
          <w:lang w:val="en-GB"/>
        </w:rPr>
        <w:t xml:space="preserve">by up to </w:t>
      </w:r>
      <w:r>
        <w:rPr>
          <w:rFonts w:ascii="Calibri" w:hAnsi="Calibri"/>
          <w:sz w:val="22"/>
          <w:szCs w:val="22"/>
          <w:lang w:val="en-GB"/>
        </w:rPr>
        <w:t>±</w:t>
      </w:r>
      <w:r>
        <w:rPr>
          <w:rFonts w:asciiTheme="minorHAnsi" w:hAnsiTheme="minorHAnsi"/>
          <w:sz w:val="22"/>
          <w:szCs w:val="22"/>
          <w:lang w:val="en-GB"/>
        </w:rPr>
        <w:t xml:space="preserve"> 10%</w:t>
      </w:r>
      <w:r w:rsidR="00FD16A0">
        <w:rPr>
          <w:rFonts w:asciiTheme="minorHAnsi" w:hAnsiTheme="minorHAnsi"/>
          <w:sz w:val="22"/>
          <w:szCs w:val="22"/>
          <w:lang w:val="en-GB"/>
        </w:rPr>
        <w:t>. We used</w:t>
      </w:r>
      <w:r>
        <w:rPr>
          <w:rFonts w:asciiTheme="minorHAnsi" w:hAnsiTheme="minorHAnsi"/>
          <w:sz w:val="22"/>
          <w:szCs w:val="22"/>
          <w:lang w:val="en-GB"/>
        </w:rPr>
        <w:t xml:space="preserve"> Latin hypercube </w:t>
      </w:r>
      <w:r w:rsidR="00FD16A0">
        <w:rPr>
          <w:rFonts w:asciiTheme="minorHAnsi" w:hAnsiTheme="minorHAnsi"/>
          <w:sz w:val="22"/>
          <w:szCs w:val="22"/>
          <w:lang w:val="en-GB"/>
        </w:rPr>
        <w:t>sampling [</w:t>
      </w:r>
      <w:r w:rsidR="00FB0F9E">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&lt;EndNote&gt;&lt;Cite&gt;&lt;Author&gt;Norton&lt;/Author&gt;&lt;Year&gt;2015&lt;/Year&gt;&lt;RecNum&gt;1690&lt;/RecNum&gt;&lt;DisplayText&gt;(25)&lt;/DisplayText&gt;&lt;record&gt;&lt;rec-number&gt;1690&lt;/rec-number&gt;&lt;foreign-keys&gt;&lt;key app="EN" db-id="0ee0s2seat9svkepzxpv9s96aafrafetr9zf" timestamp="1491625041"&gt;1690&lt;/key&gt;&lt;/foreign-keys&gt;&lt;ref-type name="Journal Article"&gt;17&lt;/ref-type&gt;&lt;contributors&gt;&lt;authors&gt;&lt;author&gt;Norton, John&lt;/author&gt;&lt;/authors&gt;&lt;/contributors&gt;&lt;titles&gt;&lt;title&gt;An introduction to sensitivity assessment of simulation models&lt;/title&gt;&lt;secondary-title&gt;Environmental Modelling &amp;amp; Software&lt;/secondary-title&gt;&lt;/titles&gt;&lt;periodical&gt;&lt;full-title&gt;Environmental Modelling &amp;amp; Software&lt;/full-title&gt;&lt;/periodical&gt;&lt;pages&gt;166-174&lt;/pages&gt;&lt;volume&gt;69&lt;/volume&gt;&lt;keywords&gt;&lt;keyword&gt;Overview&lt;/keyword&gt;&lt;keyword&gt;Sensitivity analysis&lt;/keyword&gt;&lt;keyword&gt;Simulation models&lt;/keyword&gt;&lt;keyword&gt;Algebraic sensitivity analysis&lt;/keyword&gt;&lt;keyword&gt;Sensitivity index&lt;/keyword&gt;&lt;keyword&gt;Emulators&lt;/keyword&gt;&lt;/keywords&gt;&lt;dates&gt;&lt;year&gt;2015&lt;/year&gt;&lt;pub-dates&gt;&lt;date&gt;7//&lt;/date&gt;&lt;/pub-dates&gt;&lt;/dates&gt;&lt;isbn&gt;1364-8152&lt;/isbn&gt;&lt;urls&gt;&lt;related-urls&gt;&lt;url&gt;http://www.sciencedirect.com/science/article/pii/S1364815215001085&lt;/url&gt;&lt;/related-urls&gt;&lt;/urls&gt;&lt;electronic-resource-num&gt;http://doi.org/10.1016/j.envsoft.2015.03.020&lt;/electronic-resource-num&gt;&lt;/record&gt;&lt;/Cite&gt;&lt;/EndNote&gt;</w:instrText>
      </w:r>
      <w:r w:rsidR="00FB0F9E">
        <w:rPr>
          <w:rFonts w:asciiTheme="minorHAnsi" w:hAnsiTheme="minorHAnsi"/>
          <w:sz w:val="22"/>
          <w:szCs w:val="22"/>
          <w:lang w:val="en-GB"/>
        </w:rPr>
        <w:fldChar w:fldCharType="separate"/>
      </w:r>
      <w:r w:rsidR="00604E3B">
        <w:rPr>
          <w:rFonts w:asciiTheme="minorHAnsi" w:hAnsiTheme="minorHAnsi"/>
          <w:noProof/>
          <w:sz w:val="22"/>
          <w:szCs w:val="22"/>
          <w:lang w:val="en-GB"/>
        </w:rPr>
        <w:t>(25)</w:t>
      </w:r>
      <w:r w:rsidR="00FB0F9E">
        <w:rPr>
          <w:rFonts w:asciiTheme="minorHAnsi" w:hAnsiTheme="minorHAnsi"/>
          <w:sz w:val="22"/>
          <w:szCs w:val="22"/>
          <w:lang w:val="en-GB"/>
        </w:rPr>
        <w:fldChar w:fldCharType="end"/>
      </w:r>
      <w:r w:rsidR="00580B93">
        <w:rPr>
          <w:rFonts w:asciiTheme="minorHAnsi" w:hAnsiTheme="minorHAnsi"/>
          <w:sz w:val="22"/>
          <w:szCs w:val="22"/>
          <w:lang w:val="en-GB"/>
        </w:rPr>
        <w:t xml:space="preserve">, R package </w:t>
      </w:r>
      <w:r w:rsidR="00580B93" w:rsidRPr="00580B93">
        <w:rPr>
          <w:rFonts w:ascii="Courier New" w:hAnsi="Courier New" w:cs="Courier New"/>
          <w:sz w:val="22"/>
          <w:szCs w:val="22"/>
          <w:lang w:val="en-GB"/>
        </w:rPr>
        <w:t>lhs</w:t>
      </w:r>
      <w:r w:rsidR="00FD16A0">
        <w:rPr>
          <w:rFonts w:asciiTheme="minorHAnsi" w:hAnsiTheme="minorHAnsi"/>
          <w:sz w:val="22"/>
          <w:szCs w:val="22"/>
          <w:lang w:val="en-GB"/>
        </w:rPr>
        <w:t>] to determine</w:t>
      </w:r>
      <w:r>
        <w:rPr>
          <w:rFonts w:asciiTheme="minorHAnsi" w:hAnsiTheme="minorHAnsi"/>
          <w:sz w:val="22"/>
          <w:szCs w:val="22"/>
          <w:lang w:val="en-GB"/>
        </w:rPr>
        <w:t xml:space="preserve"> a total of </w:t>
      </w:r>
      <w:r w:rsidR="009F27B8">
        <w:rPr>
          <w:rFonts w:asciiTheme="minorHAnsi" w:hAnsiTheme="minorHAnsi"/>
          <w:sz w:val="22"/>
          <w:szCs w:val="22"/>
          <w:lang w:val="en-GB"/>
        </w:rPr>
        <w:t>100</w:t>
      </w:r>
      <w:r>
        <w:rPr>
          <w:rFonts w:asciiTheme="minorHAnsi" w:hAnsiTheme="minorHAnsi"/>
          <w:sz w:val="22"/>
          <w:szCs w:val="22"/>
          <w:lang w:val="en-GB"/>
        </w:rPr>
        <w:t xml:space="preserve"> new combinations of disturbance frequencies</w:t>
      </w:r>
      <w:r w:rsidR="009F27B8">
        <w:rPr>
          <w:rFonts w:asciiTheme="minorHAnsi" w:hAnsiTheme="minorHAnsi"/>
          <w:sz w:val="22"/>
          <w:szCs w:val="22"/>
          <w:lang w:val="en-GB"/>
        </w:rPr>
        <w:t xml:space="preserve"> evenly spread out in the new parameter space</w:t>
      </w:r>
      <w:r w:rsidR="004F5C27">
        <w:rPr>
          <w:rFonts w:asciiTheme="minorHAnsi" w:hAnsiTheme="minorHAnsi"/>
          <w:sz w:val="22"/>
          <w:szCs w:val="22"/>
          <w:lang w:val="en-GB"/>
        </w:rPr>
        <w:t xml:space="preserve"> and allowing for interactions among them</w:t>
      </w:r>
      <w:r>
        <w:rPr>
          <w:rFonts w:asciiTheme="minorHAnsi" w:hAnsiTheme="minorHAnsi"/>
          <w:sz w:val="22"/>
          <w:szCs w:val="22"/>
          <w:lang w:val="en-GB"/>
        </w:rPr>
        <w:t xml:space="preserve">. For each of these combinations, we re-ran </w:t>
      </w:r>
      <w:r w:rsidR="00471987">
        <w:rPr>
          <w:rFonts w:asciiTheme="minorHAnsi" w:hAnsiTheme="minorHAnsi"/>
          <w:sz w:val="22"/>
          <w:szCs w:val="22"/>
          <w:lang w:val="en-GB"/>
        </w:rPr>
        <w:t>the</w:t>
      </w:r>
      <w:r>
        <w:rPr>
          <w:rFonts w:asciiTheme="minorHAnsi" w:hAnsiTheme="minorHAnsi"/>
          <w:sz w:val="22"/>
          <w:szCs w:val="22"/>
          <w:lang w:val="en-GB"/>
        </w:rPr>
        <w:t xml:space="preserve"> 1,000 simulations </w:t>
      </w:r>
      <w:r w:rsidR="00471987">
        <w:rPr>
          <w:rFonts w:asciiTheme="minorHAnsi" w:hAnsiTheme="minorHAnsi"/>
          <w:sz w:val="22"/>
          <w:szCs w:val="22"/>
          <w:lang w:val="en-GB"/>
        </w:rPr>
        <w:t xml:space="preserve">(see above) </w:t>
      </w:r>
      <w:r>
        <w:rPr>
          <w:rFonts w:asciiTheme="minorHAnsi" w:hAnsiTheme="minorHAnsi"/>
          <w:sz w:val="22"/>
          <w:szCs w:val="22"/>
          <w:lang w:val="en-GB"/>
        </w:rPr>
        <w:t xml:space="preserve">and </w:t>
      </w:r>
      <w:r w:rsidR="009F27B8">
        <w:rPr>
          <w:rFonts w:asciiTheme="minorHAnsi" w:hAnsiTheme="minorHAnsi"/>
          <w:sz w:val="22"/>
          <w:szCs w:val="22"/>
          <w:lang w:val="en-GB"/>
        </w:rPr>
        <w:t>re-calculated the corresponding average change in coral cover</w:t>
      </w:r>
      <w:r w:rsidR="00ED3FA2">
        <w:rPr>
          <w:rFonts w:asciiTheme="minorHAnsi" w:hAnsiTheme="minorHAnsi"/>
          <w:sz w:val="22"/>
          <w:szCs w:val="22"/>
          <w:lang w:val="en-GB"/>
        </w:rPr>
        <w:t xml:space="preserve"> (see below)</w:t>
      </w:r>
      <w:r w:rsidR="00580B93">
        <w:rPr>
          <w:rFonts w:asciiTheme="minorHAnsi" w:hAnsiTheme="minorHAnsi"/>
          <w:sz w:val="22"/>
          <w:szCs w:val="22"/>
          <w:lang w:val="en-GB"/>
        </w:rPr>
        <w:t>. We then used BRT to identify, among the different disturbance frequencies, the main source of variation in model prediction</w:t>
      </w:r>
      <w:r w:rsidR="00471987">
        <w:rPr>
          <w:rFonts w:asciiTheme="minorHAnsi" w:hAnsiTheme="minorHAnsi"/>
          <w:sz w:val="22"/>
          <w:szCs w:val="22"/>
          <w:lang w:val="en-GB"/>
        </w:rPr>
        <w:t>s</w:t>
      </w:r>
      <w:r w:rsidR="00580B93">
        <w:rPr>
          <w:rFonts w:asciiTheme="minorHAnsi" w:hAnsiTheme="minorHAnsi"/>
          <w:sz w:val="22"/>
          <w:szCs w:val="22"/>
          <w:lang w:val="en-GB"/>
        </w:rPr>
        <w:t xml:space="preserve"> and any possible interaction</w:t>
      </w:r>
      <w:r w:rsidR="00471987">
        <w:rPr>
          <w:rFonts w:asciiTheme="minorHAnsi" w:hAnsiTheme="minorHAnsi"/>
          <w:sz w:val="22"/>
          <w:szCs w:val="22"/>
          <w:lang w:val="en-GB"/>
        </w:rPr>
        <w:t>s</w:t>
      </w:r>
      <w:r w:rsidR="00580B93">
        <w:rPr>
          <w:rFonts w:asciiTheme="minorHAnsi" w:hAnsiTheme="minorHAnsi"/>
          <w:sz w:val="22"/>
          <w:szCs w:val="22"/>
          <w:lang w:val="en-GB"/>
        </w:rPr>
        <w:t xml:space="preserve"> among them</w:t>
      </w:r>
      <w:r>
        <w:rPr>
          <w:rFonts w:asciiTheme="minorHAnsi" w:hAnsiTheme="minorHAnsi"/>
          <w:sz w:val="22"/>
          <w:szCs w:val="22"/>
          <w:lang w:val="en-GB"/>
        </w:rPr>
        <w:t xml:space="preserve"> </w:t>
      </w:r>
      <w:r w:rsidR="00FB0F9E">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&lt;EndNote&gt;&lt;Cite&gt;&lt;Author&gt;Pearson&lt;/Author&gt;&lt;Year&gt;2014&lt;/Year&gt;&lt;RecNum&gt;1692&lt;/RecNum&gt;&lt;Prefix&gt;e.g.`, &lt;/Prefix&gt;&lt;DisplayText&gt;(e.g., 27)&lt;/DisplayText&gt;&lt;record&gt;&lt;rec-number&gt;1692&lt;/rec-number&gt;&lt;foreign-keys&gt;&lt;key app="EN" db-id="0ee0s2seat9svkepzxpv9s96aafrafetr9zf" timestamp="1491625266"&gt;1692&lt;/key&gt;&lt;/foreign-keys&gt;&lt;ref-type name="Journal Article"&gt;17&lt;/ref-type&gt;&lt;contributors&gt;&lt;authors&gt;&lt;author&gt;Pearson, Richard G.&lt;/author&gt;&lt;author&gt;Stanton, Jessica C.&lt;/author&gt;&lt;author&gt;Shoemaker, Kevin T.&lt;/author&gt;&lt;author&gt;Aiello-Lammens, Matthew E.&lt;/author&gt;&lt;author&gt;Ersts, Peter J.&lt;/author&gt;&lt;author&gt;Horning, Ned&lt;/author&gt;&lt;author&gt;Fordham, Damien A.&lt;/author&gt;&lt;author&gt;Raxworthy, Christopher J.&lt;/author&gt;&lt;author&gt;Ryu, Hae Yeong&lt;/author&gt;&lt;author&gt;McNees, Jason&lt;/author&gt;&lt;author&gt;Akcakaya, H. Resit&lt;/author&gt;&lt;/authors&gt;&lt;/contributors&gt;&lt;titles&gt;&lt;title&gt;Life history and spatial traits predict extinction risk due to climate change&lt;/title&gt;&lt;secondary-title&gt;Nature Clim. Change&lt;/secondary-title&gt;&lt;/titles&gt;&lt;periodical&gt;&lt;full-title&gt;Nature Clim. Change&lt;/full-title&gt;&lt;/periodical&gt;&lt;pages&gt;217-221&lt;/pages&gt;&lt;volume&gt;4&lt;/volume&gt;&lt;number&gt;3&lt;/number&gt;&lt;dates&gt;&lt;year&gt;2014&lt;/year&gt;&lt;pub-dates&gt;&lt;date&gt;03//print&lt;/date&gt;&lt;/pub-dates&gt;&lt;/dates&gt;&lt;publisher&gt;Nature Publishing Group&lt;/publisher&gt;&lt;isbn&gt;1758-678X&lt;/isbn&gt;&lt;work-type&gt;Letter&lt;/work-type&gt;&lt;urls&gt;&lt;related-urls&gt;&lt;url&gt;http://dx.doi.org/10.1038/nclimate2113&lt;/url&gt;&lt;/related-urls&gt;&lt;/urls&gt;&lt;electronic-resource-num&gt;10.1038/nclimate2113&amp;#xD;http://www.nature.com/nclimate/journal/v4/n3/abs/nclimate2113.html#supplementary-information&lt;/electronic-resource-num&gt;&lt;/record&gt;&lt;/Cite&gt;&lt;/EndNote&gt;</w:instrText>
      </w:r>
      <w:r w:rsidR="00FB0F9E">
        <w:rPr>
          <w:rFonts w:asciiTheme="minorHAnsi" w:hAnsiTheme="minorHAnsi"/>
          <w:sz w:val="22"/>
          <w:szCs w:val="22"/>
          <w:lang w:val="en-GB"/>
        </w:rPr>
        <w:fldChar w:fldCharType="separate"/>
      </w:r>
      <w:r w:rsidR="00604E3B">
        <w:rPr>
          <w:rFonts w:asciiTheme="minorHAnsi" w:hAnsiTheme="minorHAnsi"/>
          <w:noProof/>
          <w:sz w:val="22"/>
          <w:szCs w:val="22"/>
          <w:lang w:val="en-GB"/>
        </w:rPr>
        <w:t>(e.g., 27)</w:t>
      </w:r>
      <w:r w:rsidR="00FB0F9E">
        <w:rPr>
          <w:rFonts w:asciiTheme="minorHAnsi" w:hAnsiTheme="minorHAnsi"/>
          <w:sz w:val="22"/>
          <w:szCs w:val="22"/>
          <w:lang w:val="en-GB"/>
        </w:rPr>
        <w:fldChar w:fldCharType="end"/>
      </w:r>
      <w:r w:rsidR="00FB0F9E">
        <w:rPr>
          <w:rFonts w:asciiTheme="minorHAnsi" w:hAnsiTheme="minorHAnsi"/>
          <w:sz w:val="22"/>
          <w:szCs w:val="22"/>
          <w:lang w:val="en-GB"/>
        </w:rPr>
        <w:t>.</w:t>
      </w:r>
    </w:p>
    <w:p w14:paraId="3B579AE0" w14:textId="200FFDBF" w:rsidR="00171369" w:rsidRDefault="00471987" w:rsidP="00ED510A">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Because there was no spatially continuous information available on the occurrence and severity of coral disease and unknown disturbance (which both had a low influence on coral cover compared to </w:t>
      </w:r>
      <w:r>
        <w:rPr>
          <w:rFonts w:asciiTheme="minorHAnsi" w:hAnsiTheme="minorHAnsi"/>
          <w:sz w:val="22"/>
          <w:szCs w:val="22"/>
          <w:lang w:val="en-GB"/>
        </w:rPr>
        <w:lastRenderedPageBreak/>
        <w:t xml:space="preserve">cyclones or </w:t>
      </w:r>
      <w:r w:rsidRPr="00471987">
        <w:rPr>
          <w:rFonts w:asciiTheme="minorHAnsi" w:hAnsiTheme="minorHAnsi"/>
          <w:i/>
          <w:sz w:val="22"/>
          <w:szCs w:val="22"/>
          <w:lang w:val="en-GB"/>
        </w:rPr>
        <w:t xml:space="preserve">A. </w:t>
      </w:r>
      <w:proofErr w:type="spellStart"/>
      <w:r w:rsidRPr="00471987">
        <w:rPr>
          <w:rFonts w:asciiTheme="minorHAnsi" w:hAnsiTheme="minorHAnsi"/>
          <w:i/>
          <w:sz w:val="22"/>
          <w:szCs w:val="22"/>
          <w:lang w:val="en-GB"/>
        </w:rPr>
        <w:t>planci</w:t>
      </w:r>
      <w:proofErr w:type="spellEnd"/>
      <w:r>
        <w:rPr>
          <w:rFonts w:asciiTheme="minorHAnsi" w:hAnsiTheme="minorHAnsi"/>
          <w:sz w:val="22"/>
          <w:szCs w:val="22"/>
          <w:lang w:val="en-GB"/>
        </w:rPr>
        <w:t xml:space="preserve"> outbreaks </w:t>
      </w:r>
      <w:r w:rsidR="004B37E4">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&lt;EndNote&gt;&lt;Cite&gt;&lt;Author&gt;Fukaya&lt;/Author&gt;&lt;Year&gt;2010&lt;/Year&gt;&lt;RecNum&gt;1681&lt;/RecNum&gt;&lt;DisplayText&gt;(15)&lt;/DisplayText&gt;&lt;record&gt;&lt;rec-number&gt;1681&lt;/rec-number&gt;&lt;foreign-keys&gt;&lt;key app="EN" db-id="0ee0s2seat9svkepzxpv9s96aafrafetr9zf" timestamp="1487638277"&gt;1681&lt;/key&gt;&lt;/foreign-keys&gt;&lt;ref-type name="Journal Article"&gt;17&lt;/ref-type&gt;&lt;contributors&gt;&lt;authors&gt;&lt;author&gt;Fukaya, Keiichi&lt;/author&gt;&lt;author&gt;Okuda, Takehiro&lt;/author&gt;&lt;author&gt;Nakaoka, Masahiro&lt;/author&gt;&lt;author&gt;Hori, Masakazu&lt;/author&gt;&lt;author&gt;Noda, Takashi&lt;/author&gt;&lt;/authors&gt;&lt;/contributors&gt;&lt;titles&gt;&lt;title&gt;Seasonality in the strength and spatial scale of processes determining intertidal barnacle population growth&lt;/title&gt;&lt;secondary-title&gt;Journal of Animal Ecology&lt;/secondary-title&gt;&lt;/titles&gt;&lt;periodical&gt;&lt;full-title&gt;Journal of Animal Ecology&lt;/full-title&gt;&lt;/periodical&gt;&lt;pages&gt;1270-1279&lt;/pages&gt;&lt;volume&gt;79&lt;/volume&gt;&lt;number&gt;6&lt;/number&gt;&lt;keywords&gt;&lt;keyword&gt;cover&lt;/keyword&gt;&lt;keyword&gt;density dependence&lt;/keyword&gt;&lt;keyword&gt;intertidal rocky shore&lt;/keyword&gt;&lt;keyword&gt;population synchrony&lt;/keyword&gt;&lt;keyword&gt;recruitment&lt;/keyword&gt;&lt;keyword&gt;seasonal variability&lt;/keyword&gt;&lt;keyword&gt;state-space model&lt;/keyword&gt;&lt;keyword&gt;thermal stress&lt;/keyword&gt;&lt;/keywords&gt;&lt;dates&gt;&lt;year&gt;2010&lt;/year&gt;&lt;/dates&gt;&lt;publisher&gt;Blackwell Publishing Ltd&lt;/publisher&gt;&lt;isbn&gt;1365-2656&lt;/isbn&gt;&lt;urls&gt;&lt;related-urls&gt;&lt;url&gt;http://dx.doi.org/10.1111/j.1365-2656.2010.01727.x&lt;/url&gt;&lt;/related-urls&gt;&lt;/urls&gt;&lt;electronic-resource-num&gt;10.1111/j.1365-2656.2010.01727.x&lt;/electronic-resource-num&gt;&lt;/record&gt;&lt;/Cite&gt;&lt;/EndNote&gt;</w:instrText>
      </w:r>
      <w:r w:rsidR="004B37E4">
        <w:rPr>
          <w:rFonts w:asciiTheme="minorHAnsi" w:hAnsiTheme="minorHAnsi"/>
          <w:sz w:val="22"/>
          <w:szCs w:val="22"/>
          <w:lang w:val="en-GB"/>
        </w:rPr>
        <w:fldChar w:fldCharType="separate"/>
      </w:r>
      <w:r w:rsidR="00604E3B">
        <w:rPr>
          <w:rFonts w:asciiTheme="minorHAnsi" w:hAnsiTheme="minorHAnsi"/>
          <w:noProof/>
          <w:sz w:val="22"/>
          <w:szCs w:val="22"/>
          <w:lang w:val="en-GB"/>
        </w:rPr>
        <w:t>(15)</w:t>
      </w:r>
      <w:r w:rsidR="004B37E4">
        <w:rPr>
          <w:rFonts w:asciiTheme="minorHAnsi" w:hAnsiTheme="minorHAnsi"/>
          <w:sz w:val="22"/>
          <w:szCs w:val="22"/>
          <w:lang w:val="en-GB"/>
        </w:rPr>
        <w:fldChar w:fldCharType="end"/>
      </w:r>
      <w:r>
        <w:rPr>
          <w:rFonts w:asciiTheme="minorHAnsi" w:hAnsiTheme="minorHAnsi"/>
          <w:sz w:val="22"/>
          <w:szCs w:val="22"/>
          <w:lang w:val="en-GB"/>
        </w:rPr>
        <w:t>), we randomly generated spatial layers for these disturbances in every year</w:t>
      </w:r>
      <w:r w:rsidR="006D0DC7">
        <w:rPr>
          <w:rFonts w:asciiTheme="minorHAnsi" w:hAnsiTheme="minorHAnsi"/>
          <w:sz w:val="22"/>
          <w:szCs w:val="22"/>
          <w:lang w:val="en-GB"/>
        </w:rPr>
        <w:t xml:space="preserve"> and every model simulation (N = 1,000) </w:t>
      </w:r>
      <w:r>
        <w:rPr>
          <w:rFonts w:asciiTheme="minorHAnsi" w:hAnsiTheme="minorHAnsi"/>
          <w:sz w:val="22"/>
          <w:szCs w:val="22"/>
          <w:lang w:val="en-GB"/>
        </w:rPr>
        <w:t xml:space="preserve">matching their </w:t>
      </w:r>
      <w:r w:rsidR="006D0DC7">
        <w:rPr>
          <w:rFonts w:asciiTheme="minorHAnsi" w:hAnsiTheme="minorHAnsi"/>
          <w:sz w:val="22"/>
          <w:szCs w:val="22"/>
          <w:lang w:val="en-GB"/>
        </w:rPr>
        <w:t xml:space="preserve">observed </w:t>
      </w:r>
      <w:r>
        <w:rPr>
          <w:rFonts w:asciiTheme="minorHAnsi" w:hAnsiTheme="minorHAnsi"/>
          <w:sz w:val="22"/>
          <w:szCs w:val="22"/>
          <w:lang w:val="en-GB"/>
        </w:rPr>
        <w:t xml:space="preserve">frequency </w:t>
      </w:r>
      <w:r w:rsidR="006D0DC7">
        <w:rPr>
          <w:rFonts w:asciiTheme="minorHAnsi" w:hAnsiTheme="minorHAnsi"/>
          <w:sz w:val="22"/>
          <w:szCs w:val="22"/>
          <w:lang w:val="en-GB"/>
        </w:rPr>
        <w:t>as per</w:t>
      </w:r>
      <w:r>
        <w:rPr>
          <w:rFonts w:asciiTheme="minorHAnsi" w:hAnsiTheme="minorHAnsi"/>
          <w:sz w:val="22"/>
          <w:szCs w:val="22"/>
          <w:lang w:val="en-GB"/>
        </w:rPr>
        <w:t xml:space="preserve"> the LTMP historical records</w:t>
      </w:r>
      <w:r w:rsidR="004B37E4">
        <w:rPr>
          <w:rFonts w:asciiTheme="minorHAnsi" w:hAnsiTheme="minorHAnsi"/>
          <w:sz w:val="22"/>
          <w:szCs w:val="22"/>
          <w:lang w:val="en-GB"/>
        </w:rPr>
        <w:t xml:space="preserve"> </w:t>
      </w:r>
      <w:r w:rsidR="004B37E4">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&lt;EndNote&gt;&lt;Cite&gt;&lt;Author&gt;Mellin&lt;/Author&gt;&lt;Year&gt;2016&lt;/Year&gt;&lt;RecNum&gt;1695&lt;/RecNum&gt;&lt;IDText&gt;WOS:000375752400004&lt;/IDText&gt;&lt;Prefix&gt;e.g.`, &lt;/Prefix&gt;&lt;DisplayText&gt;(e.g., 10)&lt;/DisplayText&gt;&lt;record&gt;&lt;rec-number&gt;1695&lt;/rec-number&gt;&lt;foreign-keys&gt;&lt;key app="EN" db-id="0ee0s2seat9svkepzxpv9s96aafrafetr9zf" timestamp="1497676228"&gt;1695&lt;/key&gt;&lt;/foreign-keys&gt;&lt;ref-type name="Journal Article"&gt;17&lt;/ref-type&gt;&lt;contributors&gt;&lt;authors&gt;&lt;author&gt;Mellin, C.&lt;/author&gt;&lt;author&gt;MacNeil, M. A.&lt;/author&gt;&lt;author&gt;Cheal, A. J.&lt;/author&gt;&lt;author&gt;Emslie, M. J.&lt;/author&gt;&lt;author&gt;Caley, M. J.&lt;/author&gt;&lt;/authors&gt;&lt;/contributors&gt;&lt;auth-address&gt;Australian Inst Marine Sci, PMB 3, Townsville, Qld 4810, Australia&amp;#xD;Univ Adelaide, Inst Environm, Adelaide, SA 5005, Australia&amp;#xD;Univ Adelaide, Sch Biol Sci, Adelaide, SA 5005, Australia&lt;/auth-address&gt;&lt;titles&gt;&lt;title&gt;Marine protected areas increase resilience among coral reef communities&lt;/title&gt;&lt;secondary-title&gt;Ecology Letters&lt;/secondary-title&gt;&lt;alt-title&gt;Ecol Lett&lt;/alt-title&gt;&lt;/titles&gt;&lt;periodical&gt;&lt;full-title&gt;Ecology Letters&lt;/full-title&gt;&lt;/periodical&gt;&lt;pages&gt;629-637&lt;/pages&gt;&lt;volume&gt;19&lt;/volume&gt;&lt;number&gt;6&lt;/number&gt;&lt;keywords&gt;&lt;keyword&gt;acanthaster planci&lt;/keyword&gt;&lt;keyword&gt;benthos&lt;/keyword&gt;&lt;keyword&gt;biodiversity&lt;/keyword&gt;&lt;keyword&gt;bleaching&lt;/keyword&gt;&lt;keyword&gt;crown-of-thorns starfish&lt;/keyword&gt;&lt;keyword&gt;cyclone&lt;/keyword&gt;&lt;keyword&gt;disturbance&lt;/keyword&gt;&lt;keyword&gt;fish&lt;/keyword&gt;&lt;keyword&gt;great barrier reef&lt;/keyword&gt;&lt;keyword&gt;marine reserves&lt;/keyword&gt;&lt;keyword&gt;great-barrier-reef&lt;/keyword&gt;&lt;keyword&gt;recovery&lt;/keyword&gt;&lt;keyword&gt;outcomes&lt;/keyword&gt;&lt;keyword&gt;network&lt;/keyword&gt;&lt;keyword&gt;fishes&lt;/keyword&gt;&lt;keyword&gt;rates&lt;/keyword&gt;&lt;/keywords&gt;&lt;dates&gt;&lt;year&gt;2016&lt;/year&gt;&lt;pub-dates&gt;&lt;date&gt;Jun&lt;/date&gt;&lt;/pub-dates&gt;&lt;/dates&gt;&lt;isbn&gt;1461-023x&lt;/isbn&gt;&lt;accession-num&gt;WOS:000375752400004&lt;/accession-num&gt;&lt;urls&gt;&lt;related-urls&gt;&lt;url&gt;&amp;lt;Go to ISI&amp;gt;://WOS:000375752400004&lt;/url&gt;&lt;/related-urls&gt;&lt;/urls&gt;&lt;electronic-resource-num&gt;10.1111/ele.12598&lt;/electronic-resource-num&gt;&lt;language&gt;English&lt;/language&gt;&lt;/record&gt;&lt;/Cite&gt;&lt;/EndNote&gt;</w:instrText>
      </w:r>
      <w:r w:rsidR="004B37E4">
        <w:rPr>
          <w:rFonts w:asciiTheme="minorHAnsi" w:hAnsiTheme="minorHAnsi"/>
          <w:sz w:val="22"/>
          <w:szCs w:val="22"/>
          <w:lang w:val="en-GB"/>
        </w:rPr>
        <w:fldChar w:fldCharType="separate"/>
      </w:r>
      <w:r w:rsidR="00604E3B">
        <w:rPr>
          <w:rFonts w:asciiTheme="minorHAnsi" w:hAnsiTheme="minorHAnsi"/>
          <w:noProof/>
          <w:sz w:val="22"/>
          <w:szCs w:val="22"/>
          <w:lang w:val="en-GB"/>
        </w:rPr>
        <w:t>(e.g., 10)</w:t>
      </w:r>
      <w:r w:rsidR="004B37E4">
        <w:rPr>
          <w:rFonts w:asciiTheme="minorHAnsi" w:hAnsiTheme="minorHAnsi"/>
          <w:sz w:val="22"/>
          <w:szCs w:val="22"/>
          <w:lang w:val="en-GB"/>
        </w:rPr>
        <w:fldChar w:fldCharType="end"/>
      </w:r>
      <w:r>
        <w:rPr>
          <w:rFonts w:asciiTheme="minorHAnsi" w:hAnsiTheme="minorHAnsi"/>
          <w:sz w:val="22"/>
          <w:szCs w:val="22"/>
          <w:lang w:val="en-GB"/>
        </w:rPr>
        <w:t>.</w:t>
      </w:r>
    </w:p>
    <w:p w14:paraId="5FAD82A3" w14:textId="77777777" w:rsidR="00ED510A" w:rsidRPr="007832F1" w:rsidRDefault="00ED510A" w:rsidP="00ED510A">
      <w:pPr>
        <w:tabs>
          <w:tab w:val="left" w:pos="0"/>
        </w:tabs>
        <w:spacing w:line="480" w:lineRule="auto"/>
        <w:rPr>
          <w:rFonts w:asciiTheme="minorHAnsi" w:hAnsiTheme="minorHAnsi"/>
          <w:sz w:val="22"/>
          <w:szCs w:val="22"/>
          <w:lang w:val="en-GB"/>
        </w:rPr>
      </w:pPr>
    </w:p>
    <w:p w14:paraId="531196D0" w14:textId="1D890912" w:rsidR="00353494" w:rsidRPr="00DA11B1" w:rsidRDefault="00353494" w:rsidP="00353494">
      <w:pPr>
        <w:tabs>
          <w:tab w:val="left" w:pos="0"/>
        </w:tabs>
        <w:spacing w:line="480" w:lineRule="auto"/>
        <w:rPr>
          <w:rFonts w:asciiTheme="minorHAnsi" w:hAnsiTheme="minorHAnsi"/>
          <w:b/>
          <w:sz w:val="22"/>
          <w:szCs w:val="22"/>
          <w:lang w:val="en-GB"/>
        </w:rPr>
      </w:pPr>
      <w:r w:rsidRPr="00DA11B1">
        <w:rPr>
          <w:rFonts w:asciiTheme="minorHAnsi" w:hAnsiTheme="minorHAnsi"/>
          <w:b/>
          <w:i/>
          <w:sz w:val="22"/>
          <w:szCs w:val="22"/>
          <w:lang w:val="en-GB"/>
        </w:rPr>
        <w:t>Coral growth algorithm and prediction of coral cover trajectories across the GBR</w:t>
      </w:r>
    </w:p>
    <w:p w14:paraId="38606196" w14:textId="2012C429" w:rsidR="00B25DAF" w:rsidRDefault="004D2883" w:rsidP="00353494">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We developed a spatially and temporally explicit</w:t>
      </w:r>
      <w:r w:rsidR="00B25DAF">
        <w:rPr>
          <w:rFonts w:asciiTheme="minorHAnsi" w:hAnsiTheme="minorHAnsi"/>
          <w:sz w:val="22"/>
          <w:szCs w:val="22"/>
          <w:lang w:val="en-GB"/>
        </w:rPr>
        <w:t xml:space="preserve"> algorithm to simulate coral growth, decline following disturbance and post-disturbance recovery in every 0.01° grid cell across the GBR </w:t>
      </w:r>
      <w:r>
        <w:rPr>
          <w:rFonts w:asciiTheme="minorHAnsi" w:hAnsiTheme="minorHAnsi"/>
          <w:sz w:val="22"/>
          <w:szCs w:val="22"/>
          <w:lang w:val="en-GB"/>
        </w:rPr>
        <w:t xml:space="preserve">and in every year (1996-2015) </w:t>
      </w:r>
      <w:r w:rsidR="001F6040">
        <w:rPr>
          <w:rFonts w:asciiTheme="minorHAnsi" w:hAnsiTheme="minorHAnsi"/>
          <w:sz w:val="22"/>
          <w:szCs w:val="22"/>
          <w:lang w:val="en-GB"/>
        </w:rPr>
        <w:t>by combining</w:t>
      </w:r>
      <w:r w:rsidR="00B25DAF">
        <w:rPr>
          <w:rFonts w:asciiTheme="minorHAnsi" w:hAnsiTheme="minorHAnsi"/>
          <w:sz w:val="22"/>
          <w:szCs w:val="22"/>
          <w:lang w:val="en-GB"/>
        </w:rPr>
        <w:t xml:space="preserve"> BRT predictions of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sidR="00B25DAF">
        <w:rPr>
          <w:rFonts w:asciiTheme="minorHAnsi" w:hAnsiTheme="minorHAnsi"/>
          <w:sz w:val="22"/>
          <w:szCs w:val="22"/>
          <w:lang w:val="en-GB"/>
        </w:rPr>
        <w:t>,</w:t>
      </w:r>
      <w:r w:rsidR="009D0DD1">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1F6040">
        <w:rPr>
          <w:rFonts w:asciiTheme="minorHAnsi" w:hAnsiTheme="minorHAnsi"/>
          <w:sz w:val="22"/>
          <w:szCs w:val="22"/>
          <w:lang w:val="en-GB"/>
        </w:rPr>
        <w:t xml:space="preserve"> and</w:t>
      </w:r>
      <w:r w:rsidR="009D0DD1">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9D0DD1">
        <w:rPr>
          <w:rFonts w:asciiTheme="minorHAnsi" w:hAnsiTheme="minorHAnsi"/>
          <w:sz w:val="22"/>
          <w:szCs w:val="22"/>
          <w:lang w:val="en-GB"/>
        </w:rPr>
        <w:t xml:space="preserve"> </w:t>
      </w:r>
      <w:r w:rsidR="001F6040">
        <w:rPr>
          <w:rFonts w:asciiTheme="minorHAnsi" w:hAnsiTheme="minorHAnsi"/>
          <w:sz w:val="22"/>
          <w:szCs w:val="22"/>
          <w:lang w:val="en-GB"/>
        </w:rPr>
        <w:t>with the</w:t>
      </w:r>
      <w:r w:rsidR="009D0DD1">
        <w:rPr>
          <w:rFonts w:asciiTheme="minorHAnsi" w:hAnsiTheme="minorHAnsi"/>
          <w:sz w:val="22"/>
          <w:szCs w:val="22"/>
          <w:lang w:val="en-GB"/>
        </w:rPr>
        <w:t xml:space="preserve"> incidence and severity of the various disturbance agents including coral bleaching, disease, </w:t>
      </w:r>
      <w:r w:rsidR="009D0DD1" w:rsidRPr="004D2883">
        <w:rPr>
          <w:rFonts w:asciiTheme="minorHAnsi" w:hAnsiTheme="minorHAnsi"/>
          <w:i/>
          <w:sz w:val="22"/>
          <w:szCs w:val="22"/>
          <w:lang w:val="en-GB"/>
        </w:rPr>
        <w:t xml:space="preserve">A. </w:t>
      </w:r>
      <w:proofErr w:type="spellStart"/>
      <w:r w:rsidR="009D0DD1" w:rsidRPr="004D2883">
        <w:rPr>
          <w:rFonts w:asciiTheme="minorHAnsi" w:hAnsiTheme="minorHAnsi"/>
          <w:i/>
          <w:sz w:val="22"/>
          <w:szCs w:val="22"/>
          <w:lang w:val="en-GB"/>
        </w:rPr>
        <w:t>planci</w:t>
      </w:r>
      <w:proofErr w:type="spellEnd"/>
      <w:r w:rsidR="009D0DD1">
        <w:rPr>
          <w:rFonts w:asciiTheme="minorHAnsi" w:hAnsiTheme="minorHAnsi"/>
          <w:sz w:val="22"/>
          <w:szCs w:val="22"/>
          <w:lang w:val="en-GB"/>
        </w:rPr>
        <w:t xml:space="preserve"> outbreaks, </w:t>
      </w:r>
      <w:r w:rsidR="003F2597">
        <w:rPr>
          <w:rFonts w:asciiTheme="minorHAnsi" w:hAnsiTheme="minorHAnsi"/>
          <w:sz w:val="22"/>
          <w:szCs w:val="22"/>
          <w:lang w:val="en-GB"/>
        </w:rPr>
        <w:t>cyclone</w:t>
      </w:r>
      <w:r w:rsidR="009D0DD1">
        <w:rPr>
          <w:rFonts w:asciiTheme="minorHAnsi" w:hAnsiTheme="minorHAnsi"/>
          <w:sz w:val="22"/>
          <w:szCs w:val="22"/>
          <w:lang w:val="en-GB"/>
        </w:rPr>
        <w:t>s and unknown disturbance</w:t>
      </w:r>
      <w:r w:rsidR="00B25DAF">
        <w:rPr>
          <w:rFonts w:asciiTheme="minorHAnsi" w:hAnsiTheme="minorHAnsi"/>
          <w:sz w:val="22"/>
          <w:szCs w:val="22"/>
          <w:lang w:val="en-GB"/>
        </w:rPr>
        <w:t xml:space="preserve">. </w:t>
      </w:r>
    </w:p>
    <w:p w14:paraId="5AAB7CCD" w14:textId="3F24AF5E" w:rsidR="001F6040" w:rsidRDefault="009D0DD1" w:rsidP="00107394">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To </w:t>
      </w:r>
      <w:r w:rsidR="00107394">
        <w:rPr>
          <w:rFonts w:asciiTheme="minorHAnsi" w:hAnsiTheme="minorHAnsi"/>
          <w:sz w:val="22"/>
          <w:szCs w:val="22"/>
          <w:lang w:val="en-GB"/>
        </w:rPr>
        <w:t xml:space="preserve">account for </w:t>
      </w:r>
      <w:r w:rsidR="00107394" w:rsidRPr="007820DA">
        <w:rPr>
          <w:rFonts w:asciiTheme="minorHAnsi" w:hAnsiTheme="minorHAnsi"/>
          <w:sz w:val="22"/>
          <w:szCs w:val="22"/>
          <w:lang w:val="en-GB"/>
        </w:rPr>
        <w:t>the uncertainty</w:t>
      </w:r>
      <w:r w:rsidR="00107394">
        <w:rPr>
          <w:rFonts w:asciiTheme="minorHAnsi" w:hAnsiTheme="minorHAnsi"/>
          <w:sz w:val="22"/>
          <w:szCs w:val="22"/>
          <w:lang w:val="en-GB"/>
        </w:rPr>
        <w:t xml:space="preserve"> in BRT predictions of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sidR="00107394">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107394">
        <w:rPr>
          <w:rFonts w:asciiTheme="minorHAnsi" w:hAnsiTheme="minorHAnsi"/>
          <w:sz w:val="22"/>
          <w:szCs w:val="22"/>
          <w:lang w:val="en-GB"/>
        </w:rPr>
        <w:t xml:space="preserve"> and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107394">
        <w:rPr>
          <w:rFonts w:asciiTheme="minorHAnsi" w:hAnsiTheme="minorHAnsi"/>
          <w:sz w:val="22"/>
          <w:szCs w:val="22"/>
          <w:lang w:val="en-GB"/>
        </w:rPr>
        <w:t xml:space="preserve"> and </w:t>
      </w:r>
      <w:r w:rsidR="007820DA">
        <w:rPr>
          <w:rFonts w:asciiTheme="minorHAnsi" w:hAnsiTheme="minorHAnsi"/>
          <w:sz w:val="22"/>
          <w:szCs w:val="22"/>
          <w:lang w:val="en-GB"/>
        </w:rPr>
        <w:t xml:space="preserve">the </w:t>
      </w:r>
      <w:r w:rsidR="00107394">
        <w:rPr>
          <w:rFonts w:asciiTheme="minorHAnsi" w:hAnsiTheme="minorHAnsi"/>
          <w:sz w:val="22"/>
          <w:szCs w:val="22"/>
          <w:lang w:val="en-GB"/>
        </w:rPr>
        <w:t>multicollinearity among them</w:t>
      </w:r>
      <w:r>
        <w:rPr>
          <w:rFonts w:asciiTheme="minorHAnsi" w:hAnsiTheme="minorHAnsi"/>
          <w:sz w:val="22"/>
          <w:szCs w:val="22"/>
          <w:lang w:val="en-GB"/>
        </w:rPr>
        <w:t xml:space="preserve">, we ran a total of 1,000 simulations for which a single set of model parameters was </w:t>
      </w:r>
      <w:r w:rsidR="004D2883">
        <w:rPr>
          <w:rFonts w:asciiTheme="minorHAnsi" w:hAnsiTheme="minorHAnsi"/>
          <w:sz w:val="22"/>
          <w:szCs w:val="22"/>
          <w:lang w:val="en-GB"/>
        </w:rPr>
        <w:t>drawn</w:t>
      </w:r>
      <w:r>
        <w:rPr>
          <w:rFonts w:asciiTheme="minorHAnsi" w:hAnsiTheme="minorHAnsi"/>
          <w:sz w:val="22"/>
          <w:szCs w:val="22"/>
          <w:lang w:val="en-GB"/>
        </w:rPr>
        <w:t xml:space="preserve"> from a </w:t>
      </w:r>
      <w:r w:rsidR="001F6040">
        <w:rPr>
          <w:rFonts w:asciiTheme="minorHAnsi" w:hAnsiTheme="minorHAnsi"/>
          <w:sz w:val="22"/>
          <w:szCs w:val="22"/>
          <w:lang w:val="en-GB"/>
        </w:rPr>
        <w:t xml:space="preserve">multivariate normal distribution </w:t>
      </w:r>
      <w:r>
        <w:rPr>
          <w:rFonts w:asciiTheme="minorHAnsi" w:hAnsiTheme="minorHAnsi"/>
          <w:sz w:val="22"/>
          <w:szCs w:val="22"/>
          <w:lang w:val="en-GB"/>
        </w:rPr>
        <w:t xml:space="preserve">for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1F6040">
        <w:rPr>
          <w:rFonts w:asciiTheme="minorHAnsi" w:hAnsiTheme="minorHAnsi"/>
          <w:sz w:val="22"/>
          <w:szCs w:val="22"/>
          <w:lang w:val="en-GB"/>
        </w:rPr>
        <w:t xml:space="preserve"> and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1F6040">
        <w:rPr>
          <w:rFonts w:asciiTheme="minorHAnsi" w:hAnsiTheme="minorHAnsi"/>
          <w:sz w:val="22"/>
          <w:szCs w:val="22"/>
          <w:lang w:val="en-GB"/>
        </w:rPr>
        <w:t xml:space="preserve">, </w:t>
      </w:r>
      <w:r>
        <w:rPr>
          <w:rFonts w:asciiTheme="minorHAnsi" w:hAnsiTheme="minorHAnsi"/>
          <w:sz w:val="22"/>
          <w:szCs w:val="22"/>
          <w:lang w:val="en-GB"/>
        </w:rPr>
        <w:t xml:space="preserve">with the mean and standard deviation </w:t>
      </w:r>
      <w:r w:rsidR="001F6040">
        <w:rPr>
          <w:rFonts w:asciiTheme="minorHAnsi" w:hAnsiTheme="minorHAnsi"/>
          <w:sz w:val="22"/>
          <w:szCs w:val="22"/>
          <w:lang w:val="en-GB"/>
        </w:rPr>
        <w:t xml:space="preserve">of each variable determined by the BRT. Using a multivariate normal distribution </w:t>
      </w:r>
      <w:r w:rsidR="004D4067">
        <w:rPr>
          <w:rFonts w:asciiTheme="minorHAnsi" w:hAnsiTheme="minorHAnsi"/>
          <w:sz w:val="22"/>
          <w:szCs w:val="22"/>
          <w:lang w:val="en-GB"/>
        </w:rPr>
        <w:t xml:space="preserve">(function </w:t>
      </w:r>
      <w:proofErr w:type="spellStart"/>
      <w:r w:rsidR="004D4067" w:rsidRPr="004D4067">
        <w:rPr>
          <w:rFonts w:ascii="Courier New" w:hAnsi="Courier New" w:cs="Courier New"/>
          <w:sz w:val="22"/>
          <w:szCs w:val="22"/>
          <w:lang w:val="en-GB"/>
        </w:rPr>
        <w:t>mvrnorm</w:t>
      </w:r>
      <w:proofErr w:type="spellEnd"/>
      <w:r w:rsidR="004D4067">
        <w:rPr>
          <w:rFonts w:asciiTheme="minorHAnsi" w:hAnsiTheme="minorHAnsi"/>
          <w:sz w:val="22"/>
          <w:szCs w:val="22"/>
          <w:lang w:val="en-GB"/>
        </w:rPr>
        <w:t xml:space="preserve"> from the R </w:t>
      </w:r>
      <w:r w:rsidR="00604E3B" w:rsidRPr="00604E3B">
        <w:rPr>
          <w:rFonts w:ascii="Courier" w:hAnsi="Courier"/>
          <w:sz w:val="22"/>
          <w:szCs w:val="22"/>
          <w:lang w:val="en-GB"/>
        </w:rPr>
        <w:t>MASS</w:t>
      </w:r>
      <w:r w:rsidR="004D4067">
        <w:rPr>
          <w:rFonts w:asciiTheme="minorHAnsi" w:hAnsiTheme="minorHAnsi"/>
          <w:sz w:val="22"/>
          <w:szCs w:val="22"/>
          <w:lang w:val="en-GB"/>
        </w:rPr>
        <w:t xml:space="preserve"> package) </w:t>
      </w:r>
      <w:r w:rsidR="001F6040">
        <w:rPr>
          <w:rFonts w:asciiTheme="minorHAnsi" w:hAnsiTheme="minorHAnsi"/>
          <w:sz w:val="22"/>
          <w:szCs w:val="22"/>
          <w:lang w:val="en-GB"/>
        </w:rPr>
        <w:t xml:space="preserve">allowed </w:t>
      </w:r>
      <w:r w:rsidR="00107394">
        <w:rPr>
          <w:rFonts w:asciiTheme="minorHAnsi" w:hAnsiTheme="minorHAnsi"/>
          <w:sz w:val="22"/>
          <w:szCs w:val="22"/>
          <w:lang w:val="en-GB"/>
        </w:rPr>
        <w:t xml:space="preserve">us </w:t>
      </w:r>
      <w:r w:rsidR="001F6040">
        <w:rPr>
          <w:rFonts w:asciiTheme="minorHAnsi" w:hAnsiTheme="minorHAnsi"/>
          <w:sz w:val="22"/>
          <w:szCs w:val="22"/>
          <w:lang w:val="en-GB"/>
        </w:rPr>
        <w:t xml:space="preserve">to account for </w:t>
      </w:r>
      <w:r w:rsidR="00107394">
        <w:rPr>
          <w:rFonts w:asciiTheme="minorHAnsi" w:hAnsiTheme="minorHAnsi"/>
          <w:sz w:val="22"/>
          <w:szCs w:val="22"/>
          <w:lang w:val="en-GB"/>
        </w:rPr>
        <w:t>the multicollinearity in model parameters as it uses their variance-covariance matrix to draw a single set of model parameters in each grid cell</w:t>
      </w:r>
      <w:r w:rsidR="004B37E4">
        <w:rPr>
          <w:rFonts w:asciiTheme="minorHAnsi" w:hAnsiTheme="minorHAnsi"/>
          <w:sz w:val="22"/>
          <w:szCs w:val="22"/>
          <w:lang w:val="en-GB"/>
        </w:rPr>
        <w:t xml:space="preserve"> </w:t>
      </w:r>
      <w:r w:rsidR="004B37E4">
        <w:rPr>
          <w:rFonts w:asciiTheme="minorHAnsi" w:hAnsiTheme="minorHAnsi"/>
          <w:sz w:val="22"/>
          <w:szCs w:val="22"/>
          <w:lang w:val="en-GB"/>
        </w:rPr>
        <w:fldChar w:fldCharType="begin"/>
      </w:r>
      <w:r w:rsidR="00604E3B">
        <w:rPr>
          <w:rFonts w:asciiTheme="minorHAnsi" w:hAnsiTheme="minorHAnsi"/>
          <w:sz w:val="22"/>
          <w:szCs w:val="22"/>
          <w:lang w:val="en-GB"/>
        </w:rPr>
        <w:instrText xml:space="preserve"> ADDIN EN.CITE &lt;EndNote&gt;&lt;Cite&gt;&lt;Author&gt;Ripley&lt;/Author&gt;&lt;Year&gt;1987&lt;/Year&gt;&lt;RecNum&gt;1729&lt;/RecNum&gt;&lt;DisplayText&gt;(28)&lt;/DisplayText&gt;&lt;record&gt;&lt;rec-number&gt;1729&lt;/rec-number&gt;&lt;foreign-keys&gt;&lt;key app="EN" db-id="0ee0s2seat9svkepzxpv9s96aafrafetr9zf" timestamp="1499211899"&gt;1729&lt;/key&gt;&lt;/foreign-keys&gt;&lt;ref-type name="Book"&gt;6&lt;/ref-type&gt;&lt;contributors&gt;&lt;authors&gt;&lt;author&gt;Ripley, B. D.&lt;/author&gt;&lt;/authors&gt;&lt;/contributors&gt;&lt;titles&gt;&lt;title&gt;Stochastic simulation&lt;/title&gt;&lt;/titles&gt;&lt;dates&gt;&lt;year&gt;1987&lt;/year&gt;&lt;/dates&gt;&lt;pub-location&gt;New York&lt;/pub-location&gt;&lt;publisher&gt;John Wiley &amp;amp; Sons&lt;/publisher&gt;&lt;urls&gt;&lt;/urls&gt;&lt;/record&gt;&lt;/Cite&gt;&lt;/EndNote&gt;</w:instrText>
      </w:r>
      <w:r w:rsidR="004B37E4">
        <w:rPr>
          <w:rFonts w:asciiTheme="minorHAnsi" w:hAnsiTheme="minorHAnsi"/>
          <w:sz w:val="22"/>
          <w:szCs w:val="22"/>
          <w:lang w:val="en-GB"/>
        </w:rPr>
        <w:fldChar w:fldCharType="separate"/>
      </w:r>
      <w:r w:rsidR="00604E3B">
        <w:rPr>
          <w:rFonts w:asciiTheme="minorHAnsi" w:hAnsiTheme="minorHAnsi"/>
          <w:noProof/>
          <w:sz w:val="22"/>
          <w:szCs w:val="22"/>
          <w:lang w:val="en-GB"/>
        </w:rPr>
        <w:t>(28)</w:t>
      </w:r>
      <w:r w:rsidR="004B37E4">
        <w:rPr>
          <w:rFonts w:asciiTheme="minorHAnsi" w:hAnsiTheme="minorHAnsi"/>
          <w:sz w:val="22"/>
          <w:szCs w:val="22"/>
          <w:lang w:val="en-GB"/>
        </w:rPr>
        <w:fldChar w:fldCharType="end"/>
      </w:r>
      <w:r w:rsidR="004B37E4">
        <w:rPr>
          <w:rFonts w:asciiTheme="minorHAnsi" w:hAnsiTheme="minorHAnsi"/>
          <w:sz w:val="22"/>
          <w:szCs w:val="22"/>
          <w:lang w:val="en-GB"/>
        </w:rPr>
        <w:t>.</w:t>
      </w:r>
    </w:p>
    <w:p w14:paraId="37FF4414" w14:textId="29B42C41" w:rsidR="009D0DD1" w:rsidRDefault="00A9657B" w:rsidP="009D0DD1">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The resulting predictions of coral cover in every grid cell</w:t>
      </w:r>
      <w:r w:rsidR="003B0B50">
        <w:rPr>
          <w:rFonts w:asciiTheme="minorHAnsi" w:hAnsiTheme="minorHAnsi"/>
          <w:sz w:val="22"/>
          <w:szCs w:val="22"/>
          <w:lang w:val="en-GB"/>
        </w:rPr>
        <w:t xml:space="preserve"> (rows)</w:t>
      </w:r>
      <w:r>
        <w:rPr>
          <w:rFonts w:asciiTheme="minorHAnsi" w:hAnsiTheme="minorHAnsi"/>
          <w:sz w:val="22"/>
          <w:szCs w:val="22"/>
          <w:lang w:val="en-GB"/>
        </w:rPr>
        <w:t xml:space="preserve">, year </w:t>
      </w:r>
      <w:r w:rsidR="003B0B50">
        <w:rPr>
          <w:rFonts w:asciiTheme="minorHAnsi" w:hAnsiTheme="minorHAnsi"/>
          <w:sz w:val="22"/>
          <w:szCs w:val="22"/>
          <w:lang w:val="en-GB"/>
        </w:rPr>
        <w:t xml:space="preserve">(columns) </w:t>
      </w:r>
      <w:r>
        <w:rPr>
          <w:rFonts w:asciiTheme="minorHAnsi" w:hAnsiTheme="minorHAnsi"/>
          <w:sz w:val="22"/>
          <w:szCs w:val="22"/>
          <w:lang w:val="en-GB"/>
        </w:rPr>
        <w:t xml:space="preserve">and model simulation </w:t>
      </w:r>
      <w:r w:rsidR="003B0B50">
        <w:rPr>
          <w:rFonts w:asciiTheme="minorHAnsi" w:hAnsiTheme="minorHAnsi"/>
          <w:sz w:val="22"/>
          <w:szCs w:val="22"/>
          <w:lang w:val="en-GB"/>
        </w:rPr>
        <w:t xml:space="preserve">(a single resulting matrix) </w:t>
      </w:r>
      <w:r>
        <w:rPr>
          <w:rFonts w:asciiTheme="minorHAnsi" w:hAnsiTheme="minorHAnsi"/>
          <w:sz w:val="22"/>
          <w:szCs w:val="22"/>
          <w:lang w:val="en-GB"/>
        </w:rPr>
        <w:t xml:space="preserve">were stored as </w:t>
      </w:r>
      <w:r w:rsidR="003B0B50">
        <w:rPr>
          <w:rFonts w:asciiTheme="minorHAnsi" w:hAnsiTheme="minorHAnsi"/>
          <w:sz w:val="22"/>
          <w:szCs w:val="22"/>
          <w:lang w:val="en-GB"/>
        </w:rPr>
        <w:t>3D</w:t>
      </w:r>
      <w:r>
        <w:rPr>
          <w:rFonts w:asciiTheme="minorHAnsi" w:hAnsiTheme="minorHAnsi"/>
          <w:sz w:val="22"/>
          <w:szCs w:val="22"/>
          <w:lang w:val="en-GB"/>
        </w:rPr>
        <w:t xml:space="preserve"> arrays and further aggregated </w:t>
      </w:r>
      <w:r w:rsidR="003B0B50">
        <w:rPr>
          <w:rFonts w:asciiTheme="minorHAnsi" w:hAnsiTheme="minorHAnsi"/>
          <w:sz w:val="22"/>
          <w:szCs w:val="22"/>
          <w:lang w:val="en-GB"/>
        </w:rPr>
        <w:t xml:space="preserve">across the third dimension </w:t>
      </w:r>
      <w:r>
        <w:rPr>
          <w:rFonts w:asciiTheme="minorHAnsi" w:hAnsiTheme="minorHAnsi"/>
          <w:sz w:val="22"/>
          <w:szCs w:val="22"/>
          <w:lang w:val="en-GB"/>
        </w:rPr>
        <w:t xml:space="preserve">to derive coral cover statistics across model simulations (mean, median, interquartile range and 95% confidence interval). We also aggregated coral cover predictions at different spatial scales (reef, </w:t>
      </w:r>
      <w:r w:rsidR="005665A7">
        <w:rPr>
          <w:rFonts w:asciiTheme="minorHAnsi" w:hAnsiTheme="minorHAnsi"/>
          <w:sz w:val="22"/>
          <w:szCs w:val="22"/>
          <w:lang w:val="en-GB"/>
        </w:rPr>
        <w:t>benthic clusters</w:t>
      </w:r>
      <w:r>
        <w:rPr>
          <w:rFonts w:asciiTheme="minorHAnsi" w:hAnsiTheme="minorHAnsi"/>
          <w:sz w:val="22"/>
          <w:szCs w:val="22"/>
          <w:lang w:val="en-GB"/>
        </w:rPr>
        <w:t xml:space="preserve">, GBR) and recalculated coral cover statistics </w:t>
      </w:r>
      <w:r w:rsidR="0052726F">
        <w:rPr>
          <w:rFonts w:asciiTheme="minorHAnsi" w:hAnsiTheme="minorHAnsi"/>
          <w:sz w:val="22"/>
          <w:szCs w:val="22"/>
          <w:lang w:val="en-GB"/>
        </w:rPr>
        <w:t xml:space="preserve">across model simulations </w:t>
      </w:r>
      <w:r>
        <w:rPr>
          <w:rFonts w:asciiTheme="minorHAnsi" w:hAnsiTheme="minorHAnsi"/>
          <w:sz w:val="22"/>
          <w:szCs w:val="22"/>
          <w:lang w:val="en-GB"/>
        </w:rPr>
        <w:t>at each scale.</w:t>
      </w:r>
    </w:p>
    <w:p w14:paraId="026FDE1E" w14:textId="10DBB5B9" w:rsidR="009200B3" w:rsidRDefault="00537251" w:rsidP="0052726F">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We validated the predicted coral cover trajectories by comparing them with corrected manta-tow estimates of coral cover for reefs that were not used for model calibration and for which at least 10 yearly samples were available from 1995 (N</w:t>
      </w:r>
      <w:r w:rsidR="00CE29DE">
        <w:rPr>
          <w:rFonts w:asciiTheme="minorHAnsi" w:hAnsiTheme="minorHAnsi"/>
          <w:sz w:val="22"/>
          <w:szCs w:val="22"/>
          <w:lang w:val="en-GB"/>
        </w:rPr>
        <w:t xml:space="preserve"> </w:t>
      </w:r>
      <w:r>
        <w:rPr>
          <w:rFonts w:asciiTheme="minorHAnsi" w:hAnsiTheme="minorHAnsi"/>
          <w:sz w:val="22"/>
          <w:szCs w:val="22"/>
          <w:lang w:val="en-GB"/>
        </w:rPr>
        <w:t>=</w:t>
      </w:r>
      <w:r w:rsidR="00CE29DE">
        <w:rPr>
          <w:rFonts w:asciiTheme="minorHAnsi" w:hAnsiTheme="minorHAnsi"/>
          <w:sz w:val="22"/>
          <w:szCs w:val="22"/>
          <w:lang w:val="en-GB"/>
        </w:rPr>
        <w:t xml:space="preserve"> </w:t>
      </w:r>
      <w:r w:rsidR="00A37519">
        <w:rPr>
          <w:rFonts w:asciiTheme="minorHAnsi" w:hAnsiTheme="minorHAnsi"/>
          <w:sz w:val="22"/>
          <w:szCs w:val="22"/>
          <w:lang w:val="en-GB"/>
        </w:rPr>
        <w:t>10). Based on these 10</w:t>
      </w:r>
      <w:r>
        <w:rPr>
          <w:rFonts w:asciiTheme="minorHAnsi" w:hAnsiTheme="minorHAnsi"/>
          <w:sz w:val="22"/>
          <w:szCs w:val="22"/>
          <w:lang w:val="en-GB"/>
        </w:rPr>
        <w:t xml:space="preserve"> time series we calculated the mean </w:t>
      </w:r>
      <w:r>
        <w:rPr>
          <w:rFonts w:asciiTheme="minorHAnsi" w:hAnsiTheme="minorHAnsi"/>
          <w:sz w:val="22"/>
          <w:szCs w:val="22"/>
          <w:lang w:val="en-GB"/>
        </w:rPr>
        <w:lastRenderedPageBreak/>
        <w:t>prediction error (</w:t>
      </w:r>
      <w:proofErr w:type="spellStart"/>
      <w:r w:rsidRPr="00537251">
        <w:rPr>
          <w:rFonts w:asciiTheme="minorHAnsi" w:hAnsiTheme="minorHAnsi"/>
          <w:i/>
          <w:sz w:val="22"/>
          <w:szCs w:val="22"/>
          <w:lang w:val="en-GB"/>
        </w:rPr>
        <w:t>PredErr</w:t>
      </w:r>
      <w:proofErr w:type="spellEnd"/>
      <w:r>
        <w:rPr>
          <w:rFonts w:asciiTheme="minorHAnsi" w:hAnsiTheme="minorHAnsi"/>
          <w:sz w:val="22"/>
          <w:szCs w:val="22"/>
          <w:lang w:val="en-GB"/>
        </w:rPr>
        <w:t>, %) and the coefficient of determination based on the regression of predictions against observations (</w:t>
      </w:r>
      <w:r w:rsidRPr="00537251">
        <w:rPr>
          <w:rFonts w:asciiTheme="minorHAnsi" w:hAnsiTheme="minorHAnsi"/>
          <w:i/>
          <w:sz w:val="22"/>
          <w:szCs w:val="22"/>
          <w:lang w:val="en-GB"/>
        </w:rPr>
        <w:t>R</w:t>
      </w:r>
      <w:r w:rsidRPr="00537251">
        <w:rPr>
          <w:rFonts w:asciiTheme="minorHAnsi" w:hAnsiTheme="minorHAnsi"/>
          <w:i/>
          <w:sz w:val="22"/>
          <w:szCs w:val="22"/>
          <w:vertAlign w:val="superscript"/>
          <w:lang w:val="en-GB"/>
        </w:rPr>
        <w:t>2</w:t>
      </w:r>
      <w:r>
        <w:rPr>
          <w:rFonts w:asciiTheme="minorHAnsi" w:hAnsiTheme="minorHAnsi"/>
          <w:sz w:val="22"/>
          <w:szCs w:val="22"/>
          <w:lang w:val="en-GB"/>
        </w:rPr>
        <w:t>, %).</w:t>
      </w:r>
    </w:p>
    <w:p w14:paraId="70AE055B" w14:textId="4EE8437C" w:rsidR="00353494" w:rsidRDefault="00353494" w:rsidP="00353494">
      <w:pPr>
        <w:tabs>
          <w:tab w:val="left" w:pos="0"/>
        </w:tabs>
        <w:spacing w:line="480" w:lineRule="auto"/>
        <w:rPr>
          <w:rFonts w:asciiTheme="minorHAnsi" w:hAnsiTheme="minorHAnsi"/>
          <w:sz w:val="22"/>
          <w:szCs w:val="22"/>
          <w:lang w:val="en-GB"/>
        </w:rPr>
      </w:pPr>
    </w:p>
    <w:p w14:paraId="79FE1D1B" w14:textId="03926597" w:rsidR="00353494" w:rsidRPr="00DA11B1" w:rsidRDefault="00353494" w:rsidP="00353494">
      <w:pPr>
        <w:tabs>
          <w:tab w:val="left" w:pos="0"/>
        </w:tabs>
        <w:spacing w:line="480" w:lineRule="auto"/>
        <w:rPr>
          <w:rFonts w:asciiTheme="minorHAnsi" w:hAnsiTheme="minorHAnsi"/>
          <w:b/>
          <w:sz w:val="22"/>
          <w:szCs w:val="22"/>
          <w:lang w:val="en-GB"/>
        </w:rPr>
      </w:pPr>
      <w:r w:rsidRPr="00DA11B1">
        <w:rPr>
          <w:rFonts w:asciiTheme="minorHAnsi" w:hAnsiTheme="minorHAnsi"/>
          <w:b/>
          <w:i/>
          <w:sz w:val="22"/>
          <w:szCs w:val="22"/>
          <w:lang w:val="en-GB"/>
        </w:rPr>
        <w:t>Identification of bright spots of coral resilience</w:t>
      </w:r>
    </w:p>
    <w:p w14:paraId="2A3D357E" w14:textId="4AED9EF4" w:rsidR="00D65952" w:rsidRDefault="003355F9" w:rsidP="00C15013">
      <w:pPr>
        <w:tabs>
          <w:tab w:val="left" w:pos="0"/>
        </w:tabs>
        <w:spacing w:line="480" w:lineRule="auto"/>
        <w:rPr>
          <w:rFonts w:asciiTheme="minorHAnsi" w:hAnsiTheme="minorHAnsi"/>
          <w:sz w:val="22"/>
          <w:szCs w:val="22"/>
          <w:lang w:val="en-GB"/>
        </w:rPr>
      </w:pPr>
      <w:r w:rsidRPr="003355F9">
        <w:rPr>
          <w:rFonts w:asciiTheme="minorHAnsi" w:hAnsiTheme="minorHAnsi"/>
          <w:sz w:val="22"/>
          <w:szCs w:val="22"/>
          <w:lang w:val="en-GB"/>
        </w:rPr>
        <w:t xml:space="preserve">We defined bright spots of coral resilience as </w:t>
      </w:r>
      <w:r w:rsidR="00CF1843">
        <w:rPr>
          <w:rFonts w:asciiTheme="minorHAnsi" w:hAnsiTheme="minorHAnsi"/>
          <w:sz w:val="22"/>
          <w:szCs w:val="22"/>
          <w:lang w:val="en-GB"/>
        </w:rPr>
        <w:t>grid cells</w:t>
      </w:r>
      <w:r w:rsidRPr="003355F9">
        <w:rPr>
          <w:rFonts w:asciiTheme="minorHAnsi" w:hAnsiTheme="minorHAnsi"/>
          <w:sz w:val="22"/>
          <w:szCs w:val="22"/>
          <w:lang w:val="en-GB"/>
        </w:rPr>
        <w:t xml:space="preserve"> where decline in coral cover was lower than expected based on the level on disturbance, and dark spots those where decline was higher than expected. To identify bright and dark spots, we modelled the</w:t>
      </w:r>
      <w:r w:rsidR="009836A2" w:rsidRPr="003355F9">
        <w:rPr>
          <w:rFonts w:asciiTheme="minorHAnsi" w:hAnsiTheme="minorHAnsi"/>
          <w:sz w:val="22"/>
          <w:szCs w:val="22"/>
          <w:lang w:val="en-GB"/>
        </w:rPr>
        <w:t xml:space="preserve"> relationship between the extent of coral decline </w:t>
      </w:r>
      <w:r w:rsidR="00CF1843">
        <w:rPr>
          <w:rFonts w:asciiTheme="minorHAnsi" w:hAnsiTheme="minorHAnsi"/>
          <w:sz w:val="22"/>
          <w:szCs w:val="22"/>
          <w:lang w:val="en-GB"/>
        </w:rPr>
        <w:t xml:space="preserve">predicted in each grid cell </w:t>
      </w:r>
      <w:r w:rsidR="009836A2" w:rsidRPr="003355F9">
        <w:rPr>
          <w:rFonts w:asciiTheme="minorHAnsi" w:hAnsiTheme="minorHAnsi"/>
          <w:sz w:val="22"/>
          <w:szCs w:val="22"/>
          <w:lang w:val="en-GB"/>
        </w:rPr>
        <w:t xml:space="preserve">and </w:t>
      </w:r>
      <w:r w:rsidR="00123AF9">
        <w:rPr>
          <w:rFonts w:asciiTheme="minorHAnsi" w:hAnsiTheme="minorHAnsi"/>
          <w:sz w:val="22"/>
          <w:szCs w:val="22"/>
          <w:lang w:val="en-GB"/>
        </w:rPr>
        <w:t>an index of cumulative</w:t>
      </w:r>
      <w:r w:rsidR="009836A2" w:rsidRPr="003355F9">
        <w:rPr>
          <w:rFonts w:asciiTheme="minorHAnsi" w:hAnsiTheme="minorHAnsi"/>
          <w:sz w:val="22"/>
          <w:szCs w:val="22"/>
          <w:lang w:val="en-GB"/>
        </w:rPr>
        <w:t xml:space="preserve"> </w:t>
      </w:r>
      <w:r w:rsidR="00123AF9">
        <w:rPr>
          <w:rFonts w:asciiTheme="minorHAnsi" w:hAnsiTheme="minorHAnsi"/>
          <w:sz w:val="22"/>
          <w:szCs w:val="22"/>
          <w:lang w:val="en-GB"/>
        </w:rPr>
        <w:t xml:space="preserve">disturbance </w:t>
      </w:r>
      <w:r w:rsidR="00107394">
        <w:rPr>
          <w:rFonts w:asciiTheme="minorHAnsi" w:hAnsiTheme="minorHAnsi"/>
          <w:sz w:val="22"/>
          <w:szCs w:val="22"/>
          <w:lang w:val="en-GB"/>
        </w:rPr>
        <w:t xml:space="preserve">while accounting for the hierarchical structure of the dataset by using linear mixed effects models with a random effect coding for </w:t>
      </w:r>
      <w:r w:rsidR="00BE60B1">
        <w:rPr>
          <w:rFonts w:asciiTheme="minorHAnsi" w:hAnsiTheme="minorHAnsi"/>
          <w:sz w:val="22"/>
          <w:szCs w:val="22"/>
          <w:lang w:val="en-GB"/>
        </w:rPr>
        <w:t xml:space="preserve">each reef (N=1531) within a </w:t>
      </w:r>
      <w:r w:rsidR="00107394">
        <w:rPr>
          <w:rFonts w:asciiTheme="minorHAnsi" w:hAnsiTheme="minorHAnsi"/>
          <w:sz w:val="22"/>
          <w:szCs w:val="22"/>
          <w:lang w:val="en-GB"/>
        </w:rPr>
        <w:t>benthic cluster</w:t>
      </w:r>
      <w:r w:rsidR="00BE60B1">
        <w:rPr>
          <w:rFonts w:asciiTheme="minorHAnsi" w:hAnsiTheme="minorHAnsi"/>
          <w:sz w:val="22"/>
          <w:szCs w:val="22"/>
          <w:lang w:val="en-GB"/>
        </w:rPr>
        <w:t xml:space="preserve"> (N=18), having the grid cells (N=12670) as statistical units</w:t>
      </w:r>
      <w:r w:rsidR="009836A2" w:rsidRPr="003355F9">
        <w:rPr>
          <w:rFonts w:asciiTheme="minorHAnsi" w:hAnsiTheme="minorHAnsi"/>
          <w:sz w:val="22"/>
          <w:szCs w:val="22"/>
          <w:lang w:val="en-GB"/>
        </w:rPr>
        <w:t xml:space="preserve">. </w:t>
      </w:r>
      <w:r w:rsidR="00927517">
        <w:rPr>
          <w:rFonts w:asciiTheme="minorHAnsi" w:hAnsiTheme="minorHAnsi"/>
          <w:sz w:val="22"/>
          <w:szCs w:val="22"/>
          <w:lang w:val="en-GB"/>
        </w:rPr>
        <w:t xml:space="preserve">We calculated </w:t>
      </w:r>
      <w:r w:rsidR="00812670">
        <w:rPr>
          <w:rFonts w:asciiTheme="minorHAnsi" w:hAnsiTheme="minorHAnsi"/>
          <w:sz w:val="22"/>
          <w:szCs w:val="22"/>
          <w:lang w:val="en-GB"/>
        </w:rPr>
        <w:t>the cumulative disturbance index</w:t>
      </w:r>
      <w:r w:rsidR="00927517">
        <w:rPr>
          <w:rFonts w:asciiTheme="minorHAnsi" w:hAnsiTheme="minorHAnsi"/>
          <w:sz w:val="22"/>
          <w:szCs w:val="22"/>
          <w:lang w:val="en-GB"/>
        </w:rPr>
        <w:t xml:space="preserve"> in each grid cell as the sum of all c</w:t>
      </w:r>
      <w:r w:rsidR="00CF1843">
        <w:rPr>
          <w:rFonts w:asciiTheme="minorHAnsi" w:hAnsiTheme="minorHAnsi"/>
          <w:sz w:val="22"/>
          <w:szCs w:val="22"/>
          <w:lang w:val="en-GB"/>
        </w:rPr>
        <w:t>yclone</w:t>
      </w:r>
      <w:r w:rsidR="00C15013">
        <w:rPr>
          <w:rFonts w:asciiTheme="minorHAnsi" w:hAnsiTheme="minorHAnsi"/>
          <w:sz w:val="22"/>
          <w:szCs w:val="22"/>
          <w:lang w:val="en-GB"/>
        </w:rPr>
        <w:t>s</w:t>
      </w:r>
      <w:r w:rsidR="00927517">
        <w:rPr>
          <w:rFonts w:asciiTheme="minorHAnsi" w:hAnsiTheme="minorHAnsi"/>
          <w:sz w:val="22"/>
          <w:szCs w:val="22"/>
          <w:lang w:val="en-GB"/>
        </w:rPr>
        <w:t xml:space="preserve">, bleaching and </w:t>
      </w:r>
      <w:r w:rsidR="00927517" w:rsidRPr="00927517">
        <w:rPr>
          <w:rFonts w:asciiTheme="minorHAnsi" w:hAnsiTheme="minorHAnsi"/>
          <w:i/>
          <w:sz w:val="22"/>
          <w:szCs w:val="22"/>
          <w:lang w:val="en-GB"/>
        </w:rPr>
        <w:t xml:space="preserve">A. </w:t>
      </w:r>
      <w:proofErr w:type="spellStart"/>
      <w:r w:rsidR="00927517" w:rsidRPr="00927517">
        <w:rPr>
          <w:rFonts w:asciiTheme="minorHAnsi" w:hAnsiTheme="minorHAnsi"/>
          <w:i/>
          <w:sz w:val="22"/>
          <w:szCs w:val="22"/>
          <w:lang w:val="en-GB"/>
        </w:rPr>
        <w:t>planci</w:t>
      </w:r>
      <w:proofErr w:type="spellEnd"/>
      <w:r w:rsidR="00927517">
        <w:rPr>
          <w:rFonts w:asciiTheme="minorHAnsi" w:hAnsiTheme="minorHAnsi"/>
          <w:sz w:val="22"/>
          <w:szCs w:val="22"/>
          <w:lang w:val="en-GB"/>
        </w:rPr>
        <w:t xml:space="preserve"> outbreak severities weighted by the effect size of each disturbance agent. </w:t>
      </w:r>
      <w:r w:rsidR="00504227">
        <w:rPr>
          <w:rFonts w:asciiTheme="minorHAnsi" w:hAnsiTheme="minorHAnsi"/>
          <w:sz w:val="22"/>
          <w:szCs w:val="22"/>
          <w:lang w:val="en-GB"/>
        </w:rPr>
        <w:t xml:space="preserve">We also </w:t>
      </w:r>
      <w:r w:rsidR="00844F8B">
        <w:rPr>
          <w:rFonts w:asciiTheme="minorHAnsi" w:hAnsiTheme="minorHAnsi"/>
          <w:sz w:val="22"/>
          <w:szCs w:val="22"/>
          <w:lang w:val="en-GB"/>
        </w:rPr>
        <w:t xml:space="preserve">included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ini</m:t>
            </m:r>
          </m:sub>
        </m:sSub>
      </m:oMath>
      <w:r w:rsidR="00504227">
        <w:rPr>
          <w:rFonts w:asciiTheme="minorHAnsi" w:hAnsiTheme="minorHAnsi"/>
          <w:sz w:val="22"/>
          <w:szCs w:val="22"/>
          <w:lang w:val="en-GB"/>
        </w:rPr>
        <w:t xml:space="preserve">, </w:t>
      </w:r>
      <m:oMath>
        <m:sSub>
          <m:sSubPr>
            <m:ctrlPr>
              <w:rPr>
                <w:rFonts w:ascii="Cambria Math" w:hAnsi="Cambria Math"/>
                <w:i/>
                <w:sz w:val="22"/>
                <w:szCs w:val="22"/>
                <w:lang w:val="en-GB"/>
              </w:rPr>
            </m:ctrlPr>
          </m:sSubPr>
          <m:e>
            <m:r>
              <w:rPr>
                <w:rFonts w:ascii="Cambria Math" w:hAnsi="Cambria Math"/>
                <w:sz w:val="22"/>
                <w:szCs w:val="22"/>
                <w:lang w:val="en-GB"/>
              </w:rPr>
              <m:t>HC</m:t>
            </m:r>
          </m:e>
          <m:sub>
            <m:r>
              <w:rPr>
                <w:rFonts w:ascii="Cambria Math" w:hAnsi="Cambria Math"/>
                <w:sz w:val="22"/>
                <w:szCs w:val="22"/>
                <w:lang w:val="en-GB"/>
              </w:rPr>
              <m:t>max</m:t>
            </m:r>
          </m:sub>
        </m:sSub>
      </m:oMath>
      <w:r w:rsidR="00504227">
        <w:rPr>
          <w:rFonts w:asciiTheme="minorHAnsi" w:hAnsiTheme="minorHAnsi"/>
          <w:sz w:val="22"/>
          <w:szCs w:val="22"/>
          <w:lang w:val="en-GB"/>
        </w:rPr>
        <w:t xml:space="preserve"> and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504227">
        <w:rPr>
          <w:rFonts w:asciiTheme="minorHAnsi" w:hAnsiTheme="minorHAnsi"/>
          <w:sz w:val="22"/>
          <w:szCs w:val="22"/>
          <w:lang w:val="en-GB"/>
        </w:rPr>
        <w:t xml:space="preserve"> as fixed effects accounting for initial conditions and potential for recovery in each grid cell. </w:t>
      </w:r>
      <w:r w:rsidR="00CF1843">
        <w:rPr>
          <w:rFonts w:asciiTheme="minorHAnsi" w:hAnsiTheme="minorHAnsi"/>
          <w:sz w:val="22"/>
          <w:szCs w:val="22"/>
          <w:lang w:val="en-GB"/>
        </w:rPr>
        <w:t xml:space="preserve">We </w:t>
      </w:r>
      <w:r w:rsidR="00812670">
        <w:rPr>
          <w:rFonts w:asciiTheme="minorHAnsi" w:hAnsiTheme="minorHAnsi"/>
          <w:sz w:val="22"/>
          <w:szCs w:val="22"/>
          <w:lang w:val="en-GB"/>
        </w:rPr>
        <w:t xml:space="preserve">then </w:t>
      </w:r>
      <w:r w:rsidR="00CF1843">
        <w:rPr>
          <w:rFonts w:asciiTheme="minorHAnsi" w:hAnsiTheme="minorHAnsi"/>
          <w:sz w:val="22"/>
          <w:szCs w:val="22"/>
          <w:lang w:val="en-GB"/>
        </w:rPr>
        <w:t>defined b</w:t>
      </w:r>
      <w:r w:rsidR="0020401D">
        <w:rPr>
          <w:rFonts w:asciiTheme="minorHAnsi" w:hAnsiTheme="minorHAnsi"/>
          <w:sz w:val="22"/>
          <w:szCs w:val="22"/>
          <w:lang w:val="en-GB"/>
        </w:rPr>
        <w:t xml:space="preserve">right </w:t>
      </w:r>
      <w:r w:rsidR="009836A2" w:rsidRPr="003355F9">
        <w:rPr>
          <w:rFonts w:asciiTheme="minorHAnsi" w:hAnsiTheme="minorHAnsi"/>
          <w:sz w:val="22"/>
          <w:szCs w:val="22"/>
          <w:lang w:val="en-GB"/>
        </w:rPr>
        <w:t xml:space="preserve">and </w:t>
      </w:r>
      <w:r w:rsidR="002B7327" w:rsidRPr="003355F9">
        <w:rPr>
          <w:rFonts w:asciiTheme="minorHAnsi" w:hAnsiTheme="minorHAnsi"/>
          <w:sz w:val="22"/>
          <w:szCs w:val="22"/>
          <w:lang w:val="en-GB"/>
        </w:rPr>
        <w:t>dark spot</w:t>
      </w:r>
      <w:r w:rsidR="008B162D">
        <w:rPr>
          <w:rFonts w:asciiTheme="minorHAnsi" w:hAnsiTheme="minorHAnsi"/>
          <w:sz w:val="22"/>
          <w:szCs w:val="22"/>
          <w:lang w:val="en-GB"/>
        </w:rPr>
        <w:t xml:space="preserve">s of coral resilience where the </w:t>
      </w:r>
      <w:r w:rsidR="00C15013" w:rsidRPr="00C15013">
        <w:rPr>
          <w:rFonts w:asciiTheme="minorHAnsi" w:hAnsiTheme="minorHAnsi"/>
          <w:sz w:val="22"/>
          <w:szCs w:val="22"/>
          <w:lang w:val="en-GB"/>
        </w:rPr>
        <w:t xml:space="preserve">expected </w:t>
      </w:r>
      <w:r w:rsidR="00C15013">
        <w:rPr>
          <w:rFonts w:asciiTheme="minorHAnsi" w:hAnsiTheme="minorHAnsi"/>
          <w:sz w:val="22"/>
          <w:szCs w:val="22"/>
          <w:lang w:val="en-GB"/>
        </w:rPr>
        <w:t>reef</w:t>
      </w:r>
      <w:r w:rsidR="00C15013" w:rsidRPr="00C15013">
        <w:rPr>
          <w:rFonts w:asciiTheme="minorHAnsi" w:hAnsiTheme="minorHAnsi"/>
          <w:sz w:val="22"/>
          <w:szCs w:val="22"/>
          <w:lang w:val="en-GB"/>
        </w:rPr>
        <w:t xml:space="preserve">-scale intercepts </w:t>
      </w:r>
      <w:r w:rsidR="00C15013">
        <w:rPr>
          <w:rFonts w:asciiTheme="minorHAnsi" w:hAnsiTheme="minorHAnsi"/>
          <w:sz w:val="22"/>
          <w:szCs w:val="22"/>
          <w:lang w:val="en-GB"/>
        </w:rPr>
        <w:t xml:space="preserve">differed by more </w:t>
      </w:r>
      <w:r w:rsidR="00C15013" w:rsidRPr="00C15013">
        <w:rPr>
          <w:rFonts w:asciiTheme="minorHAnsi" w:hAnsiTheme="minorHAnsi"/>
          <w:sz w:val="22"/>
          <w:szCs w:val="22"/>
          <w:lang w:val="en-GB"/>
        </w:rPr>
        <w:t xml:space="preserve">than two standard deviations from their </w:t>
      </w:r>
      <w:r w:rsidR="00C15013">
        <w:rPr>
          <w:rFonts w:asciiTheme="minorHAnsi" w:hAnsiTheme="minorHAnsi"/>
          <w:sz w:val="22"/>
          <w:szCs w:val="22"/>
          <w:lang w:val="en-GB"/>
        </w:rPr>
        <w:t>cluster</w:t>
      </w:r>
      <w:r w:rsidR="00C15013" w:rsidRPr="00C15013">
        <w:rPr>
          <w:rFonts w:asciiTheme="minorHAnsi" w:hAnsiTheme="minorHAnsi"/>
          <w:sz w:val="22"/>
          <w:szCs w:val="22"/>
          <w:lang w:val="en-GB"/>
        </w:rPr>
        <w:t>-scale expected value given all the covariates present in the full hierarchical model</w:t>
      </w:r>
      <w:r w:rsidR="009836A2" w:rsidRPr="003355F9">
        <w:rPr>
          <w:rFonts w:asciiTheme="minorHAnsi" w:hAnsiTheme="minorHAnsi"/>
          <w:sz w:val="22"/>
          <w:szCs w:val="22"/>
          <w:lang w:val="en-GB"/>
        </w:rPr>
        <w:t>.</w:t>
      </w:r>
      <w:r w:rsidR="00875475">
        <w:rPr>
          <w:rFonts w:asciiTheme="minorHAnsi" w:hAnsiTheme="minorHAnsi"/>
          <w:sz w:val="22"/>
          <w:szCs w:val="22"/>
          <w:lang w:val="en-GB"/>
        </w:rPr>
        <w:t xml:space="preserve"> </w:t>
      </w:r>
      <w:r w:rsidR="00CF1843">
        <w:rPr>
          <w:rFonts w:asciiTheme="minorHAnsi" w:hAnsiTheme="minorHAnsi"/>
          <w:sz w:val="22"/>
          <w:szCs w:val="22"/>
          <w:lang w:val="en-GB"/>
        </w:rPr>
        <w:t xml:space="preserve">We </w:t>
      </w:r>
      <w:r w:rsidR="00812670">
        <w:rPr>
          <w:rFonts w:asciiTheme="minorHAnsi" w:hAnsiTheme="minorHAnsi"/>
          <w:sz w:val="22"/>
          <w:szCs w:val="22"/>
          <w:lang w:val="en-GB"/>
        </w:rPr>
        <w:t>subsequently</w:t>
      </w:r>
      <w:r w:rsidR="00CF1843">
        <w:rPr>
          <w:rFonts w:asciiTheme="minorHAnsi" w:hAnsiTheme="minorHAnsi"/>
          <w:sz w:val="22"/>
          <w:szCs w:val="22"/>
          <w:lang w:val="en-GB"/>
        </w:rPr>
        <w:t xml:space="preserve"> characterized each bright</w:t>
      </w:r>
      <w:r w:rsidR="00812670">
        <w:rPr>
          <w:rFonts w:asciiTheme="minorHAnsi" w:hAnsiTheme="minorHAnsi"/>
          <w:sz w:val="22"/>
          <w:szCs w:val="22"/>
          <w:lang w:val="en-GB"/>
        </w:rPr>
        <w:t xml:space="preserve"> or dark</w:t>
      </w:r>
      <w:r w:rsidR="00CF1843">
        <w:rPr>
          <w:rFonts w:asciiTheme="minorHAnsi" w:hAnsiTheme="minorHAnsi"/>
          <w:sz w:val="22"/>
          <w:szCs w:val="22"/>
          <w:lang w:val="en-GB"/>
        </w:rPr>
        <w:t xml:space="preserve"> spot based on its intensity (high when coral decline deviated from the prediction interval by &gt;5%) and uncertainty (high when a bright or dark spot was characterized as such in &lt;50% of all simulations in the sensitivity analysis).</w:t>
      </w:r>
    </w:p>
    <w:p w14:paraId="16A72C29" w14:textId="77777777" w:rsidR="00D65952" w:rsidRPr="003355F9" w:rsidRDefault="00D65952" w:rsidP="00353494">
      <w:pPr>
        <w:tabs>
          <w:tab w:val="left" w:pos="0"/>
        </w:tabs>
        <w:spacing w:line="480" w:lineRule="auto"/>
        <w:rPr>
          <w:rFonts w:asciiTheme="minorHAnsi" w:hAnsiTheme="minorHAnsi"/>
          <w:sz w:val="22"/>
          <w:szCs w:val="22"/>
          <w:lang w:val="en-GB"/>
        </w:rPr>
      </w:pPr>
    </w:p>
    <w:p w14:paraId="14E4521F" w14:textId="2A2A1763" w:rsidR="00D51C19" w:rsidRPr="00D65952" w:rsidRDefault="00D51C19" w:rsidP="00D65952">
      <w:pPr>
        <w:rPr>
          <w:rFonts w:asciiTheme="minorHAnsi" w:hAnsiTheme="minorHAnsi"/>
          <w:b/>
          <w:bCs/>
          <w:caps/>
          <w:sz w:val="22"/>
          <w:szCs w:val="22"/>
          <w:lang w:val="en-GB"/>
        </w:rPr>
      </w:pPr>
      <w:r>
        <w:rPr>
          <w:rFonts w:asciiTheme="minorHAnsi" w:hAnsiTheme="minorHAnsi"/>
          <w:b/>
          <w:bCs/>
          <w:caps/>
          <w:sz w:val="22"/>
          <w:szCs w:val="22"/>
          <w:lang w:val="en-GB"/>
        </w:rPr>
        <w:t>REFERENCES</w:t>
      </w:r>
    </w:p>
    <w:p w14:paraId="1C00ED92" w14:textId="77777777" w:rsidR="00604E3B" w:rsidRPr="00604E3B" w:rsidRDefault="00D51C19" w:rsidP="00604E3B">
      <w:pPr>
        <w:pStyle w:val="EndNoteBibliography"/>
        <w:ind w:left="720" w:hanging="720"/>
        <w:rPr>
          <w:noProof/>
        </w:rPr>
      </w:pPr>
      <w:r>
        <w:rPr>
          <w:rFonts w:asciiTheme="minorHAnsi" w:hAnsiTheme="minorHAnsi"/>
          <w:szCs w:val="22"/>
          <w:lang w:val="en-AU"/>
        </w:rPr>
        <w:fldChar w:fldCharType="begin"/>
      </w:r>
      <w:r>
        <w:rPr>
          <w:rFonts w:asciiTheme="minorHAnsi" w:hAnsiTheme="minorHAnsi"/>
          <w:szCs w:val="22"/>
          <w:lang w:val="en-AU"/>
        </w:rPr>
        <w:instrText xml:space="preserve"> ADDIN EN.REFLIST </w:instrText>
      </w:r>
      <w:r>
        <w:rPr>
          <w:rFonts w:asciiTheme="minorHAnsi" w:hAnsiTheme="minorHAnsi"/>
          <w:szCs w:val="22"/>
          <w:lang w:val="en-AU"/>
        </w:rPr>
        <w:fldChar w:fldCharType="separate"/>
      </w:r>
      <w:r w:rsidR="00604E3B" w:rsidRPr="00604E3B">
        <w:rPr>
          <w:noProof/>
        </w:rPr>
        <w:t>1.</w:t>
      </w:r>
      <w:r w:rsidR="00604E3B" w:rsidRPr="00604E3B">
        <w:rPr>
          <w:noProof/>
        </w:rPr>
        <w:tab/>
        <w:t>Sweatman H</w:t>
      </w:r>
      <w:r w:rsidR="00604E3B" w:rsidRPr="00604E3B">
        <w:rPr>
          <w:i/>
          <w:noProof/>
        </w:rPr>
        <w:t>, et al.</w:t>
      </w:r>
      <w:r w:rsidR="00604E3B" w:rsidRPr="00604E3B">
        <w:rPr>
          <w:noProof/>
        </w:rPr>
        <w:t xml:space="preserve"> (2008) </w:t>
      </w:r>
      <w:r w:rsidR="00604E3B" w:rsidRPr="00604E3B">
        <w:rPr>
          <w:i/>
          <w:noProof/>
        </w:rPr>
        <w:t>Long-term monitoring of the Great Barrier Reef. Status Report no8</w:t>
      </w:r>
      <w:r w:rsidR="00604E3B" w:rsidRPr="00604E3B">
        <w:rPr>
          <w:noProof/>
        </w:rPr>
        <w:t xml:space="preserve"> (Australian Institute of Marine Science, Townsville).</w:t>
      </w:r>
    </w:p>
    <w:p w14:paraId="3D502DA5" w14:textId="77777777" w:rsidR="00604E3B" w:rsidRPr="00604E3B" w:rsidRDefault="00604E3B" w:rsidP="00604E3B">
      <w:pPr>
        <w:pStyle w:val="EndNoteBibliography"/>
        <w:ind w:left="720" w:hanging="720"/>
        <w:rPr>
          <w:noProof/>
        </w:rPr>
      </w:pPr>
      <w:r w:rsidRPr="00604E3B">
        <w:rPr>
          <w:noProof/>
        </w:rPr>
        <w:t>2.</w:t>
      </w:r>
      <w:r w:rsidRPr="00604E3B">
        <w:rPr>
          <w:noProof/>
        </w:rPr>
        <w:tab/>
        <w:t xml:space="preserve">Jonker M, Johns K, &amp; Osborne K (2008) </w:t>
      </w:r>
      <w:r w:rsidRPr="00604E3B">
        <w:rPr>
          <w:i/>
          <w:noProof/>
        </w:rPr>
        <w:t>Surveys of benthic reef communities using digital photography and counts of juvenile corals. Long-term monitoring of the Great Barrier Reef standard operational procedure number 10</w:t>
      </w:r>
      <w:r w:rsidRPr="00604E3B">
        <w:rPr>
          <w:noProof/>
        </w:rPr>
        <w:t xml:space="preserve"> (Australian Institute of Marine Science, Townsville).</w:t>
      </w:r>
    </w:p>
    <w:p w14:paraId="34D81CCA" w14:textId="77777777" w:rsidR="00604E3B" w:rsidRPr="00604E3B" w:rsidRDefault="00604E3B" w:rsidP="00604E3B">
      <w:pPr>
        <w:pStyle w:val="EndNoteBibliography"/>
        <w:ind w:left="720" w:hanging="720"/>
        <w:rPr>
          <w:noProof/>
        </w:rPr>
      </w:pPr>
      <w:r w:rsidRPr="00604E3B">
        <w:rPr>
          <w:noProof/>
        </w:rPr>
        <w:t>3.</w:t>
      </w:r>
      <w:r w:rsidRPr="00604E3B">
        <w:rPr>
          <w:noProof/>
        </w:rPr>
        <w:tab/>
        <w:t xml:space="preserve">Miller I &amp; Müller R (1999) Validity and reproducibility of benthic cover estimates made during broadscale surveys of coral reefs by manta tow. </w:t>
      </w:r>
      <w:r w:rsidRPr="00604E3B">
        <w:rPr>
          <w:i/>
          <w:noProof/>
        </w:rPr>
        <w:t>Coral Reefs</w:t>
      </w:r>
      <w:r w:rsidRPr="00604E3B">
        <w:rPr>
          <w:noProof/>
        </w:rPr>
        <w:t xml:space="preserve"> 18(4):353-356.</w:t>
      </w:r>
    </w:p>
    <w:p w14:paraId="2C41F2D0" w14:textId="77777777" w:rsidR="00604E3B" w:rsidRPr="00604E3B" w:rsidRDefault="00604E3B" w:rsidP="00604E3B">
      <w:pPr>
        <w:pStyle w:val="EndNoteBibliography"/>
        <w:ind w:left="720" w:hanging="720"/>
        <w:rPr>
          <w:noProof/>
        </w:rPr>
      </w:pPr>
      <w:r w:rsidRPr="00604E3B">
        <w:rPr>
          <w:noProof/>
        </w:rPr>
        <w:lastRenderedPageBreak/>
        <w:t>4.</w:t>
      </w:r>
      <w:r w:rsidRPr="00604E3B">
        <w:rPr>
          <w:noProof/>
        </w:rPr>
        <w:tab/>
        <w:t xml:space="preserve">Miller I, Jonker M, &amp; Coleman G (2009) </w:t>
      </w:r>
      <w:r w:rsidRPr="00604E3B">
        <w:rPr>
          <w:i/>
          <w:noProof/>
        </w:rPr>
        <w:t>Crown-of-thorns starfish and coral surveys using the manta tow and SCUBA search techniques.</w:t>
      </w:r>
      <w:r w:rsidRPr="00604E3B">
        <w:rPr>
          <w:noProof/>
        </w:rPr>
        <w:t xml:space="preserve"> (Australian Institute of Marine Science, Townsville, Australia).</w:t>
      </w:r>
    </w:p>
    <w:p w14:paraId="7F93FC3C" w14:textId="77777777" w:rsidR="00604E3B" w:rsidRPr="00604E3B" w:rsidRDefault="00604E3B" w:rsidP="00604E3B">
      <w:pPr>
        <w:pStyle w:val="EndNoteBibliography"/>
        <w:ind w:left="720" w:hanging="720"/>
        <w:rPr>
          <w:noProof/>
        </w:rPr>
      </w:pPr>
      <w:r w:rsidRPr="00604E3B">
        <w:rPr>
          <w:noProof/>
        </w:rPr>
        <w:t>5.</w:t>
      </w:r>
      <w:r w:rsidRPr="00604E3B">
        <w:rPr>
          <w:noProof/>
        </w:rPr>
        <w:tab/>
        <w:t xml:space="preserve">Bass DK &amp; Miller IR (1996) </w:t>
      </w:r>
      <w:r w:rsidRPr="00604E3B">
        <w:rPr>
          <w:i/>
          <w:noProof/>
        </w:rPr>
        <w:t>Crown-of-thorns starfish and coral surveys using the manta tow and scuba search techniques.</w:t>
      </w:r>
      <w:r w:rsidRPr="00604E3B">
        <w:rPr>
          <w:noProof/>
        </w:rPr>
        <w:t xml:space="preserve"> (Australian Institute of Marine Science, Townsville, Australia).</w:t>
      </w:r>
    </w:p>
    <w:p w14:paraId="3D4A7C61" w14:textId="77777777" w:rsidR="00604E3B" w:rsidRPr="00604E3B" w:rsidRDefault="00604E3B" w:rsidP="00604E3B">
      <w:pPr>
        <w:pStyle w:val="EndNoteBibliography"/>
        <w:ind w:left="720" w:hanging="720"/>
        <w:rPr>
          <w:noProof/>
        </w:rPr>
      </w:pPr>
      <w:r w:rsidRPr="00604E3B">
        <w:rPr>
          <w:noProof/>
        </w:rPr>
        <w:t>6.</w:t>
      </w:r>
      <w:r w:rsidRPr="00604E3B">
        <w:rPr>
          <w:noProof/>
        </w:rPr>
        <w:tab/>
        <w:t>Matthews S</w:t>
      </w:r>
      <w:r w:rsidRPr="00604E3B">
        <w:rPr>
          <w:i/>
          <w:noProof/>
        </w:rPr>
        <w:t>, et al.</w:t>
      </w:r>
      <w:r w:rsidRPr="00604E3B">
        <w:rPr>
          <w:noProof/>
        </w:rPr>
        <w:t xml:space="preserve"> (in review) Disturbance and environment data for the Great Barrier Reef: A comprehensive characterisation of the abiotic environment and disturbances regimes; 1985-2016. </w:t>
      </w:r>
      <w:r w:rsidRPr="00604E3B">
        <w:rPr>
          <w:i/>
          <w:noProof/>
        </w:rPr>
        <w:t>Ecology</w:t>
      </w:r>
      <w:r w:rsidRPr="00604E3B">
        <w:rPr>
          <w:noProof/>
        </w:rPr>
        <w:t>.</w:t>
      </w:r>
    </w:p>
    <w:p w14:paraId="51D87640" w14:textId="77777777" w:rsidR="00604E3B" w:rsidRPr="00604E3B" w:rsidRDefault="00604E3B" w:rsidP="00604E3B">
      <w:pPr>
        <w:pStyle w:val="EndNoteBibliography"/>
        <w:ind w:left="720" w:hanging="720"/>
        <w:rPr>
          <w:noProof/>
        </w:rPr>
      </w:pPr>
      <w:r w:rsidRPr="00604E3B">
        <w:rPr>
          <w:noProof/>
        </w:rPr>
        <w:t>7.</w:t>
      </w:r>
      <w:r w:rsidRPr="00604E3B">
        <w:rPr>
          <w:noProof/>
        </w:rPr>
        <w:tab/>
        <w:t>Pitcher CR</w:t>
      </w:r>
      <w:r w:rsidRPr="00604E3B">
        <w:rPr>
          <w:i/>
          <w:noProof/>
        </w:rPr>
        <w:t>, et al.</w:t>
      </w:r>
      <w:r w:rsidRPr="00604E3B">
        <w:rPr>
          <w:noProof/>
        </w:rPr>
        <w:t xml:space="preserve"> (2007) Seabed biodiversity on the continental shelf of the Great Barrier Reef World Heritage Area. </w:t>
      </w:r>
      <w:r w:rsidRPr="00604E3B">
        <w:rPr>
          <w:i/>
          <w:noProof/>
        </w:rPr>
        <w:t>AIMS/CSIRO/QM/QDPI CRC Reef Research Task Final Report</w:t>
      </w:r>
      <w:r w:rsidRPr="00604E3B">
        <w:rPr>
          <w:noProof/>
        </w:rPr>
        <w:t>.</w:t>
      </w:r>
    </w:p>
    <w:p w14:paraId="4C82FCD9" w14:textId="77777777" w:rsidR="00604E3B" w:rsidRPr="00604E3B" w:rsidRDefault="00604E3B" w:rsidP="00604E3B">
      <w:pPr>
        <w:pStyle w:val="EndNoteBibliography"/>
        <w:ind w:left="720" w:hanging="720"/>
        <w:rPr>
          <w:noProof/>
        </w:rPr>
      </w:pPr>
      <w:r w:rsidRPr="00604E3B">
        <w:rPr>
          <w:noProof/>
        </w:rPr>
        <w:t>8.</w:t>
      </w:r>
      <w:r w:rsidRPr="00604E3B">
        <w:rPr>
          <w:noProof/>
        </w:rPr>
        <w:tab/>
        <w:t xml:space="preserve">Mellin C, Bradshaw CJA, Meekan MG, &amp; Caley MJ (2010) Environmental and spatial predictors of species richness and abundance in coral reef fishes. </w:t>
      </w:r>
      <w:r w:rsidRPr="00604E3B">
        <w:rPr>
          <w:i/>
          <w:noProof/>
        </w:rPr>
        <w:t>Global Ecology and Biogeography</w:t>
      </w:r>
      <w:r w:rsidRPr="00604E3B">
        <w:rPr>
          <w:noProof/>
        </w:rPr>
        <w:t xml:space="preserve"> 19:212-222.</w:t>
      </w:r>
    </w:p>
    <w:p w14:paraId="03202726" w14:textId="77777777" w:rsidR="00604E3B" w:rsidRPr="00604E3B" w:rsidRDefault="00604E3B" w:rsidP="00604E3B">
      <w:pPr>
        <w:pStyle w:val="EndNoteBibliography"/>
        <w:ind w:left="720" w:hanging="720"/>
        <w:rPr>
          <w:noProof/>
        </w:rPr>
      </w:pPr>
      <w:r w:rsidRPr="00604E3B">
        <w:rPr>
          <w:noProof/>
        </w:rPr>
        <w:t>9.</w:t>
      </w:r>
      <w:r w:rsidRPr="00604E3B">
        <w:rPr>
          <w:noProof/>
        </w:rPr>
        <w:tab/>
        <w:t>Sequeira AMM</w:t>
      </w:r>
      <w:r w:rsidRPr="00604E3B">
        <w:rPr>
          <w:i/>
          <w:noProof/>
        </w:rPr>
        <w:t>, et al.</w:t>
      </w:r>
      <w:r w:rsidRPr="00604E3B">
        <w:rPr>
          <w:noProof/>
        </w:rPr>
        <w:t xml:space="preserve"> (2016) Transferability of predictive models of coral reef fish species richness. </w:t>
      </w:r>
      <w:r w:rsidRPr="00604E3B">
        <w:rPr>
          <w:i/>
          <w:noProof/>
        </w:rPr>
        <w:t>Journal of Applied Ecology</w:t>
      </w:r>
      <w:r w:rsidRPr="00604E3B">
        <w:rPr>
          <w:noProof/>
        </w:rPr>
        <w:t xml:space="preserve"> 53(1):64-72.</w:t>
      </w:r>
    </w:p>
    <w:p w14:paraId="79A4DB5A" w14:textId="77777777" w:rsidR="00604E3B" w:rsidRPr="00604E3B" w:rsidRDefault="00604E3B" w:rsidP="00604E3B">
      <w:pPr>
        <w:pStyle w:val="EndNoteBibliography"/>
        <w:ind w:left="720" w:hanging="720"/>
        <w:rPr>
          <w:noProof/>
        </w:rPr>
      </w:pPr>
      <w:r w:rsidRPr="00604E3B">
        <w:rPr>
          <w:noProof/>
        </w:rPr>
        <w:t>10.</w:t>
      </w:r>
      <w:r w:rsidRPr="00604E3B">
        <w:rPr>
          <w:noProof/>
        </w:rPr>
        <w:tab/>
        <w:t xml:space="preserve">Mellin C, MacNeil MA, Cheal AJ, Emslie MJ, &amp; Caley MJ (2016) Marine protected areas increase resilience among coral reef communities. </w:t>
      </w:r>
      <w:r w:rsidRPr="00604E3B">
        <w:rPr>
          <w:i/>
          <w:noProof/>
        </w:rPr>
        <w:t>Ecology Letters</w:t>
      </w:r>
      <w:r w:rsidRPr="00604E3B">
        <w:rPr>
          <w:noProof/>
        </w:rPr>
        <w:t xml:space="preserve"> 19(6):629-637.</w:t>
      </w:r>
    </w:p>
    <w:p w14:paraId="7FA004EF" w14:textId="77777777" w:rsidR="00604E3B" w:rsidRPr="00604E3B" w:rsidRDefault="00604E3B" w:rsidP="00604E3B">
      <w:pPr>
        <w:pStyle w:val="EndNoteBibliography"/>
        <w:ind w:left="720" w:hanging="720"/>
        <w:rPr>
          <w:noProof/>
        </w:rPr>
      </w:pPr>
      <w:r w:rsidRPr="00604E3B">
        <w:rPr>
          <w:noProof/>
        </w:rPr>
        <w:t>11.</w:t>
      </w:r>
      <w:r w:rsidRPr="00604E3B">
        <w:rPr>
          <w:noProof/>
        </w:rPr>
        <w:tab/>
        <w:t xml:space="preserve">Osborne K, Dolman AM, Burgess SC, &amp; Johns KA (2011) Disturbance and the dynamics of coral cover on the Great Barrier Reef (1995-2009). </w:t>
      </w:r>
      <w:r w:rsidRPr="00604E3B">
        <w:rPr>
          <w:i/>
          <w:noProof/>
        </w:rPr>
        <w:t>Plos One</w:t>
      </w:r>
      <w:r w:rsidRPr="00604E3B">
        <w:rPr>
          <w:noProof/>
        </w:rPr>
        <w:t xml:space="preserve"> 6(3):1-10.</w:t>
      </w:r>
    </w:p>
    <w:p w14:paraId="4109BF45" w14:textId="77777777" w:rsidR="00604E3B" w:rsidRPr="00604E3B" w:rsidRDefault="00604E3B" w:rsidP="00604E3B">
      <w:pPr>
        <w:pStyle w:val="EndNoteBibliography"/>
        <w:ind w:left="720" w:hanging="720"/>
        <w:rPr>
          <w:noProof/>
        </w:rPr>
      </w:pPr>
      <w:r w:rsidRPr="00604E3B">
        <w:rPr>
          <w:noProof/>
        </w:rPr>
        <w:t>12.</w:t>
      </w:r>
      <w:r w:rsidRPr="00604E3B">
        <w:rPr>
          <w:noProof/>
        </w:rPr>
        <w:tab/>
        <w:t xml:space="preserve">Berkelmans R, De’ath G, Kininmonth S, &amp; Skirving WJ (2004) A comparison of the 1998 and 2002 coral bleaching events on the Great Barrier Reef: spatial correlation, patterns, and predictions. </w:t>
      </w:r>
      <w:r w:rsidRPr="00604E3B">
        <w:rPr>
          <w:i/>
          <w:noProof/>
        </w:rPr>
        <w:t>Coral Reefs</w:t>
      </w:r>
      <w:r w:rsidRPr="00604E3B">
        <w:rPr>
          <w:noProof/>
        </w:rPr>
        <w:t xml:space="preserve"> 23(1):74-83.</w:t>
      </w:r>
    </w:p>
    <w:p w14:paraId="5FC9716D" w14:textId="77777777" w:rsidR="00604E3B" w:rsidRPr="00604E3B" w:rsidRDefault="00604E3B" w:rsidP="00604E3B">
      <w:pPr>
        <w:pStyle w:val="EndNoteBibliography"/>
        <w:ind w:left="720" w:hanging="720"/>
        <w:rPr>
          <w:noProof/>
        </w:rPr>
      </w:pPr>
      <w:r w:rsidRPr="00604E3B">
        <w:rPr>
          <w:noProof/>
        </w:rPr>
        <w:t>13.</w:t>
      </w:r>
      <w:r w:rsidRPr="00604E3B">
        <w:rPr>
          <w:noProof/>
        </w:rPr>
        <w:tab/>
        <w:t xml:space="preserve">Puotinen M, Maynard JA, Beeden R, Radford B, &amp; Williams GJ (2016) A robust operational model for predicting where tropical cyclone waves damage coral reefs. </w:t>
      </w:r>
      <w:r w:rsidRPr="00604E3B">
        <w:rPr>
          <w:i/>
          <w:noProof/>
        </w:rPr>
        <w:t>Scientific Reports</w:t>
      </w:r>
      <w:r w:rsidRPr="00604E3B">
        <w:rPr>
          <w:noProof/>
        </w:rPr>
        <w:t xml:space="preserve"> 6:26009.</w:t>
      </w:r>
    </w:p>
    <w:p w14:paraId="1A1654CF" w14:textId="77777777" w:rsidR="00604E3B" w:rsidRPr="00604E3B" w:rsidRDefault="00604E3B" w:rsidP="00604E3B">
      <w:pPr>
        <w:pStyle w:val="EndNoteBibliography"/>
        <w:ind w:left="720" w:hanging="720"/>
        <w:rPr>
          <w:noProof/>
        </w:rPr>
      </w:pPr>
      <w:r w:rsidRPr="00604E3B">
        <w:rPr>
          <w:noProof/>
        </w:rPr>
        <w:t>14.</w:t>
      </w:r>
      <w:r w:rsidRPr="00604E3B">
        <w:rPr>
          <w:noProof/>
        </w:rPr>
        <w:tab/>
        <w:t>MacNeil MA</w:t>
      </w:r>
      <w:r w:rsidRPr="00604E3B">
        <w:rPr>
          <w:i/>
          <w:noProof/>
        </w:rPr>
        <w:t>, et al.</w:t>
      </w:r>
      <w:r w:rsidRPr="00604E3B">
        <w:rPr>
          <w:noProof/>
        </w:rPr>
        <w:t xml:space="preserve"> (in review) Decline and recovery of the Great Barrier Reef. </w:t>
      </w:r>
      <w:r w:rsidRPr="00604E3B">
        <w:rPr>
          <w:i/>
          <w:noProof/>
        </w:rPr>
        <w:t>Proceedings of the National Academy of Sciences</w:t>
      </w:r>
      <w:r w:rsidRPr="00604E3B">
        <w:rPr>
          <w:noProof/>
        </w:rPr>
        <w:t>.</w:t>
      </w:r>
    </w:p>
    <w:p w14:paraId="1F1D59E5" w14:textId="77777777" w:rsidR="00604E3B" w:rsidRPr="00604E3B" w:rsidRDefault="00604E3B" w:rsidP="00604E3B">
      <w:pPr>
        <w:pStyle w:val="EndNoteBibliography"/>
        <w:ind w:left="720" w:hanging="720"/>
        <w:rPr>
          <w:noProof/>
        </w:rPr>
      </w:pPr>
      <w:r w:rsidRPr="00604E3B">
        <w:rPr>
          <w:noProof/>
        </w:rPr>
        <w:t>15.</w:t>
      </w:r>
      <w:r w:rsidRPr="00604E3B">
        <w:rPr>
          <w:noProof/>
        </w:rPr>
        <w:tab/>
      </w:r>
      <w:bookmarkStart w:id="0" w:name="_GoBack"/>
      <w:r w:rsidRPr="00604E3B">
        <w:rPr>
          <w:noProof/>
        </w:rPr>
        <w:t xml:space="preserve">Fukaya K, Okuda T, Nakaoka M, Hori M, &amp; Noda T (2010) Seasonality in the strength and spatial scale of processes determining intertidal barnacle population growth. </w:t>
      </w:r>
      <w:r w:rsidRPr="00604E3B">
        <w:rPr>
          <w:i/>
          <w:noProof/>
        </w:rPr>
        <w:t>Journal of Animal Ecology</w:t>
      </w:r>
      <w:r w:rsidRPr="00604E3B">
        <w:rPr>
          <w:noProof/>
        </w:rPr>
        <w:t xml:space="preserve"> 79(6):1270-1279.</w:t>
      </w:r>
      <w:bookmarkEnd w:id="0"/>
    </w:p>
    <w:p w14:paraId="6B0BC5AD" w14:textId="77777777" w:rsidR="00604E3B" w:rsidRPr="00604E3B" w:rsidRDefault="00604E3B" w:rsidP="00604E3B">
      <w:pPr>
        <w:pStyle w:val="EndNoteBibliography"/>
        <w:ind w:left="720" w:hanging="720"/>
        <w:rPr>
          <w:noProof/>
        </w:rPr>
      </w:pPr>
      <w:r w:rsidRPr="00604E3B">
        <w:rPr>
          <w:noProof/>
        </w:rPr>
        <w:t>16.</w:t>
      </w:r>
      <w:r w:rsidRPr="00604E3B">
        <w:rPr>
          <w:noProof/>
        </w:rPr>
        <w:tab/>
        <w:t xml:space="preserve">Devlin M &amp; Schaffelke B (2009) Spatial extent of riverine flood plumes and exposure of marine ecosystems in the Tully coastal region, Great Barrier Reef. </w:t>
      </w:r>
      <w:r w:rsidRPr="00604E3B">
        <w:rPr>
          <w:i/>
          <w:noProof/>
        </w:rPr>
        <w:t>Marine and Freshwater Research</w:t>
      </w:r>
      <w:r w:rsidRPr="00604E3B">
        <w:rPr>
          <w:noProof/>
        </w:rPr>
        <w:t xml:space="preserve"> 60(11):1109-1122.</w:t>
      </w:r>
    </w:p>
    <w:p w14:paraId="3E3DCF72" w14:textId="77777777" w:rsidR="00604E3B" w:rsidRPr="00604E3B" w:rsidRDefault="00604E3B" w:rsidP="00604E3B">
      <w:pPr>
        <w:pStyle w:val="EndNoteBibliography"/>
        <w:ind w:left="720" w:hanging="720"/>
        <w:rPr>
          <w:noProof/>
        </w:rPr>
      </w:pPr>
      <w:r w:rsidRPr="00604E3B">
        <w:rPr>
          <w:noProof/>
        </w:rPr>
        <w:t>17.</w:t>
      </w:r>
      <w:r w:rsidRPr="00604E3B">
        <w:rPr>
          <w:noProof/>
        </w:rPr>
        <w:tab/>
        <w:t xml:space="preserve">Elith J, Leathwick JR, &amp; Hastie T (2008) A working guide to boosted regression trees. </w:t>
      </w:r>
      <w:r w:rsidRPr="00604E3B">
        <w:rPr>
          <w:i/>
          <w:noProof/>
        </w:rPr>
        <w:t>Journal of Animal Ecology</w:t>
      </w:r>
      <w:r w:rsidRPr="00604E3B">
        <w:rPr>
          <w:noProof/>
        </w:rPr>
        <w:t xml:space="preserve"> 77:802-813.</w:t>
      </w:r>
    </w:p>
    <w:p w14:paraId="57F8E737" w14:textId="77777777" w:rsidR="00604E3B" w:rsidRPr="00604E3B" w:rsidRDefault="00604E3B" w:rsidP="00604E3B">
      <w:pPr>
        <w:pStyle w:val="EndNoteBibliography"/>
        <w:ind w:left="720" w:hanging="720"/>
        <w:rPr>
          <w:noProof/>
        </w:rPr>
      </w:pPr>
      <w:r w:rsidRPr="00604E3B">
        <w:rPr>
          <w:noProof/>
        </w:rPr>
        <w:t>18.</w:t>
      </w:r>
      <w:r w:rsidRPr="00604E3B">
        <w:rPr>
          <w:noProof/>
        </w:rPr>
        <w:tab/>
        <w:t xml:space="preserve">Davison AC &amp; Hinkley DV (1997) </w:t>
      </w:r>
      <w:r w:rsidRPr="00604E3B">
        <w:rPr>
          <w:i/>
          <w:noProof/>
        </w:rPr>
        <w:t>Bootstrap methods and their application</w:t>
      </w:r>
      <w:r w:rsidRPr="00604E3B">
        <w:rPr>
          <w:noProof/>
        </w:rPr>
        <w:t xml:space="preserve"> (CambrANge University Press, CambrANge).</w:t>
      </w:r>
    </w:p>
    <w:p w14:paraId="0EF1E2AC" w14:textId="77777777" w:rsidR="00604E3B" w:rsidRPr="00604E3B" w:rsidRDefault="00604E3B" w:rsidP="00604E3B">
      <w:pPr>
        <w:pStyle w:val="EndNoteBibliography"/>
        <w:ind w:left="720" w:hanging="720"/>
        <w:rPr>
          <w:noProof/>
        </w:rPr>
      </w:pPr>
      <w:r w:rsidRPr="00604E3B">
        <w:rPr>
          <w:noProof/>
        </w:rPr>
        <w:t>19.</w:t>
      </w:r>
      <w:r w:rsidRPr="00604E3B">
        <w:rPr>
          <w:noProof/>
        </w:rPr>
        <w:tab/>
        <w:t xml:space="preserve">Diggle PJ &amp; Ribeiro PJ, Jr. (2007) </w:t>
      </w:r>
      <w:r w:rsidRPr="00604E3B">
        <w:rPr>
          <w:i/>
          <w:noProof/>
        </w:rPr>
        <w:t>Model-based geostatistics</w:t>
      </w:r>
      <w:r w:rsidRPr="00604E3B">
        <w:rPr>
          <w:noProof/>
        </w:rPr>
        <w:t xml:space="preserve"> (Springer, New York).</w:t>
      </w:r>
    </w:p>
    <w:p w14:paraId="1F9AAB5D" w14:textId="77777777" w:rsidR="00604E3B" w:rsidRPr="00604E3B" w:rsidRDefault="00604E3B" w:rsidP="00604E3B">
      <w:pPr>
        <w:pStyle w:val="EndNoteBibliography"/>
        <w:ind w:left="720" w:hanging="720"/>
        <w:rPr>
          <w:noProof/>
        </w:rPr>
      </w:pPr>
      <w:r w:rsidRPr="00604E3B">
        <w:rPr>
          <w:noProof/>
        </w:rPr>
        <w:t>20.</w:t>
      </w:r>
      <w:r w:rsidRPr="00604E3B">
        <w:rPr>
          <w:noProof/>
        </w:rPr>
        <w:tab/>
        <w:t xml:space="preserve">Legendre P &amp; Legendre L (1998) </w:t>
      </w:r>
      <w:r w:rsidRPr="00604E3B">
        <w:rPr>
          <w:i/>
          <w:noProof/>
        </w:rPr>
        <w:t>Numerical ecology</w:t>
      </w:r>
      <w:r w:rsidRPr="00604E3B">
        <w:rPr>
          <w:noProof/>
        </w:rPr>
        <w:t xml:space="preserve"> (Elsevier, Amsterdam) pp 1-853.</w:t>
      </w:r>
    </w:p>
    <w:p w14:paraId="2ECBB44E" w14:textId="77B78F1D" w:rsidR="00604E3B" w:rsidRPr="00604E3B" w:rsidRDefault="00604E3B" w:rsidP="00604E3B">
      <w:pPr>
        <w:pStyle w:val="EndNoteBibliography"/>
        <w:ind w:left="720" w:hanging="720"/>
        <w:rPr>
          <w:noProof/>
        </w:rPr>
      </w:pPr>
      <w:r w:rsidRPr="00604E3B">
        <w:rPr>
          <w:noProof/>
        </w:rPr>
        <w:t>21.</w:t>
      </w:r>
      <w:r w:rsidRPr="00604E3B">
        <w:rPr>
          <w:noProof/>
        </w:rPr>
        <w:tab/>
        <w:t xml:space="preserve">Team RDC (2015) </w:t>
      </w:r>
      <w:r w:rsidRPr="00604E3B">
        <w:rPr>
          <w:i/>
          <w:noProof/>
        </w:rPr>
        <w:t>R: A language and environment for statistical computing</w:t>
      </w:r>
      <w:r w:rsidRPr="00604E3B">
        <w:rPr>
          <w:noProof/>
        </w:rPr>
        <w:t xml:space="preserve"> (R Foundation for Statistical Computing, Vienna, Austria. ISBN 3-900051-07-0, URL </w:t>
      </w:r>
      <w:hyperlink r:id="rId8" w:history="1">
        <w:r w:rsidRPr="00604E3B">
          <w:rPr>
            <w:rStyle w:val="Hyperlink"/>
            <w:rFonts w:ascii="Times New Roman" w:hAnsi="Times New Roman"/>
            <w:noProof/>
            <w:sz w:val="24"/>
          </w:rPr>
          <w:t>http://www.R-project.org/</w:t>
        </w:r>
      </w:hyperlink>
      <w:r w:rsidRPr="00604E3B">
        <w:rPr>
          <w:noProof/>
        </w:rPr>
        <w:t>.).</w:t>
      </w:r>
    </w:p>
    <w:p w14:paraId="01D019BF" w14:textId="77777777" w:rsidR="00604E3B" w:rsidRPr="00604E3B" w:rsidRDefault="00604E3B" w:rsidP="00604E3B">
      <w:pPr>
        <w:pStyle w:val="EndNoteBibliography"/>
        <w:ind w:left="720" w:hanging="720"/>
        <w:rPr>
          <w:noProof/>
        </w:rPr>
      </w:pPr>
      <w:r w:rsidRPr="00604E3B">
        <w:rPr>
          <w:noProof/>
        </w:rPr>
        <w:t>22.</w:t>
      </w:r>
      <w:r w:rsidRPr="00604E3B">
        <w:rPr>
          <w:noProof/>
        </w:rPr>
        <w:tab/>
        <w:t>Thompson A</w:t>
      </w:r>
      <w:r w:rsidRPr="00604E3B">
        <w:rPr>
          <w:i/>
          <w:noProof/>
        </w:rPr>
        <w:t>, et al.</w:t>
      </w:r>
      <w:r w:rsidRPr="00604E3B">
        <w:rPr>
          <w:noProof/>
        </w:rPr>
        <w:t xml:space="preserve"> (2016) </w:t>
      </w:r>
      <w:r w:rsidRPr="00604E3B">
        <w:rPr>
          <w:i/>
          <w:noProof/>
        </w:rPr>
        <w:t>Marine Monitoring Program: Annual report for inshore coral reef monitoring. Report for the Great Barrier Reef Marine Park Authority,</w:t>
      </w:r>
      <w:r w:rsidRPr="00604E3B">
        <w:rPr>
          <w:noProof/>
        </w:rPr>
        <w:t xml:space="preserve"> (Australian Institute of Marine Science, Townsville).</w:t>
      </w:r>
    </w:p>
    <w:p w14:paraId="59DA9BC0" w14:textId="77777777" w:rsidR="00604E3B" w:rsidRPr="00604E3B" w:rsidRDefault="00604E3B" w:rsidP="00604E3B">
      <w:pPr>
        <w:pStyle w:val="EndNoteBibliography"/>
        <w:ind w:left="720" w:hanging="720"/>
        <w:rPr>
          <w:noProof/>
        </w:rPr>
      </w:pPr>
      <w:r w:rsidRPr="00604E3B">
        <w:rPr>
          <w:noProof/>
        </w:rPr>
        <w:t>23.</w:t>
      </w:r>
      <w:r w:rsidRPr="00604E3B">
        <w:rPr>
          <w:noProof/>
        </w:rPr>
        <w:tab/>
        <w:t xml:space="preserve">De'ath G (2002) Multivariate regression trees: a new technique for modeling species-environment relationships. </w:t>
      </w:r>
      <w:r w:rsidRPr="00604E3B">
        <w:rPr>
          <w:i/>
          <w:noProof/>
        </w:rPr>
        <w:t>Ecology</w:t>
      </w:r>
      <w:r w:rsidRPr="00604E3B">
        <w:rPr>
          <w:noProof/>
        </w:rPr>
        <w:t xml:space="preserve"> 83(4):1105-1117.</w:t>
      </w:r>
    </w:p>
    <w:p w14:paraId="08B10E6D" w14:textId="77777777" w:rsidR="00604E3B" w:rsidRPr="00604E3B" w:rsidRDefault="00604E3B" w:rsidP="00604E3B">
      <w:pPr>
        <w:pStyle w:val="EndNoteBibliography"/>
        <w:ind w:left="720" w:hanging="720"/>
        <w:rPr>
          <w:noProof/>
        </w:rPr>
      </w:pPr>
      <w:r w:rsidRPr="00604E3B">
        <w:rPr>
          <w:noProof/>
        </w:rPr>
        <w:t>24.</w:t>
      </w:r>
      <w:r w:rsidRPr="00604E3B">
        <w:rPr>
          <w:noProof/>
        </w:rPr>
        <w:tab/>
        <w:t xml:space="preserve">Dufrêne M &amp; Legendre P (1997) Species assemblages and indicator species: the need for a flexible asymmetrical approach. </w:t>
      </w:r>
      <w:r w:rsidRPr="00604E3B">
        <w:rPr>
          <w:i/>
          <w:noProof/>
        </w:rPr>
        <w:t>Ecological Monographs</w:t>
      </w:r>
      <w:r w:rsidRPr="00604E3B">
        <w:rPr>
          <w:noProof/>
        </w:rPr>
        <w:t xml:space="preserve"> 67:345-366.</w:t>
      </w:r>
    </w:p>
    <w:p w14:paraId="4314CD80" w14:textId="77777777" w:rsidR="00604E3B" w:rsidRPr="00604E3B" w:rsidRDefault="00604E3B" w:rsidP="00604E3B">
      <w:pPr>
        <w:pStyle w:val="EndNoteBibliography"/>
        <w:ind w:left="720" w:hanging="720"/>
        <w:rPr>
          <w:noProof/>
        </w:rPr>
      </w:pPr>
      <w:r w:rsidRPr="00604E3B">
        <w:rPr>
          <w:noProof/>
        </w:rPr>
        <w:t>25.</w:t>
      </w:r>
      <w:r w:rsidRPr="00604E3B">
        <w:rPr>
          <w:noProof/>
        </w:rPr>
        <w:tab/>
        <w:t xml:space="preserve">Norton J (2015) An introduction to sensitivity assessment of simulation models. </w:t>
      </w:r>
      <w:r w:rsidRPr="00604E3B">
        <w:rPr>
          <w:i/>
          <w:noProof/>
        </w:rPr>
        <w:t>Environmental Modelling &amp; Software</w:t>
      </w:r>
      <w:r w:rsidRPr="00604E3B">
        <w:rPr>
          <w:noProof/>
        </w:rPr>
        <w:t xml:space="preserve"> 69:166-174.</w:t>
      </w:r>
    </w:p>
    <w:p w14:paraId="6791F5B8" w14:textId="77777777" w:rsidR="00604E3B" w:rsidRPr="00604E3B" w:rsidRDefault="00604E3B" w:rsidP="00604E3B">
      <w:pPr>
        <w:pStyle w:val="EndNoteBibliography"/>
        <w:ind w:left="720" w:hanging="720"/>
        <w:rPr>
          <w:noProof/>
        </w:rPr>
      </w:pPr>
      <w:r w:rsidRPr="00604E3B">
        <w:rPr>
          <w:noProof/>
        </w:rPr>
        <w:lastRenderedPageBreak/>
        <w:t>26.</w:t>
      </w:r>
      <w:r w:rsidRPr="00604E3B">
        <w:rPr>
          <w:noProof/>
        </w:rPr>
        <w:tab/>
        <w:t xml:space="preserve">Fordham DA, Haythorne S, &amp; Brook BW (2016) Sensitivity Analysis of Range Dynamics Models (SARDM): Quantifying the influence of parameter uncertainty on forecasts of extinction risk from global change. </w:t>
      </w:r>
      <w:r w:rsidRPr="00604E3B">
        <w:rPr>
          <w:i/>
          <w:noProof/>
        </w:rPr>
        <w:t>Environmental Modelling &amp; Software</w:t>
      </w:r>
      <w:r w:rsidRPr="00604E3B">
        <w:rPr>
          <w:noProof/>
        </w:rPr>
        <w:t xml:space="preserve"> 83:193-197.</w:t>
      </w:r>
    </w:p>
    <w:p w14:paraId="0DF81BE6" w14:textId="77777777" w:rsidR="00604E3B" w:rsidRPr="00604E3B" w:rsidRDefault="00604E3B" w:rsidP="00604E3B">
      <w:pPr>
        <w:pStyle w:val="EndNoteBibliography"/>
        <w:ind w:left="720" w:hanging="720"/>
        <w:rPr>
          <w:noProof/>
        </w:rPr>
      </w:pPr>
      <w:r w:rsidRPr="00604E3B">
        <w:rPr>
          <w:noProof/>
        </w:rPr>
        <w:t>27.</w:t>
      </w:r>
      <w:r w:rsidRPr="00604E3B">
        <w:rPr>
          <w:noProof/>
        </w:rPr>
        <w:tab/>
        <w:t>Pearson RG</w:t>
      </w:r>
      <w:r w:rsidRPr="00604E3B">
        <w:rPr>
          <w:i/>
          <w:noProof/>
        </w:rPr>
        <w:t>, et al.</w:t>
      </w:r>
      <w:r w:rsidRPr="00604E3B">
        <w:rPr>
          <w:noProof/>
        </w:rPr>
        <w:t xml:space="preserve"> (2014) Life history and spatial traits predict extinction risk due to climate change. </w:t>
      </w:r>
      <w:r w:rsidRPr="00604E3B">
        <w:rPr>
          <w:i/>
          <w:noProof/>
        </w:rPr>
        <w:t>Nature Clim. Change</w:t>
      </w:r>
      <w:r w:rsidRPr="00604E3B">
        <w:rPr>
          <w:noProof/>
        </w:rPr>
        <w:t xml:space="preserve"> 4(3):217-221.</w:t>
      </w:r>
    </w:p>
    <w:p w14:paraId="4396DEDB" w14:textId="77777777" w:rsidR="00604E3B" w:rsidRPr="00604E3B" w:rsidRDefault="00604E3B" w:rsidP="00604E3B">
      <w:pPr>
        <w:pStyle w:val="EndNoteBibliography"/>
        <w:ind w:left="720" w:hanging="720"/>
        <w:rPr>
          <w:noProof/>
        </w:rPr>
      </w:pPr>
      <w:r w:rsidRPr="00604E3B">
        <w:rPr>
          <w:noProof/>
        </w:rPr>
        <w:t>28.</w:t>
      </w:r>
      <w:r w:rsidRPr="00604E3B">
        <w:rPr>
          <w:noProof/>
        </w:rPr>
        <w:tab/>
        <w:t xml:space="preserve">Ripley BD (1987) </w:t>
      </w:r>
      <w:r w:rsidRPr="00604E3B">
        <w:rPr>
          <w:i/>
          <w:noProof/>
        </w:rPr>
        <w:t>Stochastic simulation</w:t>
      </w:r>
      <w:r w:rsidRPr="00604E3B">
        <w:rPr>
          <w:noProof/>
        </w:rPr>
        <w:t xml:space="preserve"> (John Wiley &amp; Sons, New York).</w:t>
      </w:r>
    </w:p>
    <w:p w14:paraId="26825FE1" w14:textId="0252F53D" w:rsidR="00377B81" w:rsidRDefault="00D51C19" w:rsidP="00B10DAF">
      <w:pPr>
        <w:spacing w:line="480" w:lineRule="auto"/>
        <w:rPr>
          <w:rFonts w:asciiTheme="minorHAnsi" w:hAnsiTheme="minorHAnsi"/>
          <w:sz w:val="22"/>
          <w:szCs w:val="22"/>
          <w:lang w:val="en-AU"/>
        </w:rPr>
      </w:pPr>
      <w:r>
        <w:rPr>
          <w:rFonts w:asciiTheme="minorHAnsi" w:hAnsiTheme="minorHAnsi"/>
          <w:sz w:val="22"/>
          <w:szCs w:val="22"/>
          <w:lang w:val="en-AU"/>
        </w:rPr>
        <w:fldChar w:fldCharType="end"/>
      </w:r>
    </w:p>
    <w:p w14:paraId="10C086D1" w14:textId="77777777" w:rsidR="00377B81" w:rsidRDefault="00377B81">
      <w:pPr>
        <w:rPr>
          <w:rFonts w:asciiTheme="minorHAnsi" w:hAnsiTheme="minorHAnsi"/>
          <w:sz w:val="22"/>
          <w:szCs w:val="22"/>
          <w:lang w:val="en-AU"/>
        </w:rPr>
      </w:pPr>
      <w:r>
        <w:rPr>
          <w:rFonts w:asciiTheme="minorHAnsi" w:hAnsiTheme="minorHAnsi"/>
          <w:sz w:val="22"/>
          <w:szCs w:val="22"/>
          <w:lang w:val="en-AU"/>
        </w:rPr>
        <w:br w:type="page"/>
      </w:r>
    </w:p>
    <w:p w14:paraId="33025D5A" w14:textId="0A547C38" w:rsidR="00BE54EB" w:rsidRDefault="00BE54EB">
      <w:pPr>
        <w:rPr>
          <w:rFonts w:asciiTheme="minorHAnsi" w:hAnsiTheme="minorHAnsi"/>
          <w:b/>
          <w:bCs/>
          <w:caps/>
          <w:sz w:val="22"/>
          <w:szCs w:val="22"/>
          <w:lang w:val="en-GB"/>
        </w:rPr>
      </w:pPr>
      <w:r>
        <w:rPr>
          <w:rFonts w:asciiTheme="minorHAnsi" w:hAnsiTheme="minorHAnsi"/>
          <w:b/>
          <w:bCs/>
          <w:caps/>
          <w:sz w:val="22"/>
          <w:szCs w:val="22"/>
          <w:lang w:val="en-GB"/>
        </w:rPr>
        <w:lastRenderedPageBreak/>
        <w:t>TABLES</w:t>
      </w:r>
    </w:p>
    <w:p w14:paraId="1E665C4C" w14:textId="77777777" w:rsidR="00BE54EB" w:rsidRDefault="00BE54EB">
      <w:pPr>
        <w:rPr>
          <w:rFonts w:asciiTheme="minorHAnsi" w:hAnsiTheme="minorHAnsi"/>
          <w:b/>
          <w:bCs/>
          <w:caps/>
          <w:sz w:val="22"/>
          <w:szCs w:val="22"/>
          <w:lang w:val="en-GB"/>
        </w:rPr>
      </w:pPr>
    </w:p>
    <w:p w14:paraId="092FFE69" w14:textId="1D290329" w:rsidR="00BE54EB" w:rsidRDefault="00BE54EB">
      <w:pPr>
        <w:rPr>
          <w:rFonts w:asciiTheme="minorHAnsi" w:hAnsiTheme="minorHAnsi"/>
          <w:sz w:val="22"/>
          <w:szCs w:val="22"/>
          <w:lang w:val="en-AU"/>
        </w:rPr>
      </w:pPr>
      <w:r>
        <w:rPr>
          <w:rFonts w:asciiTheme="minorHAnsi" w:hAnsiTheme="minorHAnsi"/>
          <w:sz w:val="22"/>
          <w:szCs w:val="22"/>
          <w:lang w:val="en-AU"/>
        </w:rPr>
        <w:t xml:space="preserve">Table S1. </w:t>
      </w:r>
      <w:r w:rsidRPr="00BE54EB">
        <w:rPr>
          <w:rFonts w:asciiTheme="minorHAnsi" w:hAnsiTheme="minorHAnsi"/>
          <w:sz w:val="22"/>
          <w:szCs w:val="22"/>
          <w:lang w:val="en-AU"/>
        </w:rPr>
        <w:t xml:space="preserve">Environmental </w:t>
      </w:r>
      <w:r w:rsidR="000D08E2">
        <w:rPr>
          <w:rFonts w:asciiTheme="minorHAnsi" w:hAnsiTheme="minorHAnsi"/>
          <w:sz w:val="22"/>
          <w:szCs w:val="22"/>
          <w:lang w:val="en-AU"/>
        </w:rPr>
        <w:t xml:space="preserve">and spatial </w:t>
      </w:r>
      <w:r w:rsidRPr="00BE54EB">
        <w:rPr>
          <w:rFonts w:asciiTheme="minorHAnsi" w:hAnsiTheme="minorHAnsi"/>
          <w:sz w:val="22"/>
          <w:szCs w:val="22"/>
          <w:lang w:val="en-AU"/>
        </w:rPr>
        <w:t xml:space="preserve">variables available at a 0.01º spatial resolution for the Great Barrier Reef, Australia with mean = annual mean levels at the seabed, </w:t>
      </w:r>
      <w:proofErr w:type="spellStart"/>
      <w:r w:rsidRPr="00BE54EB">
        <w:rPr>
          <w:rFonts w:asciiTheme="minorHAnsi" w:hAnsiTheme="minorHAnsi"/>
          <w:sz w:val="22"/>
          <w:szCs w:val="22"/>
          <w:lang w:val="en-AU"/>
        </w:rPr>
        <w:t>std</w:t>
      </w:r>
      <w:proofErr w:type="spellEnd"/>
      <w:r w:rsidRPr="00BE54EB">
        <w:rPr>
          <w:rFonts w:asciiTheme="minorHAnsi" w:hAnsiTheme="minorHAnsi"/>
          <w:sz w:val="22"/>
          <w:szCs w:val="22"/>
          <w:lang w:val="en-AU"/>
        </w:rPr>
        <w:t xml:space="preserve"> dev = standard deviation in </w:t>
      </w:r>
      <w:r w:rsidR="00AB0D52">
        <w:rPr>
          <w:rFonts w:asciiTheme="minorHAnsi" w:hAnsiTheme="minorHAnsi"/>
          <w:sz w:val="22"/>
          <w:szCs w:val="22"/>
          <w:lang w:val="en-AU"/>
        </w:rPr>
        <w:t>monthly</w:t>
      </w:r>
      <w:r w:rsidRPr="00BE54EB">
        <w:rPr>
          <w:rFonts w:asciiTheme="minorHAnsi" w:hAnsiTheme="minorHAnsi"/>
          <w:sz w:val="22"/>
          <w:szCs w:val="22"/>
          <w:lang w:val="en-AU"/>
        </w:rPr>
        <w:t xml:space="preserve"> mean levels at the seabed, as a measure of seasonal variability, CARS = CSIRO (Australian Commonwealth Scientific and Industrial Research Organisation) Atlas of Regional Seas (</w:t>
      </w:r>
      <w:proofErr w:type="spellStart"/>
      <w:r w:rsidRPr="00BE54EB">
        <w:rPr>
          <w:rFonts w:asciiTheme="minorHAnsi" w:hAnsiTheme="minorHAnsi"/>
          <w:sz w:val="22"/>
          <w:szCs w:val="22"/>
          <w:lang w:val="en-AU"/>
        </w:rPr>
        <w:t>Condie</w:t>
      </w:r>
      <w:proofErr w:type="spellEnd"/>
      <w:r w:rsidRPr="00BE54EB">
        <w:rPr>
          <w:rFonts w:asciiTheme="minorHAnsi" w:hAnsiTheme="minorHAnsi"/>
          <w:sz w:val="22"/>
          <w:szCs w:val="22"/>
          <w:lang w:val="en-AU"/>
        </w:rPr>
        <w:t xml:space="preserve"> &amp; Dunn, 2006), GA = Geoscience Australia (see Webster &amp; Petkovic, 2005 for original multibeam bathymetry dataset), MARS = </w:t>
      </w:r>
      <w:proofErr w:type="spellStart"/>
      <w:r w:rsidRPr="00BE54EB">
        <w:rPr>
          <w:rFonts w:asciiTheme="minorHAnsi" w:hAnsiTheme="minorHAnsi"/>
          <w:sz w:val="22"/>
          <w:szCs w:val="22"/>
          <w:lang w:val="en-AU"/>
        </w:rPr>
        <w:t>MARine</w:t>
      </w:r>
      <w:proofErr w:type="spellEnd"/>
      <w:r w:rsidRPr="00BE54EB">
        <w:rPr>
          <w:rFonts w:asciiTheme="minorHAnsi" w:hAnsiTheme="minorHAnsi"/>
          <w:sz w:val="22"/>
          <w:szCs w:val="22"/>
          <w:lang w:val="en-AU"/>
        </w:rPr>
        <w:t xml:space="preserve"> Sediment database (Mathews et al., 2007), GEOMACS = </w:t>
      </w:r>
      <w:proofErr w:type="spellStart"/>
      <w:r w:rsidRPr="00BE54EB">
        <w:rPr>
          <w:rFonts w:asciiTheme="minorHAnsi" w:hAnsiTheme="minorHAnsi"/>
          <w:sz w:val="22"/>
          <w:szCs w:val="22"/>
          <w:lang w:val="en-AU"/>
        </w:rPr>
        <w:t>GEological</w:t>
      </w:r>
      <w:proofErr w:type="spellEnd"/>
      <w:r w:rsidRPr="00BE54EB">
        <w:rPr>
          <w:rFonts w:asciiTheme="minorHAnsi" w:hAnsiTheme="minorHAnsi"/>
          <w:sz w:val="22"/>
          <w:szCs w:val="22"/>
          <w:lang w:val="en-AU"/>
        </w:rPr>
        <w:t xml:space="preserve"> and Oceanographic Model of Australia’s Continental Shelf (</w:t>
      </w:r>
      <w:proofErr w:type="spellStart"/>
      <w:r w:rsidRPr="00BE54EB">
        <w:rPr>
          <w:rFonts w:asciiTheme="minorHAnsi" w:hAnsiTheme="minorHAnsi"/>
          <w:sz w:val="22"/>
          <w:szCs w:val="22"/>
          <w:lang w:val="en-AU"/>
        </w:rPr>
        <w:t>Hemer</w:t>
      </w:r>
      <w:proofErr w:type="spellEnd"/>
      <w:r w:rsidRPr="00BE54EB">
        <w:rPr>
          <w:rFonts w:asciiTheme="minorHAnsi" w:hAnsiTheme="minorHAnsi"/>
          <w:sz w:val="22"/>
          <w:szCs w:val="22"/>
          <w:lang w:val="en-AU"/>
        </w:rPr>
        <w:t xml:space="preserve">, 2006), </w:t>
      </w:r>
      <w:proofErr w:type="spellStart"/>
      <w:r w:rsidRPr="00BE54EB">
        <w:rPr>
          <w:rFonts w:asciiTheme="minorHAnsi" w:hAnsiTheme="minorHAnsi"/>
          <w:sz w:val="22"/>
          <w:szCs w:val="22"/>
          <w:lang w:val="en-AU"/>
        </w:rPr>
        <w:t>SeaWiFS</w:t>
      </w:r>
      <w:proofErr w:type="spellEnd"/>
      <w:r w:rsidRPr="00BE54EB">
        <w:rPr>
          <w:rFonts w:asciiTheme="minorHAnsi" w:hAnsiTheme="minorHAnsi"/>
          <w:sz w:val="22"/>
          <w:szCs w:val="22"/>
          <w:lang w:val="en-AU"/>
        </w:rPr>
        <w:t xml:space="preserve"> = Sea-viewing Wide Field-of-view Sensor (NASA/Goddard Space Flight </w:t>
      </w:r>
      <w:proofErr w:type="spellStart"/>
      <w:r w:rsidRPr="00BE54EB">
        <w:rPr>
          <w:rFonts w:asciiTheme="minorHAnsi" w:hAnsiTheme="minorHAnsi"/>
          <w:sz w:val="22"/>
          <w:szCs w:val="22"/>
          <w:lang w:val="en-AU"/>
        </w:rPr>
        <w:t>Center</w:t>
      </w:r>
      <w:proofErr w:type="spellEnd"/>
      <w:r w:rsidRPr="00BE54EB">
        <w:rPr>
          <w:rFonts w:asciiTheme="minorHAnsi" w:hAnsiTheme="minorHAnsi"/>
          <w:sz w:val="22"/>
          <w:szCs w:val="22"/>
          <w:lang w:val="en-AU"/>
        </w:rPr>
        <w:t xml:space="preserve"> and </w:t>
      </w:r>
      <w:proofErr w:type="spellStart"/>
      <w:r w:rsidRPr="00BE54EB">
        <w:rPr>
          <w:rFonts w:asciiTheme="minorHAnsi" w:hAnsiTheme="minorHAnsi"/>
          <w:sz w:val="22"/>
          <w:szCs w:val="22"/>
          <w:lang w:val="en-AU"/>
        </w:rPr>
        <w:t>Orbimage</w:t>
      </w:r>
      <w:proofErr w:type="spellEnd"/>
      <w:r w:rsidRPr="00BE54EB">
        <w:rPr>
          <w:rFonts w:asciiTheme="minorHAnsi" w:hAnsiTheme="minorHAnsi"/>
          <w:sz w:val="22"/>
          <w:szCs w:val="22"/>
          <w:lang w:val="en-AU"/>
        </w:rPr>
        <w:t xml:space="preserve">; e.g., </w:t>
      </w:r>
      <w:proofErr w:type="spellStart"/>
      <w:r w:rsidRPr="00BE54EB">
        <w:rPr>
          <w:rFonts w:asciiTheme="minorHAnsi" w:hAnsiTheme="minorHAnsi"/>
          <w:sz w:val="22"/>
          <w:szCs w:val="22"/>
          <w:lang w:val="en-AU"/>
        </w:rPr>
        <w:t>Condie</w:t>
      </w:r>
      <w:proofErr w:type="spellEnd"/>
      <w:r w:rsidRPr="00BE54EB">
        <w:rPr>
          <w:rFonts w:asciiTheme="minorHAnsi" w:hAnsiTheme="minorHAnsi"/>
          <w:sz w:val="22"/>
          <w:szCs w:val="22"/>
          <w:lang w:val="en-AU"/>
        </w:rPr>
        <w:t xml:space="preserve"> &amp; Dunn, 2006). K490 is the diffuse attenuation coefficient at wavelength 490 nm.</w:t>
      </w:r>
    </w:p>
    <w:p w14:paraId="0D0FD082" w14:textId="77777777" w:rsidR="00BE54EB" w:rsidRDefault="00BE54EB">
      <w:pPr>
        <w:rPr>
          <w:rFonts w:asciiTheme="minorHAnsi" w:hAnsiTheme="minorHAnsi"/>
          <w:sz w:val="22"/>
          <w:szCs w:val="22"/>
          <w:lang w:val="en-AU"/>
        </w:rPr>
      </w:pPr>
    </w:p>
    <w:tbl>
      <w:tblPr>
        <w:tblStyle w:val="PlainTable21"/>
        <w:tblW w:w="0" w:type="auto"/>
        <w:tblLook w:val="04A0" w:firstRow="1" w:lastRow="0" w:firstColumn="1" w:lastColumn="0" w:noHBand="0" w:noVBand="1"/>
      </w:tblPr>
      <w:tblGrid>
        <w:gridCol w:w="2056"/>
        <w:gridCol w:w="2044"/>
        <w:gridCol w:w="2966"/>
        <w:gridCol w:w="1867"/>
        <w:gridCol w:w="801"/>
      </w:tblGrid>
      <w:tr w:rsidR="00521C57" w:rsidRPr="00521C57" w14:paraId="2E72C53E" w14:textId="77777777" w:rsidTr="00521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B9AC25" w14:textId="77777777" w:rsidR="00521C57" w:rsidRPr="00521C57" w:rsidRDefault="00521C57" w:rsidP="00553A60">
            <w:pPr>
              <w:tabs>
                <w:tab w:val="left" w:pos="0"/>
              </w:tabs>
              <w:spacing w:line="480" w:lineRule="auto"/>
              <w:rPr>
                <w:sz w:val="22"/>
                <w:szCs w:val="22"/>
                <w:lang w:val="en-GB"/>
              </w:rPr>
            </w:pPr>
            <w:r w:rsidRPr="00521C57">
              <w:rPr>
                <w:sz w:val="22"/>
                <w:szCs w:val="22"/>
                <w:lang w:val="en-GB"/>
              </w:rPr>
              <w:t>Column Name</w:t>
            </w:r>
          </w:p>
        </w:tc>
        <w:tc>
          <w:tcPr>
            <w:tcW w:w="0" w:type="auto"/>
          </w:tcPr>
          <w:p w14:paraId="67A8D0F4" w14:textId="77777777" w:rsidR="00521C57" w:rsidRPr="00521C57" w:rsidRDefault="00521C57" w:rsidP="00553A60">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Source</w:t>
            </w:r>
          </w:p>
        </w:tc>
        <w:tc>
          <w:tcPr>
            <w:tcW w:w="0" w:type="auto"/>
          </w:tcPr>
          <w:p w14:paraId="0A6AEA02" w14:textId="77777777" w:rsidR="00521C57" w:rsidRPr="00521C57" w:rsidRDefault="00521C57" w:rsidP="00553A60">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Variable Definition</w:t>
            </w:r>
          </w:p>
        </w:tc>
        <w:tc>
          <w:tcPr>
            <w:tcW w:w="0" w:type="auto"/>
          </w:tcPr>
          <w:p w14:paraId="42A01456" w14:textId="77777777" w:rsidR="00521C57" w:rsidRPr="00521C57" w:rsidRDefault="00521C57" w:rsidP="00553A60">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Type</w:t>
            </w:r>
          </w:p>
        </w:tc>
        <w:tc>
          <w:tcPr>
            <w:tcW w:w="0" w:type="auto"/>
          </w:tcPr>
          <w:p w14:paraId="1238F745" w14:textId="77777777" w:rsidR="00521C57" w:rsidRPr="00521C57" w:rsidRDefault="00521C57" w:rsidP="00553A60">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Unit</w:t>
            </w:r>
          </w:p>
        </w:tc>
      </w:tr>
      <w:tr w:rsidR="00521C57" w:rsidRPr="00521C57" w14:paraId="1BC5B1A7"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05B7B0"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CRS_NO3_AV</w:t>
            </w:r>
          </w:p>
        </w:tc>
        <w:tc>
          <w:tcPr>
            <w:tcW w:w="0" w:type="auto"/>
          </w:tcPr>
          <w:p w14:paraId="311F6E81"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CARS</w:t>
            </w:r>
          </w:p>
        </w:tc>
        <w:tc>
          <w:tcPr>
            <w:tcW w:w="0" w:type="auto"/>
          </w:tcPr>
          <w:p w14:paraId="148FDF11"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Nitrate</w:t>
            </w:r>
          </w:p>
        </w:tc>
        <w:tc>
          <w:tcPr>
            <w:tcW w:w="0" w:type="auto"/>
          </w:tcPr>
          <w:p w14:paraId="6E6D4233"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7091931D"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µM</w:t>
            </w:r>
          </w:p>
        </w:tc>
      </w:tr>
      <w:tr w:rsidR="00521C57" w:rsidRPr="00521C57" w14:paraId="31BBBD38"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0A3D1FB9"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CRS_NO3_SR</w:t>
            </w:r>
          </w:p>
        </w:tc>
        <w:tc>
          <w:tcPr>
            <w:tcW w:w="0" w:type="auto"/>
          </w:tcPr>
          <w:p w14:paraId="45D82610"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773AF7EF"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2C467793"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2665FD86"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53E37408"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6E863"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CRS_02_AV</w:t>
            </w:r>
          </w:p>
        </w:tc>
        <w:tc>
          <w:tcPr>
            <w:tcW w:w="0" w:type="auto"/>
          </w:tcPr>
          <w:p w14:paraId="68356206"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57B86AF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Oxygen</w:t>
            </w:r>
          </w:p>
        </w:tc>
        <w:tc>
          <w:tcPr>
            <w:tcW w:w="0" w:type="auto"/>
          </w:tcPr>
          <w:p w14:paraId="58ECAE0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0ADCCE4F"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vertAlign w:val="superscript"/>
                <w:lang w:val="en-GB"/>
              </w:rPr>
            </w:pPr>
            <w:r w:rsidRPr="00521C57">
              <w:rPr>
                <w:sz w:val="22"/>
                <w:szCs w:val="22"/>
                <w:lang w:val="en-GB"/>
              </w:rPr>
              <w:t>mL.L</w:t>
            </w:r>
            <w:r w:rsidRPr="00521C57">
              <w:rPr>
                <w:sz w:val="22"/>
                <w:szCs w:val="22"/>
                <w:vertAlign w:val="superscript"/>
                <w:lang w:val="en-GB"/>
              </w:rPr>
              <w:t>-1</w:t>
            </w:r>
          </w:p>
        </w:tc>
      </w:tr>
      <w:tr w:rsidR="00521C57" w:rsidRPr="00521C57" w14:paraId="23FF1927"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57E72DBF"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CRS_O2_SR</w:t>
            </w:r>
          </w:p>
        </w:tc>
        <w:tc>
          <w:tcPr>
            <w:tcW w:w="0" w:type="auto"/>
          </w:tcPr>
          <w:p w14:paraId="67D74A36"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3EEE4CDF"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5707E592"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64FEF4B8"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0D013103"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74ACA3"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CRS_PO4_AV</w:t>
            </w:r>
          </w:p>
        </w:tc>
        <w:tc>
          <w:tcPr>
            <w:tcW w:w="0" w:type="auto"/>
          </w:tcPr>
          <w:p w14:paraId="381DADE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3BD75351"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Phosphate</w:t>
            </w:r>
          </w:p>
        </w:tc>
        <w:tc>
          <w:tcPr>
            <w:tcW w:w="0" w:type="auto"/>
          </w:tcPr>
          <w:p w14:paraId="4EA414A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07BA3147"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µM</w:t>
            </w:r>
          </w:p>
        </w:tc>
      </w:tr>
      <w:tr w:rsidR="00521C57" w:rsidRPr="00521C57" w14:paraId="57DBFE3C"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01C1E6C2"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CRS_PO4_SR</w:t>
            </w:r>
          </w:p>
        </w:tc>
        <w:tc>
          <w:tcPr>
            <w:tcW w:w="0" w:type="auto"/>
          </w:tcPr>
          <w:p w14:paraId="4D151B6C"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014DBF45"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1EAF587D"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47E28382"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5C6B8FD9"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B52A86"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CRS_S_AV</w:t>
            </w:r>
          </w:p>
        </w:tc>
        <w:tc>
          <w:tcPr>
            <w:tcW w:w="0" w:type="auto"/>
          </w:tcPr>
          <w:p w14:paraId="52D64E0C"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120EC93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Salinity</w:t>
            </w:r>
          </w:p>
        </w:tc>
        <w:tc>
          <w:tcPr>
            <w:tcW w:w="0" w:type="auto"/>
          </w:tcPr>
          <w:p w14:paraId="5C4B0CD1"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46378EBC"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PSU</w:t>
            </w:r>
          </w:p>
        </w:tc>
      </w:tr>
      <w:tr w:rsidR="00521C57" w:rsidRPr="00521C57" w14:paraId="34B001B0"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257A5199"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CRS_S_SR</w:t>
            </w:r>
          </w:p>
        </w:tc>
        <w:tc>
          <w:tcPr>
            <w:tcW w:w="0" w:type="auto"/>
          </w:tcPr>
          <w:p w14:paraId="6E383F07"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14EC58D4"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4A187E47"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28B14BA7"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7D2901A5"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D835E"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CRS_SI_AV</w:t>
            </w:r>
          </w:p>
        </w:tc>
        <w:tc>
          <w:tcPr>
            <w:tcW w:w="0" w:type="auto"/>
          </w:tcPr>
          <w:p w14:paraId="65BCB870"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58EC9397"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Silicate</w:t>
            </w:r>
          </w:p>
        </w:tc>
        <w:tc>
          <w:tcPr>
            <w:tcW w:w="0" w:type="auto"/>
          </w:tcPr>
          <w:p w14:paraId="06E6FE7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66BD09AC"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µM</w:t>
            </w:r>
          </w:p>
        </w:tc>
      </w:tr>
      <w:tr w:rsidR="00521C57" w:rsidRPr="00521C57" w14:paraId="057FD36C"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293101F1"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CRS_SI_SR</w:t>
            </w:r>
          </w:p>
        </w:tc>
        <w:tc>
          <w:tcPr>
            <w:tcW w:w="0" w:type="auto"/>
          </w:tcPr>
          <w:p w14:paraId="0139FADF"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1D0A017C"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23E7A33D"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086E2B4D"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63BE7E02"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DE9909"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CRS_T_AV</w:t>
            </w:r>
          </w:p>
        </w:tc>
        <w:tc>
          <w:tcPr>
            <w:tcW w:w="0" w:type="auto"/>
          </w:tcPr>
          <w:p w14:paraId="1F43A16A"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4FA8712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Temperature</w:t>
            </w:r>
          </w:p>
        </w:tc>
        <w:tc>
          <w:tcPr>
            <w:tcW w:w="0" w:type="auto"/>
          </w:tcPr>
          <w:p w14:paraId="0C0AC1D0"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13BA0E2D"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ºC</w:t>
            </w:r>
          </w:p>
        </w:tc>
      </w:tr>
      <w:tr w:rsidR="00521C57" w:rsidRPr="00521C57" w14:paraId="2792EA72"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1DF4EC45"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CRS_T_SR</w:t>
            </w:r>
          </w:p>
        </w:tc>
        <w:tc>
          <w:tcPr>
            <w:tcW w:w="0" w:type="auto"/>
          </w:tcPr>
          <w:p w14:paraId="49DEB029"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78946A99"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70CA67B0"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1FF8D1BC"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0BFA6518"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38E663"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GA_BATHY</w:t>
            </w:r>
          </w:p>
        </w:tc>
        <w:tc>
          <w:tcPr>
            <w:tcW w:w="0" w:type="auto"/>
          </w:tcPr>
          <w:p w14:paraId="7543FBC3"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GA</w:t>
            </w:r>
          </w:p>
        </w:tc>
        <w:tc>
          <w:tcPr>
            <w:tcW w:w="0" w:type="auto"/>
          </w:tcPr>
          <w:p w14:paraId="41686F56"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Depth</w:t>
            </w:r>
          </w:p>
        </w:tc>
        <w:tc>
          <w:tcPr>
            <w:tcW w:w="0" w:type="auto"/>
          </w:tcPr>
          <w:p w14:paraId="5E84049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09B1FB17"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w:t>
            </w:r>
          </w:p>
        </w:tc>
      </w:tr>
      <w:tr w:rsidR="00521C57" w:rsidRPr="00521C57" w14:paraId="247A77E2"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200504FD"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GA_SLOPE</w:t>
            </w:r>
          </w:p>
        </w:tc>
        <w:tc>
          <w:tcPr>
            <w:tcW w:w="0" w:type="auto"/>
          </w:tcPr>
          <w:p w14:paraId="579647C2"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66E080C3"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Slope</w:t>
            </w:r>
          </w:p>
        </w:tc>
        <w:tc>
          <w:tcPr>
            <w:tcW w:w="0" w:type="auto"/>
          </w:tcPr>
          <w:p w14:paraId="4DB8AC74"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Degree of slope of seabed</w:t>
            </w:r>
          </w:p>
        </w:tc>
        <w:tc>
          <w:tcPr>
            <w:tcW w:w="0" w:type="auto"/>
          </w:tcPr>
          <w:p w14:paraId="40BCC265"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º</w:t>
            </w:r>
          </w:p>
        </w:tc>
      </w:tr>
      <w:tr w:rsidR="00521C57" w:rsidRPr="00521C57" w14:paraId="16E23852"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55CEC1"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GA_ASPECT</w:t>
            </w:r>
          </w:p>
        </w:tc>
        <w:tc>
          <w:tcPr>
            <w:tcW w:w="0" w:type="auto"/>
          </w:tcPr>
          <w:p w14:paraId="06A16FE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4168453A"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Aspect</w:t>
            </w:r>
          </w:p>
        </w:tc>
        <w:tc>
          <w:tcPr>
            <w:tcW w:w="0" w:type="auto"/>
          </w:tcPr>
          <w:p w14:paraId="58349E4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Degree aspect of slope</w:t>
            </w:r>
          </w:p>
        </w:tc>
        <w:tc>
          <w:tcPr>
            <w:tcW w:w="0" w:type="auto"/>
          </w:tcPr>
          <w:p w14:paraId="75AA072D"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º</w:t>
            </w:r>
          </w:p>
        </w:tc>
      </w:tr>
      <w:tr w:rsidR="00521C57" w:rsidRPr="00521C57" w14:paraId="53A9186E"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7F9755B6"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lastRenderedPageBreak/>
              <w:t>GBR_BATHY</w:t>
            </w:r>
          </w:p>
        </w:tc>
        <w:tc>
          <w:tcPr>
            <w:tcW w:w="0" w:type="auto"/>
          </w:tcPr>
          <w:p w14:paraId="44FC2E9C"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MTSRF</w:t>
            </w:r>
          </w:p>
        </w:tc>
        <w:tc>
          <w:tcPr>
            <w:tcW w:w="0" w:type="auto"/>
          </w:tcPr>
          <w:p w14:paraId="0077334D"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Depth</w:t>
            </w:r>
          </w:p>
        </w:tc>
        <w:tc>
          <w:tcPr>
            <w:tcW w:w="0" w:type="auto"/>
          </w:tcPr>
          <w:p w14:paraId="77F7D049"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78FE6D04"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m</w:t>
            </w:r>
          </w:p>
        </w:tc>
      </w:tr>
      <w:tr w:rsidR="00521C57" w:rsidRPr="00521C57" w14:paraId="3EA6DFC4"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1B160B"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GA_CBRNT</w:t>
            </w:r>
          </w:p>
        </w:tc>
        <w:tc>
          <w:tcPr>
            <w:tcW w:w="0" w:type="auto"/>
          </w:tcPr>
          <w:p w14:paraId="34773BC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GA/MARS</w:t>
            </w:r>
          </w:p>
        </w:tc>
        <w:tc>
          <w:tcPr>
            <w:tcW w:w="0" w:type="auto"/>
          </w:tcPr>
          <w:p w14:paraId="333498A7"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Carbonate sediments</w:t>
            </w:r>
          </w:p>
        </w:tc>
        <w:tc>
          <w:tcPr>
            <w:tcW w:w="0" w:type="auto"/>
          </w:tcPr>
          <w:p w14:paraId="03D10781"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05198242"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w:t>
            </w:r>
          </w:p>
        </w:tc>
      </w:tr>
      <w:tr w:rsidR="00521C57" w:rsidRPr="00521C57" w14:paraId="2A3EF956"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22E3281D"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GA_GRAVEL</w:t>
            </w:r>
          </w:p>
        </w:tc>
        <w:tc>
          <w:tcPr>
            <w:tcW w:w="0" w:type="auto"/>
          </w:tcPr>
          <w:p w14:paraId="6B9DC998"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34C3D879"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Gravel (</w:t>
            </w:r>
            <w:r w:rsidRPr="00521C57">
              <w:rPr>
                <w:rFonts w:ascii="Cambria Math" w:hAnsi="Cambria Math" w:cs="Cambria Math"/>
                <w:sz w:val="22"/>
                <w:szCs w:val="22"/>
                <w:lang w:val="en-GB"/>
              </w:rPr>
              <w:t>∅</w:t>
            </w:r>
            <w:r w:rsidRPr="00521C57">
              <w:rPr>
                <w:sz w:val="22"/>
                <w:szCs w:val="22"/>
                <w:lang w:val="en-GB"/>
              </w:rPr>
              <w:t xml:space="preserve"> &gt; 2 mm)</w:t>
            </w:r>
          </w:p>
        </w:tc>
        <w:tc>
          <w:tcPr>
            <w:tcW w:w="0" w:type="auto"/>
          </w:tcPr>
          <w:p w14:paraId="585463D6"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3886E654"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w:t>
            </w:r>
          </w:p>
        </w:tc>
      </w:tr>
      <w:tr w:rsidR="00521C57" w:rsidRPr="00521C57" w14:paraId="38985F47"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F02365"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GA_SAND</w:t>
            </w:r>
          </w:p>
        </w:tc>
        <w:tc>
          <w:tcPr>
            <w:tcW w:w="0" w:type="auto"/>
          </w:tcPr>
          <w:p w14:paraId="6C274DCA"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468EC08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 xml:space="preserve">Sand (63 µm &lt; </w:t>
            </w:r>
            <w:r w:rsidRPr="00521C57">
              <w:rPr>
                <w:rFonts w:ascii="Cambria Math" w:hAnsi="Cambria Math" w:cs="Cambria Math"/>
                <w:sz w:val="22"/>
                <w:szCs w:val="22"/>
                <w:lang w:val="en-GB"/>
              </w:rPr>
              <w:t>∅</w:t>
            </w:r>
            <w:r w:rsidRPr="00521C57">
              <w:rPr>
                <w:sz w:val="22"/>
                <w:szCs w:val="22"/>
                <w:lang w:val="en-GB"/>
              </w:rPr>
              <w:t xml:space="preserve"> &lt; 2 mm) </w:t>
            </w:r>
          </w:p>
        </w:tc>
        <w:tc>
          <w:tcPr>
            <w:tcW w:w="0" w:type="auto"/>
          </w:tcPr>
          <w:p w14:paraId="6D7C84C8"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5CFEDE0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w:t>
            </w:r>
          </w:p>
        </w:tc>
      </w:tr>
      <w:tr w:rsidR="00521C57" w:rsidRPr="00521C57" w14:paraId="1E0B5BC4"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488BEB21"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GA_MUD</w:t>
            </w:r>
          </w:p>
        </w:tc>
        <w:tc>
          <w:tcPr>
            <w:tcW w:w="0" w:type="auto"/>
          </w:tcPr>
          <w:p w14:paraId="2A25EF73"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55D08E0E"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Mud (</w:t>
            </w:r>
            <w:r w:rsidRPr="00521C57">
              <w:rPr>
                <w:rFonts w:ascii="Cambria Math" w:hAnsi="Cambria Math" w:cs="Cambria Math"/>
                <w:sz w:val="22"/>
                <w:szCs w:val="22"/>
                <w:lang w:val="en-GB"/>
              </w:rPr>
              <w:t>∅</w:t>
            </w:r>
            <w:r w:rsidRPr="00521C57">
              <w:rPr>
                <w:sz w:val="22"/>
                <w:szCs w:val="22"/>
                <w:lang w:val="en-GB"/>
              </w:rPr>
              <w:t xml:space="preserve"> &lt; 63 </w:t>
            </w:r>
            <w:r w:rsidRPr="00521C57">
              <w:rPr>
                <w:rFonts w:cs="Calibri"/>
                <w:sz w:val="22"/>
                <w:szCs w:val="22"/>
                <w:lang w:val="en-GB"/>
              </w:rPr>
              <w:t>µ</w:t>
            </w:r>
            <w:r w:rsidRPr="00521C57">
              <w:rPr>
                <w:sz w:val="22"/>
                <w:szCs w:val="22"/>
                <w:lang w:val="en-GB"/>
              </w:rPr>
              <w:t>m)</w:t>
            </w:r>
          </w:p>
        </w:tc>
        <w:tc>
          <w:tcPr>
            <w:tcW w:w="0" w:type="auto"/>
          </w:tcPr>
          <w:p w14:paraId="3CE680D5"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71E94BBC"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w:t>
            </w:r>
          </w:p>
        </w:tc>
      </w:tr>
      <w:tr w:rsidR="00521C57" w:rsidRPr="00521C57" w14:paraId="27BB039A"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C3A68"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GMCS_STRESS_TMN</w:t>
            </w:r>
          </w:p>
        </w:tc>
        <w:tc>
          <w:tcPr>
            <w:tcW w:w="0" w:type="auto"/>
          </w:tcPr>
          <w:p w14:paraId="2C8EF46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GA/GEOMACS</w:t>
            </w:r>
          </w:p>
        </w:tc>
        <w:tc>
          <w:tcPr>
            <w:tcW w:w="0" w:type="auto"/>
          </w:tcPr>
          <w:p w14:paraId="449E6F8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Bed shear stress</w:t>
            </w:r>
          </w:p>
        </w:tc>
        <w:tc>
          <w:tcPr>
            <w:tcW w:w="0" w:type="auto"/>
          </w:tcPr>
          <w:p w14:paraId="0D292A3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Trimmed mean</w:t>
            </w:r>
          </w:p>
        </w:tc>
        <w:tc>
          <w:tcPr>
            <w:tcW w:w="0" w:type="auto"/>
          </w:tcPr>
          <w:p w14:paraId="7F457C3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Pa</w:t>
            </w:r>
          </w:p>
        </w:tc>
      </w:tr>
      <w:tr w:rsidR="00521C57" w:rsidRPr="00521C57" w14:paraId="11FD2B5B"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4C85F8A5"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GMCS_STRESS_IQR</w:t>
            </w:r>
          </w:p>
        </w:tc>
        <w:tc>
          <w:tcPr>
            <w:tcW w:w="0" w:type="auto"/>
          </w:tcPr>
          <w:p w14:paraId="12FEB168"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2982CC05"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19D9A83F"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Interquartile range</w:t>
            </w:r>
          </w:p>
        </w:tc>
        <w:tc>
          <w:tcPr>
            <w:tcW w:w="0" w:type="auto"/>
          </w:tcPr>
          <w:p w14:paraId="4E1836DA"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Pa</w:t>
            </w:r>
          </w:p>
        </w:tc>
      </w:tr>
      <w:tr w:rsidR="00521C57" w:rsidRPr="00521C57" w14:paraId="2FD6E004"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74F396"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SW_CHLA_AV</w:t>
            </w:r>
          </w:p>
        </w:tc>
        <w:tc>
          <w:tcPr>
            <w:tcW w:w="0" w:type="auto"/>
          </w:tcPr>
          <w:p w14:paraId="2DFFB94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roofErr w:type="spellStart"/>
            <w:r w:rsidRPr="00521C57">
              <w:rPr>
                <w:sz w:val="22"/>
                <w:szCs w:val="22"/>
                <w:lang w:val="en-GB"/>
              </w:rPr>
              <w:t>SeaWIFS</w:t>
            </w:r>
            <w:proofErr w:type="spellEnd"/>
          </w:p>
        </w:tc>
        <w:tc>
          <w:tcPr>
            <w:tcW w:w="0" w:type="auto"/>
          </w:tcPr>
          <w:p w14:paraId="67E7E2D2"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Chlorophyll a</w:t>
            </w:r>
          </w:p>
        </w:tc>
        <w:tc>
          <w:tcPr>
            <w:tcW w:w="0" w:type="auto"/>
          </w:tcPr>
          <w:p w14:paraId="45F57F2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761C1ECF"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vertAlign w:val="superscript"/>
                <w:lang w:val="en-GB"/>
              </w:rPr>
            </w:pPr>
            <w:r w:rsidRPr="00521C57">
              <w:rPr>
                <w:sz w:val="22"/>
                <w:szCs w:val="22"/>
                <w:lang w:val="en-GB"/>
              </w:rPr>
              <w:t>mg.m</w:t>
            </w:r>
            <w:r w:rsidRPr="00521C57">
              <w:rPr>
                <w:sz w:val="22"/>
                <w:szCs w:val="22"/>
                <w:vertAlign w:val="superscript"/>
                <w:lang w:val="en-GB"/>
              </w:rPr>
              <w:t>-3</w:t>
            </w:r>
          </w:p>
        </w:tc>
      </w:tr>
      <w:tr w:rsidR="00521C57" w:rsidRPr="00521C57" w14:paraId="1EABFD05"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615CB3D2"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SW_CHLA_SR</w:t>
            </w:r>
          </w:p>
        </w:tc>
        <w:tc>
          <w:tcPr>
            <w:tcW w:w="0" w:type="auto"/>
          </w:tcPr>
          <w:p w14:paraId="002417B0"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2D1EA4F4"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0BAAEF1C"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37A3B6E3"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4E7AEF39"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165CD1"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SW_K490_AV</w:t>
            </w:r>
          </w:p>
        </w:tc>
        <w:tc>
          <w:tcPr>
            <w:tcW w:w="0" w:type="auto"/>
          </w:tcPr>
          <w:p w14:paraId="7F6847F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0DFDB897"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K490 (Turbidity)</w:t>
            </w:r>
          </w:p>
        </w:tc>
        <w:tc>
          <w:tcPr>
            <w:tcW w:w="0" w:type="auto"/>
          </w:tcPr>
          <w:p w14:paraId="599F2EA7"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4ACDA68B"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vertAlign w:val="superscript"/>
                <w:lang w:val="en-GB"/>
              </w:rPr>
            </w:pPr>
            <w:r w:rsidRPr="00521C57">
              <w:rPr>
                <w:sz w:val="22"/>
                <w:szCs w:val="22"/>
                <w:lang w:val="en-GB"/>
              </w:rPr>
              <w:t>m</w:t>
            </w:r>
            <w:r w:rsidRPr="00521C57">
              <w:rPr>
                <w:sz w:val="22"/>
                <w:szCs w:val="22"/>
                <w:vertAlign w:val="superscript"/>
                <w:lang w:val="en-GB"/>
              </w:rPr>
              <w:t>-1</w:t>
            </w:r>
          </w:p>
        </w:tc>
      </w:tr>
      <w:tr w:rsidR="00521C57" w:rsidRPr="00521C57" w14:paraId="78F759C7"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5D38378B" w14:textId="7F541A09" w:rsidR="00521C57" w:rsidRPr="00521C57" w:rsidRDefault="00521C57" w:rsidP="00035452">
            <w:pPr>
              <w:tabs>
                <w:tab w:val="left" w:pos="0"/>
              </w:tabs>
              <w:spacing w:line="480" w:lineRule="auto"/>
              <w:rPr>
                <w:b w:val="0"/>
                <w:sz w:val="22"/>
                <w:szCs w:val="22"/>
                <w:lang w:val="en-GB"/>
              </w:rPr>
            </w:pPr>
            <w:r w:rsidRPr="00521C57">
              <w:rPr>
                <w:b w:val="0"/>
                <w:sz w:val="22"/>
                <w:szCs w:val="22"/>
                <w:lang w:val="en-GB"/>
              </w:rPr>
              <w:t>SW_K490_</w:t>
            </w:r>
            <w:r w:rsidR="00035452">
              <w:rPr>
                <w:b w:val="0"/>
                <w:sz w:val="22"/>
                <w:szCs w:val="22"/>
                <w:lang w:val="en-GB"/>
              </w:rPr>
              <w:t>SR</w:t>
            </w:r>
          </w:p>
        </w:tc>
        <w:tc>
          <w:tcPr>
            <w:tcW w:w="0" w:type="auto"/>
          </w:tcPr>
          <w:p w14:paraId="356E85CC"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3112FBFF"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405A31B0" w14:textId="074E4AC2"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Pr>
                <w:sz w:val="22"/>
                <w:szCs w:val="22"/>
                <w:lang w:val="en-GB"/>
              </w:rPr>
              <w:t>s</w:t>
            </w:r>
            <w:r w:rsidRPr="00521C57">
              <w:rPr>
                <w:sz w:val="22"/>
                <w:szCs w:val="22"/>
                <w:lang w:val="en-GB"/>
              </w:rPr>
              <w:t>td</w:t>
            </w:r>
            <w:proofErr w:type="spellEnd"/>
            <w:r w:rsidRPr="00521C57">
              <w:rPr>
                <w:sz w:val="22"/>
                <w:szCs w:val="22"/>
                <w:lang w:val="en-GB"/>
              </w:rPr>
              <w:t xml:space="preserve"> dev</w:t>
            </w:r>
          </w:p>
        </w:tc>
        <w:tc>
          <w:tcPr>
            <w:tcW w:w="0" w:type="auto"/>
          </w:tcPr>
          <w:p w14:paraId="5F3114C9"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257028BF"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C23AD"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SW_BIR_AV</w:t>
            </w:r>
          </w:p>
        </w:tc>
        <w:tc>
          <w:tcPr>
            <w:tcW w:w="0" w:type="auto"/>
          </w:tcPr>
          <w:p w14:paraId="4CF23A2A"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4EA9BE90"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Benthic Irradiance</w:t>
            </w:r>
          </w:p>
        </w:tc>
        <w:tc>
          <w:tcPr>
            <w:tcW w:w="0" w:type="auto"/>
          </w:tcPr>
          <w:p w14:paraId="61007559"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69A2CBC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r>
      <w:tr w:rsidR="00521C57" w:rsidRPr="00521C57" w14:paraId="5F7463E0"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5AD7FB9B" w14:textId="45F41C6A" w:rsidR="00521C57" w:rsidRPr="00521C57" w:rsidRDefault="00035452" w:rsidP="00553A60">
            <w:pPr>
              <w:tabs>
                <w:tab w:val="left" w:pos="0"/>
              </w:tabs>
              <w:spacing w:line="480" w:lineRule="auto"/>
              <w:rPr>
                <w:b w:val="0"/>
                <w:sz w:val="22"/>
                <w:szCs w:val="22"/>
                <w:lang w:val="en-GB"/>
              </w:rPr>
            </w:pPr>
            <w:r>
              <w:rPr>
                <w:b w:val="0"/>
                <w:sz w:val="22"/>
                <w:szCs w:val="22"/>
                <w:lang w:val="en-GB"/>
              </w:rPr>
              <w:t>SW_BIR_SR</w:t>
            </w:r>
          </w:p>
        </w:tc>
        <w:tc>
          <w:tcPr>
            <w:tcW w:w="0" w:type="auto"/>
          </w:tcPr>
          <w:p w14:paraId="5FFA4F9D"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764C8C5F"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71B215B7"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57F7FB66"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25FFECED"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2870D4"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MT_SST_AV</w:t>
            </w:r>
          </w:p>
        </w:tc>
        <w:tc>
          <w:tcPr>
            <w:tcW w:w="0" w:type="auto"/>
          </w:tcPr>
          <w:p w14:paraId="66B7EDBC"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Modis Terra (NASA)</w:t>
            </w:r>
          </w:p>
        </w:tc>
        <w:tc>
          <w:tcPr>
            <w:tcW w:w="0" w:type="auto"/>
          </w:tcPr>
          <w:p w14:paraId="56B4AB8E"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Sea surface temperature</w:t>
            </w:r>
          </w:p>
        </w:tc>
        <w:tc>
          <w:tcPr>
            <w:tcW w:w="0" w:type="auto"/>
          </w:tcPr>
          <w:p w14:paraId="6C263CAD"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mean</w:t>
            </w:r>
          </w:p>
        </w:tc>
        <w:tc>
          <w:tcPr>
            <w:tcW w:w="0" w:type="auto"/>
          </w:tcPr>
          <w:p w14:paraId="11F2ADBD"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ºC</w:t>
            </w:r>
          </w:p>
        </w:tc>
      </w:tr>
      <w:tr w:rsidR="00521C57" w:rsidRPr="00521C57" w14:paraId="0467F32C"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6630FB97"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MT_SST_SR</w:t>
            </w:r>
          </w:p>
        </w:tc>
        <w:tc>
          <w:tcPr>
            <w:tcW w:w="0" w:type="auto"/>
          </w:tcPr>
          <w:p w14:paraId="67329497"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09656195"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115D4642"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std</w:t>
            </w:r>
            <w:proofErr w:type="spellEnd"/>
            <w:r w:rsidRPr="00521C57">
              <w:rPr>
                <w:sz w:val="22"/>
                <w:szCs w:val="22"/>
                <w:lang w:val="en-GB"/>
              </w:rPr>
              <w:t xml:space="preserve"> dev</w:t>
            </w:r>
          </w:p>
        </w:tc>
        <w:tc>
          <w:tcPr>
            <w:tcW w:w="0" w:type="auto"/>
          </w:tcPr>
          <w:p w14:paraId="425CFD23"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r>
      <w:tr w:rsidR="00521C57" w:rsidRPr="00521C57" w14:paraId="6B75358B"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E88F17" w14:textId="77777777" w:rsidR="00521C57" w:rsidRPr="00521C57" w:rsidRDefault="00521C57" w:rsidP="00553A60">
            <w:pPr>
              <w:tabs>
                <w:tab w:val="left" w:pos="0"/>
              </w:tabs>
              <w:spacing w:line="480" w:lineRule="auto"/>
              <w:rPr>
                <w:b w:val="0"/>
                <w:sz w:val="22"/>
                <w:szCs w:val="22"/>
                <w:lang w:val="en-GB"/>
              </w:rPr>
            </w:pPr>
            <w:proofErr w:type="spellStart"/>
            <w:r w:rsidRPr="00521C57">
              <w:rPr>
                <w:b w:val="0"/>
                <w:sz w:val="22"/>
                <w:szCs w:val="22"/>
                <w:lang w:val="en-GB"/>
              </w:rPr>
              <w:t>mindistbar</w:t>
            </w:r>
            <w:proofErr w:type="spellEnd"/>
          </w:p>
        </w:tc>
        <w:tc>
          <w:tcPr>
            <w:tcW w:w="0" w:type="auto"/>
          </w:tcPr>
          <w:p w14:paraId="243A0C72"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ArcGIS</w:t>
            </w:r>
          </w:p>
        </w:tc>
        <w:tc>
          <w:tcPr>
            <w:tcW w:w="0" w:type="auto"/>
          </w:tcPr>
          <w:p w14:paraId="229B7F6E" w14:textId="0399295C"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 xml:space="preserve">Distance to the </w:t>
            </w:r>
            <w:r w:rsidR="008F1283">
              <w:rPr>
                <w:sz w:val="22"/>
                <w:szCs w:val="22"/>
                <w:lang w:val="en-GB"/>
              </w:rPr>
              <w:t>barrier reef edge (i.e. 100-m isobaths)</w:t>
            </w:r>
          </w:p>
        </w:tc>
        <w:tc>
          <w:tcPr>
            <w:tcW w:w="0" w:type="auto"/>
          </w:tcPr>
          <w:p w14:paraId="4274717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Minimum</w:t>
            </w:r>
          </w:p>
        </w:tc>
        <w:tc>
          <w:tcPr>
            <w:tcW w:w="0" w:type="auto"/>
          </w:tcPr>
          <w:p w14:paraId="08316ED2"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w:t>
            </w:r>
          </w:p>
        </w:tc>
      </w:tr>
      <w:tr w:rsidR="00521C57" w:rsidRPr="00521C57" w14:paraId="70235B50"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0A940BBD" w14:textId="77777777" w:rsidR="00521C57" w:rsidRPr="00521C57" w:rsidRDefault="00521C57" w:rsidP="00553A60">
            <w:pPr>
              <w:tabs>
                <w:tab w:val="left" w:pos="0"/>
              </w:tabs>
              <w:spacing w:line="480" w:lineRule="auto"/>
              <w:rPr>
                <w:b w:val="0"/>
                <w:sz w:val="22"/>
                <w:szCs w:val="22"/>
                <w:lang w:val="en-GB"/>
              </w:rPr>
            </w:pPr>
            <w:proofErr w:type="spellStart"/>
            <w:r w:rsidRPr="00521C57">
              <w:rPr>
                <w:b w:val="0"/>
                <w:sz w:val="22"/>
                <w:szCs w:val="22"/>
                <w:lang w:val="en-GB"/>
              </w:rPr>
              <w:t>mindistcoa</w:t>
            </w:r>
            <w:proofErr w:type="spellEnd"/>
          </w:p>
        </w:tc>
        <w:tc>
          <w:tcPr>
            <w:tcW w:w="0" w:type="auto"/>
          </w:tcPr>
          <w:p w14:paraId="5D16B9F5"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3E4526C2" w14:textId="23C9C715" w:rsidR="00521C57" w:rsidRPr="00521C57" w:rsidRDefault="00521C57" w:rsidP="008F128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 xml:space="preserve">Distance to the </w:t>
            </w:r>
            <w:r w:rsidR="008F1283">
              <w:rPr>
                <w:sz w:val="22"/>
                <w:szCs w:val="22"/>
                <w:lang w:val="en-GB"/>
              </w:rPr>
              <w:t>coast</w:t>
            </w:r>
          </w:p>
        </w:tc>
        <w:tc>
          <w:tcPr>
            <w:tcW w:w="0" w:type="auto"/>
          </w:tcPr>
          <w:p w14:paraId="7DECBD29"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Minimum</w:t>
            </w:r>
          </w:p>
        </w:tc>
        <w:tc>
          <w:tcPr>
            <w:tcW w:w="0" w:type="auto"/>
          </w:tcPr>
          <w:p w14:paraId="7E21C22E"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w:t>
            </w:r>
          </w:p>
        </w:tc>
      </w:tr>
      <w:tr w:rsidR="00521C57" w:rsidRPr="00521C57" w14:paraId="56723C5E"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30EF7"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Primary</w:t>
            </w:r>
          </w:p>
        </w:tc>
        <w:tc>
          <w:tcPr>
            <w:tcW w:w="0" w:type="auto"/>
          </w:tcPr>
          <w:p w14:paraId="2BDD2633"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fldChar w:fldCharType="begin" w:fldLock="1"/>
            </w:r>
            <w:r w:rsidRPr="00521C57">
              <w:rPr>
                <w:sz w:val="22"/>
                <w:szCs w:val="22"/>
                <w:lang w:val="en-GB"/>
              </w:rPr>
              <w:instrText>ADDIN CSL_CITATION { "citationItems" : [ { "id" : "ITEM-1", "itemData" : { "DOI" : "10.1071/MF08343", "ISBN" : "1323-1650", "ISSN" : "13231650", "abstract" : "Tully River flood plume monitoring data for 11 events (1994-2008) were used to determine what physical characteristics of the floods (size of flood, direction of plume movement, shape of hydrograph) most influence the flood plume water quality and areal extent. During some events, the maximum area influenced by the Tully flood plumes extended into the Coral Sea. Areal extents depended on wind direction and discharge volume, with large extents more likely during light or northerly winds. Strong gradients in water quality existed away from the Tully mouth during the wet season and the adjacent marine ecosystems were regularly exposed to land-derived material. Flood plumes were grouped into three plume types: primary, secondary and tertiary plumes, based on water-quality characteristics (suspended solids, coloured dissolved organic matter and chlorophyll). The number of reefs and seagrasses exposed to plume waters varied from year to year, and was dependent on the characteristics of the event. Over the 11 years, out of the major 37 reefs and 13 seagrass meadows identified in the Tully marine area, between 11 (30%) and 37 coral reefs (100%) and most of the seagrass meadows were inundated by either a primary or secondary plume every year.", "author" : [ { "dropping-particle" : "", "family" : "Devlin", "given" : "Michelle", "non-dropping-particle" : "", "parse-names" : false, "suffix" : "" }, { "dropping-particle" : "", "family" : "Schaffelke", "given" : "Britta", "non-dropping-particle" : "", "parse-names" : false, "suffix" : "" } ], "container-title" : "Marine and Freshwater Research", "id" : "ITEM-1", "issue" : "11", "issued" : { "date-parts" : [ [ "2009" ] ] }, "page" : "1109-1122", "title" : "Spatial extent of riverine flood plumes and exposure of marine ecosystems in the Tully coastal region, Great Barrier Reef", "type" : "article-journal", "volume" : "60" }, "uris" : [ "http://www.mendeley.com/documents/?uuid=cbb36cdf-38b9-4fc1-bcdd-163898438f01" ] } ], "mendeley" : { "formattedCitation" : "(Devlin and Schaffelke 2009)", "plainTextFormattedCitation" : "(Devlin and Schaffelke 2009)", "previouslyFormattedCitation" : "(Devlin and Schaffelke 2009)" }, "properties" : { "noteIndex" : 0 }, "schema" : "https://github.com/citation-style-language/schema/raw/master/csl-citation.json" }</w:instrText>
            </w:r>
            <w:r w:rsidRPr="00521C57">
              <w:rPr>
                <w:sz w:val="22"/>
                <w:szCs w:val="22"/>
                <w:lang w:val="en-GB"/>
              </w:rPr>
              <w:fldChar w:fldCharType="separate"/>
            </w:r>
            <w:r w:rsidRPr="00521C57">
              <w:rPr>
                <w:noProof/>
                <w:sz w:val="22"/>
                <w:szCs w:val="22"/>
                <w:lang w:val="en-GB"/>
              </w:rPr>
              <w:t>(Devlin and Schaffelke 2009)</w:t>
            </w:r>
            <w:r w:rsidRPr="00521C57">
              <w:rPr>
                <w:sz w:val="22"/>
                <w:szCs w:val="22"/>
                <w:lang w:val="en-GB"/>
              </w:rPr>
              <w:fldChar w:fldCharType="end"/>
            </w:r>
          </w:p>
        </w:tc>
        <w:tc>
          <w:tcPr>
            <w:tcW w:w="0" w:type="auto"/>
          </w:tcPr>
          <w:p w14:paraId="0B9B47B4" w14:textId="5AC1BC74" w:rsidR="00521C57" w:rsidRPr="00521C57" w:rsidRDefault="00521C57" w:rsidP="00521C5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Primary flood plume frequency during wet season</w:t>
            </w:r>
          </w:p>
        </w:tc>
        <w:tc>
          <w:tcPr>
            <w:tcW w:w="0" w:type="auto"/>
          </w:tcPr>
          <w:p w14:paraId="5F1A7FF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 xml:space="preserve">Frequency </w:t>
            </w:r>
          </w:p>
        </w:tc>
        <w:tc>
          <w:tcPr>
            <w:tcW w:w="0" w:type="auto"/>
          </w:tcPr>
          <w:p w14:paraId="16ABC35B"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0-1</w:t>
            </w:r>
          </w:p>
        </w:tc>
      </w:tr>
      <w:tr w:rsidR="00521C57" w:rsidRPr="00521C57" w14:paraId="34C6D5D5" w14:textId="77777777" w:rsidTr="00521C57">
        <w:tc>
          <w:tcPr>
            <w:cnfStyle w:val="001000000000" w:firstRow="0" w:lastRow="0" w:firstColumn="1" w:lastColumn="0" w:oddVBand="0" w:evenVBand="0" w:oddHBand="0" w:evenHBand="0" w:firstRowFirstColumn="0" w:firstRowLastColumn="0" w:lastRowFirstColumn="0" w:lastRowLastColumn="0"/>
            <w:tcW w:w="0" w:type="auto"/>
          </w:tcPr>
          <w:p w14:paraId="7782D8D5"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Secondary</w:t>
            </w:r>
          </w:p>
        </w:tc>
        <w:tc>
          <w:tcPr>
            <w:tcW w:w="0" w:type="auto"/>
          </w:tcPr>
          <w:p w14:paraId="3AEC2F80"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
        </w:tc>
        <w:tc>
          <w:tcPr>
            <w:tcW w:w="0" w:type="auto"/>
          </w:tcPr>
          <w:p w14:paraId="67FFC212"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proofErr w:type="spellStart"/>
            <w:r w:rsidRPr="00521C57">
              <w:rPr>
                <w:sz w:val="22"/>
                <w:szCs w:val="22"/>
                <w:lang w:val="en-GB"/>
              </w:rPr>
              <w:t>Seconday</w:t>
            </w:r>
            <w:proofErr w:type="spellEnd"/>
            <w:r w:rsidRPr="00521C57">
              <w:rPr>
                <w:sz w:val="22"/>
                <w:szCs w:val="22"/>
                <w:lang w:val="en-GB"/>
              </w:rPr>
              <w:t xml:space="preserve"> flood plume</w:t>
            </w:r>
          </w:p>
        </w:tc>
        <w:tc>
          <w:tcPr>
            <w:tcW w:w="0" w:type="auto"/>
          </w:tcPr>
          <w:p w14:paraId="59C5234D"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Frequency</w:t>
            </w:r>
          </w:p>
        </w:tc>
        <w:tc>
          <w:tcPr>
            <w:tcW w:w="0" w:type="auto"/>
          </w:tcPr>
          <w:p w14:paraId="7AE816FD" w14:textId="77777777" w:rsidR="00521C57" w:rsidRPr="00521C57" w:rsidRDefault="00521C57" w:rsidP="00553A6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sz w:val="22"/>
                <w:szCs w:val="22"/>
                <w:lang w:val="en-GB"/>
              </w:rPr>
            </w:pPr>
            <w:r w:rsidRPr="00521C57">
              <w:rPr>
                <w:sz w:val="22"/>
                <w:szCs w:val="22"/>
                <w:lang w:val="en-GB"/>
              </w:rPr>
              <w:t>0-1</w:t>
            </w:r>
          </w:p>
        </w:tc>
      </w:tr>
      <w:tr w:rsidR="00521C57" w:rsidRPr="00521C57" w14:paraId="3A94DCEB" w14:textId="77777777" w:rsidTr="00521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611D6" w14:textId="77777777" w:rsidR="00521C57" w:rsidRPr="00521C57" w:rsidRDefault="00521C57" w:rsidP="00553A60">
            <w:pPr>
              <w:tabs>
                <w:tab w:val="left" w:pos="0"/>
              </w:tabs>
              <w:spacing w:line="480" w:lineRule="auto"/>
              <w:rPr>
                <w:b w:val="0"/>
                <w:sz w:val="22"/>
                <w:szCs w:val="22"/>
                <w:lang w:val="en-GB"/>
              </w:rPr>
            </w:pPr>
            <w:r w:rsidRPr="00521C57">
              <w:rPr>
                <w:b w:val="0"/>
                <w:sz w:val="22"/>
                <w:szCs w:val="22"/>
                <w:lang w:val="en-GB"/>
              </w:rPr>
              <w:t>Tertiary</w:t>
            </w:r>
          </w:p>
        </w:tc>
        <w:tc>
          <w:tcPr>
            <w:tcW w:w="0" w:type="auto"/>
          </w:tcPr>
          <w:p w14:paraId="38D76495"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p>
        </w:tc>
        <w:tc>
          <w:tcPr>
            <w:tcW w:w="0" w:type="auto"/>
          </w:tcPr>
          <w:p w14:paraId="71D5360C"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Tertiary flood plume</w:t>
            </w:r>
          </w:p>
        </w:tc>
        <w:tc>
          <w:tcPr>
            <w:tcW w:w="0" w:type="auto"/>
          </w:tcPr>
          <w:p w14:paraId="1B87604D"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Frequency</w:t>
            </w:r>
          </w:p>
        </w:tc>
        <w:tc>
          <w:tcPr>
            <w:tcW w:w="0" w:type="auto"/>
          </w:tcPr>
          <w:p w14:paraId="338619B4" w14:textId="77777777" w:rsidR="00521C57" w:rsidRPr="00521C57" w:rsidRDefault="00521C57" w:rsidP="00553A6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sz w:val="22"/>
                <w:szCs w:val="22"/>
                <w:lang w:val="en-GB"/>
              </w:rPr>
            </w:pPr>
            <w:r w:rsidRPr="00521C57">
              <w:rPr>
                <w:sz w:val="22"/>
                <w:szCs w:val="22"/>
                <w:lang w:val="en-GB"/>
              </w:rPr>
              <w:t>0-1</w:t>
            </w:r>
          </w:p>
        </w:tc>
      </w:tr>
    </w:tbl>
    <w:p w14:paraId="7016754D" w14:textId="7144490E" w:rsidR="000D08E2" w:rsidRDefault="00377B81" w:rsidP="000D08E2">
      <w:pPr>
        <w:rPr>
          <w:rFonts w:asciiTheme="minorHAnsi" w:hAnsiTheme="minorHAnsi"/>
          <w:sz w:val="22"/>
          <w:szCs w:val="22"/>
          <w:lang w:val="en-AU"/>
        </w:rPr>
      </w:pPr>
      <w:r>
        <w:rPr>
          <w:rFonts w:asciiTheme="minorHAnsi" w:hAnsiTheme="minorHAnsi"/>
          <w:sz w:val="22"/>
          <w:szCs w:val="22"/>
          <w:lang w:val="en-AU"/>
        </w:rPr>
        <w:br w:type="page"/>
      </w:r>
      <w:r w:rsidR="000D08E2">
        <w:rPr>
          <w:rFonts w:asciiTheme="minorHAnsi" w:hAnsiTheme="minorHAnsi"/>
          <w:sz w:val="22"/>
          <w:szCs w:val="22"/>
          <w:lang w:val="en-AU"/>
        </w:rPr>
        <w:lastRenderedPageBreak/>
        <w:t xml:space="preserve">Table S2. </w:t>
      </w:r>
      <w:proofErr w:type="spellStart"/>
      <w:r w:rsidR="000D08E2">
        <w:rPr>
          <w:rFonts w:asciiTheme="minorHAnsi" w:hAnsiTheme="minorHAnsi"/>
          <w:sz w:val="22"/>
          <w:szCs w:val="22"/>
          <w:lang w:val="en-AU"/>
        </w:rPr>
        <w:t>Gompertz</w:t>
      </w:r>
      <w:proofErr w:type="spellEnd"/>
      <w:r w:rsidR="000D08E2">
        <w:rPr>
          <w:rFonts w:asciiTheme="minorHAnsi" w:hAnsiTheme="minorHAnsi"/>
          <w:sz w:val="22"/>
          <w:szCs w:val="22"/>
          <w:lang w:val="en-AU"/>
        </w:rPr>
        <w:t xml:space="preserve"> model parameters: source, description, mean and standard deviation.</w:t>
      </w:r>
    </w:p>
    <w:p w14:paraId="7703FFF5" w14:textId="77777777" w:rsidR="000D08E2" w:rsidRDefault="000D08E2" w:rsidP="000D08E2">
      <w:pPr>
        <w:rPr>
          <w:rFonts w:asciiTheme="minorHAnsi" w:hAnsiTheme="minorHAnsi"/>
          <w:sz w:val="22"/>
          <w:szCs w:val="22"/>
          <w:lang w:val="en-AU"/>
        </w:rPr>
      </w:pPr>
    </w:p>
    <w:tbl>
      <w:tblPr>
        <w:tblStyle w:val="PlainTable41"/>
        <w:tblW w:w="9734" w:type="dxa"/>
        <w:tblLook w:val="04A0" w:firstRow="1" w:lastRow="0" w:firstColumn="1" w:lastColumn="0" w:noHBand="0" w:noVBand="1"/>
      </w:tblPr>
      <w:tblGrid>
        <w:gridCol w:w="1409"/>
        <w:gridCol w:w="2604"/>
        <w:gridCol w:w="1360"/>
        <w:gridCol w:w="1739"/>
        <w:gridCol w:w="1311"/>
        <w:gridCol w:w="1311"/>
      </w:tblGrid>
      <w:tr w:rsidR="00B46893" w:rsidRPr="00B46893" w14:paraId="2935CE60" w14:textId="66D8F880" w:rsidTr="00B46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Borders>
              <w:top w:val="single" w:sz="4" w:space="0" w:color="auto"/>
              <w:bottom w:val="single" w:sz="4" w:space="0" w:color="auto"/>
            </w:tcBorders>
          </w:tcPr>
          <w:p w14:paraId="035CB734" w14:textId="330F830B" w:rsidR="00B46893" w:rsidRPr="00B46893" w:rsidRDefault="00B46893" w:rsidP="00B46893">
            <w:pPr>
              <w:tabs>
                <w:tab w:val="left" w:pos="0"/>
              </w:tabs>
              <w:spacing w:line="480" w:lineRule="auto"/>
              <w:rPr>
                <w:rFonts w:asciiTheme="minorHAnsi" w:hAnsiTheme="minorHAnsi"/>
                <w:sz w:val="22"/>
                <w:szCs w:val="22"/>
                <w:lang w:val="en-GB"/>
              </w:rPr>
            </w:pPr>
            <w:r w:rsidRPr="00B46893">
              <w:rPr>
                <w:rFonts w:asciiTheme="minorHAnsi" w:hAnsiTheme="minorHAnsi"/>
                <w:sz w:val="22"/>
                <w:szCs w:val="22"/>
                <w:lang w:val="en-GB"/>
              </w:rPr>
              <w:t>Code</w:t>
            </w:r>
          </w:p>
        </w:tc>
        <w:tc>
          <w:tcPr>
            <w:tcW w:w="2604" w:type="dxa"/>
            <w:tcBorders>
              <w:top w:val="single" w:sz="4" w:space="0" w:color="auto"/>
              <w:bottom w:val="single" w:sz="4" w:space="0" w:color="auto"/>
            </w:tcBorders>
          </w:tcPr>
          <w:p w14:paraId="040D90EC" w14:textId="77777777" w:rsidR="00B46893" w:rsidRPr="00B46893" w:rsidRDefault="00B46893" w:rsidP="00B46893">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Variable</w:t>
            </w:r>
          </w:p>
        </w:tc>
        <w:tc>
          <w:tcPr>
            <w:tcW w:w="1360" w:type="dxa"/>
            <w:tcBorders>
              <w:top w:val="single" w:sz="4" w:space="0" w:color="auto"/>
              <w:bottom w:val="single" w:sz="4" w:space="0" w:color="auto"/>
            </w:tcBorders>
          </w:tcPr>
          <w:p w14:paraId="3E12FCCB" w14:textId="77777777" w:rsidR="00B46893" w:rsidRPr="00B46893" w:rsidRDefault="00B46893" w:rsidP="00B46893">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Unit</w:t>
            </w:r>
          </w:p>
        </w:tc>
        <w:tc>
          <w:tcPr>
            <w:tcW w:w="1739" w:type="dxa"/>
            <w:tcBorders>
              <w:top w:val="single" w:sz="4" w:space="0" w:color="auto"/>
              <w:bottom w:val="single" w:sz="4" w:space="0" w:color="auto"/>
            </w:tcBorders>
          </w:tcPr>
          <w:p w14:paraId="248301FA" w14:textId="67343848" w:rsidR="00B46893" w:rsidRPr="00B46893" w:rsidRDefault="00B46893" w:rsidP="00B46893">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Source</w:t>
            </w:r>
          </w:p>
        </w:tc>
        <w:tc>
          <w:tcPr>
            <w:tcW w:w="1311" w:type="dxa"/>
            <w:tcBorders>
              <w:top w:val="single" w:sz="4" w:space="0" w:color="auto"/>
              <w:bottom w:val="single" w:sz="4" w:space="0" w:color="auto"/>
            </w:tcBorders>
          </w:tcPr>
          <w:p w14:paraId="73D47700" w14:textId="7BA3602E" w:rsidR="00B46893" w:rsidRPr="00B46893" w:rsidRDefault="00B46893" w:rsidP="00B46893">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Mean</w:t>
            </w:r>
          </w:p>
        </w:tc>
        <w:tc>
          <w:tcPr>
            <w:tcW w:w="1311" w:type="dxa"/>
            <w:tcBorders>
              <w:top w:val="single" w:sz="4" w:space="0" w:color="auto"/>
              <w:bottom w:val="single" w:sz="4" w:space="0" w:color="auto"/>
            </w:tcBorders>
          </w:tcPr>
          <w:p w14:paraId="2CC22330" w14:textId="01808D18" w:rsidR="00B46893" w:rsidRPr="00B46893" w:rsidRDefault="00B46893" w:rsidP="00B46893">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Standard deviation</w:t>
            </w:r>
          </w:p>
        </w:tc>
      </w:tr>
      <w:tr w:rsidR="00B46893" w:rsidRPr="00B46893" w14:paraId="547BE152" w14:textId="2ECCB65D" w:rsidTr="00B46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Borders>
              <w:top w:val="single" w:sz="4" w:space="0" w:color="auto"/>
            </w:tcBorders>
          </w:tcPr>
          <w:p w14:paraId="1B4CE6A7" w14:textId="7522FDA8" w:rsidR="00B46893" w:rsidRPr="00B46893" w:rsidRDefault="00B46893" w:rsidP="00B46893">
            <w:pPr>
              <w:tabs>
                <w:tab w:val="left" w:pos="0"/>
              </w:tabs>
              <w:spacing w:line="480" w:lineRule="auto"/>
              <w:rPr>
                <w:rFonts w:asciiTheme="minorHAnsi" w:hAnsiTheme="minorHAnsi"/>
                <w:b w:val="0"/>
                <w:sz w:val="22"/>
                <w:szCs w:val="22"/>
                <w:lang w:val="en-GB"/>
              </w:rPr>
            </w:pPr>
            <w:proofErr w:type="spellStart"/>
            <w:r w:rsidRPr="00B46893">
              <w:rPr>
                <w:rFonts w:asciiTheme="minorHAnsi" w:hAnsiTheme="minorHAnsi"/>
                <w:b w:val="0"/>
                <w:sz w:val="22"/>
                <w:szCs w:val="22"/>
                <w:lang w:val="en-GB"/>
              </w:rPr>
              <w:t>HCini</w:t>
            </w:r>
            <w:proofErr w:type="spellEnd"/>
          </w:p>
        </w:tc>
        <w:tc>
          <w:tcPr>
            <w:tcW w:w="2604" w:type="dxa"/>
            <w:tcBorders>
              <w:top w:val="single" w:sz="4" w:space="0" w:color="auto"/>
            </w:tcBorders>
          </w:tcPr>
          <w:p w14:paraId="43052247" w14:textId="3283481F" w:rsidR="00B46893" w:rsidRPr="00B46893" w:rsidRDefault="00B46893" w:rsidP="00460A0F">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Initial coral cover</w:t>
            </w:r>
          </w:p>
        </w:tc>
        <w:tc>
          <w:tcPr>
            <w:tcW w:w="1360" w:type="dxa"/>
            <w:tcBorders>
              <w:top w:val="single" w:sz="4" w:space="0" w:color="auto"/>
            </w:tcBorders>
          </w:tcPr>
          <w:p w14:paraId="34914837" w14:textId="46149B33" w:rsidR="00B46893" w:rsidRP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w:t>
            </w:r>
          </w:p>
        </w:tc>
        <w:tc>
          <w:tcPr>
            <w:tcW w:w="1739" w:type="dxa"/>
            <w:tcBorders>
              <w:top w:val="single" w:sz="4" w:space="0" w:color="auto"/>
            </w:tcBorders>
          </w:tcPr>
          <w:p w14:paraId="11AA4ED3" w14:textId="59601266" w:rsidR="00B46893" w:rsidRP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BRT</w:t>
            </w:r>
          </w:p>
        </w:tc>
        <w:tc>
          <w:tcPr>
            <w:tcW w:w="1311" w:type="dxa"/>
            <w:tcBorders>
              <w:top w:val="single" w:sz="4" w:space="0" w:color="auto"/>
            </w:tcBorders>
          </w:tcPr>
          <w:p w14:paraId="6FA2F7DD" w14:textId="56E843F7" w:rsidR="00B46893" w:rsidRPr="00B46893" w:rsidRDefault="00F20DE0" w:rsidP="00F20DE0">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34.58</w:t>
            </w:r>
          </w:p>
        </w:tc>
        <w:tc>
          <w:tcPr>
            <w:tcW w:w="1311" w:type="dxa"/>
            <w:tcBorders>
              <w:top w:val="single" w:sz="4" w:space="0" w:color="auto"/>
            </w:tcBorders>
          </w:tcPr>
          <w:p w14:paraId="7E7CE406" w14:textId="14ED6ABF" w:rsidR="00B46893" w:rsidRPr="00B46893" w:rsidRDefault="00F20DE0"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0.24</w:t>
            </w:r>
          </w:p>
        </w:tc>
      </w:tr>
      <w:tr w:rsidR="00B46893" w:rsidRPr="00B46893" w14:paraId="2FA602CA" w14:textId="1844BD02" w:rsidTr="00B46893">
        <w:tc>
          <w:tcPr>
            <w:cnfStyle w:val="001000000000" w:firstRow="0" w:lastRow="0" w:firstColumn="1" w:lastColumn="0" w:oddVBand="0" w:evenVBand="0" w:oddHBand="0" w:evenHBand="0" w:firstRowFirstColumn="0" w:firstRowLastColumn="0" w:lastRowFirstColumn="0" w:lastRowLastColumn="0"/>
            <w:tcW w:w="1409" w:type="dxa"/>
          </w:tcPr>
          <w:p w14:paraId="6171BB06" w14:textId="5A6A0CDE" w:rsidR="00B46893" w:rsidRPr="00B46893" w:rsidRDefault="00B46893" w:rsidP="00B46893">
            <w:pPr>
              <w:tabs>
                <w:tab w:val="left" w:pos="0"/>
              </w:tabs>
              <w:spacing w:line="480" w:lineRule="auto"/>
              <w:rPr>
                <w:rFonts w:asciiTheme="minorHAnsi" w:hAnsiTheme="minorHAnsi"/>
                <w:b w:val="0"/>
                <w:sz w:val="22"/>
                <w:szCs w:val="22"/>
                <w:lang w:val="en-GB"/>
              </w:rPr>
            </w:pPr>
            <w:proofErr w:type="spellStart"/>
            <w:r w:rsidRPr="00B46893">
              <w:rPr>
                <w:rFonts w:asciiTheme="minorHAnsi" w:hAnsiTheme="minorHAnsi"/>
                <w:b w:val="0"/>
                <w:sz w:val="22"/>
                <w:szCs w:val="22"/>
                <w:lang w:val="en-GB"/>
              </w:rPr>
              <w:t>HCmax</w:t>
            </w:r>
            <w:proofErr w:type="spellEnd"/>
          </w:p>
        </w:tc>
        <w:tc>
          <w:tcPr>
            <w:tcW w:w="2604" w:type="dxa"/>
          </w:tcPr>
          <w:p w14:paraId="59B0BCF3" w14:textId="44805E9C"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Maximum coral cover</w:t>
            </w:r>
          </w:p>
        </w:tc>
        <w:tc>
          <w:tcPr>
            <w:tcW w:w="1360" w:type="dxa"/>
          </w:tcPr>
          <w:p w14:paraId="78C0C7FF" w14:textId="53456EB1"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w:t>
            </w:r>
          </w:p>
        </w:tc>
        <w:tc>
          <w:tcPr>
            <w:tcW w:w="1739" w:type="dxa"/>
          </w:tcPr>
          <w:p w14:paraId="5D708B75" w14:textId="160F2DF2"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BRT</w:t>
            </w:r>
          </w:p>
        </w:tc>
        <w:tc>
          <w:tcPr>
            <w:tcW w:w="1311" w:type="dxa"/>
          </w:tcPr>
          <w:p w14:paraId="131C482A" w14:textId="20C0145D" w:rsidR="00B46893" w:rsidRPr="00B46893" w:rsidRDefault="00F20DE0"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40.70</w:t>
            </w:r>
          </w:p>
        </w:tc>
        <w:tc>
          <w:tcPr>
            <w:tcW w:w="1311" w:type="dxa"/>
          </w:tcPr>
          <w:p w14:paraId="2013AEC0" w14:textId="303063B2" w:rsidR="00B46893" w:rsidRPr="00B46893" w:rsidRDefault="00F20DE0"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0.41</w:t>
            </w:r>
          </w:p>
        </w:tc>
      </w:tr>
      <w:tr w:rsidR="00B46893" w:rsidRPr="00B46893" w14:paraId="71CDE37B" w14:textId="2E23B7FE" w:rsidTr="00B46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67FC23" w14:textId="437F3456" w:rsidR="00B46893" w:rsidRPr="00B46893" w:rsidRDefault="00A64BF5" w:rsidP="00B46893">
            <w:pPr>
              <w:tabs>
                <w:tab w:val="left" w:pos="0"/>
              </w:tabs>
              <w:spacing w:line="480" w:lineRule="auto"/>
              <w:rPr>
                <w:rFonts w:asciiTheme="minorHAnsi" w:hAnsiTheme="minorHAnsi"/>
                <w:b w:val="0"/>
                <w:sz w:val="22"/>
                <w:szCs w:val="22"/>
                <w:lang w:val="en-GB"/>
              </w:rPr>
            </w:pPr>
            <m:oMathPara>
              <m:oMathParaPr>
                <m:jc m:val="left"/>
              </m:oMathParaPr>
              <m:oMath>
                <m:sSub>
                  <m:sSubPr>
                    <m:ctrlPr>
                      <w:rPr>
                        <w:rFonts w:ascii="Cambria Math" w:hAnsi="Cambria Math"/>
                        <w:b w:val="0"/>
                        <w:i/>
                        <w:sz w:val="22"/>
                        <w:szCs w:val="22"/>
                        <w:lang w:val="en-GB"/>
                      </w:rPr>
                    </m:ctrlPr>
                  </m:sSubPr>
                  <m:e>
                    <m:r>
                      <m:rPr>
                        <m:sty m:val="bi"/>
                      </m:rPr>
                      <w:rPr>
                        <w:rFonts w:ascii="Cambria Math" w:hAnsi="Cambria Math"/>
                        <w:sz w:val="22"/>
                        <w:szCs w:val="22"/>
                        <w:lang w:val="en-GB"/>
                      </w:rPr>
                      <m:t>r</m:t>
                    </m:r>
                  </m:e>
                  <m:sub>
                    <m:r>
                      <m:rPr>
                        <m:sty m:val="bi"/>
                      </m:rPr>
                      <w:rPr>
                        <w:rFonts w:ascii="Cambria Math" w:hAnsi="Cambria Math"/>
                        <w:sz w:val="22"/>
                        <w:szCs w:val="22"/>
                        <w:lang w:val="en-GB"/>
                      </w:rPr>
                      <m:t>s</m:t>
                    </m:r>
                  </m:sub>
                </m:sSub>
              </m:oMath>
            </m:oMathPara>
          </w:p>
        </w:tc>
        <w:tc>
          <w:tcPr>
            <w:tcW w:w="2604" w:type="dxa"/>
          </w:tcPr>
          <w:p w14:paraId="669AC08A" w14:textId="72FE73A8" w:rsidR="00B46893" w:rsidRP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Coral intrinsic growth rate</w:t>
            </w:r>
          </w:p>
        </w:tc>
        <w:tc>
          <w:tcPr>
            <w:tcW w:w="1360" w:type="dxa"/>
          </w:tcPr>
          <w:p w14:paraId="056D8ACA" w14:textId="3C1B6B66" w:rsidR="00B46893" w:rsidRP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w:t>
            </w:r>
          </w:p>
        </w:tc>
        <w:tc>
          <w:tcPr>
            <w:tcW w:w="1739" w:type="dxa"/>
          </w:tcPr>
          <w:p w14:paraId="220D4EBC" w14:textId="38D04446" w:rsidR="00B46893" w:rsidRP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 xml:space="preserve">MacNeil et al. </w:t>
            </w:r>
          </w:p>
        </w:tc>
        <w:tc>
          <w:tcPr>
            <w:tcW w:w="1311" w:type="dxa"/>
          </w:tcPr>
          <w:p w14:paraId="5D566983" w14:textId="24FCB99E" w:rsidR="00B46893" w:rsidRPr="00B46893" w:rsidRDefault="00F20DE0"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1.06</w:t>
            </w:r>
          </w:p>
        </w:tc>
        <w:tc>
          <w:tcPr>
            <w:tcW w:w="1311" w:type="dxa"/>
          </w:tcPr>
          <w:p w14:paraId="2B56669D" w14:textId="0C1D8B6E" w:rsidR="00B46893" w:rsidRPr="00B46893" w:rsidRDefault="00F20DE0"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0.46</w:t>
            </w:r>
          </w:p>
        </w:tc>
      </w:tr>
      <w:tr w:rsidR="00B46893" w:rsidRPr="00B46893" w14:paraId="21F2F92E" w14:textId="2CAB589F" w:rsidTr="00B46893">
        <w:tc>
          <w:tcPr>
            <w:cnfStyle w:val="001000000000" w:firstRow="0" w:lastRow="0" w:firstColumn="1" w:lastColumn="0" w:oddVBand="0" w:evenVBand="0" w:oddHBand="0" w:evenHBand="0" w:firstRowFirstColumn="0" w:firstRowLastColumn="0" w:lastRowFirstColumn="0" w:lastRowLastColumn="0"/>
            <w:tcW w:w="1409" w:type="dxa"/>
          </w:tcPr>
          <w:p w14:paraId="50AD4E09" w14:textId="402688F9" w:rsidR="00B46893" w:rsidRPr="00B46893" w:rsidRDefault="00A64BF5" w:rsidP="00B46893">
            <w:pPr>
              <w:tabs>
                <w:tab w:val="left" w:pos="0"/>
                <w:tab w:val="left" w:pos="240"/>
              </w:tabs>
              <w:spacing w:line="480" w:lineRule="auto"/>
              <w:rPr>
                <w:rFonts w:asciiTheme="minorHAnsi" w:hAnsiTheme="minorHAnsi"/>
                <w:b w:val="0"/>
                <w:sz w:val="22"/>
                <w:szCs w:val="22"/>
                <w:lang w:val="en-GB"/>
              </w:rPr>
            </w:pPr>
            <m:oMathPara>
              <m:oMathParaPr>
                <m:jc m:val="left"/>
              </m:oMathParaPr>
              <m:oMath>
                <m:sSub>
                  <m:sSubPr>
                    <m:ctrlPr>
                      <w:rPr>
                        <w:rFonts w:ascii="Cambria Math" w:hAnsi="Cambria Math"/>
                        <w:i/>
                        <w:sz w:val="22"/>
                        <w:szCs w:val="22"/>
                        <w:lang w:val="en-GB"/>
                      </w:rPr>
                    </m:ctrlPr>
                  </m:sSubPr>
                  <m:e>
                    <m:r>
                      <m:rPr>
                        <m:sty m:val="bi"/>
                      </m:rPr>
                      <w:rPr>
                        <w:rFonts w:ascii="Cambria Math" w:hAnsi="Cambria Math"/>
                        <w:sz w:val="22"/>
                        <w:szCs w:val="22"/>
                        <w:lang w:val="en-GB"/>
                      </w:rPr>
                      <m:t>β</m:t>
                    </m:r>
                  </m:e>
                  <m:sub>
                    <m:r>
                      <m:rPr>
                        <m:sty m:val="bi"/>
                      </m:rPr>
                      <w:rPr>
                        <w:rFonts w:ascii="Cambria Math" w:hAnsi="Cambria Math"/>
                        <w:sz w:val="22"/>
                        <w:szCs w:val="22"/>
                        <w:lang w:val="en-GB"/>
                      </w:rPr>
                      <m:t>i</m:t>
                    </m:r>
                  </m:sub>
                </m:sSub>
              </m:oMath>
            </m:oMathPara>
          </w:p>
        </w:tc>
        <w:tc>
          <w:tcPr>
            <w:tcW w:w="2604" w:type="dxa"/>
          </w:tcPr>
          <w:p w14:paraId="7AB705C1" w14:textId="1CCBAB2C"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Disturbance effect size</w:t>
            </w:r>
            <w:r w:rsidR="00D816E0">
              <w:rPr>
                <w:rFonts w:asciiTheme="minorHAnsi" w:hAnsiTheme="minorHAnsi"/>
                <w:sz w:val="22"/>
                <w:szCs w:val="22"/>
                <w:lang w:val="en-GB"/>
              </w:rPr>
              <w:t>s</w:t>
            </w:r>
          </w:p>
        </w:tc>
        <w:tc>
          <w:tcPr>
            <w:tcW w:w="1360" w:type="dxa"/>
          </w:tcPr>
          <w:p w14:paraId="655DE291" w14:textId="31EF5610"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w:t>
            </w:r>
          </w:p>
        </w:tc>
        <w:tc>
          <w:tcPr>
            <w:tcW w:w="1739" w:type="dxa"/>
          </w:tcPr>
          <w:p w14:paraId="4F9AEB42" w14:textId="61116D5B"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MacNeil et al.</w:t>
            </w:r>
          </w:p>
        </w:tc>
        <w:tc>
          <w:tcPr>
            <w:tcW w:w="1311" w:type="dxa"/>
          </w:tcPr>
          <w:p w14:paraId="333BD120" w14:textId="77777777"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p>
        </w:tc>
        <w:tc>
          <w:tcPr>
            <w:tcW w:w="1311" w:type="dxa"/>
          </w:tcPr>
          <w:p w14:paraId="44739F75" w14:textId="571A9E68"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p>
        </w:tc>
      </w:tr>
      <w:tr w:rsidR="00246924" w:rsidRPr="00B46893" w14:paraId="57D8809B" w14:textId="77777777" w:rsidTr="00B46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177D66" w14:textId="77777777" w:rsidR="00246924" w:rsidRDefault="00246924" w:rsidP="00B46893">
            <w:pPr>
              <w:tabs>
                <w:tab w:val="left" w:pos="0"/>
                <w:tab w:val="left" w:pos="240"/>
              </w:tabs>
              <w:spacing w:line="480" w:lineRule="auto"/>
              <w:rPr>
                <w:rFonts w:ascii="Calibri" w:hAnsi="Calibri"/>
                <w:sz w:val="22"/>
                <w:szCs w:val="22"/>
                <w:lang w:val="en-GB"/>
              </w:rPr>
            </w:pPr>
          </w:p>
        </w:tc>
        <w:tc>
          <w:tcPr>
            <w:tcW w:w="2604" w:type="dxa"/>
          </w:tcPr>
          <w:p w14:paraId="4F329C87" w14:textId="686628E7" w:rsidR="00246924" w:rsidRPr="00D816E0" w:rsidRDefault="00246924" w:rsidP="00D6713C">
            <w:pPr>
              <w:pStyle w:val="ListParagraph"/>
              <w:numPr>
                <w:ilvl w:val="0"/>
                <w:numId w:val="27"/>
              </w:numPr>
              <w:tabs>
                <w:tab w:val="left" w:pos="0"/>
              </w:tabs>
              <w:spacing w:line="480" w:lineRule="auto"/>
              <w:ind w:left="576" w:hanging="142"/>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D816E0">
              <w:rPr>
                <w:rFonts w:asciiTheme="minorHAnsi" w:hAnsiTheme="minorHAnsi"/>
                <w:sz w:val="22"/>
                <w:szCs w:val="22"/>
                <w:lang w:val="en-GB"/>
              </w:rPr>
              <w:t>Bleaching</w:t>
            </w:r>
          </w:p>
        </w:tc>
        <w:tc>
          <w:tcPr>
            <w:tcW w:w="1360" w:type="dxa"/>
          </w:tcPr>
          <w:p w14:paraId="63ABC53A" w14:textId="77777777" w:rsidR="00246924"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p>
        </w:tc>
        <w:tc>
          <w:tcPr>
            <w:tcW w:w="1739" w:type="dxa"/>
          </w:tcPr>
          <w:p w14:paraId="4FBA2846" w14:textId="77777777" w:rsidR="00246924" w:rsidRPr="00B46893"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p>
        </w:tc>
        <w:tc>
          <w:tcPr>
            <w:tcW w:w="1311" w:type="dxa"/>
          </w:tcPr>
          <w:p w14:paraId="33A7D5FB" w14:textId="7D62D083" w:rsidR="00246924" w:rsidRPr="00B46893"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-0.19</w:t>
            </w:r>
          </w:p>
        </w:tc>
        <w:tc>
          <w:tcPr>
            <w:tcW w:w="1311" w:type="dxa"/>
          </w:tcPr>
          <w:p w14:paraId="48C8BBC6" w14:textId="73231444" w:rsidR="00246924" w:rsidRPr="00B46893"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0.01</w:t>
            </w:r>
          </w:p>
        </w:tc>
      </w:tr>
      <w:tr w:rsidR="00246924" w:rsidRPr="00B46893" w14:paraId="4EF6D806" w14:textId="77777777" w:rsidTr="00B038C0">
        <w:tc>
          <w:tcPr>
            <w:cnfStyle w:val="001000000000" w:firstRow="0" w:lastRow="0" w:firstColumn="1" w:lastColumn="0" w:oddVBand="0" w:evenVBand="0" w:oddHBand="0" w:evenHBand="0" w:firstRowFirstColumn="0" w:firstRowLastColumn="0" w:lastRowFirstColumn="0" w:lastRowLastColumn="0"/>
            <w:tcW w:w="1409" w:type="dxa"/>
          </w:tcPr>
          <w:p w14:paraId="24B79D7E" w14:textId="77777777" w:rsidR="00246924" w:rsidRDefault="00246924" w:rsidP="00B038C0">
            <w:pPr>
              <w:tabs>
                <w:tab w:val="left" w:pos="0"/>
                <w:tab w:val="left" w:pos="240"/>
              </w:tabs>
              <w:spacing w:line="480" w:lineRule="auto"/>
              <w:rPr>
                <w:rFonts w:ascii="Calibri" w:hAnsi="Calibri"/>
                <w:sz w:val="22"/>
                <w:szCs w:val="22"/>
                <w:lang w:val="en-GB"/>
              </w:rPr>
            </w:pPr>
          </w:p>
        </w:tc>
        <w:tc>
          <w:tcPr>
            <w:tcW w:w="2604" w:type="dxa"/>
          </w:tcPr>
          <w:p w14:paraId="3321BE78" w14:textId="77777777" w:rsidR="00246924" w:rsidRPr="00D816E0" w:rsidRDefault="00246924" w:rsidP="00D6713C">
            <w:pPr>
              <w:pStyle w:val="ListParagraph"/>
              <w:numPr>
                <w:ilvl w:val="0"/>
                <w:numId w:val="27"/>
              </w:numPr>
              <w:tabs>
                <w:tab w:val="left" w:pos="0"/>
              </w:tabs>
              <w:spacing w:line="480" w:lineRule="auto"/>
              <w:ind w:left="576" w:hanging="142"/>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D816E0">
              <w:rPr>
                <w:rFonts w:asciiTheme="minorHAnsi" w:hAnsiTheme="minorHAnsi"/>
                <w:i/>
                <w:sz w:val="22"/>
                <w:szCs w:val="22"/>
                <w:lang w:val="en-GB"/>
              </w:rPr>
              <w:t xml:space="preserve">A. </w:t>
            </w:r>
            <w:proofErr w:type="spellStart"/>
            <w:r w:rsidRPr="00D816E0">
              <w:rPr>
                <w:rFonts w:asciiTheme="minorHAnsi" w:hAnsiTheme="minorHAnsi"/>
                <w:i/>
                <w:sz w:val="22"/>
                <w:szCs w:val="22"/>
                <w:lang w:val="en-GB"/>
              </w:rPr>
              <w:t>planci</w:t>
            </w:r>
            <w:proofErr w:type="spellEnd"/>
            <w:r w:rsidRPr="00D816E0">
              <w:rPr>
                <w:rFonts w:asciiTheme="minorHAnsi" w:hAnsiTheme="minorHAnsi"/>
                <w:sz w:val="22"/>
                <w:szCs w:val="22"/>
                <w:lang w:val="en-GB"/>
              </w:rPr>
              <w:t xml:space="preserve"> outbreaks</w:t>
            </w:r>
          </w:p>
        </w:tc>
        <w:tc>
          <w:tcPr>
            <w:tcW w:w="1360" w:type="dxa"/>
          </w:tcPr>
          <w:p w14:paraId="3094D750" w14:textId="77777777" w:rsidR="00246924" w:rsidRDefault="00246924" w:rsidP="00B038C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p>
        </w:tc>
        <w:tc>
          <w:tcPr>
            <w:tcW w:w="1739" w:type="dxa"/>
          </w:tcPr>
          <w:p w14:paraId="5914EA1C" w14:textId="77777777" w:rsidR="00246924" w:rsidRPr="00B46893" w:rsidRDefault="00246924" w:rsidP="00B038C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p>
        </w:tc>
        <w:tc>
          <w:tcPr>
            <w:tcW w:w="1311" w:type="dxa"/>
          </w:tcPr>
          <w:p w14:paraId="12660A0B" w14:textId="1E0267DA" w:rsidR="00246924" w:rsidRPr="00B46893" w:rsidRDefault="00246924" w:rsidP="00B038C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-0.54</w:t>
            </w:r>
          </w:p>
        </w:tc>
        <w:tc>
          <w:tcPr>
            <w:tcW w:w="1311" w:type="dxa"/>
          </w:tcPr>
          <w:p w14:paraId="6F9C019D" w14:textId="77777777" w:rsidR="00246924" w:rsidRPr="00B46893" w:rsidRDefault="00246924" w:rsidP="00B038C0">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0.04</w:t>
            </w:r>
          </w:p>
        </w:tc>
      </w:tr>
      <w:tr w:rsidR="00B46893" w:rsidRPr="00B46893" w14:paraId="41DDC7F1" w14:textId="77777777" w:rsidTr="00B46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3BCBBC9" w14:textId="77777777" w:rsidR="00B46893" w:rsidRDefault="00B46893" w:rsidP="00B46893">
            <w:pPr>
              <w:tabs>
                <w:tab w:val="left" w:pos="0"/>
                <w:tab w:val="left" w:pos="240"/>
              </w:tabs>
              <w:spacing w:line="480" w:lineRule="auto"/>
              <w:rPr>
                <w:rFonts w:ascii="Calibri" w:hAnsi="Calibri"/>
                <w:sz w:val="22"/>
                <w:szCs w:val="22"/>
                <w:lang w:val="en-GB"/>
              </w:rPr>
            </w:pPr>
          </w:p>
        </w:tc>
        <w:tc>
          <w:tcPr>
            <w:tcW w:w="2604" w:type="dxa"/>
          </w:tcPr>
          <w:p w14:paraId="2A7CFB91" w14:textId="1075BD57" w:rsidR="00B46893" w:rsidRPr="00D816E0" w:rsidRDefault="00B46893" w:rsidP="00D6713C">
            <w:pPr>
              <w:pStyle w:val="ListParagraph"/>
              <w:numPr>
                <w:ilvl w:val="0"/>
                <w:numId w:val="27"/>
              </w:numPr>
              <w:tabs>
                <w:tab w:val="left" w:pos="0"/>
              </w:tabs>
              <w:spacing w:line="480" w:lineRule="auto"/>
              <w:ind w:left="576" w:hanging="142"/>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D816E0">
              <w:rPr>
                <w:rFonts w:asciiTheme="minorHAnsi" w:hAnsiTheme="minorHAnsi"/>
                <w:sz w:val="22"/>
                <w:szCs w:val="22"/>
                <w:lang w:val="en-GB"/>
              </w:rPr>
              <w:t>Cyclone</w:t>
            </w:r>
            <w:r w:rsidR="00246924" w:rsidRPr="00D816E0">
              <w:rPr>
                <w:rFonts w:asciiTheme="minorHAnsi" w:hAnsiTheme="minorHAnsi"/>
                <w:sz w:val="22"/>
                <w:szCs w:val="22"/>
                <w:lang w:val="en-GB"/>
              </w:rPr>
              <w:t>s</w:t>
            </w:r>
          </w:p>
        </w:tc>
        <w:tc>
          <w:tcPr>
            <w:tcW w:w="1360" w:type="dxa"/>
          </w:tcPr>
          <w:p w14:paraId="17CBB295" w14:textId="77777777" w:rsid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p>
        </w:tc>
        <w:tc>
          <w:tcPr>
            <w:tcW w:w="1739" w:type="dxa"/>
          </w:tcPr>
          <w:p w14:paraId="7C8ECDD9" w14:textId="77777777" w:rsidR="00B46893" w:rsidRP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p>
        </w:tc>
        <w:tc>
          <w:tcPr>
            <w:tcW w:w="1311" w:type="dxa"/>
          </w:tcPr>
          <w:p w14:paraId="0D7C083A" w14:textId="60D1A8B0" w:rsidR="00B46893" w:rsidRPr="00B46893"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-0.64</w:t>
            </w:r>
          </w:p>
        </w:tc>
        <w:tc>
          <w:tcPr>
            <w:tcW w:w="1311" w:type="dxa"/>
          </w:tcPr>
          <w:p w14:paraId="6A545F6D" w14:textId="2225FFF4" w:rsidR="00B46893" w:rsidRPr="00B46893"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0.01</w:t>
            </w:r>
          </w:p>
        </w:tc>
      </w:tr>
      <w:tr w:rsidR="00B46893" w:rsidRPr="00B46893" w14:paraId="5A87AF46" w14:textId="77777777" w:rsidTr="00B46893">
        <w:tc>
          <w:tcPr>
            <w:cnfStyle w:val="001000000000" w:firstRow="0" w:lastRow="0" w:firstColumn="1" w:lastColumn="0" w:oddVBand="0" w:evenVBand="0" w:oddHBand="0" w:evenHBand="0" w:firstRowFirstColumn="0" w:firstRowLastColumn="0" w:lastRowFirstColumn="0" w:lastRowLastColumn="0"/>
            <w:tcW w:w="1409" w:type="dxa"/>
          </w:tcPr>
          <w:p w14:paraId="521C1CD6" w14:textId="77777777" w:rsidR="00B46893" w:rsidRDefault="00B46893" w:rsidP="00B46893">
            <w:pPr>
              <w:tabs>
                <w:tab w:val="left" w:pos="0"/>
                <w:tab w:val="left" w:pos="240"/>
              </w:tabs>
              <w:spacing w:line="480" w:lineRule="auto"/>
              <w:rPr>
                <w:rFonts w:ascii="Calibri" w:hAnsi="Calibri"/>
                <w:sz w:val="22"/>
                <w:szCs w:val="22"/>
                <w:lang w:val="en-GB"/>
              </w:rPr>
            </w:pPr>
          </w:p>
        </w:tc>
        <w:tc>
          <w:tcPr>
            <w:tcW w:w="2604" w:type="dxa"/>
          </w:tcPr>
          <w:p w14:paraId="1B8B31CF" w14:textId="5EDCAD29" w:rsidR="00B46893" w:rsidRPr="00D816E0" w:rsidRDefault="00246924" w:rsidP="00D6713C">
            <w:pPr>
              <w:pStyle w:val="ListParagraph"/>
              <w:numPr>
                <w:ilvl w:val="0"/>
                <w:numId w:val="27"/>
              </w:numPr>
              <w:tabs>
                <w:tab w:val="left" w:pos="0"/>
              </w:tabs>
              <w:spacing w:line="480" w:lineRule="auto"/>
              <w:ind w:left="576" w:hanging="142"/>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D816E0">
              <w:rPr>
                <w:rFonts w:asciiTheme="minorHAnsi" w:hAnsiTheme="minorHAnsi"/>
                <w:sz w:val="22"/>
                <w:szCs w:val="22"/>
                <w:lang w:val="en-GB"/>
              </w:rPr>
              <w:t>Disease</w:t>
            </w:r>
          </w:p>
        </w:tc>
        <w:tc>
          <w:tcPr>
            <w:tcW w:w="1360" w:type="dxa"/>
          </w:tcPr>
          <w:p w14:paraId="46029389" w14:textId="77777777" w:rsid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p>
        </w:tc>
        <w:tc>
          <w:tcPr>
            <w:tcW w:w="1739" w:type="dxa"/>
          </w:tcPr>
          <w:p w14:paraId="6BE2D798" w14:textId="77777777"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p>
        </w:tc>
        <w:tc>
          <w:tcPr>
            <w:tcW w:w="1311" w:type="dxa"/>
          </w:tcPr>
          <w:p w14:paraId="7875C07A" w14:textId="120AFA56" w:rsidR="00B46893" w:rsidRPr="00B46893" w:rsidRDefault="00246924"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-0.13</w:t>
            </w:r>
          </w:p>
        </w:tc>
        <w:tc>
          <w:tcPr>
            <w:tcW w:w="1311" w:type="dxa"/>
          </w:tcPr>
          <w:p w14:paraId="5865F57D" w14:textId="1C8A680B" w:rsidR="00B46893" w:rsidRPr="00B46893" w:rsidRDefault="00246924"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0.01</w:t>
            </w:r>
          </w:p>
        </w:tc>
      </w:tr>
      <w:tr w:rsidR="00B46893" w:rsidRPr="00B46893" w14:paraId="6CE0DCF8" w14:textId="77777777" w:rsidTr="00B46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5BFBBB" w14:textId="77777777" w:rsidR="00B46893" w:rsidRDefault="00B46893" w:rsidP="00B46893">
            <w:pPr>
              <w:tabs>
                <w:tab w:val="left" w:pos="0"/>
                <w:tab w:val="left" w:pos="240"/>
              </w:tabs>
              <w:spacing w:line="480" w:lineRule="auto"/>
              <w:rPr>
                <w:rFonts w:ascii="Calibri" w:hAnsi="Calibri"/>
                <w:sz w:val="22"/>
                <w:szCs w:val="22"/>
                <w:lang w:val="en-GB"/>
              </w:rPr>
            </w:pPr>
          </w:p>
        </w:tc>
        <w:tc>
          <w:tcPr>
            <w:tcW w:w="2604" w:type="dxa"/>
          </w:tcPr>
          <w:p w14:paraId="3DD4EC9B" w14:textId="70A42E8F" w:rsidR="00B46893" w:rsidRPr="00D816E0" w:rsidRDefault="00246924" w:rsidP="00D6713C">
            <w:pPr>
              <w:pStyle w:val="ListParagraph"/>
              <w:numPr>
                <w:ilvl w:val="0"/>
                <w:numId w:val="27"/>
              </w:numPr>
              <w:tabs>
                <w:tab w:val="left" w:pos="0"/>
              </w:tabs>
              <w:spacing w:line="480" w:lineRule="auto"/>
              <w:ind w:left="576" w:hanging="142"/>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sidRPr="00D816E0">
              <w:rPr>
                <w:rFonts w:asciiTheme="minorHAnsi" w:hAnsiTheme="minorHAnsi"/>
                <w:sz w:val="22"/>
                <w:szCs w:val="22"/>
                <w:lang w:val="en-GB"/>
              </w:rPr>
              <w:t>Unknown</w:t>
            </w:r>
          </w:p>
        </w:tc>
        <w:tc>
          <w:tcPr>
            <w:tcW w:w="1360" w:type="dxa"/>
          </w:tcPr>
          <w:p w14:paraId="2C85CE93" w14:textId="77777777" w:rsid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p>
        </w:tc>
        <w:tc>
          <w:tcPr>
            <w:tcW w:w="1739" w:type="dxa"/>
          </w:tcPr>
          <w:p w14:paraId="2452B632" w14:textId="77777777" w:rsidR="00B46893" w:rsidRPr="00B46893" w:rsidRDefault="00B46893"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p>
        </w:tc>
        <w:tc>
          <w:tcPr>
            <w:tcW w:w="1311" w:type="dxa"/>
          </w:tcPr>
          <w:p w14:paraId="14245902" w14:textId="5E917D19" w:rsidR="00B46893" w:rsidRPr="00B46893"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-0.16</w:t>
            </w:r>
          </w:p>
        </w:tc>
        <w:tc>
          <w:tcPr>
            <w:tcW w:w="1311" w:type="dxa"/>
          </w:tcPr>
          <w:p w14:paraId="51776815" w14:textId="5C81B9B2" w:rsidR="00B46893" w:rsidRPr="00B46893" w:rsidRDefault="00246924" w:rsidP="00B46893">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0.01</w:t>
            </w:r>
          </w:p>
        </w:tc>
      </w:tr>
      <w:tr w:rsidR="00B46893" w:rsidRPr="00B46893" w14:paraId="3E56191D" w14:textId="22B92139" w:rsidTr="00B46893">
        <w:tc>
          <w:tcPr>
            <w:cnfStyle w:val="001000000000" w:firstRow="0" w:lastRow="0" w:firstColumn="1" w:lastColumn="0" w:oddVBand="0" w:evenVBand="0" w:oddHBand="0" w:evenHBand="0" w:firstRowFirstColumn="0" w:firstRowLastColumn="0" w:lastRowFirstColumn="0" w:lastRowLastColumn="0"/>
            <w:tcW w:w="1409" w:type="dxa"/>
          </w:tcPr>
          <w:p w14:paraId="08739D56" w14:textId="7FCB4FC9" w:rsidR="00B46893" w:rsidRPr="00B46893" w:rsidRDefault="00A64BF5" w:rsidP="00B46893">
            <w:pPr>
              <w:tabs>
                <w:tab w:val="left" w:pos="0"/>
                <w:tab w:val="left" w:pos="240"/>
              </w:tabs>
              <w:spacing w:line="480" w:lineRule="auto"/>
              <w:rPr>
                <w:rFonts w:asciiTheme="minorHAnsi" w:hAnsiTheme="minorHAnsi"/>
                <w:b w:val="0"/>
                <w:sz w:val="22"/>
                <w:szCs w:val="22"/>
                <w:lang w:val="en-GB"/>
              </w:rPr>
            </w:pPr>
            <m:oMathPara>
              <m:oMathParaPr>
                <m:jc m:val="left"/>
              </m:oMathParaPr>
              <m:oMath>
                <m:sSub>
                  <m:sSubPr>
                    <m:ctrlPr>
                      <w:rPr>
                        <w:rFonts w:ascii="Cambria Math" w:hAnsi="Cambria Math"/>
                        <w:i/>
                        <w:sz w:val="22"/>
                        <w:szCs w:val="22"/>
                        <w:lang w:val="en-GB"/>
                      </w:rPr>
                    </m:ctrlPr>
                  </m:sSubPr>
                  <m:e>
                    <m:r>
                      <m:rPr>
                        <m:sty m:val="bi"/>
                      </m:rPr>
                      <w:rPr>
                        <w:rFonts w:ascii="Cambria Math" w:hAnsi="Cambria Math"/>
                        <w:sz w:val="22"/>
                        <w:szCs w:val="22"/>
                        <w:lang w:val="en-GB"/>
                      </w:rPr>
                      <m:t>β</m:t>
                    </m:r>
                  </m:e>
                  <m:sub>
                    <m:r>
                      <m:rPr>
                        <m:sty m:val="bi"/>
                      </m:rPr>
                      <w:rPr>
                        <w:rFonts w:ascii="Cambria Math" w:hAnsi="Cambria Math"/>
                        <w:sz w:val="22"/>
                        <w:szCs w:val="22"/>
                        <w:lang w:val="en-GB"/>
                      </w:rPr>
                      <m:t>WQ</m:t>
                    </m:r>
                  </m:sub>
                </m:sSub>
              </m:oMath>
            </m:oMathPara>
          </w:p>
        </w:tc>
        <w:tc>
          <w:tcPr>
            <w:tcW w:w="2604" w:type="dxa"/>
          </w:tcPr>
          <w:p w14:paraId="2EC0A98B" w14:textId="58662D1C"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Water quality effect size</w:t>
            </w:r>
          </w:p>
        </w:tc>
        <w:tc>
          <w:tcPr>
            <w:tcW w:w="1360" w:type="dxa"/>
          </w:tcPr>
          <w:p w14:paraId="7F1F8851" w14:textId="00395053"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w:t>
            </w:r>
          </w:p>
        </w:tc>
        <w:tc>
          <w:tcPr>
            <w:tcW w:w="1739" w:type="dxa"/>
          </w:tcPr>
          <w:p w14:paraId="099838D7" w14:textId="4C63CFEE" w:rsidR="00B46893" w:rsidRPr="00B46893" w:rsidRDefault="00B46893"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sidRPr="00B46893">
              <w:rPr>
                <w:rFonts w:asciiTheme="minorHAnsi" w:hAnsiTheme="minorHAnsi"/>
                <w:sz w:val="22"/>
                <w:szCs w:val="22"/>
                <w:lang w:val="en-GB"/>
              </w:rPr>
              <w:t>MacNeil et al.</w:t>
            </w:r>
          </w:p>
        </w:tc>
        <w:tc>
          <w:tcPr>
            <w:tcW w:w="1311" w:type="dxa"/>
          </w:tcPr>
          <w:p w14:paraId="60A5D846" w14:textId="4B17F978" w:rsidR="00B46893" w:rsidRPr="00B46893" w:rsidRDefault="00246924"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-0.68</w:t>
            </w:r>
          </w:p>
        </w:tc>
        <w:tc>
          <w:tcPr>
            <w:tcW w:w="1311" w:type="dxa"/>
          </w:tcPr>
          <w:p w14:paraId="333C59C1" w14:textId="680CE3B9" w:rsidR="00B46893" w:rsidRPr="00B46893" w:rsidRDefault="00246924" w:rsidP="00B46893">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n-GB"/>
              </w:rPr>
            </w:pPr>
            <w:r>
              <w:rPr>
                <w:rFonts w:asciiTheme="minorHAnsi" w:hAnsiTheme="minorHAnsi"/>
                <w:sz w:val="22"/>
                <w:szCs w:val="22"/>
                <w:lang w:val="en-GB"/>
              </w:rPr>
              <w:t>0.03</w:t>
            </w:r>
          </w:p>
        </w:tc>
      </w:tr>
    </w:tbl>
    <w:p w14:paraId="7E38ED2D" w14:textId="47865E2F" w:rsidR="000D08E2" w:rsidRDefault="000D08E2">
      <w:pPr>
        <w:rPr>
          <w:rFonts w:asciiTheme="minorHAnsi" w:hAnsiTheme="minorHAnsi"/>
          <w:sz w:val="22"/>
          <w:szCs w:val="22"/>
          <w:lang w:val="en-AU"/>
        </w:rPr>
      </w:pPr>
      <w:r>
        <w:rPr>
          <w:rFonts w:asciiTheme="minorHAnsi" w:hAnsiTheme="minorHAnsi"/>
          <w:sz w:val="22"/>
          <w:szCs w:val="22"/>
          <w:lang w:val="en-AU"/>
        </w:rPr>
        <w:br w:type="page"/>
      </w:r>
    </w:p>
    <w:p w14:paraId="3FC26F4F" w14:textId="77777777" w:rsidR="00400E6C" w:rsidRDefault="00400E6C">
      <w:pPr>
        <w:rPr>
          <w:rFonts w:asciiTheme="minorHAnsi" w:hAnsiTheme="minorHAnsi"/>
          <w:sz w:val="22"/>
          <w:szCs w:val="22"/>
          <w:lang w:val="en-AU"/>
        </w:rPr>
      </w:pPr>
    </w:p>
    <w:p w14:paraId="760D5B04" w14:textId="6FEB6B5F" w:rsidR="00400E6C" w:rsidRDefault="002F58E9">
      <w:pPr>
        <w:rPr>
          <w:rFonts w:asciiTheme="minorHAnsi" w:hAnsiTheme="minorHAnsi"/>
          <w:sz w:val="22"/>
          <w:szCs w:val="22"/>
          <w:lang w:val="en-AU"/>
        </w:rPr>
      </w:pPr>
      <w:r>
        <w:rPr>
          <w:rFonts w:asciiTheme="minorHAnsi" w:hAnsiTheme="minorHAnsi"/>
          <w:noProof/>
          <w:sz w:val="22"/>
          <w:szCs w:val="22"/>
        </w:rPr>
        <w:drawing>
          <wp:inline distT="0" distB="0" distL="0" distR="0" wp14:anchorId="253D99C2" wp14:editId="4C054FC4">
            <wp:extent cx="5295900" cy="5379432"/>
            <wp:effectExtent l="0" t="0" r="0" b="0"/>
            <wp:docPr id="28" name="Picture 28" descr="C:\Users\cmellin\Dropbox\My documents\Projects\CoTS\Papers\2017_CoralCoverModel\Figures\Fi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llin\Dropbox\My documents\Projects\CoTS\Papers\2017_CoralCoverModel\Figures\FigS1.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95900" cy="5379432"/>
                    </a:xfrm>
                    <a:prstGeom prst="rect">
                      <a:avLst/>
                    </a:prstGeom>
                    <a:noFill/>
                    <a:ln>
                      <a:noFill/>
                    </a:ln>
                  </pic:spPr>
                </pic:pic>
              </a:graphicData>
            </a:graphic>
          </wp:inline>
        </w:drawing>
      </w:r>
    </w:p>
    <w:p w14:paraId="735D5BDC" w14:textId="77777777" w:rsidR="00400E6C" w:rsidRDefault="00400E6C">
      <w:pPr>
        <w:rPr>
          <w:rFonts w:asciiTheme="minorHAnsi" w:hAnsiTheme="minorHAnsi"/>
          <w:sz w:val="22"/>
          <w:szCs w:val="22"/>
          <w:lang w:val="en-AU"/>
        </w:rPr>
      </w:pPr>
    </w:p>
    <w:p w14:paraId="25364CE6" w14:textId="77777777" w:rsidR="001D04D8" w:rsidRDefault="001D04D8">
      <w:pPr>
        <w:rPr>
          <w:rFonts w:asciiTheme="minorHAnsi" w:hAnsiTheme="minorHAnsi"/>
          <w:sz w:val="22"/>
          <w:szCs w:val="22"/>
          <w:lang w:val="en-AU"/>
        </w:rPr>
      </w:pPr>
    </w:p>
    <w:p w14:paraId="7546CF77" w14:textId="3B27FB30" w:rsidR="00400E6C" w:rsidRDefault="00400E6C">
      <w:pPr>
        <w:rPr>
          <w:rFonts w:asciiTheme="minorHAnsi" w:hAnsiTheme="minorHAnsi"/>
          <w:sz w:val="22"/>
          <w:szCs w:val="22"/>
          <w:lang w:val="en-AU"/>
        </w:rPr>
      </w:pPr>
      <w:r>
        <w:rPr>
          <w:rFonts w:asciiTheme="minorHAnsi" w:hAnsiTheme="minorHAnsi"/>
          <w:sz w:val="22"/>
          <w:szCs w:val="22"/>
          <w:lang w:val="en-AU"/>
        </w:rPr>
        <w:t xml:space="preserve">Figure S1. </w:t>
      </w:r>
      <w:r w:rsidR="001D04D8">
        <w:rPr>
          <w:rFonts w:asciiTheme="minorHAnsi" w:hAnsiTheme="minorHAnsi"/>
          <w:sz w:val="22"/>
          <w:szCs w:val="22"/>
          <w:lang w:val="en-AU"/>
        </w:rPr>
        <w:t>Partial effects for b</w:t>
      </w:r>
      <w:r>
        <w:rPr>
          <w:rFonts w:asciiTheme="minorHAnsi" w:hAnsiTheme="minorHAnsi"/>
          <w:sz w:val="22"/>
          <w:szCs w:val="22"/>
          <w:lang w:val="en-AU"/>
        </w:rPr>
        <w:t xml:space="preserve">oosted regression trees </w:t>
      </w:r>
      <w:r w:rsidR="001D04D8">
        <w:rPr>
          <w:rFonts w:asciiTheme="minorHAnsi" w:hAnsiTheme="minorHAnsi"/>
          <w:sz w:val="22"/>
          <w:szCs w:val="22"/>
          <w:lang w:val="en-AU"/>
        </w:rPr>
        <w:t xml:space="preserve">predicting initial coral cover (top) and maximum coral cover (bottom). For each response variable, partial effects </w:t>
      </w:r>
      <w:r w:rsidR="0037151D">
        <w:rPr>
          <w:rFonts w:asciiTheme="minorHAnsi" w:hAnsiTheme="minorHAnsi"/>
          <w:sz w:val="22"/>
          <w:szCs w:val="22"/>
          <w:lang w:val="en-AU"/>
        </w:rPr>
        <w:t xml:space="preserve">(‘fitted function’) </w:t>
      </w:r>
      <w:r w:rsidR="001D04D8">
        <w:rPr>
          <w:rFonts w:asciiTheme="minorHAnsi" w:hAnsiTheme="minorHAnsi"/>
          <w:sz w:val="22"/>
          <w:szCs w:val="22"/>
          <w:lang w:val="en-AU"/>
        </w:rPr>
        <w:t>are shown for the eight most important predictors only, with the relative importance of each predictor (%) indicated in brackets.</w:t>
      </w:r>
      <w:r w:rsidR="0037151D">
        <w:rPr>
          <w:rFonts w:asciiTheme="minorHAnsi" w:hAnsiTheme="minorHAnsi"/>
          <w:sz w:val="22"/>
          <w:szCs w:val="22"/>
          <w:lang w:val="en-AU"/>
        </w:rPr>
        <w:t xml:space="preserve"> See Table S1 for variable codes.</w:t>
      </w:r>
    </w:p>
    <w:p w14:paraId="4379EC1D" w14:textId="04C4DBF4" w:rsidR="00655BCE" w:rsidRDefault="00400E6C">
      <w:pPr>
        <w:rPr>
          <w:rFonts w:asciiTheme="minorHAnsi" w:hAnsiTheme="minorHAnsi"/>
          <w:sz w:val="22"/>
          <w:szCs w:val="22"/>
          <w:lang w:val="en-AU"/>
        </w:rPr>
      </w:pPr>
      <w:r>
        <w:rPr>
          <w:rFonts w:asciiTheme="minorHAnsi" w:hAnsiTheme="minorHAnsi"/>
          <w:sz w:val="22"/>
          <w:szCs w:val="22"/>
          <w:lang w:val="en-AU"/>
        </w:rPr>
        <w:br w:type="page"/>
      </w:r>
    </w:p>
    <w:p w14:paraId="4DF731E9" w14:textId="2B81B5DF" w:rsidR="00655BCE" w:rsidRDefault="00655BCE">
      <w:pPr>
        <w:rPr>
          <w:rFonts w:asciiTheme="minorHAnsi" w:hAnsiTheme="minorHAnsi"/>
          <w:sz w:val="22"/>
          <w:szCs w:val="22"/>
          <w:lang w:val="en-AU"/>
        </w:rPr>
      </w:pPr>
      <w:r>
        <w:rPr>
          <w:rFonts w:asciiTheme="minorHAnsi" w:hAnsiTheme="minorHAnsi"/>
          <w:noProof/>
          <w:sz w:val="22"/>
          <w:szCs w:val="22"/>
        </w:rPr>
        <w:lastRenderedPageBreak/>
        <w:drawing>
          <wp:inline distT="0" distB="0" distL="0" distR="0" wp14:anchorId="76A5950F" wp14:editId="4C44F749">
            <wp:extent cx="5486400" cy="2259106"/>
            <wp:effectExtent l="0" t="0" r="0" b="8255"/>
            <wp:docPr id="10" name="Picture 10" descr="C:\Users\cmellin\Dropbox\My documents\Projects\CoTS\Papers\2017_CoralCoverModel\Figures\FigS2_b0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llin\Dropbox\My documents\Projects\CoTS\Papers\2017_CoralCoverModel\Figures\FigS2_b0_plo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59106"/>
                    </a:xfrm>
                    <a:prstGeom prst="rect">
                      <a:avLst/>
                    </a:prstGeom>
                    <a:noFill/>
                    <a:ln>
                      <a:noFill/>
                    </a:ln>
                  </pic:spPr>
                </pic:pic>
              </a:graphicData>
            </a:graphic>
          </wp:inline>
        </w:drawing>
      </w:r>
    </w:p>
    <w:p w14:paraId="5998FFE9" w14:textId="77777777" w:rsidR="00655BCE" w:rsidRDefault="00655BCE">
      <w:pPr>
        <w:rPr>
          <w:rFonts w:asciiTheme="minorHAnsi" w:hAnsiTheme="minorHAnsi"/>
          <w:sz w:val="22"/>
          <w:szCs w:val="22"/>
          <w:lang w:val="en-AU"/>
        </w:rPr>
      </w:pPr>
    </w:p>
    <w:p w14:paraId="38DEEFBE" w14:textId="02A5DF68" w:rsidR="00655BCE" w:rsidRDefault="00655BCE" w:rsidP="00044370">
      <w:pPr>
        <w:ind w:left="851"/>
        <w:rPr>
          <w:rFonts w:asciiTheme="minorHAnsi" w:hAnsiTheme="minorHAnsi"/>
          <w:sz w:val="22"/>
          <w:szCs w:val="22"/>
          <w:lang w:val="en-AU"/>
        </w:rPr>
      </w:pPr>
      <w:r>
        <w:rPr>
          <w:rFonts w:asciiTheme="minorHAnsi" w:hAnsiTheme="minorHAnsi"/>
          <w:noProof/>
          <w:sz w:val="22"/>
          <w:szCs w:val="22"/>
        </w:rPr>
        <w:drawing>
          <wp:anchor distT="0" distB="0" distL="114300" distR="114300" simplePos="0" relativeHeight="251658240" behindDoc="0" locked="0" layoutInCell="1" allowOverlap="1" wp14:anchorId="5A5A3F58" wp14:editId="65A8BAFD">
            <wp:simplePos x="0" y="0"/>
            <wp:positionH relativeFrom="column">
              <wp:posOffset>1295400</wp:posOffset>
            </wp:positionH>
            <wp:positionV relativeFrom="paragraph">
              <wp:posOffset>2724636</wp:posOffset>
            </wp:positionV>
            <wp:extent cx="1295400" cy="1193949"/>
            <wp:effectExtent l="0" t="0" r="0" b="0"/>
            <wp:wrapNone/>
            <wp:docPr id="12" name="Picture 12" descr="C:\Users\cmellin\Dropbox\My documents\Projects\CoTS\Papers\2017_CoralCoverModel\Figures\FigS2_map b_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llin\Dropbox\My documents\Projects\CoTS\Papers\2017_CoralCoverModel\Figures\FigS2_map b_b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880" t="8028" r="11356" b="2857"/>
                    <a:stretch/>
                  </pic:blipFill>
                  <pic:spPr bwMode="auto">
                    <a:xfrm>
                      <a:off x="0" y="0"/>
                      <a:ext cx="1295400" cy="11939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rPr>
        <w:drawing>
          <wp:inline distT="0" distB="0" distL="0" distR="0" wp14:anchorId="698948CF" wp14:editId="724F924E">
            <wp:extent cx="4648835" cy="4656122"/>
            <wp:effectExtent l="0" t="0" r="0" b="0"/>
            <wp:docPr id="11" name="Picture 11" descr="C:\Users\cmellin\Dropbox\My documents\Projects\CoTS\Papers\2017_CoralCoverModel\Figures\FigS2_map a_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ellin\Dropbox\My documents\Projects\CoTS\Papers\2017_CoralCoverModel\Figures\FigS2_map a_b0.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36" t="7756" r="11777" b="5306"/>
                    <a:stretch/>
                  </pic:blipFill>
                  <pic:spPr bwMode="auto">
                    <a:xfrm>
                      <a:off x="0" y="0"/>
                      <a:ext cx="4648835" cy="465612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18B684C" w14:textId="77777777" w:rsidR="00655BCE" w:rsidRDefault="00655BCE">
      <w:pPr>
        <w:rPr>
          <w:rFonts w:asciiTheme="minorHAnsi" w:hAnsiTheme="minorHAnsi"/>
          <w:sz w:val="22"/>
          <w:szCs w:val="22"/>
          <w:lang w:val="en-AU"/>
        </w:rPr>
      </w:pPr>
    </w:p>
    <w:p w14:paraId="7FFA7B29" w14:textId="1CF74A58" w:rsidR="00655BCE" w:rsidRDefault="00655BCE">
      <w:pPr>
        <w:rPr>
          <w:rFonts w:asciiTheme="minorHAnsi" w:hAnsiTheme="minorHAnsi"/>
          <w:sz w:val="22"/>
          <w:szCs w:val="22"/>
          <w:lang w:val="en-AU"/>
        </w:rPr>
      </w:pPr>
      <w:r>
        <w:rPr>
          <w:rFonts w:asciiTheme="minorHAnsi" w:hAnsiTheme="minorHAnsi"/>
          <w:sz w:val="22"/>
          <w:szCs w:val="22"/>
          <w:lang w:val="en-AU"/>
        </w:rPr>
        <w:t xml:space="preserve">Figure S2 </w:t>
      </w:r>
      <w:r w:rsidR="00E41D82">
        <w:rPr>
          <w:rFonts w:asciiTheme="minorHAnsi" w:hAnsiTheme="minorHAnsi"/>
          <w:sz w:val="22"/>
          <w:szCs w:val="22"/>
          <w:lang w:val="en-AU"/>
        </w:rPr>
        <w:t>Prediction of coral intrinsic growth rate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E41D82">
        <w:rPr>
          <w:rFonts w:asciiTheme="minorHAnsi" w:hAnsiTheme="minorHAnsi"/>
          <w:sz w:val="22"/>
          <w:szCs w:val="22"/>
          <w:lang w:val="en-AU"/>
        </w:rPr>
        <w:t>). Top panel: partial effects of the eight most important predictors in boosted regression trees, with the relative importance of each predictor (%) indicated in brackets. See Table S1 for variable codes</w:t>
      </w:r>
      <w:r w:rsidR="0004017F">
        <w:rPr>
          <w:rFonts w:asciiTheme="minorHAnsi" w:hAnsiTheme="minorHAnsi"/>
          <w:sz w:val="22"/>
          <w:szCs w:val="22"/>
          <w:lang w:val="en-AU"/>
        </w:rPr>
        <w:t>.</w:t>
      </w:r>
      <w:r w:rsidR="00E41D82">
        <w:rPr>
          <w:rFonts w:asciiTheme="minorHAnsi" w:hAnsiTheme="minorHAnsi"/>
          <w:sz w:val="22"/>
          <w:szCs w:val="22"/>
          <w:lang w:val="en-AU"/>
        </w:rPr>
        <w:t xml:space="preserve"> Bottom panel: </w:t>
      </w:r>
      <w:r w:rsidR="001D6426">
        <w:rPr>
          <w:rFonts w:asciiTheme="minorHAnsi" w:hAnsiTheme="minorHAnsi"/>
          <w:sz w:val="22"/>
          <w:szCs w:val="22"/>
          <w:lang w:val="en-AU"/>
        </w:rPr>
        <w:t xml:space="preserve">BRT predictions of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04017F">
        <w:rPr>
          <w:rFonts w:asciiTheme="minorHAnsi" w:hAnsiTheme="minorHAnsi"/>
          <w:sz w:val="22"/>
          <w:szCs w:val="22"/>
          <w:lang w:val="en-GB"/>
        </w:rPr>
        <w:t xml:space="preserve"> </w:t>
      </w:r>
      <w:r w:rsidR="001D6426">
        <w:rPr>
          <w:rFonts w:asciiTheme="minorHAnsi" w:hAnsiTheme="minorHAnsi"/>
          <w:sz w:val="22"/>
          <w:szCs w:val="22"/>
          <w:lang w:val="en-AU"/>
        </w:rPr>
        <w:t>across the Great Barrier Reef. Dots show observations used for model calibration (based on MacNeil et al. in prep). The insert shows the regression of BRT predictions against observations (</w:t>
      </w:r>
      <w:r w:rsidR="001D6426" w:rsidRPr="001D6426">
        <w:rPr>
          <w:rFonts w:asciiTheme="minorHAnsi" w:hAnsiTheme="minorHAnsi"/>
          <w:i/>
          <w:sz w:val="22"/>
          <w:szCs w:val="22"/>
          <w:lang w:val="en-AU"/>
        </w:rPr>
        <w:t>R</w:t>
      </w:r>
      <w:r w:rsidR="001D6426" w:rsidRPr="001D6426">
        <w:rPr>
          <w:rFonts w:asciiTheme="minorHAnsi" w:hAnsiTheme="minorHAnsi"/>
          <w:sz w:val="22"/>
          <w:szCs w:val="22"/>
          <w:vertAlign w:val="superscript"/>
          <w:lang w:val="en-AU"/>
        </w:rPr>
        <w:t>2</w:t>
      </w:r>
      <w:r w:rsidR="001D6426">
        <w:rPr>
          <w:rFonts w:asciiTheme="minorHAnsi" w:hAnsiTheme="minorHAnsi"/>
          <w:sz w:val="22"/>
          <w:szCs w:val="22"/>
          <w:lang w:val="en-AU"/>
        </w:rPr>
        <w:t xml:space="preserve"> = </w:t>
      </w:r>
      <w:r w:rsidR="00001483">
        <w:rPr>
          <w:rFonts w:asciiTheme="minorHAnsi" w:hAnsiTheme="minorHAnsi"/>
          <w:sz w:val="22"/>
          <w:szCs w:val="22"/>
          <w:lang w:val="en-AU"/>
        </w:rPr>
        <w:t>0.71</w:t>
      </w:r>
      <w:r w:rsidR="001D6426">
        <w:rPr>
          <w:rFonts w:asciiTheme="minorHAnsi" w:hAnsiTheme="minorHAnsi"/>
          <w:sz w:val="22"/>
          <w:szCs w:val="22"/>
          <w:lang w:val="en-AU"/>
        </w:rPr>
        <w:t xml:space="preserve">, </w:t>
      </w:r>
      <w:r w:rsidR="001D6426" w:rsidRPr="001D6426">
        <w:rPr>
          <w:rFonts w:asciiTheme="minorHAnsi" w:hAnsiTheme="minorHAnsi"/>
          <w:i/>
          <w:sz w:val="22"/>
          <w:szCs w:val="22"/>
          <w:lang w:val="en-AU"/>
        </w:rPr>
        <w:t>P</w:t>
      </w:r>
      <w:r w:rsidR="001D6426">
        <w:rPr>
          <w:rFonts w:asciiTheme="minorHAnsi" w:hAnsiTheme="minorHAnsi"/>
          <w:sz w:val="22"/>
          <w:szCs w:val="22"/>
          <w:lang w:val="en-AU"/>
        </w:rPr>
        <w:t xml:space="preserve"> &lt; 0.001).</w:t>
      </w:r>
    </w:p>
    <w:p w14:paraId="0F36C88E" w14:textId="3F0374D5" w:rsidR="00655BCE" w:rsidRDefault="00655BCE">
      <w:pPr>
        <w:rPr>
          <w:rFonts w:asciiTheme="minorHAnsi" w:hAnsiTheme="minorHAnsi"/>
          <w:sz w:val="22"/>
          <w:szCs w:val="22"/>
          <w:lang w:val="en-AU"/>
        </w:rPr>
      </w:pPr>
      <w:r>
        <w:rPr>
          <w:rFonts w:asciiTheme="minorHAnsi" w:hAnsiTheme="minorHAnsi"/>
          <w:sz w:val="22"/>
          <w:szCs w:val="22"/>
          <w:lang w:val="en-AU"/>
        </w:rPr>
        <w:br w:type="page"/>
      </w:r>
    </w:p>
    <w:p w14:paraId="03F67160" w14:textId="2BCDF29C" w:rsidR="00400E6C" w:rsidRDefault="007820DA">
      <w:pPr>
        <w:rPr>
          <w:rFonts w:asciiTheme="minorHAnsi" w:hAnsiTheme="minorHAnsi"/>
          <w:sz w:val="22"/>
          <w:szCs w:val="22"/>
          <w:lang w:val="en-AU"/>
        </w:rPr>
      </w:pPr>
      <w:r>
        <w:rPr>
          <w:rFonts w:asciiTheme="minorHAnsi" w:hAnsiTheme="minorHAnsi"/>
          <w:noProof/>
          <w:sz w:val="22"/>
          <w:szCs w:val="22"/>
        </w:rPr>
        <w:lastRenderedPageBreak/>
        <w:drawing>
          <wp:inline distT="0" distB="0" distL="0" distR="0" wp14:anchorId="035585F8" wp14:editId="38063326">
            <wp:extent cx="5563235" cy="69159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64090" cy="6917024"/>
                    </a:xfrm>
                    <a:prstGeom prst="rect">
                      <a:avLst/>
                    </a:prstGeom>
                    <a:noFill/>
                    <a:ln>
                      <a:noFill/>
                    </a:ln>
                  </pic:spPr>
                </pic:pic>
              </a:graphicData>
            </a:graphic>
          </wp:inline>
        </w:drawing>
      </w:r>
    </w:p>
    <w:p w14:paraId="412653EC" w14:textId="7B3E170F" w:rsidR="00360438" w:rsidRDefault="00400E6C">
      <w:pPr>
        <w:rPr>
          <w:rFonts w:asciiTheme="minorHAnsi" w:hAnsiTheme="minorHAnsi"/>
          <w:sz w:val="22"/>
          <w:szCs w:val="22"/>
          <w:lang w:val="en-AU"/>
        </w:rPr>
      </w:pPr>
      <w:r>
        <w:rPr>
          <w:rFonts w:asciiTheme="minorHAnsi" w:hAnsiTheme="minorHAnsi"/>
          <w:sz w:val="22"/>
          <w:szCs w:val="22"/>
          <w:lang w:val="en-AU"/>
        </w:rPr>
        <w:t>Figure S</w:t>
      </w:r>
      <w:r w:rsidR="004D0730">
        <w:rPr>
          <w:rFonts w:asciiTheme="minorHAnsi" w:hAnsiTheme="minorHAnsi"/>
          <w:sz w:val="22"/>
          <w:szCs w:val="22"/>
          <w:lang w:val="en-AU"/>
        </w:rPr>
        <w:t>3</w:t>
      </w:r>
      <w:r>
        <w:rPr>
          <w:rFonts w:asciiTheme="minorHAnsi" w:hAnsiTheme="minorHAnsi"/>
          <w:sz w:val="22"/>
          <w:szCs w:val="22"/>
          <w:lang w:val="en-AU"/>
        </w:rPr>
        <w:t>. M</w:t>
      </w:r>
      <w:r w:rsidR="0037151D">
        <w:rPr>
          <w:rFonts w:asciiTheme="minorHAnsi" w:hAnsiTheme="minorHAnsi"/>
          <w:sz w:val="22"/>
          <w:szCs w:val="22"/>
          <w:lang w:val="en-AU"/>
        </w:rPr>
        <w:t xml:space="preserve">ultivariate regression tree predicting benthic community composition as a function of environmental and spatial variables on the Great Barrier Reef. </w:t>
      </w:r>
      <w:r w:rsidR="00C111E6">
        <w:rPr>
          <w:rFonts w:asciiTheme="minorHAnsi" w:hAnsiTheme="minorHAnsi"/>
          <w:sz w:val="22"/>
          <w:szCs w:val="22"/>
          <w:lang w:val="en-AU"/>
        </w:rPr>
        <w:t>Top panel: a total of 15 benthic communities were defined by splitting all samples (N</w:t>
      </w:r>
      <w:r w:rsidR="00001483">
        <w:rPr>
          <w:rFonts w:asciiTheme="minorHAnsi" w:hAnsiTheme="minorHAnsi"/>
          <w:sz w:val="22"/>
          <w:szCs w:val="22"/>
          <w:lang w:val="en-AU"/>
        </w:rPr>
        <w:t xml:space="preserve"> </w:t>
      </w:r>
      <w:r w:rsidR="00C111E6">
        <w:rPr>
          <w:rFonts w:asciiTheme="minorHAnsi" w:hAnsiTheme="minorHAnsi"/>
          <w:sz w:val="22"/>
          <w:szCs w:val="22"/>
          <w:lang w:val="en-AU"/>
        </w:rPr>
        <w:t>=</w:t>
      </w:r>
      <w:r w:rsidR="00001483">
        <w:rPr>
          <w:rFonts w:asciiTheme="minorHAnsi" w:hAnsiTheme="minorHAnsi"/>
          <w:sz w:val="22"/>
          <w:szCs w:val="22"/>
          <w:lang w:val="en-AU"/>
        </w:rPr>
        <w:t xml:space="preserve"> </w:t>
      </w:r>
      <w:r w:rsidR="00C111E6">
        <w:rPr>
          <w:rFonts w:asciiTheme="minorHAnsi" w:hAnsiTheme="minorHAnsi"/>
          <w:sz w:val="22"/>
          <w:szCs w:val="22"/>
          <w:lang w:val="en-AU"/>
        </w:rPr>
        <w:t>46) based on environmental predictors (only the most important predictors are shown for clarity</w:t>
      </w:r>
      <w:r w:rsidR="008F1283">
        <w:rPr>
          <w:rFonts w:asciiTheme="minorHAnsi" w:hAnsiTheme="minorHAnsi"/>
          <w:sz w:val="22"/>
          <w:szCs w:val="22"/>
          <w:lang w:val="en-AU"/>
        </w:rPr>
        <w:t>; see Table S1 for variable codes</w:t>
      </w:r>
      <w:r w:rsidR="00C111E6">
        <w:rPr>
          <w:rFonts w:asciiTheme="minorHAnsi" w:hAnsiTheme="minorHAnsi"/>
          <w:sz w:val="22"/>
          <w:szCs w:val="22"/>
          <w:lang w:val="en-AU"/>
        </w:rPr>
        <w:t xml:space="preserve">). </w:t>
      </w:r>
      <w:r w:rsidR="003F749A">
        <w:rPr>
          <w:rFonts w:asciiTheme="minorHAnsi" w:hAnsiTheme="minorHAnsi"/>
          <w:sz w:val="22"/>
          <w:szCs w:val="22"/>
          <w:lang w:val="en-AU"/>
        </w:rPr>
        <w:t xml:space="preserve">Indicated are the proportion of each community on the GBR (%) and, where applicable, indicator taxa identified based on the </w:t>
      </w:r>
      <w:proofErr w:type="spellStart"/>
      <w:r w:rsidR="003F749A" w:rsidRPr="00F66EA9">
        <w:rPr>
          <w:rFonts w:asciiTheme="minorHAnsi" w:hAnsiTheme="minorHAnsi"/>
          <w:sz w:val="22"/>
          <w:szCs w:val="22"/>
          <w:lang w:val="en-AU"/>
        </w:rPr>
        <w:t>Dufrêne</w:t>
      </w:r>
      <w:proofErr w:type="spellEnd"/>
      <w:r w:rsidR="003F749A">
        <w:rPr>
          <w:rFonts w:asciiTheme="minorHAnsi" w:hAnsiTheme="minorHAnsi"/>
          <w:sz w:val="22"/>
          <w:szCs w:val="22"/>
          <w:lang w:val="en-AU"/>
        </w:rPr>
        <w:t>-Legendre index. Bottom panel: coral intrinsic growth rate</w:t>
      </w:r>
      <w:r w:rsidR="000947B0">
        <w:rPr>
          <w:rFonts w:asciiTheme="minorHAnsi" w:hAnsiTheme="minorHAnsi"/>
          <w:sz w:val="22"/>
          <w:szCs w:val="22"/>
          <w:lang w:val="en-AU"/>
        </w:rPr>
        <w:t>s</w:t>
      </w:r>
      <w:r w:rsidR="003F749A">
        <w:rPr>
          <w:rFonts w:asciiTheme="minorHAnsi" w:hAnsiTheme="minorHAnsi"/>
          <w:sz w:val="22"/>
          <w:szCs w:val="22"/>
          <w:lang w:val="en-AU"/>
        </w:rPr>
        <w:t xml:space="preserve"> (</w:t>
      </w:r>
      <m:oMath>
        <m:sSub>
          <m:sSubPr>
            <m:ctrlPr>
              <w:rPr>
                <w:rFonts w:ascii="Cambria Math" w:hAnsi="Cambria Math"/>
                <w:i/>
                <w:sz w:val="22"/>
                <w:szCs w:val="22"/>
                <w:lang w:val="en-GB"/>
              </w:rPr>
            </m:ctrlPr>
          </m:sSubPr>
          <m:e>
            <m:r>
              <m:rPr>
                <m:sty m:val="bi"/>
              </m:rPr>
              <w:rPr>
                <w:rFonts w:ascii="Cambria Math" w:hAnsi="Cambria Math"/>
                <w:sz w:val="22"/>
                <w:szCs w:val="22"/>
                <w:lang w:val="en-GB"/>
              </w:rPr>
              <m:t>r</m:t>
            </m:r>
          </m:e>
          <m:sub>
            <m:r>
              <m:rPr>
                <m:sty m:val="bi"/>
              </m:rPr>
              <w:rPr>
                <w:rFonts w:ascii="Cambria Math" w:hAnsi="Cambria Math"/>
                <w:sz w:val="22"/>
                <w:szCs w:val="22"/>
                <w:lang w:val="en-GB"/>
              </w:rPr>
              <m:t>s</m:t>
            </m:r>
          </m:sub>
        </m:sSub>
      </m:oMath>
      <w:r w:rsidR="003F749A">
        <w:rPr>
          <w:rFonts w:asciiTheme="minorHAnsi" w:hAnsiTheme="minorHAnsi"/>
          <w:sz w:val="22"/>
          <w:szCs w:val="22"/>
          <w:lang w:val="en-GB"/>
        </w:rPr>
        <w:t xml:space="preserve">) </w:t>
      </w:r>
      <w:r w:rsidR="000947B0">
        <w:rPr>
          <w:rFonts w:asciiTheme="minorHAnsi" w:hAnsiTheme="minorHAnsi"/>
          <w:sz w:val="22"/>
          <w:szCs w:val="22"/>
          <w:lang w:val="en-GB"/>
        </w:rPr>
        <w:t>predicted by</w:t>
      </w:r>
      <w:r w:rsidR="003F749A">
        <w:rPr>
          <w:rFonts w:asciiTheme="minorHAnsi" w:hAnsiTheme="minorHAnsi"/>
          <w:sz w:val="22"/>
          <w:szCs w:val="22"/>
          <w:lang w:val="en-GB"/>
        </w:rPr>
        <w:t xml:space="preserve"> BRT </w:t>
      </w:r>
      <w:r w:rsidR="000947B0">
        <w:rPr>
          <w:rFonts w:asciiTheme="minorHAnsi" w:hAnsiTheme="minorHAnsi"/>
          <w:sz w:val="22"/>
          <w:szCs w:val="22"/>
          <w:lang w:val="en-GB"/>
        </w:rPr>
        <w:t>for each community</w:t>
      </w:r>
      <w:r w:rsidR="00C111E6">
        <w:rPr>
          <w:rFonts w:asciiTheme="minorHAnsi" w:hAnsiTheme="minorHAnsi"/>
          <w:sz w:val="22"/>
          <w:szCs w:val="22"/>
          <w:lang w:val="en-AU"/>
        </w:rPr>
        <w:t xml:space="preserve">. </w:t>
      </w:r>
      <w:r w:rsidR="000947B0">
        <w:rPr>
          <w:rFonts w:asciiTheme="minorHAnsi" w:hAnsiTheme="minorHAnsi"/>
          <w:sz w:val="22"/>
          <w:szCs w:val="22"/>
          <w:lang w:val="en-AU"/>
        </w:rPr>
        <w:t xml:space="preserve">The thick line indicates the median, </w:t>
      </w:r>
      <w:r w:rsidR="00BF6742">
        <w:rPr>
          <w:rFonts w:asciiTheme="minorHAnsi" w:hAnsiTheme="minorHAnsi"/>
          <w:sz w:val="22"/>
          <w:szCs w:val="22"/>
          <w:lang w:val="en-AU"/>
        </w:rPr>
        <w:t>hinges</w:t>
      </w:r>
      <w:r w:rsidR="000947B0">
        <w:rPr>
          <w:rFonts w:asciiTheme="minorHAnsi" w:hAnsiTheme="minorHAnsi"/>
          <w:sz w:val="22"/>
          <w:szCs w:val="22"/>
          <w:lang w:val="en-AU"/>
        </w:rPr>
        <w:t xml:space="preserve"> the interqu</w:t>
      </w:r>
      <w:r w:rsidR="00BF6742">
        <w:rPr>
          <w:rFonts w:asciiTheme="minorHAnsi" w:hAnsiTheme="minorHAnsi"/>
          <w:sz w:val="22"/>
          <w:szCs w:val="22"/>
          <w:lang w:val="en-AU"/>
        </w:rPr>
        <w:t>artile range</w:t>
      </w:r>
      <w:r w:rsidR="000947B0">
        <w:rPr>
          <w:rFonts w:asciiTheme="minorHAnsi" w:hAnsiTheme="minorHAnsi"/>
          <w:sz w:val="22"/>
          <w:szCs w:val="22"/>
          <w:lang w:val="en-AU"/>
        </w:rPr>
        <w:t xml:space="preserve">, whiskers </w:t>
      </w:r>
      <w:r w:rsidR="00BF6742">
        <w:rPr>
          <w:rFonts w:asciiTheme="minorHAnsi" w:hAnsiTheme="minorHAnsi"/>
          <w:sz w:val="22"/>
          <w:szCs w:val="22"/>
          <w:lang w:val="en-AU"/>
        </w:rPr>
        <w:t xml:space="preserve">the 90% confidence interval and </w:t>
      </w:r>
      <w:r w:rsidR="000947B0">
        <w:rPr>
          <w:rFonts w:asciiTheme="minorHAnsi" w:hAnsiTheme="minorHAnsi"/>
          <w:sz w:val="22"/>
          <w:szCs w:val="22"/>
          <w:lang w:val="en-AU"/>
        </w:rPr>
        <w:t xml:space="preserve">dots </w:t>
      </w:r>
      <w:r w:rsidR="00BF6742">
        <w:rPr>
          <w:rFonts w:asciiTheme="minorHAnsi" w:hAnsiTheme="minorHAnsi"/>
          <w:sz w:val="22"/>
          <w:szCs w:val="22"/>
          <w:lang w:val="en-AU"/>
        </w:rPr>
        <w:t xml:space="preserve">show </w:t>
      </w:r>
      <w:r w:rsidR="000947B0">
        <w:rPr>
          <w:rFonts w:asciiTheme="minorHAnsi" w:hAnsiTheme="minorHAnsi"/>
          <w:sz w:val="22"/>
          <w:szCs w:val="22"/>
          <w:lang w:val="en-AU"/>
        </w:rPr>
        <w:t>outliers.</w:t>
      </w:r>
      <w:r w:rsidR="004D4067">
        <w:rPr>
          <w:rFonts w:asciiTheme="minorHAnsi" w:hAnsiTheme="minorHAnsi"/>
          <w:sz w:val="22"/>
          <w:szCs w:val="22"/>
          <w:lang w:val="en-AU"/>
        </w:rPr>
        <w:t xml:space="preserve"> </w:t>
      </w:r>
      <w:r w:rsidR="00360438">
        <w:rPr>
          <w:rFonts w:asciiTheme="minorHAnsi" w:hAnsiTheme="minorHAnsi"/>
          <w:sz w:val="22"/>
          <w:szCs w:val="22"/>
          <w:lang w:val="en-AU"/>
        </w:rPr>
        <w:br w:type="page"/>
      </w:r>
    </w:p>
    <w:p w14:paraId="3AEF46A2" w14:textId="082F1259" w:rsidR="00005D73" w:rsidRDefault="00005D73">
      <w:pPr>
        <w:rPr>
          <w:rFonts w:asciiTheme="minorHAnsi" w:hAnsiTheme="minorHAnsi"/>
          <w:sz w:val="22"/>
          <w:szCs w:val="22"/>
          <w:lang w:val="en-AU"/>
        </w:rPr>
      </w:pPr>
      <w:r>
        <w:rPr>
          <w:rFonts w:asciiTheme="minorHAnsi" w:hAnsiTheme="minorHAnsi"/>
          <w:noProof/>
          <w:sz w:val="22"/>
          <w:szCs w:val="22"/>
        </w:rPr>
        <w:lastRenderedPageBreak/>
        <w:drawing>
          <wp:inline distT="0" distB="0" distL="0" distR="0" wp14:anchorId="359326CE" wp14:editId="2145D4AF">
            <wp:extent cx="5715635" cy="571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mellin\Desktop\ReefMapBenthicCluster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5635" cy="5715635"/>
                    </a:xfrm>
                    <a:prstGeom prst="rect">
                      <a:avLst/>
                    </a:prstGeom>
                    <a:noFill/>
                    <a:ln>
                      <a:noFill/>
                    </a:ln>
                  </pic:spPr>
                </pic:pic>
              </a:graphicData>
            </a:graphic>
          </wp:inline>
        </w:drawing>
      </w:r>
    </w:p>
    <w:p w14:paraId="1CA59488" w14:textId="77777777" w:rsidR="00005D73" w:rsidRDefault="00005D73">
      <w:pPr>
        <w:rPr>
          <w:rFonts w:asciiTheme="minorHAnsi" w:hAnsiTheme="minorHAnsi"/>
          <w:sz w:val="22"/>
          <w:szCs w:val="22"/>
          <w:lang w:val="en-AU"/>
        </w:rPr>
      </w:pPr>
    </w:p>
    <w:p w14:paraId="786D4F8F" w14:textId="595F097C" w:rsidR="0037151D" w:rsidRDefault="00360438">
      <w:pPr>
        <w:rPr>
          <w:rFonts w:asciiTheme="minorHAnsi" w:hAnsiTheme="minorHAnsi"/>
          <w:sz w:val="22"/>
          <w:szCs w:val="22"/>
          <w:lang w:val="en-AU"/>
        </w:rPr>
      </w:pPr>
      <w:r>
        <w:rPr>
          <w:rFonts w:asciiTheme="minorHAnsi" w:hAnsiTheme="minorHAnsi"/>
          <w:sz w:val="22"/>
          <w:szCs w:val="22"/>
          <w:lang w:val="en-AU"/>
        </w:rPr>
        <w:t>Figure S</w:t>
      </w:r>
      <w:r w:rsidR="004D0730">
        <w:rPr>
          <w:rFonts w:asciiTheme="minorHAnsi" w:hAnsiTheme="minorHAnsi"/>
          <w:sz w:val="22"/>
          <w:szCs w:val="22"/>
          <w:lang w:val="en-AU"/>
        </w:rPr>
        <w:t>4</w:t>
      </w:r>
      <w:r>
        <w:rPr>
          <w:rFonts w:asciiTheme="minorHAnsi" w:hAnsiTheme="minorHAnsi"/>
          <w:sz w:val="22"/>
          <w:szCs w:val="22"/>
          <w:lang w:val="en-AU"/>
        </w:rPr>
        <w:t xml:space="preserve"> </w:t>
      </w:r>
      <w:r w:rsidR="00001483">
        <w:rPr>
          <w:rFonts w:asciiTheme="minorHAnsi" w:hAnsiTheme="minorHAnsi"/>
          <w:sz w:val="22"/>
          <w:szCs w:val="22"/>
          <w:lang w:val="en-AU"/>
        </w:rPr>
        <w:t>Benthic clusters predicted across the Great Barrier Reef by multivariate regression trees. See Fig. S3 for environmental variables, indicator taxa and coral growth rate associated with each cluster.</w:t>
      </w:r>
    </w:p>
    <w:p w14:paraId="20585E9C" w14:textId="1CE57C7A" w:rsidR="00400E6C" w:rsidRDefault="002F58E9">
      <w:pPr>
        <w:rPr>
          <w:rFonts w:asciiTheme="minorHAnsi" w:hAnsiTheme="minorHAnsi"/>
          <w:sz w:val="22"/>
          <w:szCs w:val="22"/>
          <w:lang w:val="en-AU"/>
        </w:rPr>
      </w:pPr>
      <w:r>
        <w:rPr>
          <w:rFonts w:asciiTheme="minorHAnsi" w:hAnsiTheme="minorHAnsi"/>
          <w:sz w:val="22"/>
          <w:szCs w:val="22"/>
          <w:lang w:val="en-AU"/>
        </w:rPr>
        <w:t xml:space="preserve">  </w:t>
      </w:r>
      <w:r w:rsidR="00400E6C">
        <w:rPr>
          <w:rFonts w:asciiTheme="minorHAnsi" w:hAnsiTheme="minorHAnsi"/>
          <w:sz w:val="22"/>
          <w:szCs w:val="22"/>
          <w:lang w:val="en-AU"/>
        </w:rPr>
        <w:br w:type="page"/>
      </w:r>
    </w:p>
    <w:p w14:paraId="7A66C56F" w14:textId="0508CC83" w:rsidR="00400E6C" w:rsidRDefault="00E66C87">
      <w:pPr>
        <w:rPr>
          <w:rFonts w:asciiTheme="minorHAnsi" w:hAnsiTheme="minorHAnsi"/>
          <w:sz w:val="22"/>
          <w:szCs w:val="22"/>
          <w:lang w:val="en-AU"/>
        </w:rPr>
      </w:pPr>
      <w:r>
        <w:rPr>
          <w:rFonts w:asciiTheme="minorHAnsi" w:hAnsiTheme="minorHAnsi"/>
          <w:noProof/>
          <w:sz w:val="22"/>
          <w:szCs w:val="22"/>
        </w:rPr>
        <w:lastRenderedPageBreak/>
        <mc:AlternateContent>
          <mc:Choice Requires="wpg">
            <w:drawing>
              <wp:inline distT="0" distB="0" distL="0" distR="0" wp14:anchorId="10EA318D" wp14:editId="037B9A49">
                <wp:extent cx="5876925" cy="4419600"/>
                <wp:effectExtent l="0" t="0" r="9525" b="0"/>
                <wp:docPr id="26" name="Group 26"/>
                <wp:cNvGraphicFramePr/>
                <a:graphic xmlns:a="http://schemas.openxmlformats.org/drawingml/2006/main">
                  <a:graphicData uri="http://schemas.microsoft.com/office/word/2010/wordprocessingGroup">
                    <wpg:wgp>
                      <wpg:cNvGrpSpPr/>
                      <wpg:grpSpPr>
                        <a:xfrm>
                          <a:off x="0" y="0"/>
                          <a:ext cx="5876925" cy="4419600"/>
                          <a:chOff x="0" y="0"/>
                          <a:chExt cx="5876925" cy="4419600"/>
                        </a:xfrm>
                      </wpg:grpSpPr>
                      <pic:pic xmlns:pic="http://schemas.openxmlformats.org/drawingml/2006/picture">
                        <pic:nvPicPr>
                          <pic:cNvPr id="3" name="Picture 1" descr="Rplot_hist.png"/>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bwMode="auto">
                          <a:xfrm>
                            <a:off x="3171825" y="2419350"/>
                            <a:ext cx="1943100" cy="5905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1" name="Picture 1" descr="Rplot_hist.png"/>
                          <pic:cNvPicPr>
                            <a:picLocks noChangeAspect="1"/>
                          </pic:cNvPicPr>
                        </pic:nvPicPr>
                        <pic:blipFill rotWithShape="1">
                          <a:blip r:embed="rId16" cstate="print">
                            <a:extLst>
                              <a:ext uri="{28A0092B-C50C-407E-A947-70E740481C1C}">
                                <a14:useLocalDpi xmlns:a14="http://schemas.microsoft.com/office/drawing/2010/main"/>
                              </a:ext>
                            </a:extLst>
                          </a:blip>
                          <a:srcRect r="-16"/>
                          <a:stretch/>
                        </pic:blipFill>
                        <pic:spPr bwMode="auto">
                          <a:xfrm>
                            <a:off x="2886075" y="0"/>
                            <a:ext cx="2990850" cy="21907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2" name="Picture 1" descr="Rplot_hist.png"/>
                          <pic:cNvPicPr>
                            <a:picLocks noChangeAspect="1"/>
                          </pic:cNvPicPr>
                        </pic:nvPicPr>
                        <pic:blipFill rotWithShape="1">
                          <a:blip r:embed="rId17" cstate="print">
                            <a:extLst>
                              <a:ext uri="{28A0092B-C50C-407E-A947-70E740481C1C}">
                                <a14:useLocalDpi xmlns:a14="http://schemas.microsoft.com/office/drawing/2010/main"/>
                              </a:ext>
                            </a:extLst>
                          </a:blip>
                          <a:srcRect l="-8" r="51442"/>
                          <a:stretch/>
                        </pic:blipFill>
                        <pic:spPr bwMode="auto">
                          <a:xfrm>
                            <a:off x="0" y="0"/>
                            <a:ext cx="2886075" cy="44196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inline>
            </w:drawing>
          </mc:Choice>
          <mc:Fallback xmlns:mv="urn:schemas-microsoft-com:mac:vml" xmlns:mo="http://schemas.microsoft.com/office/mac/office/2008/main">
            <w:pict>
              <v:group w14:anchorId="67F2C44F" id="Group 26" o:spid="_x0000_s1026" style="width:462.75pt;height:348pt;mso-position-horizontal-relative:char;mso-position-vertical-relative:line" coordsize="58769,4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Rplot_hist.png" style="position:absolute;left:31718;top:24193;width:19431;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pgmzDAAAA2gAAAA8AAABkcnMvZG93bnJldi54bWxEj0FrAjEUhO+F/ofwCr3VrCtIXY1ShIrY&#10;Q1ELvT42z92l+15CkurWX98IhR6HmfmGWawG7tWZQuycGBiPClAktbOdNAY+jq9Pz6BiQrHYOyED&#10;PxRhtby/W2Bl3UX2dD6kRmWIxAoNtCn5SutYt8QYR86TZO/kAmPKMjTaBrxkOPe6LIqpZuwkL7To&#10;ad1S/XX4ZgPryb4sx/Gd33azz3D1uOk8szGPD8PLHFSiIf2H/9pba2ACtyv5Bu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mCbMMAAADaAAAADwAAAAAAAAAAAAAAAACf&#10;AgAAZHJzL2Rvd25yZXYueG1sUEsFBgAAAAAEAAQA9wAAAI8DAAAAAA==&#10;">
                  <v:imagedata r:id="rId20" o:title="Rplot_hist"/>
                  <v:path arrowok="t"/>
                </v:shape>
                <v:shape id="Picture 1" o:spid="_x0000_s1028" type="#_x0000_t75" alt="Rplot_hist.png" style="position:absolute;left:28860;width:29909;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RXqzCAAAA2gAAAA8AAABkcnMvZG93bnJldi54bWxET01rwkAQvRf8D8sIXkrdaKFodBUVhFJQ&#10;MHpob9PsJBvMzobsVuO/d4WCp+HxPme+7GwtLtT6yrGC0TABQZw7XXGp4HTcvk1A+ICssXZMCm7k&#10;Ybnovcwx1e7KB7pkoRQxhH2KCkwITSqlzw1Z9EPXEEeucK3FEGFbSt3iNYbbWo6T5ENarDg2GGxo&#10;Yyg/Z39WQfIVJj/573RdHM/vu/rVFHv+LpQa9LvVDESgLjzF/+5PHefD45XHlY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EV6swgAAANoAAAAPAAAAAAAAAAAAAAAAAJ8C&#10;AABkcnMvZG93bnJldi54bWxQSwUGAAAAAAQABAD3AAAAjgMAAAAA&#10;">
                  <v:imagedata r:id="rId21" o:title="Rplot_hist" cropright="-10f"/>
                  <v:path arrowok="t"/>
                </v:shape>
                <v:shape id="Picture 1" o:spid="_x0000_s1029" type="#_x0000_t75" alt="Rplot_hist.png" style="position:absolute;width:28860;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DftrDAAAA2gAAAA8AAABkcnMvZG93bnJldi54bWxEj8FqwzAQRO+B/oPYQm+JHKeE4EYJqaEQ&#10;CD7ULeS6WGvL1Fq5lmq7fx8VCjkOM/OG2R9n24mRBt86VrBeJSCIK6dbbhR8frwtdyB8QNbYOSYF&#10;v+TheHhY7DHTbuJ3GsvQiAhhn6ECE0KfSekrQxb9yvXE0avdYDFEOTRSDzhFuO1kmiRbabHluGCw&#10;p9xQ9VX+WAVFgXXtC7Opv83rtbxcd8+5rZR6epxPLyACzeEe/m+ftYIU/q7EGyAP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N+2sMAAADaAAAADwAAAAAAAAAAAAAAAACf&#10;AgAAZHJzL2Rvd25yZXYueG1sUEsFBgAAAAAEAAQA9wAAAI8DAAAAAA==&#10;">
                  <v:imagedata r:id="rId22" o:title="Rplot_hist" cropleft="-5f" cropright="33713f"/>
                  <v:path arrowok="t"/>
                </v:shape>
                <w10:anchorlock/>
              </v:group>
            </w:pict>
          </mc:Fallback>
        </mc:AlternateContent>
      </w:r>
    </w:p>
    <w:p w14:paraId="0DE1BA67" w14:textId="15AA336D" w:rsidR="00400E6C" w:rsidRDefault="00400E6C">
      <w:pPr>
        <w:rPr>
          <w:rFonts w:asciiTheme="minorHAnsi" w:hAnsiTheme="minorHAnsi"/>
          <w:sz w:val="22"/>
          <w:szCs w:val="22"/>
          <w:lang w:val="en-AU"/>
        </w:rPr>
      </w:pPr>
    </w:p>
    <w:p w14:paraId="6AB5208B" w14:textId="3B954BEF" w:rsidR="00377B81" w:rsidRDefault="00377B81">
      <w:pPr>
        <w:rPr>
          <w:rFonts w:asciiTheme="minorHAnsi" w:hAnsiTheme="minorHAnsi"/>
          <w:sz w:val="22"/>
          <w:szCs w:val="22"/>
          <w:lang w:val="en-AU"/>
        </w:rPr>
      </w:pPr>
    </w:p>
    <w:p w14:paraId="552E4701" w14:textId="1D60337D" w:rsidR="00B038C0" w:rsidRDefault="00B038C0">
      <w:pPr>
        <w:rPr>
          <w:rFonts w:asciiTheme="minorHAnsi" w:hAnsiTheme="minorHAnsi"/>
          <w:sz w:val="22"/>
          <w:szCs w:val="22"/>
          <w:lang w:val="en-AU"/>
        </w:rPr>
      </w:pPr>
      <w:r>
        <w:rPr>
          <w:rFonts w:asciiTheme="minorHAnsi" w:hAnsiTheme="minorHAnsi"/>
          <w:sz w:val="22"/>
          <w:szCs w:val="22"/>
          <w:lang w:val="en-AU"/>
        </w:rPr>
        <w:t xml:space="preserve">Figure </w:t>
      </w:r>
      <w:r w:rsidR="00360438">
        <w:rPr>
          <w:rFonts w:asciiTheme="minorHAnsi" w:hAnsiTheme="minorHAnsi"/>
          <w:sz w:val="22"/>
          <w:szCs w:val="22"/>
          <w:lang w:val="en-AU"/>
        </w:rPr>
        <w:t>S</w:t>
      </w:r>
      <w:r w:rsidR="004D0730">
        <w:rPr>
          <w:rFonts w:asciiTheme="minorHAnsi" w:hAnsiTheme="minorHAnsi"/>
          <w:sz w:val="22"/>
          <w:szCs w:val="22"/>
          <w:lang w:val="en-AU"/>
        </w:rPr>
        <w:t>5</w:t>
      </w:r>
      <w:r>
        <w:rPr>
          <w:rFonts w:asciiTheme="minorHAnsi" w:hAnsiTheme="minorHAnsi"/>
          <w:sz w:val="22"/>
          <w:szCs w:val="22"/>
          <w:lang w:val="en-AU"/>
        </w:rPr>
        <w:t xml:space="preserve">. Histograms </w:t>
      </w:r>
      <w:r w:rsidR="00E76D6C">
        <w:rPr>
          <w:rFonts w:asciiTheme="minorHAnsi" w:hAnsiTheme="minorHAnsi"/>
          <w:sz w:val="22"/>
          <w:szCs w:val="22"/>
          <w:lang w:val="en-AU"/>
        </w:rPr>
        <w:t>showing the distribution of</w:t>
      </w:r>
      <w:r>
        <w:rPr>
          <w:rFonts w:asciiTheme="minorHAnsi" w:hAnsiTheme="minorHAnsi"/>
          <w:sz w:val="22"/>
          <w:szCs w:val="22"/>
          <w:lang w:val="en-AU"/>
        </w:rPr>
        <w:t xml:space="preserve"> disturbance severity</w:t>
      </w:r>
      <w:r w:rsidR="00E76D6C">
        <w:rPr>
          <w:rFonts w:asciiTheme="minorHAnsi" w:hAnsiTheme="minorHAnsi"/>
          <w:sz w:val="22"/>
          <w:szCs w:val="22"/>
          <w:lang w:val="en-AU"/>
        </w:rPr>
        <w:t xml:space="preserve"> for all </w:t>
      </w:r>
      <w:r w:rsidR="007820DA">
        <w:rPr>
          <w:rFonts w:asciiTheme="minorHAnsi" w:hAnsiTheme="minorHAnsi"/>
          <w:sz w:val="22"/>
          <w:szCs w:val="22"/>
          <w:lang w:val="en-AU"/>
        </w:rPr>
        <w:t>recorded</w:t>
      </w:r>
      <w:r w:rsidR="00CB6043">
        <w:rPr>
          <w:rFonts w:asciiTheme="minorHAnsi" w:hAnsiTheme="minorHAnsi"/>
          <w:sz w:val="22"/>
          <w:szCs w:val="22"/>
          <w:lang w:val="en-AU"/>
        </w:rPr>
        <w:t xml:space="preserve"> </w:t>
      </w:r>
      <w:r w:rsidR="00E76D6C">
        <w:rPr>
          <w:rFonts w:asciiTheme="minorHAnsi" w:hAnsiTheme="minorHAnsi"/>
          <w:sz w:val="22"/>
          <w:szCs w:val="22"/>
          <w:lang w:val="en-AU"/>
        </w:rPr>
        <w:t>disturbances</w:t>
      </w:r>
      <w:r>
        <w:rPr>
          <w:rFonts w:asciiTheme="minorHAnsi" w:hAnsiTheme="minorHAnsi"/>
          <w:sz w:val="22"/>
          <w:szCs w:val="22"/>
          <w:lang w:val="en-AU"/>
        </w:rPr>
        <w:t xml:space="preserve"> (white</w:t>
      </w:r>
      <w:r w:rsidR="00ED45BD">
        <w:rPr>
          <w:rFonts w:asciiTheme="minorHAnsi" w:hAnsiTheme="minorHAnsi"/>
          <w:sz w:val="22"/>
          <w:szCs w:val="22"/>
          <w:lang w:val="en-AU"/>
        </w:rPr>
        <w:t xml:space="preserve"> bars</w:t>
      </w:r>
      <w:r>
        <w:rPr>
          <w:rFonts w:asciiTheme="minorHAnsi" w:hAnsiTheme="minorHAnsi"/>
          <w:sz w:val="22"/>
          <w:szCs w:val="22"/>
          <w:lang w:val="en-AU"/>
        </w:rPr>
        <w:t xml:space="preserve">) and </w:t>
      </w:r>
      <w:r w:rsidR="00E76D6C">
        <w:rPr>
          <w:rFonts w:asciiTheme="minorHAnsi" w:hAnsiTheme="minorHAnsi"/>
          <w:sz w:val="22"/>
          <w:szCs w:val="22"/>
          <w:lang w:val="en-AU"/>
        </w:rPr>
        <w:t xml:space="preserve">those </w:t>
      </w:r>
      <w:r w:rsidR="00CB6043">
        <w:rPr>
          <w:rFonts w:asciiTheme="minorHAnsi" w:hAnsiTheme="minorHAnsi"/>
          <w:sz w:val="22"/>
          <w:szCs w:val="22"/>
          <w:lang w:val="en-AU"/>
        </w:rPr>
        <w:t xml:space="preserve">associated with </w:t>
      </w:r>
      <w:r w:rsidR="001B07DB">
        <w:rPr>
          <w:rFonts w:asciiTheme="minorHAnsi" w:hAnsiTheme="minorHAnsi"/>
          <w:sz w:val="22"/>
          <w:szCs w:val="22"/>
          <w:lang w:val="en-AU"/>
        </w:rPr>
        <w:t xml:space="preserve">actual </w:t>
      </w:r>
      <w:r w:rsidR="00E76D6C">
        <w:rPr>
          <w:rFonts w:asciiTheme="minorHAnsi" w:hAnsiTheme="minorHAnsi"/>
          <w:sz w:val="22"/>
          <w:szCs w:val="22"/>
          <w:lang w:val="en-AU"/>
        </w:rPr>
        <w:t xml:space="preserve">coral </w:t>
      </w:r>
      <w:r w:rsidR="00CB6043">
        <w:rPr>
          <w:rFonts w:asciiTheme="minorHAnsi" w:hAnsiTheme="minorHAnsi"/>
          <w:sz w:val="22"/>
          <w:szCs w:val="22"/>
          <w:lang w:val="en-AU"/>
        </w:rPr>
        <w:t>loss</w:t>
      </w:r>
      <w:r>
        <w:rPr>
          <w:rFonts w:asciiTheme="minorHAnsi" w:hAnsiTheme="minorHAnsi"/>
          <w:sz w:val="22"/>
          <w:szCs w:val="22"/>
          <w:lang w:val="en-AU"/>
        </w:rPr>
        <w:t xml:space="preserve"> </w:t>
      </w:r>
      <w:r w:rsidR="00CB6043">
        <w:rPr>
          <w:rFonts w:asciiTheme="minorHAnsi" w:hAnsiTheme="minorHAnsi"/>
          <w:sz w:val="22"/>
          <w:szCs w:val="22"/>
        </w:rPr>
        <w:t xml:space="preserve">in the LTMP validation dataset </w:t>
      </w:r>
      <w:r w:rsidR="001B07DB">
        <w:rPr>
          <w:rFonts w:asciiTheme="minorHAnsi" w:hAnsiTheme="minorHAnsi"/>
          <w:sz w:val="22"/>
          <w:szCs w:val="22"/>
          <w:lang w:val="en-AU"/>
        </w:rPr>
        <w:t xml:space="preserve">(black bars) </w:t>
      </w:r>
      <w:r w:rsidR="00E76D6C">
        <w:rPr>
          <w:rFonts w:asciiTheme="minorHAnsi" w:hAnsiTheme="minorHAnsi"/>
          <w:sz w:val="22"/>
          <w:szCs w:val="22"/>
          <w:lang w:val="en-AU"/>
        </w:rPr>
        <w:t xml:space="preserve">for bleaching, </w:t>
      </w:r>
      <w:r w:rsidR="003F2597">
        <w:rPr>
          <w:rFonts w:asciiTheme="minorHAnsi" w:hAnsiTheme="minorHAnsi"/>
          <w:sz w:val="22"/>
          <w:szCs w:val="22"/>
          <w:lang w:val="en-AU"/>
        </w:rPr>
        <w:t>cyclone</w:t>
      </w:r>
      <w:r w:rsidR="00E76D6C">
        <w:rPr>
          <w:rFonts w:asciiTheme="minorHAnsi" w:hAnsiTheme="minorHAnsi"/>
          <w:sz w:val="22"/>
          <w:szCs w:val="22"/>
          <w:lang w:val="en-AU"/>
        </w:rPr>
        <w:t>s and outbreaks of the crown-of-thorns starfish (</w:t>
      </w:r>
      <w:proofErr w:type="spellStart"/>
      <w:r w:rsidR="00E76D6C">
        <w:rPr>
          <w:rFonts w:asciiTheme="minorHAnsi" w:hAnsiTheme="minorHAnsi"/>
          <w:sz w:val="22"/>
          <w:szCs w:val="22"/>
          <w:lang w:val="en-AU"/>
        </w:rPr>
        <w:t>CoTS</w:t>
      </w:r>
      <w:proofErr w:type="spellEnd"/>
      <w:r w:rsidR="00E76D6C">
        <w:rPr>
          <w:rFonts w:asciiTheme="minorHAnsi" w:hAnsiTheme="minorHAnsi"/>
          <w:sz w:val="22"/>
          <w:szCs w:val="22"/>
          <w:lang w:val="en-AU"/>
        </w:rPr>
        <w:t xml:space="preserve">) </w:t>
      </w:r>
      <w:proofErr w:type="spellStart"/>
      <w:r w:rsidR="00E76D6C" w:rsidRPr="00E76D6C">
        <w:rPr>
          <w:rFonts w:asciiTheme="minorHAnsi" w:hAnsiTheme="minorHAnsi"/>
          <w:i/>
          <w:sz w:val="22"/>
          <w:szCs w:val="22"/>
          <w:lang w:val="en-AU"/>
        </w:rPr>
        <w:t>Acanthaster</w:t>
      </w:r>
      <w:proofErr w:type="spellEnd"/>
      <w:r w:rsidR="00E76D6C" w:rsidRPr="00E76D6C">
        <w:rPr>
          <w:rFonts w:asciiTheme="minorHAnsi" w:hAnsiTheme="minorHAnsi"/>
          <w:i/>
          <w:sz w:val="22"/>
          <w:szCs w:val="22"/>
          <w:lang w:val="en-AU"/>
        </w:rPr>
        <w:t xml:space="preserve"> </w:t>
      </w:r>
      <w:proofErr w:type="spellStart"/>
      <w:r w:rsidR="00E76D6C" w:rsidRPr="00E76D6C">
        <w:rPr>
          <w:rFonts w:asciiTheme="minorHAnsi" w:hAnsiTheme="minorHAnsi"/>
          <w:i/>
          <w:sz w:val="22"/>
          <w:szCs w:val="22"/>
          <w:lang w:val="en-AU"/>
        </w:rPr>
        <w:t>planci</w:t>
      </w:r>
      <w:proofErr w:type="spellEnd"/>
      <w:r>
        <w:rPr>
          <w:rFonts w:asciiTheme="minorHAnsi" w:hAnsiTheme="minorHAnsi"/>
          <w:sz w:val="22"/>
          <w:szCs w:val="22"/>
          <w:lang w:val="en-AU"/>
        </w:rPr>
        <w:t>.</w:t>
      </w:r>
    </w:p>
    <w:p w14:paraId="16EEC12B" w14:textId="6B66C7FA" w:rsidR="00B038C0" w:rsidRDefault="00B038C0">
      <w:pPr>
        <w:rPr>
          <w:rFonts w:asciiTheme="minorHAnsi" w:hAnsiTheme="minorHAnsi"/>
          <w:sz w:val="22"/>
          <w:szCs w:val="22"/>
          <w:lang w:val="en-AU"/>
        </w:rPr>
      </w:pPr>
      <w:r>
        <w:rPr>
          <w:rFonts w:asciiTheme="minorHAnsi" w:hAnsiTheme="minorHAnsi"/>
          <w:sz w:val="22"/>
          <w:szCs w:val="22"/>
          <w:lang w:val="en-AU"/>
        </w:rPr>
        <w:br w:type="page"/>
      </w:r>
    </w:p>
    <w:p w14:paraId="750CC78B" w14:textId="77777777" w:rsidR="00377B81" w:rsidRDefault="00377B81" w:rsidP="00377B81">
      <w:pPr>
        <w:rPr>
          <w:rFonts w:asciiTheme="minorHAnsi" w:hAnsiTheme="minorHAnsi"/>
          <w:sz w:val="22"/>
          <w:szCs w:val="22"/>
          <w:lang w:val="en-AU"/>
        </w:rPr>
      </w:pPr>
    </w:p>
    <w:p w14:paraId="60754265" w14:textId="77777777" w:rsidR="00377B81" w:rsidRDefault="00377B81" w:rsidP="00377B81">
      <w:pPr>
        <w:spacing w:line="480" w:lineRule="auto"/>
        <w:rPr>
          <w:rFonts w:asciiTheme="minorHAnsi" w:hAnsiTheme="minorHAnsi"/>
          <w:sz w:val="22"/>
          <w:szCs w:val="22"/>
          <w:lang w:val="en-AU"/>
        </w:rPr>
      </w:pPr>
      <w:r>
        <w:rPr>
          <w:rFonts w:asciiTheme="minorHAnsi" w:hAnsiTheme="minorHAnsi"/>
          <w:noProof/>
          <w:sz w:val="22"/>
          <w:szCs w:val="22"/>
        </w:rPr>
        <w:drawing>
          <wp:inline distT="0" distB="0" distL="0" distR="0" wp14:anchorId="2E0B8DC7" wp14:editId="62307FA8">
            <wp:extent cx="5774902" cy="5774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mellin\Dropbox\My documents\Projects\CoTS\Modelling\Coral Cover Model\Rplot_decline vs disturbanc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74902" cy="57749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D810A3D" w14:textId="77777777" w:rsidR="00377B81" w:rsidRDefault="00377B81" w:rsidP="00377B81">
      <w:pPr>
        <w:rPr>
          <w:rFonts w:asciiTheme="minorHAnsi" w:hAnsiTheme="minorHAnsi"/>
          <w:sz w:val="22"/>
          <w:szCs w:val="22"/>
          <w:lang w:val="en-AU"/>
        </w:rPr>
      </w:pPr>
    </w:p>
    <w:p w14:paraId="55B26C9F" w14:textId="5600C58A" w:rsidR="00B038C0" w:rsidRPr="009462A9" w:rsidRDefault="00377B81" w:rsidP="00377B81">
      <w:pPr>
        <w:spacing w:line="480" w:lineRule="auto"/>
        <w:rPr>
          <w:rFonts w:asciiTheme="minorHAnsi" w:hAnsiTheme="minorHAnsi"/>
          <w:sz w:val="22"/>
          <w:szCs w:val="22"/>
          <w:lang w:val="en-AU"/>
        </w:rPr>
      </w:pPr>
      <w:r>
        <w:rPr>
          <w:rFonts w:asciiTheme="minorHAnsi" w:hAnsiTheme="minorHAnsi"/>
          <w:sz w:val="22"/>
          <w:szCs w:val="22"/>
          <w:lang w:val="en-AU"/>
        </w:rPr>
        <w:t xml:space="preserve">Figure </w:t>
      </w:r>
      <w:r w:rsidR="00360438">
        <w:rPr>
          <w:rFonts w:asciiTheme="minorHAnsi" w:hAnsiTheme="minorHAnsi"/>
          <w:sz w:val="22"/>
          <w:szCs w:val="22"/>
          <w:lang w:val="en-AU"/>
        </w:rPr>
        <w:t>S</w:t>
      </w:r>
      <w:r w:rsidR="004D0730">
        <w:rPr>
          <w:rFonts w:asciiTheme="minorHAnsi" w:hAnsiTheme="minorHAnsi"/>
          <w:sz w:val="22"/>
          <w:szCs w:val="22"/>
          <w:lang w:val="en-AU"/>
        </w:rPr>
        <w:t>6</w:t>
      </w:r>
      <w:r>
        <w:rPr>
          <w:rFonts w:asciiTheme="minorHAnsi" w:hAnsiTheme="minorHAnsi"/>
          <w:sz w:val="22"/>
          <w:szCs w:val="22"/>
          <w:lang w:val="en-AU"/>
        </w:rPr>
        <w:t xml:space="preserve">. </w:t>
      </w:r>
      <w:r w:rsidRPr="00435BB4">
        <w:rPr>
          <w:rFonts w:asciiTheme="minorHAnsi" w:hAnsiTheme="minorHAnsi"/>
          <w:sz w:val="22"/>
          <w:szCs w:val="22"/>
          <w:lang w:val="en-AU"/>
        </w:rPr>
        <w:t xml:space="preserve">Spatial patterns in the predicted extent of </w:t>
      </w:r>
      <w:r w:rsidR="00435BB4" w:rsidRPr="00435BB4">
        <w:rPr>
          <w:rFonts w:asciiTheme="minorHAnsi" w:hAnsiTheme="minorHAnsi"/>
          <w:sz w:val="22"/>
          <w:szCs w:val="22"/>
          <w:lang w:val="en-AU"/>
        </w:rPr>
        <w:t>decline</w:t>
      </w:r>
      <w:r w:rsidR="00044370" w:rsidRPr="00435BB4">
        <w:rPr>
          <w:rFonts w:asciiTheme="minorHAnsi" w:hAnsiTheme="minorHAnsi"/>
          <w:sz w:val="22"/>
          <w:szCs w:val="22"/>
          <w:lang w:val="en-AU"/>
        </w:rPr>
        <w:t xml:space="preserve"> in coral cover</w:t>
      </w:r>
      <w:r w:rsidR="00435BB4" w:rsidRPr="00435BB4">
        <w:rPr>
          <w:rFonts w:asciiTheme="minorHAnsi" w:hAnsiTheme="minorHAnsi"/>
          <w:sz w:val="22"/>
          <w:szCs w:val="22"/>
          <w:lang w:val="en-AU"/>
        </w:rPr>
        <w:t xml:space="preserve"> (i.e. </w:t>
      </w:r>
      <w:r w:rsidR="00435BB4">
        <w:rPr>
          <w:rFonts w:asciiTheme="minorHAnsi" w:hAnsiTheme="minorHAnsi"/>
          <w:sz w:val="22"/>
          <w:szCs w:val="22"/>
          <w:lang w:val="en-AU"/>
        </w:rPr>
        <w:t xml:space="preserve">with </w:t>
      </w:r>
      <w:r w:rsidR="00435BB4" w:rsidRPr="00435BB4">
        <w:rPr>
          <w:rFonts w:asciiTheme="minorHAnsi" w:hAnsiTheme="minorHAnsi"/>
          <w:sz w:val="22"/>
          <w:szCs w:val="22"/>
          <w:lang w:val="en-AU"/>
        </w:rPr>
        <w:t>high decline corres</w:t>
      </w:r>
      <w:r w:rsidR="00435BB4">
        <w:rPr>
          <w:rFonts w:asciiTheme="minorHAnsi" w:hAnsiTheme="minorHAnsi"/>
          <w:sz w:val="22"/>
          <w:szCs w:val="22"/>
          <w:lang w:val="en-AU"/>
        </w:rPr>
        <w:t>ponding</w:t>
      </w:r>
      <w:r w:rsidR="00435BB4" w:rsidRPr="00435BB4">
        <w:rPr>
          <w:rFonts w:asciiTheme="minorHAnsi" w:hAnsiTheme="minorHAnsi"/>
          <w:sz w:val="22"/>
          <w:szCs w:val="22"/>
          <w:lang w:val="en-AU"/>
        </w:rPr>
        <w:t xml:space="preserve"> to low, negative change in coral cover)</w:t>
      </w:r>
      <w:r w:rsidRPr="00435BB4">
        <w:rPr>
          <w:rFonts w:asciiTheme="minorHAnsi" w:hAnsiTheme="minorHAnsi"/>
          <w:sz w:val="22"/>
          <w:szCs w:val="22"/>
          <w:lang w:val="en-AU"/>
        </w:rPr>
        <w:t xml:space="preserve"> and disturbance severity</w:t>
      </w:r>
      <w:r w:rsidR="00435BB4">
        <w:rPr>
          <w:rFonts w:asciiTheme="minorHAnsi" w:hAnsiTheme="minorHAnsi"/>
          <w:sz w:val="22"/>
          <w:szCs w:val="22"/>
          <w:lang w:val="en-AU"/>
        </w:rPr>
        <w:t xml:space="preserve"> (i.e. </w:t>
      </w:r>
      <w:r w:rsidR="00435BB4" w:rsidRPr="00435BB4">
        <w:rPr>
          <w:rFonts w:asciiTheme="minorHAnsi" w:hAnsiTheme="minorHAnsi"/>
          <w:sz w:val="22"/>
          <w:szCs w:val="22"/>
          <w:lang w:val="en-AU"/>
        </w:rPr>
        <w:t xml:space="preserve">the combined severity of all coral bleaching events, </w:t>
      </w:r>
      <w:r w:rsidR="00435BB4" w:rsidRPr="00435BB4">
        <w:rPr>
          <w:rFonts w:asciiTheme="minorHAnsi" w:hAnsiTheme="minorHAnsi"/>
          <w:i/>
          <w:sz w:val="22"/>
          <w:szCs w:val="22"/>
          <w:lang w:val="en-AU"/>
        </w:rPr>
        <w:t xml:space="preserve">A. </w:t>
      </w:r>
      <w:proofErr w:type="spellStart"/>
      <w:r w:rsidR="00435BB4" w:rsidRPr="00435BB4">
        <w:rPr>
          <w:rFonts w:asciiTheme="minorHAnsi" w:hAnsiTheme="minorHAnsi"/>
          <w:i/>
          <w:sz w:val="22"/>
          <w:szCs w:val="22"/>
          <w:lang w:val="en-AU"/>
        </w:rPr>
        <w:t>planci</w:t>
      </w:r>
      <w:proofErr w:type="spellEnd"/>
      <w:r w:rsidR="00435BB4" w:rsidRPr="00435BB4">
        <w:rPr>
          <w:rFonts w:asciiTheme="minorHAnsi" w:hAnsiTheme="minorHAnsi"/>
          <w:sz w:val="22"/>
          <w:szCs w:val="22"/>
          <w:lang w:val="en-AU"/>
        </w:rPr>
        <w:t xml:space="preserve"> outbreaks, and cyclones recorded over the study period, and weighted by their effect size</w:t>
      </w:r>
      <w:r w:rsidR="00435BB4">
        <w:rPr>
          <w:rFonts w:asciiTheme="minorHAnsi" w:hAnsiTheme="minorHAnsi"/>
          <w:sz w:val="22"/>
          <w:szCs w:val="22"/>
          <w:lang w:val="en-AU"/>
        </w:rPr>
        <w:t>).</w:t>
      </w:r>
      <w:r>
        <w:rPr>
          <w:rFonts w:asciiTheme="minorHAnsi" w:hAnsiTheme="minorHAnsi"/>
          <w:sz w:val="22"/>
          <w:szCs w:val="22"/>
          <w:lang w:val="en-AU"/>
        </w:rPr>
        <w:t xml:space="preserve"> </w:t>
      </w:r>
      <w:r w:rsidR="00435BB4">
        <w:rPr>
          <w:rFonts w:asciiTheme="minorHAnsi" w:hAnsiTheme="minorHAnsi"/>
          <w:sz w:val="22"/>
          <w:szCs w:val="22"/>
          <w:lang w:val="en-AU"/>
        </w:rPr>
        <w:t>For both variables, low and high categories corresponded to values below and above the median</w:t>
      </w:r>
      <w:r w:rsidR="008F5826">
        <w:rPr>
          <w:rFonts w:asciiTheme="minorHAnsi" w:hAnsiTheme="minorHAnsi"/>
          <w:sz w:val="22"/>
          <w:szCs w:val="22"/>
          <w:lang w:val="en-AU"/>
        </w:rPr>
        <w:t xml:space="preserve"> respectively</w:t>
      </w:r>
      <w:r w:rsidR="00435BB4">
        <w:rPr>
          <w:rFonts w:asciiTheme="minorHAnsi" w:hAnsiTheme="minorHAnsi"/>
          <w:sz w:val="22"/>
          <w:szCs w:val="22"/>
          <w:lang w:val="en-AU"/>
        </w:rPr>
        <w:t>.</w:t>
      </w:r>
    </w:p>
    <w:p w14:paraId="02601644" w14:textId="2364C591" w:rsidR="006C512C" w:rsidRDefault="006C512C">
      <w:pPr>
        <w:rPr>
          <w:rFonts w:asciiTheme="minorHAnsi" w:hAnsiTheme="minorHAnsi"/>
          <w:sz w:val="22"/>
          <w:szCs w:val="22"/>
          <w:lang w:val="en-AU"/>
        </w:rPr>
      </w:pPr>
      <w:r>
        <w:rPr>
          <w:rFonts w:asciiTheme="minorHAnsi" w:hAnsiTheme="minorHAnsi"/>
          <w:sz w:val="22"/>
          <w:szCs w:val="22"/>
          <w:lang w:val="en-AU"/>
        </w:rPr>
        <w:br w:type="page"/>
      </w:r>
    </w:p>
    <w:p w14:paraId="33CED69F" w14:textId="77777777" w:rsidR="00B038C0" w:rsidRDefault="00B038C0">
      <w:pPr>
        <w:rPr>
          <w:rFonts w:asciiTheme="minorHAnsi" w:hAnsiTheme="minorHAnsi"/>
          <w:sz w:val="22"/>
          <w:szCs w:val="22"/>
          <w:lang w:val="en-AU"/>
        </w:rPr>
      </w:pPr>
    </w:p>
    <w:p w14:paraId="2A8AC11A" w14:textId="37CFB752" w:rsidR="008F3B3B" w:rsidRDefault="008F3B3B">
      <w:pPr>
        <w:rPr>
          <w:rFonts w:asciiTheme="minorHAnsi" w:hAnsiTheme="minorHAnsi"/>
          <w:sz w:val="22"/>
          <w:szCs w:val="22"/>
          <w:lang w:val="en-AU"/>
        </w:rPr>
      </w:pPr>
      <w:r>
        <w:rPr>
          <w:rFonts w:asciiTheme="minorHAnsi" w:hAnsiTheme="minorHAnsi"/>
          <w:noProof/>
          <w:sz w:val="22"/>
          <w:szCs w:val="22"/>
        </w:rPr>
        <w:drawing>
          <wp:inline distT="0" distB="0" distL="0" distR="0" wp14:anchorId="3E01DD51" wp14:editId="00694014">
            <wp:extent cx="5678479" cy="4614970"/>
            <wp:effectExtent l="0" t="0" r="1143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mille:Dropbox:My documents:Projects:CoTS:Papers:2017_CoralCoverModel:Figures:FigS5.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78479" cy="4614970"/>
                    </a:xfrm>
                    <a:prstGeom prst="rect">
                      <a:avLst/>
                    </a:prstGeom>
                    <a:noFill/>
                    <a:ln>
                      <a:noFill/>
                    </a:ln>
                  </pic:spPr>
                </pic:pic>
              </a:graphicData>
            </a:graphic>
          </wp:inline>
        </w:drawing>
      </w:r>
    </w:p>
    <w:p w14:paraId="3F3678DA" w14:textId="77777777" w:rsidR="008F3B3B" w:rsidRDefault="008F3B3B">
      <w:pPr>
        <w:rPr>
          <w:rFonts w:asciiTheme="minorHAnsi" w:hAnsiTheme="minorHAnsi"/>
          <w:sz w:val="22"/>
          <w:szCs w:val="22"/>
          <w:lang w:val="en-AU"/>
        </w:rPr>
      </w:pPr>
    </w:p>
    <w:p w14:paraId="785DEDC6" w14:textId="77777777" w:rsidR="00E76D6C" w:rsidRDefault="00E76D6C">
      <w:pPr>
        <w:rPr>
          <w:rFonts w:asciiTheme="minorHAnsi" w:hAnsiTheme="minorHAnsi"/>
          <w:sz w:val="22"/>
          <w:szCs w:val="22"/>
          <w:lang w:val="en-AU"/>
        </w:rPr>
      </w:pPr>
    </w:p>
    <w:p w14:paraId="195F3EFE" w14:textId="6DB89B31" w:rsidR="00B038C0" w:rsidRDefault="00B038C0">
      <w:pPr>
        <w:rPr>
          <w:rFonts w:asciiTheme="minorHAnsi" w:hAnsiTheme="minorHAnsi"/>
          <w:sz w:val="22"/>
          <w:szCs w:val="22"/>
          <w:lang w:val="en-AU"/>
        </w:rPr>
      </w:pPr>
      <w:r>
        <w:rPr>
          <w:rFonts w:asciiTheme="minorHAnsi" w:hAnsiTheme="minorHAnsi"/>
          <w:sz w:val="22"/>
          <w:szCs w:val="22"/>
          <w:lang w:val="en-AU"/>
        </w:rPr>
        <w:t>Figure</w:t>
      </w:r>
      <w:r w:rsidR="008F3B3B">
        <w:rPr>
          <w:rFonts w:asciiTheme="minorHAnsi" w:hAnsiTheme="minorHAnsi"/>
          <w:sz w:val="22"/>
          <w:szCs w:val="22"/>
          <w:lang w:val="en-AU"/>
        </w:rPr>
        <w:t xml:space="preserve"> </w:t>
      </w:r>
      <w:r w:rsidR="00360438">
        <w:rPr>
          <w:rFonts w:asciiTheme="minorHAnsi" w:hAnsiTheme="minorHAnsi"/>
          <w:sz w:val="22"/>
          <w:szCs w:val="22"/>
          <w:lang w:val="en-AU"/>
        </w:rPr>
        <w:t>S</w:t>
      </w:r>
      <w:r w:rsidR="004D0730">
        <w:rPr>
          <w:rFonts w:asciiTheme="minorHAnsi" w:hAnsiTheme="minorHAnsi"/>
          <w:sz w:val="22"/>
          <w:szCs w:val="22"/>
          <w:lang w:val="en-AU"/>
        </w:rPr>
        <w:t>7</w:t>
      </w:r>
      <w:r w:rsidR="008F3B3B">
        <w:rPr>
          <w:rFonts w:asciiTheme="minorHAnsi" w:hAnsiTheme="minorHAnsi"/>
          <w:sz w:val="22"/>
          <w:szCs w:val="22"/>
          <w:lang w:val="en-AU"/>
        </w:rPr>
        <w:t xml:space="preserve">. Sensitivity analysis </w:t>
      </w:r>
      <w:r w:rsidR="00E76D6C">
        <w:rPr>
          <w:rFonts w:asciiTheme="minorHAnsi" w:hAnsiTheme="minorHAnsi"/>
          <w:sz w:val="22"/>
          <w:szCs w:val="22"/>
          <w:lang w:val="en-AU"/>
        </w:rPr>
        <w:t>quantifying the importance of disturbance frequency on predicted coral decl</w:t>
      </w:r>
      <w:r w:rsidR="00502E79">
        <w:rPr>
          <w:rFonts w:asciiTheme="minorHAnsi" w:hAnsiTheme="minorHAnsi"/>
          <w:sz w:val="22"/>
          <w:szCs w:val="22"/>
          <w:lang w:val="en-AU"/>
        </w:rPr>
        <w:t xml:space="preserve">ine. </w:t>
      </w:r>
      <w:r w:rsidR="00502E79" w:rsidRPr="00502E79">
        <w:rPr>
          <w:rFonts w:asciiTheme="minorHAnsi" w:hAnsiTheme="minorHAnsi"/>
          <w:b/>
          <w:sz w:val="22"/>
          <w:szCs w:val="22"/>
          <w:lang w:val="en-AU"/>
        </w:rPr>
        <w:t>(A)</w:t>
      </w:r>
      <w:r w:rsidR="00502E79">
        <w:rPr>
          <w:rFonts w:asciiTheme="minorHAnsi" w:hAnsiTheme="minorHAnsi"/>
          <w:sz w:val="22"/>
          <w:szCs w:val="22"/>
          <w:lang w:val="en-AU"/>
        </w:rPr>
        <w:t xml:space="preserve"> Boosted regression tree</w:t>
      </w:r>
      <w:r w:rsidR="00E76D6C">
        <w:rPr>
          <w:rFonts w:asciiTheme="minorHAnsi" w:hAnsiTheme="minorHAnsi"/>
          <w:sz w:val="22"/>
          <w:szCs w:val="22"/>
          <w:lang w:val="en-AU"/>
        </w:rPr>
        <w:t xml:space="preserve"> partial effects showing the </w:t>
      </w:r>
      <w:r w:rsidR="00FF7A11">
        <w:rPr>
          <w:rFonts w:asciiTheme="minorHAnsi" w:hAnsiTheme="minorHAnsi"/>
          <w:sz w:val="22"/>
          <w:szCs w:val="22"/>
          <w:lang w:val="en-AU"/>
        </w:rPr>
        <w:t xml:space="preserve">influence of disturbance frequency </w:t>
      </w:r>
      <w:r w:rsidR="00AB392C">
        <w:rPr>
          <w:rFonts w:asciiTheme="minorHAnsi" w:hAnsiTheme="minorHAnsi"/>
          <w:sz w:val="22"/>
          <w:szCs w:val="22"/>
          <w:lang w:val="en-AU"/>
        </w:rPr>
        <w:t xml:space="preserve">(%) </w:t>
      </w:r>
      <w:r w:rsidR="00FF7A11">
        <w:rPr>
          <w:rFonts w:asciiTheme="minorHAnsi" w:hAnsiTheme="minorHAnsi"/>
          <w:sz w:val="22"/>
          <w:szCs w:val="22"/>
          <w:lang w:val="en-AU"/>
        </w:rPr>
        <w:t xml:space="preserve">for </w:t>
      </w:r>
      <w:r w:rsidR="003F2597">
        <w:rPr>
          <w:rFonts w:asciiTheme="minorHAnsi" w:hAnsiTheme="minorHAnsi"/>
          <w:sz w:val="22"/>
          <w:szCs w:val="22"/>
          <w:lang w:val="en-AU"/>
        </w:rPr>
        <w:t>cyclone</w:t>
      </w:r>
      <w:r w:rsidR="00FF7A11">
        <w:rPr>
          <w:rFonts w:asciiTheme="minorHAnsi" w:hAnsiTheme="minorHAnsi"/>
          <w:sz w:val="22"/>
          <w:szCs w:val="22"/>
          <w:lang w:val="en-AU"/>
        </w:rPr>
        <w:t xml:space="preserve">s (left), </w:t>
      </w:r>
      <w:proofErr w:type="spellStart"/>
      <w:r w:rsidR="00FF7A11" w:rsidRPr="00FF7A11">
        <w:rPr>
          <w:rFonts w:asciiTheme="minorHAnsi" w:hAnsiTheme="minorHAnsi"/>
          <w:i/>
          <w:sz w:val="22"/>
          <w:szCs w:val="22"/>
          <w:lang w:val="en-AU"/>
        </w:rPr>
        <w:t>Acanthaster</w:t>
      </w:r>
      <w:proofErr w:type="spellEnd"/>
      <w:r w:rsidR="00FF7A11" w:rsidRPr="00FF7A11">
        <w:rPr>
          <w:rFonts w:asciiTheme="minorHAnsi" w:hAnsiTheme="minorHAnsi"/>
          <w:i/>
          <w:sz w:val="22"/>
          <w:szCs w:val="22"/>
          <w:lang w:val="en-AU"/>
        </w:rPr>
        <w:t xml:space="preserve"> </w:t>
      </w:r>
      <w:proofErr w:type="spellStart"/>
      <w:r w:rsidR="00FF7A11" w:rsidRPr="00FF7A11">
        <w:rPr>
          <w:rFonts w:asciiTheme="minorHAnsi" w:hAnsiTheme="minorHAnsi"/>
          <w:i/>
          <w:sz w:val="22"/>
          <w:szCs w:val="22"/>
          <w:lang w:val="en-AU"/>
        </w:rPr>
        <w:t>planci</w:t>
      </w:r>
      <w:proofErr w:type="spellEnd"/>
      <w:r w:rsidR="00FF7A11">
        <w:rPr>
          <w:rFonts w:asciiTheme="minorHAnsi" w:hAnsiTheme="minorHAnsi"/>
          <w:sz w:val="22"/>
          <w:szCs w:val="22"/>
          <w:lang w:val="en-AU"/>
        </w:rPr>
        <w:t xml:space="preserve"> outbreaks (middle) and bleaching (right) on </w:t>
      </w:r>
      <w:r w:rsidR="00AB392C">
        <w:rPr>
          <w:rFonts w:asciiTheme="minorHAnsi" w:hAnsiTheme="minorHAnsi"/>
          <w:sz w:val="22"/>
          <w:szCs w:val="22"/>
          <w:lang w:val="en-AU"/>
        </w:rPr>
        <w:t xml:space="preserve">the extent of </w:t>
      </w:r>
      <w:r w:rsidR="00502E79">
        <w:rPr>
          <w:rFonts w:asciiTheme="minorHAnsi" w:hAnsiTheme="minorHAnsi"/>
          <w:sz w:val="22"/>
          <w:szCs w:val="22"/>
          <w:lang w:val="en-AU"/>
        </w:rPr>
        <w:t xml:space="preserve">predicted </w:t>
      </w:r>
      <w:r w:rsidR="00FF7A11">
        <w:rPr>
          <w:rFonts w:asciiTheme="minorHAnsi" w:hAnsiTheme="minorHAnsi"/>
          <w:sz w:val="22"/>
          <w:szCs w:val="22"/>
          <w:lang w:val="en-AU"/>
        </w:rPr>
        <w:t>coral decline across the Great Barrier Reef.</w:t>
      </w:r>
      <w:r w:rsidR="00E76D6C">
        <w:rPr>
          <w:rFonts w:asciiTheme="minorHAnsi" w:hAnsiTheme="minorHAnsi"/>
          <w:sz w:val="22"/>
          <w:szCs w:val="22"/>
          <w:lang w:val="en-AU"/>
        </w:rPr>
        <w:t xml:space="preserve"> </w:t>
      </w:r>
      <w:r w:rsidR="00FF7A11">
        <w:rPr>
          <w:rFonts w:asciiTheme="minorHAnsi" w:hAnsiTheme="minorHAnsi"/>
          <w:sz w:val="22"/>
          <w:szCs w:val="22"/>
          <w:lang w:val="en-AU"/>
        </w:rPr>
        <w:t xml:space="preserve">The relative importance of each disturbance type (%) is indicated in brackets. </w:t>
      </w:r>
      <w:r w:rsidR="00FF7A11" w:rsidRPr="00502E79">
        <w:rPr>
          <w:rFonts w:asciiTheme="minorHAnsi" w:hAnsiTheme="minorHAnsi"/>
          <w:b/>
          <w:sz w:val="22"/>
          <w:szCs w:val="22"/>
          <w:lang w:val="en-AU"/>
        </w:rPr>
        <w:t>(B)</w:t>
      </w:r>
      <w:r w:rsidR="00FF7A11">
        <w:rPr>
          <w:rFonts w:asciiTheme="minorHAnsi" w:hAnsiTheme="minorHAnsi"/>
          <w:sz w:val="22"/>
          <w:szCs w:val="22"/>
          <w:lang w:val="en-AU"/>
        </w:rPr>
        <w:t xml:space="preserve"> Scatter plot showing the mean </w:t>
      </w:r>
      <w:r w:rsidR="00AB392C">
        <w:rPr>
          <w:rFonts w:asciiTheme="minorHAnsi" w:hAnsiTheme="minorHAnsi"/>
          <w:sz w:val="22"/>
          <w:szCs w:val="22"/>
          <w:lang w:val="en-AU"/>
        </w:rPr>
        <w:t xml:space="preserve">extent of </w:t>
      </w:r>
      <w:r w:rsidR="00FF7A11">
        <w:rPr>
          <w:rFonts w:asciiTheme="minorHAnsi" w:hAnsiTheme="minorHAnsi"/>
          <w:sz w:val="22"/>
          <w:szCs w:val="22"/>
          <w:lang w:val="en-AU"/>
        </w:rPr>
        <w:t xml:space="preserve">predicted coral decline across the Great Barrier Reef (%) as a function of </w:t>
      </w:r>
      <w:r w:rsidR="003F2597">
        <w:rPr>
          <w:rFonts w:asciiTheme="minorHAnsi" w:hAnsiTheme="minorHAnsi"/>
          <w:sz w:val="22"/>
          <w:szCs w:val="22"/>
          <w:lang w:val="en-AU"/>
        </w:rPr>
        <w:t>cyclone</w:t>
      </w:r>
      <w:r w:rsidR="00FF7A11">
        <w:rPr>
          <w:rFonts w:asciiTheme="minorHAnsi" w:hAnsiTheme="minorHAnsi"/>
          <w:sz w:val="22"/>
          <w:szCs w:val="22"/>
          <w:lang w:val="en-AU"/>
        </w:rPr>
        <w:t xml:space="preserve"> </w:t>
      </w:r>
      <w:r w:rsidR="00AB392C">
        <w:rPr>
          <w:rFonts w:asciiTheme="minorHAnsi" w:hAnsiTheme="minorHAnsi"/>
          <w:sz w:val="22"/>
          <w:szCs w:val="22"/>
          <w:lang w:val="en-AU"/>
        </w:rPr>
        <w:t>frequency</w:t>
      </w:r>
      <w:r w:rsidR="00FF7A11">
        <w:rPr>
          <w:rFonts w:asciiTheme="minorHAnsi" w:hAnsiTheme="minorHAnsi"/>
          <w:sz w:val="22"/>
          <w:szCs w:val="22"/>
          <w:lang w:val="en-AU"/>
        </w:rPr>
        <w:t xml:space="preserve"> </w:t>
      </w:r>
      <w:r w:rsidR="00AB392C">
        <w:rPr>
          <w:rFonts w:asciiTheme="minorHAnsi" w:hAnsiTheme="minorHAnsi"/>
          <w:sz w:val="22"/>
          <w:szCs w:val="22"/>
          <w:lang w:val="en-AU"/>
        </w:rPr>
        <w:t>(%)</w:t>
      </w:r>
      <w:r w:rsidR="00FF7A11">
        <w:rPr>
          <w:rFonts w:asciiTheme="minorHAnsi" w:hAnsiTheme="minorHAnsi"/>
          <w:sz w:val="22"/>
          <w:szCs w:val="22"/>
          <w:lang w:val="en-AU"/>
        </w:rPr>
        <w:t xml:space="preserve">. </w:t>
      </w:r>
      <w:r w:rsidR="00FF7A11" w:rsidRPr="00502E79">
        <w:rPr>
          <w:rFonts w:asciiTheme="minorHAnsi" w:hAnsiTheme="minorHAnsi"/>
          <w:b/>
          <w:sz w:val="22"/>
          <w:szCs w:val="22"/>
          <w:lang w:val="en-AU"/>
        </w:rPr>
        <w:t>(C)</w:t>
      </w:r>
      <w:r w:rsidR="00FF7A11">
        <w:rPr>
          <w:rFonts w:asciiTheme="minorHAnsi" w:hAnsiTheme="minorHAnsi"/>
          <w:sz w:val="22"/>
          <w:szCs w:val="22"/>
          <w:lang w:val="en-AU"/>
        </w:rPr>
        <w:t xml:space="preserve"> Relative influence </w:t>
      </w:r>
      <w:r w:rsidR="00AB392C">
        <w:rPr>
          <w:rFonts w:asciiTheme="minorHAnsi" w:hAnsiTheme="minorHAnsi"/>
          <w:sz w:val="22"/>
          <w:szCs w:val="22"/>
          <w:lang w:val="en-AU"/>
        </w:rPr>
        <w:t xml:space="preserve">(%) </w:t>
      </w:r>
      <w:r w:rsidR="00FF7A11">
        <w:rPr>
          <w:rFonts w:asciiTheme="minorHAnsi" w:hAnsiTheme="minorHAnsi"/>
          <w:sz w:val="22"/>
          <w:szCs w:val="22"/>
          <w:lang w:val="en-AU"/>
        </w:rPr>
        <w:t xml:space="preserve">of </w:t>
      </w:r>
      <w:r w:rsidR="00AB392C">
        <w:rPr>
          <w:rFonts w:asciiTheme="minorHAnsi" w:hAnsiTheme="minorHAnsi"/>
          <w:sz w:val="22"/>
          <w:szCs w:val="22"/>
          <w:lang w:val="en-AU"/>
        </w:rPr>
        <w:t xml:space="preserve">the frequency of </w:t>
      </w:r>
      <w:r w:rsidR="00FF7A11">
        <w:rPr>
          <w:rFonts w:asciiTheme="minorHAnsi" w:hAnsiTheme="minorHAnsi"/>
          <w:sz w:val="22"/>
          <w:szCs w:val="22"/>
          <w:lang w:val="en-AU"/>
        </w:rPr>
        <w:t xml:space="preserve">each disturbance on predicted coral decline across the Great Barrier Reef. </w:t>
      </w:r>
      <w:r w:rsidR="00FF7A11" w:rsidRPr="00502E79">
        <w:rPr>
          <w:rFonts w:asciiTheme="minorHAnsi" w:hAnsiTheme="minorHAnsi"/>
          <w:b/>
          <w:sz w:val="22"/>
          <w:szCs w:val="22"/>
          <w:lang w:val="en-AU"/>
        </w:rPr>
        <w:t>(D)</w:t>
      </w:r>
      <w:r w:rsidR="00FF7A11">
        <w:rPr>
          <w:rFonts w:asciiTheme="minorHAnsi" w:hAnsiTheme="minorHAnsi"/>
          <w:sz w:val="22"/>
          <w:szCs w:val="22"/>
          <w:lang w:val="en-AU"/>
        </w:rPr>
        <w:t xml:space="preserve"> Interaction between </w:t>
      </w:r>
      <w:r w:rsidR="003F2597">
        <w:rPr>
          <w:rFonts w:asciiTheme="minorHAnsi" w:hAnsiTheme="minorHAnsi"/>
          <w:sz w:val="22"/>
          <w:szCs w:val="22"/>
          <w:lang w:val="en-AU"/>
        </w:rPr>
        <w:t>cyclone</w:t>
      </w:r>
      <w:r w:rsidR="00FF7A11">
        <w:rPr>
          <w:rFonts w:asciiTheme="minorHAnsi" w:hAnsiTheme="minorHAnsi"/>
          <w:sz w:val="22"/>
          <w:szCs w:val="22"/>
          <w:lang w:val="en-AU"/>
        </w:rPr>
        <w:t xml:space="preserve">s and </w:t>
      </w:r>
      <w:r w:rsidR="00FF7A11" w:rsidRPr="00BD2F14">
        <w:rPr>
          <w:rFonts w:asciiTheme="minorHAnsi" w:hAnsiTheme="minorHAnsi"/>
          <w:i/>
          <w:sz w:val="22"/>
          <w:szCs w:val="22"/>
          <w:lang w:val="en-AU"/>
        </w:rPr>
        <w:t xml:space="preserve">A. </w:t>
      </w:r>
      <w:proofErr w:type="spellStart"/>
      <w:r w:rsidR="00FF7A11" w:rsidRPr="00BD2F14">
        <w:rPr>
          <w:rFonts w:asciiTheme="minorHAnsi" w:hAnsiTheme="minorHAnsi"/>
          <w:i/>
          <w:sz w:val="22"/>
          <w:szCs w:val="22"/>
          <w:lang w:val="en-AU"/>
        </w:rPr>
        <w:t>planci</w:t>
      </w:r>
      <w:proofErr w:type="spellEnd"/>
      <w:r w:rsidR="00FF7A11">
        <w:rPr>
          <w:rFonts w:asciiTheme="minorHAnsi" w:hAnsiTheme="minorHAnsi"/>
          <w:sz w:val="22"/>
          <w:szCs w:val="22"/>
          <w:lang w:val="en-AU"/>
        </w:rPr>
        <w:t xml:space="preserve"> outbreak frequencies</w:t>
      </w:r>
      <w:r w:rsidR="00BD2F14">
        <w:rPr>
          <w:rFonts w:asciiTheme="minorHAnsi" w:hAnsiTheme="minorHAnsi"/>
          <w:sz w:val="22"/>
          <w:szCs w:val="22"/>
          <w:lang w:val="en-AU"/>
        </w:rPr>
        <w:t xml:space="preserve"> and its effect of </w:t>
      </w:r>
      <w:r w:rsidR="00AB392C">
        <w:rPr>
          <w:rFonts w:asciiTheme="minorHAnsi" w:hAnsiTheme="minorHAnsi"/>
          <w:sz w:val="22"/>
          <w:szCs w:val="22"/>
          <w:lang w:val="en-AU"/>
        </w:rPr>
        <w:t xml:space="preserve">the extent of </w:t>
      </w:r>
      <w:r w:rsidR="00BD2F14">
        <w:rPr>
          <w:rFonts w:asciiTheme="minorHAnsi" w:hAnsiTheme="minorHAnsi"/>
          <w:sz w:val="22"/>
          <w:szCs w:val="22"/>
          <w:lang w:val="en-AU"/>
        </w:rPr>
        <w:t>predicted coral decline.</w:t>
      </w:r>
    </w:p>
    <w:p w14:paraId="617E63AF" w14:textId="6E6A457B" w:rsidR="00B038C0" w:rsidRDefault="00B038C0">
      <w:pPr>
        <w:rPr>
          <w:rFonts w:asciiTheme="minorHAnsi" w:hAnsiTheme="minorHAnsi"/>
          <w:sz w:val="22"/>
          <w:szCs w:val="22"/>
          <w:lang w:val="en-AU"/>
        </w:rPr>
      </w:pPr>
      <w:r>
        <w:rPr>
          <w:rFonts w:asciiTheme="minorHAnsi" w:hAnsiTheme="minorHAnsi"/>
          <w:sz w:val="22"/>
          <w:szCs w:val="22"/>
          <w:lang w:val="en-AU"/>
        </w:rPr>
        <w:br w:type="page"/>
      </w:r>
    </w:p>
    <w:p w14:paraId="7196BC3B" w14:textId="77777777" w:rsidR="008F1283" w:rsidRDefault="008F1283" w:rsidP="008F1283">
      <w:pPr>
        <w:spacing w:line="480" w:lineRule="auto"/>
        <w:rPr>
          <w:rFonts w:asciiTheme="minorHAnsi" w:hAnsiTheme="minorHAnsi"/>
          <w:sz w:val="22"/>
          <w:szCs w:val="22"/>
          <w:lang w:val="en-AU"/>
        </w:rPr>
      </w:pPr>
      <w:r>
        <w:rPr>
          <w:rFonts w:asciiTheme="minorHAnsi" w:hAnsiTheme="minorHAnsi"/>
          <w:noProof/>
          <w:sz w:val="22"/>
          <w:szCs w:val="22"/>
        </w:rPr>
        <w:lastRenderedPageBreak/>
        <w:drawing>
          <wp:inline distT="0" distB="0" distL="0" distR="0" wp14:anchorId="6A5DCA65" wp14:editId="2B2A6400">
            <wp:extent cx="6045200" cy="3383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mille:Dropbox:My documents:Projects:CoTS:Papers:2017_CoralCoverModel:Figures:FigS8.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045200" cy="3383961"/>
                    </a:xfrm>
                    <a:prstGeom prst="rect">
                      <a:avLst/>
                    </a:prstGeom>
                    <a:noFill/>
                    <a:ln>
                      <a:noFill/>
                    </a:ln>
                  </pic:spPr>
                </pic:pic>
              </a:graphicData>
            </a:graphic>
          </wp:inline>
        </w:drawing>
      </w:r>
    </w:p>
    <w:p w14:paraId="3EC017CC" w14:textId="77777777" w:rsidR="008F1283" w:rsidRDefault="008F1283" w:rsidP="008F1283">
      <w:pPr>
        <w:spacing w:line="480" w:lineRule="auto"/>
        <w:rPr>
          <w:rFonts w:asciiTheme="minorHAnsi" w:hAnsiTheme="minorHAnsi"/>
          <w:sz w:val="22"/>
          <w:szCs w:val="22"/>
          <w:lang w:val="en-AU"/>
        </w:rPr>
      </w:pPr>
      <w:r>
        <w:rPr>
          <w:rFonts w:asciiTheme="minorHAnsi" w:hAnsiTheme="minorHAnsi"/>
          <w:sz w:val="22"/>
          <w:szCs w:val="22"/>
          <w:lang w:val="en-AU"/>
        </w:rPr>
        <w:t xml:space="preserve">Figure S8 </w:t>
      </w:r>
      <w:r w:rsidRPr="00001483">
        <w:rPr>
          <w:rFonts w:asciiTheme="minorHAnsi" w:hAnsiTheme="minorHAnsi"/>
          <w:sz w:val="22"/>
          <w:szCs w:val="22"/>
          <w:lang w:val="en-AU"/>
        </w:rPr>
        <w:t>Identification of bright (</w:t>
      </w:r>
      <w:r>
        <w:rPr>
          <w:rFonts w:asciiTheme="minorHAnsi" w:hAnsiTheme="minorHAnsi"/>
          <w:sz w:val="22"/>
          <w:szCs w:val="22"/>
          <w:lang w:val="en-AU"/>
        </w:rPr>
        <w:t>green</w:t>
      </w:r>
      <w:r w:rsidRPr="00001483">
        <w:rPr>
          <w:rFonts w:asciiTheme="minorHAnsi" w:hAnsiTheme="minorHAnsi"/>
          <w:sz w:val="22"/>
          <w:szCs w:val="22"/>
          <w:lang w:val="en-AU"/>
        </w:rPr>
        <w:t>) and dark (</w:t>
      </w:r>
      <w:r>
        <w:rPr>
          <w:rFonts w:asciiTheme="minorHAnsi" w:hAnsiTheme="minorHAnsi"/>
          <w:sz w:val="22"/>
          <w:szCs w:val="22"/>
          <w:lang w:val="en-AU"/>
        </w:rPr>
        <w:t>magenta</w:t>
      </w:r>
      <w:r w:rsidRPr="00001483">
        <w:rPr>
          <w:rFonts w:asciiTheme="minorHAnsi" w:hAnsiTheme="minorHAnsi"/>
          <w:sz w:val="22"/>
          <w:szCs w:val="22"/>
          <w:lang w:val="en-AU"/>
        </w:rPr>
        <w:t xml:space="preserve">) spots based on cluster- and reef-level </w:t>
      </w:r>
      <w:r>
        <w:rPr>
          <w:rFonts w:asciiTheme="minorHAnsi" w:hAnsiTheme="minorHAnsi"/>
          <w:sz w:val="22"/>
          <w:szCs w:val="22"/>
          <w:lang w:val="en-AU"/>
        </w:rPr>
        <w:t xml:space="preserve">random </w:t>
      </w:r>
      <w:r w:rsidRPr="00001483">
        <w:rPr>
          <w:rFonts w:asciiTheme="minorHAnsi" w:hAnsiTheme="minorHAnsi"/>
          <w:sz w:val="22"/>
          <w:szCs w:val="22"/>
          <w:lang w:val="en-AU"/>
        </w:rPr>
        <w:t>intercepts</w:t>
      </w:r>
      <w:r>
        <w:rPr>
          <w:rFonts w:asciiTheme="minorHAnsi" w:hAnsiTheme="minorHAnsi"/>
          <w:sz w:val="22"/>
          <w:szCs w:val="22"/>
          <w:lang w:val="en-AU"/>
        </w:rPr>
        <w:t xml:space="preserve">. For each benthic cluster along the </w:t>
      </w:r>
      <w:r w:rsidRPr="008035C4">
        <w:rPr>
          <w:rFonts w:asciiTheme="minorHAnsi" w:hAnsiTheme="minorHAnsi"/>
          <w:i/>
          <w:sz w:val="22"/>
          <w:szCs w:val="22"/>
          <w:lang w:val="en-AU"/>
        </w:rPr>
        <w:t>x</w:t>
      </w:r>
      <w:r>
        <w:rPr>
          <w:rFonts w:asciiTheme="minorHAnsi" w:hAnsiTheme="minorHAnsi"/>
          <w:sz w:val="22"/>
          <w:szCs w:val="22"/>
          <w:lang w:val="en-AU"/>
        </w:rPr>
        <w:t xml:space="preserve"> axis, the grey interval represents the 2-standard deviation (2SD) around the cluster-level intercept. The reefs for which the intercept was above or below the 2SD cluster-level prediction interval (grey) were defined as bright (green) or dark (magenta) spots respectively.</w:t>
      </w:r>
    </w:p>
    <w:p w14:paraId="7DF86DAD" w14:textId="77777777" w:rsidR="00B038C0" w:rsidRDefault="00B038C0">
      <w:pPr>
        <w:rPr>
          <w:rFonts w:asciiTheme="minorHAnsi" w:hAnsiTheme="minorHAnsi"/>
          <w:sz w:val="22"/>
          <w:szCs w:val="22"/>
          <w:lang w:val="en-AU"/>
        </w:rPr>
      </w:pPr>
    </w:p>
    <w:p w14:paraId="61FA6C9F" w14:textId="77777777" w:rsidR="006C512C" w:rsidRDefault="006C512C" w:rsidP="006C512C">
      <w:pPr>
        <w:rPr>
          <w:rFonts w:asciiTheme="minorHAnsi" w:hAnsiTheme="minorHAnsi"/>
          <w:sz w:val="22"/>
          <w:szCs w:val="22"/>
          <w:lang w:val="en-AU"/>
        </w:rPr>
      </w:pPr>
    </w:p>
    <w:p w14:paraId="08D6C502" w14:textId="41CD4A1B" w:rsidR="00B038C0" w:rsidRDefault="00973FA1" w:rsidP="006C512C">
      <w:pPr>
        <w:rPr>
          <w:rFonts w:asciiTheme="minorHAnsi" w:hAnsiTheme="minorHAnsi"/>
          <w:sz w:val="22"/>
          <w:szCs w:val="22"/>
          <w:lang w:val="en-AU"/>
        </w:rPr>
      </w:pPr>
      <w:r>
        <w:rPr>
          <w:rFonts w:asciiTheme="minorHAnsi" w:hAnsiTheme="minorHAnsi"/>
          <w:noProof/>
          <w:sz w:val="22"/>
          <w:szCs w:val="22"/>
        </w:rPr>
        <w:lastRenderedPageBreak/>
        <w:drawing>
          <wp:inline distT="0" distB="0" distL="0" distR="0" wp14:anchorId="7BA0C732" wp14:editId="758C9EE3">
            <wp:extent cx="5940962" cy="3276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26">
                      <a:extLst>
                        <a:ext uri="{28A0092B-C50C-407E-A947-70E740481C1C}">
                          <a14:useLocalDpi xmlns:a14="http://schemas.microsoft.com/office/drawing/2010/main" val="0"/>
                        </a:ext>
                      </a:extLst>
                    </a:blip>
                    <a:srcRect l="4281" t="13699" r="5993" b="20319"/>
                    <a:stretch/>
                  </pic:blipFill>
                  <pic:spPr bwMode="auto">
                    <a:xfrm>
                      <a:off x="0" y="0"/>
                      <a:ext cx="5939281" cy="327567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985566" w14:textId="77777777" w:rsidR="00B038C0" w:rsidRDefault="00B038C0" w:rsidP="006C512C">
      <w:pPr>
        <w:rPr>
          <w:rFonts w:asciiTheme="minorHAnsi" w:hAnsiTheme="minorHAnsi"/>
          <w:sz w:val="22"/>
          <w:szCs w:val="22"/>
          <w:lang w:val="en-AU"/>
        </w:rPr>
      </w:pPr>
    </w:p>
    <w:p w14:paraId="5F25EF85" w14:textId="3C817958" w:rsidR="006C512C" w:rsidRDefault="006C512C" w:rsidP="006C512C">
      <w:pPr>
        <w:rPr>
          <w:rFonts w:asciiTheme="minorHAnsi" w:hAnsiTheme="minorHAnsi"/>
          <w:sz w:val="22"/>
          <w:szCs w:val="22"/>
          <w:lang w:val="en-AU"/>
        </w:rPr>
      </w:pPr>
      <w:r>
        <w:rPr>
          <w:rFonts w:asciiTheme="minorHAnsi" w:hAnsiTheme="minorHAnsi"/>
          <w:sz w:val="22"/>
          <w:szCs w:val="22"/>
          <w:lang w:val="en-AU"/>
        </w:rPr>
        <w:t>Figure S</w:t>
      </w:r>
      <w:r w:rsidR="008F1283">
        <w:rPr>
          <w:rFonts w:asciiTheme="minorHAnsi" w:hAnsiTheme="minorHAnsi"/>
          <w:sz w:val="22"/>
          <w:szCs w:val="22"/>
          <w:lang w:val="en-AU"/>
        </w:rPr>
        <w:t>9</w:t>
      </w:r>
      <w:r>
        <w:rPr>
          <w:rFonts w:asciiTheme="minorHAnsi" w:hAnsiTheme="minorHAnsi"/>
          <w:sz w:val="22"/>
          <w:szCs w:val="22"/>
          <w:lang w:val="en-AU"/>
        </w:rPr>
        <w:t>. Flow chart of sample sizes used at each step of the model development.</w:t>
      </w:r>
    </w:p>
    <w:p w14:paraId="6BFC1780" w14:textId="10AA318C" w:rsidR="001E5173" w:rsidRDefault="001E5173">
      <w:pPr>
        <w:rPr>
          <w:rFonts w:asciiTheme="minorHAnsi" w:hAnsiTheme="minorHAnsi"/>
          <w:sz w:val="22"/>
          <w:szCs w:val="22"/>
          <w:lang w:val="en-AU"/>
        </w:rPr>
      </w:pPr>
    </w:p>
    <w:sectPr w:rsidR="001E5173" w:rsidSect="00DC393C">
      <w:footerReference w:type="even" r:id="rId27"/>
      <w:footerReference w:type="default" r:id="rId28"/>
      <w:pgSz w:w="12240" w:h="15840" w:code="1"/>
      <w:pgMar w:top="1361" w:right="1361" w:bottom="1361" w:left="1361"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24AE6" w14:textId="77777777" w:rsidR="00C4074C" w:rsidRDefault="00C4074C">
      <w:r>
        <w:separator/>
      </w:r>
    </w:p>
  </w:endnote>
  <w:endnote w:type="continuationSeparator" w:id="0">
    <w:p w14:paraId="2FA54880" w14:textId="77777777" w:rsidR="00C4074C" w:rsidRDefault="00C40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7" w:csb1="00000000"/>
  </w:font>
  <w:font w:name="Courier">
    <w:panose1 w:val="020005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5D8DF" w14:textId="77777777" w:rsidR="00A64BF5" w:rsidRDefault="00A64BF5" w:rsidP="008B20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DC818" w14:textId="77777777" w:rsidR="00A64BF5" w:rsidRDefault="00A64B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2D1A3" w14:textId="77777777" w:rsidR="00A64BF5" w:rsidRDefault="00A64BF5" w:rsidP="008B20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7E145BC" w14:textId="77777777" w:rsidR="00A64BF5" w:rsidRDefault="00A64B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F58C2" w14:textId="77777777" w:rsidR="00C4074C" w:rsidRDefault="00C4074C">
      <w:r>
        <w:separator/>
      </w:r>
    </w:p>
  </w:footnote>
  <w:footnote w:type="continuationSeparator" w:id="0">
    <w:p w14:paraId="06C7253D" w14:textId="77777777" w:rsidR="00C4074C" w:rsidRDefault="00C40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13F"/>
    <w:multiLevelType w:val="hybridMultilevel"/>
    <w:tmpl w:val="4EA81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295DF5"/>
    <w:multiLevelType w:val="hybridMultilevel"/>
    <w:tmpl w:val="A48E4A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194460"/>
    <w:multiLevelType w:val="hybridMultilevel"/>
    <w:tmpl w:val="C6A4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A263C"/>
    <w:multiLevelType w:val="hybridMultilevel"/>
    <w:tmpl w:val="E9D6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F783B"/>
    <w:multiLevelType w:val="hybridMultilevel"/>
    <w:tmpl w:val="5B4022C8"/>
    <w:lvl w:ilvl="0" w:tplc="0C09000F">
      <w:start w:val="1"/>
      <w:numFmt w:val="decimal"/>
      <w:lvlText w:val="%1."/>
      <w:lvlJc w:val="left"/>
      <w:pPr>
        <w:ind w:left="360" w:hanging="360"/>
      </w:pPr>
      <w:rPr>
        <w:rFonts w:cs="Times New Roman" w:hint="default"/>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5" w15:restartNumberingAfterBreak="0">
    <w:nsid w:val="173F0CF4"/>
    <w:multiLevelType w:val="hybridMultilevel"/>
    <w:tmpl w:val="3D88D8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5B134A"/>
    <w:multiLevelType w:val="hybridMultilevel"/>
    <w:tmpl w:val="6CFC7FB4"/>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2653EF"/>
    <w:multiLevelType w:val="hybridMultilevel"/>
    <w:tmpl w:val="A0E4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7C730A"/>
    <w:multiLevelType w:val="hybridMultilevel"/>
    <w:tmpl w:val="390C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963C7"/>
    <w:multiLevelType w:val="hybridMultilevel"/>
    <w:tmpl w:val="4B820B56"/>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177F68"/>
    <w:multiLevelType w:val="hybridMultilevel"/>
    <w:tmpl w:val="1F486E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925FE"/>
    <w:multiLevelType w:val="hybridMultilevel"/>
    <w:tmpl w:val="66BA6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E0AFC"/>
    <w:multiLevelType w:val="hybridMultilevel"/>
    <w:tmpl w:val="A4747734"/>
    <w:lvl w:ilvl="0" w:tplc="89BEBE14">
      <w:start w:val="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610353"/>
    <w:multiLevelType w:val="hybridMultilevel"/>
    <w:tmpl w:val="68FAD56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 w15:restartNumberingAfterBreak="0">
    <w:nsid w:val="42D818C9"/>
    <w:multiLevelType w:val="hybridMultilevel"/>
    <w:tmpl w:val="0ED0A0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2F43CFE"/>
    <w:multiLevelType w:val="hybridMultilevel"/>
    <w:tmpl w:val="9A46D968"/>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E70892"/>
    <w:multiLevelType w:val="hybridMultilevel"/>
    <w:tmpl w:val="084EE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AA0AB8"/>
    <w:multiLevelType w:val="hybridMultilevel"/>
    <w:tmpl w:val="E8386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9660C08"/>
    <w:multiLevelType w:val="hybridMultilevel"/>
    <w:tmpl w:val="8DAA3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560AB5"/>
    <w:multiLevelType w:val="hybridMultilevel"/>
    <w:tmpl w:val="F7F03C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5A507DC2"/>
    <w:multiLevelType w:val="hybridMultilevel"/>
    <w:tmpl w:val="8A86B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F91F02"/>
    <w:multiLevelType w:val="hybridMultilevel"/>
    <w:tmpl w:val="867A6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6407DD9"/>
    <w:multiLevelType w:val="hybridMultilevel"/>
    <w:tmpl w:val="A904A2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BF278F3"/>
    <w:multiLevelType w:val="hybridMultilevel"/>
    <w:tmpl w:val="911EAF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3100A3E"/>
    <w:multiLevelType w:val="hybridMultilevel"/>
    <w:tmpl w:val="69C08416"/>
    <w:lvl w:ilvl="0" w:tplc="989288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133432"/>
    <w:multiLevelType w:val="hybridMultilevel"/>
    <w:tmpl w:val="3998DB06"/>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E380B19"/>
    <w:multiLevelType w:val="hybridMultilevel"/>
    <w:tmpl w:val="DAF8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5"/>
  </w:num>
  <w:num w:numId="4">
    <w:abstractNumId w:val="15"/>
  </w:num>
  <w:num w:numId="5">
    <w:abstractNumId w:val="9"/>
  </w:num>
  <w:num w:numId="6">
    <w:abstractNumId w:val="21"/>
  </w:num>
  <w:num w:numId="7">
    <w:abstractNumId w:val="5"/>
  </w:num>
  <w:num w:numId="8">
    <w:abstractNumId w:val="14"/>
  </w:num>
  <w:num w:numId="9">
    <w:abstractNumId w:val="1"/>
  </w:num>
  <w:num w:numId="10">
    <w:abstractNumId w:val="22"/>
  </w:num>
  <w:num w:numId="11">
    <w:abstractNumId w:val="7"/>
  </w:num>
  <w:num w:numId="12">
    <w:abstractNumId w:val="0"/>
  </w:num>
  <w:num w:numId="13">
    <w:abstractNumId w:val="19"/>
  </w:num>
  <w:num w:numId="14">
    <w:abstractNumId w:val="23"/>
  </w:num>
  <w:num w:numId="15">
    <w:abstractNumId w:val="17"/>
  </w:num>
  <w:num w:numId="16">
    <w:abstractNumId w:val="12"/>
  </w:num>
  <w:num w:numId="17">
    <w:abstractNumId w:val="11"/>
  </w:num>
  <w:num w:numId="18">
    <w:abstractNumId w:val="24"/>
  </w:num>
  <w:num w:numId="19">
    <w:abstractNumId w:val="3"/>
  </w:num>
  <w:num w:numId="20">
    <w:abstractNumId w:val="26"/>
  </w:num>
  <w:num w:numId="21">
    <w:abstractNumId w:val="20"/>
  </w:num>
  <w:num w:numId="22">
    <w:abstractNumId w:val="10"/>
  </w:num>
  <w:num w:numId="23">
    <w:abstractNumId w:val="13"/>
  </w:num>
  <w:num w:numId="24">
    <w:abstractNumId w:val="16"/>
  </w:num>
  <w:num w:numId="25">
    <w:abstractNumId w:val="2"/>
  </w:num>
  <w:num w:numId="26">
    <w:abstractNumId w:val="8"/>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ee0s2seat9svkepzxpv9s96aafrafetr9zf&quot;&gt;Biblio_EN&lt;record-ids&gt;&lt;item&gt;367&lt;/item&gt;&lt;item&gt;370&lt;/item&gt;&lt;item&gt;391&lt;/item&gt;&lt;item&gt;425&lt;/item&gt;&lt;item&gt;457&lt;/item&gt;&lt;item&gt;787&lt;/item&gt;&lt;item&gt;905&lt;/item&gt;&lt;item&gt;1068&lt;/item&gt;&lt;item&gt;1177&lt;/item&gt;&lt;item&gt;1226&lt;/item&gt;&lt;item&gt;1272&lt;/item&gt;&lt;item&gt;1478&lt;/item&gt;&lt;item&gt;1681&lt;/item&gt;&lt;item&gt;1682&lt;/item&gt;&lt;item&gt;1683&lt;/item&gt;&lt;item&gt;1684&lt;/item&gt;&lt;item&gt;1685&lt;/item&gt;&lt;item&gt;1686&lt;/item&gt;&lt;item&gt;1687&lt;/item&gt;&lt;item&gt;1689&lt;/item&gt;&lt;item&gt;1690&lt;/item&gt;&lt;item&gt;1691&lt;/item&gt;&lt;item&gt;1692&lt;/item&gt;&lt;item&gt;1695&lt;/item&gt;&lt;item&gt;1699&lt;/item&gt;&lt;item&gt;1702&lt;/item&gt;&lt;item&gt;1728&lt;/item&gt;&lt;item&gt;1729&lt;/item&gt;&lt;/record-ids&gt;&lt;/item&gt;&lt;/Libraries&gt;"/>
    <w:docVar w:name="REFMGR.InstantFormat" w:val="&lt;ENInstantFormat&gt;&lt;Enabled&gt;1&lt;/Enabled&gt;&lt;ScanUnformatted&gt;1&lt;/ScanUnformatted&gt;&lt;ScanChanges&gt;1&lt;/ScanChanges&gt;&lt;/ENInstantFormat&gt;"/>
    <w:docVar w:name="REFMGR.Layout" w:val="&lt;ENLayout&gt;&lt;Style&gt;C:\Users\user\Dropbox\My documents\Biblio\Ecology Letters.o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2&lt;/LineSpacing&gt;&lt;SpaceAfter&gt;0&lt;/SpaceAfter&gt;&lt;ReflistOrder&gt;5&lt;/ReflistOrder&gt;&lt;CitationOrder&gt;0&lt;/CitationOrder&gt;&lt;NumberReferences&gt;1&lt;/NumberReferences&gt;&lt;ShowRecordID&gt;0&lt;/ShowRecordID&gt;&lt;ShowNotes&gt;0&lt;/ShowNotes&gt;&lt;ShowAbstract&gt;0&lt;/ShowAbstract&gt;&lt;ShowReprint&gt;0&lt;/ShowReprint&gt;&lt;ShowKeywords&gt;0&lt;/ShowKeywords&gt;&lt;/ENLayout&gt;"/>
    <w:docVar w:name="REFMGR.Libraries" w:val="&lt;ENLibraries&gt;&lt;Libraries&gt;&lt;item&gt;BIBLIO_CM_v12&lt;/item&gt;&lt;/Libraries&gt;&lt;/ENLibraries&gt;"/>
  </w:docVars>
  <w:rsids>
    <w:rsidRoot w:val="002E0FEB"/>
    <w:rsid w:val="00001483"/>
    <w:rsid w:val="00002167"/>
    <w:rsid w:val="00002547"/>
    <w:rsid w:val="00002892"/>
    <w:rsid w:val="00002BD5"/>
    <w:rsid w:val="00002EAA"/>
    <w:rsid w:val="000031C1"/>
    <w:rsid w:val="0000335A"/>
    <w:rsid w:val="00005CB8"/>
    <w:rsid w:val="00005D73"/>
    <w:rsid w:val="000073D3"/>
    <w:rsid w:val="00007AE3"/>
    <w:rsid w:val="00007B74"/>
    <w:rsid w:val="000107BD"/>
    <w:rsid w:val="00010A5F"/>
    <w:rsid w:val="00011093"/>
    <w:rsid w:val="00012ED9"/>
    <w:rsid w:val="00013000"/>
    <w:rsid w:val="0001415B"/>
    <w:rsid w:val="00014A57"/>
    <w:rsid w:val="00014A96"/>
    <w:rsid w:val="00016DF2"/>
    <w:rsid w:val="000172DA"/>
    <w:rsid w:val="00017AD8"/>
    <w:rsid w:val="00017B9E"/>
    <w:rsid w:val="0002021C"/>
    <w:rsid w:val="00020AD1"/>
    <w:rsid w:val="00021C02"/>
    <w:rsid w:val="00023346"/>
    <w:rsid w:val="00023A7E"/>
    <w:rsid w:val="00023CB5"/>
    <w:rsid w:val="000240A3"/>
    <w:rsid w:val="000244B9"/>
    <w:rsid w:val="000274E7"/>
    <w:rsid w:val="000313E8"/>
    <w:rsid w:val="00031B1F"/>
    <w:rsid w:val="000322CE"/>
    <w:rsid w:val="00032305"/>
    <w:rsid w:val="000332C3"/>
    <w:rsid w:val="00034675"/>
    <w:rsid w:val="0003491A"/>
    <w:rsid w:val="00035452"/>
    <w:rsid w:val="0003547E"/>
    <w:rsid w:val="00035C8A"/>
    <w:rsid w:val="00035E63"/>
    <w:rsid w:val="00036E5A"/>
    <w:rsid w:val="00037B0E"/>
    <w:rsid w:val="00037B72"/>
    <w:rsid w:val="00037C86"/>
    <w:rsid w:val="0004017F"/>
    <w:rsid w:val="000401D0"/>
    <w:rsid w:val="000404A3"/>
    <w:rsid w:val="00040DDF"/>
    <w:rsid w:val="000412BC"/>
    <w:rsid w:val="0004214B"/>
    <w:rsid w:val="000425BD"/>
    <w:rsid w:val="00043421"/>
    <w:rsid w:val="000435DC"/>
    <w:rsid w:val="00043A0B"/>
    <w:rsid w:val="00044370"/>
    <w:rsid w:val="00045D37"/>
    <w:rsid w:val="00045E9D"/>
    <w:rsid w:val="00046761"/>
    <w:rsid w:val="00047B3F"/>
    <w:rsid w:val="00050273"/>
    <w:rsid w:val="00053C71"/>
    <w:rsid w:val="000549B7"/>
    <w:rsid w:val="00055175"/>
    <w:rsid w:val="00055356"/>
    <w:rsid w:val="000555E7"/>
    <w:rsid w:val="000558FA"/>
    <w:rsid w:val="000559FA"/>
    <w:rsid w:val="00055F85"/>
    <w:rsid w:val="00056C87"/>
    <w:rsid w:val="00056FE6"/>
    <w:rsid w:val="000575A8"/>
    <w:rsid w:val="00057727"/>
    <w:rsid w:val="0006108B"/>
    <w:rsid w:val="0006178D"/>
    <w:rsid w:val="00061804"/>
    <w:rsid w:val="00063482"/>
    <w:rsid w:val="000634FF"/>
    <w:rsid w:val="00063DDF"/>
    <w:rsid w:val="000645F1"/>
    <w:rsid w:val="00064C43"/>
    <w:rsid w:val="00066460"/>
    <w:rsid w:val="00066F79"/>
    <w:rsid w:val="000675CB"/>
    <w:rsid w:val="000677AE"/>
    <w:rsid w:val="00067BE6"/>
    <w:rsid w:val="00071596"/>
    <w:rsid w:val="00071EF1"/>
    <w:rsid w:val="000723FF"/>
    <w:rsid w:val="0007279B"/>
    <w:rsid w:val="00072B88"/>
    <w:rsid w:val="000732CB"/>
    <w:rsid w:val="00074665"/>
    <w:rsid w:val="000747C0"/>
    <w:rsid w:val="000766DB"/>
    <w:rsid w:val="000766F5"/>
    <w:rsid w:val="00076D3E"/>
    <w:rsid w:val="00076FDB"/>
    <w:rsid w:val="000770EB"/>
    <w:rsid w:val="000779CB"/>
    <w:rsid w:val="00080127"/>
    <w:rsid w:val="0008050A"/>
    <w:rsid w:val="00080FDD"/>
    <w:rsid w:val="0008110A"/>
    <w:rsid w:val="00082106"/>
    <w:rsid w:val="000821D2"/>
    <w:rsid w:val="00083B78"/>
    <w:rsid w:val="00083C5D"/>
    <w:rsid w:val="000847FC"/>
    <w:rsid w:val="000857D1"/>
    <w:rsid w:val="00085B0D"/>
    <w:rsid w:val="00085F3B"/>
    <w:rsid w:val="00086E79"/>
    <w:rsid w:val="00091514"/>
    <w:rsid w:val="0009223D"/>
    <w:rsid w:val="000937F5"/>
    <w:rsid w:val="00093FCC"/>
    <w:rsid w:val="000947B0"/>
    <w:rsid w:val="000950C8"/>
    <w:rsid w:val="00095ECF"/>
    <w:rsid w:val="000972F9"/>
    <w:rsid w:val="00097804"/>
    <w:rsid w:val="00097BD1"/>
    <w:rsid w:val="000A0475"/>
    <w:rsid w:val="000A0A99"/>
    <w:rsid w:val="000A12B0"/>
    <w:rsid w:val="000A220D"/>
    <w:rsid w:val="000A2B5F"/>
    <w:rsid w:val="000A3841"/>
    <w:rsid w:val="000A3B7F"/>
    <w:rsid w:val="000A5082"/>
    <w:rsid w:val="000A54E2"/>
    <w:rsid w:val="000A615E"/>
    <w:rsid w:val="000A64AE"/>
    <w:rsid w:val="000A6F2C"/>
    <w:rsid w:val="000A7429"/>
    <w:rsid w:val="000A7659"/>
    <w:rsid w:val="000A76D9"/>
    <w:rsid w:val="000B010B"/>
    <w:rsid w:val="000B07BD"/>
    <w:rsid w:val="000B13A4"/>
    <w:rsid w:val="000B1806"/>
    <w:rsid w:val="000B190B"/>
    <w:rsid w:val="000B1F34"/>
    <w:rsid w:val="000B2850"/>
    <w:rsid w:val="000B2AFC"/>
    <w:rsid w:val="000B2E4D"/>
    <w:rsid w:val="000B3154"/>
    <w:rsid w:val="000B33F6"/>
    <w:rsid w:val="000B34B6"/>
    <w:rsid w:val="000B39D1"/>
    <w:rsid w:val="000B3A33"/>
    <w:rsid w:val="000B4386"/>
    <w:rsid w:val="000B6AB8"/>
    <w:rsid w:val="000B7898"/>
    <w:rsid w:val="000B79AC"/>
    <w:rsid w:val="000B7C21"/>
    <w:rsid w:val="000B7EA7"/>
    <w:rsid w:val="000C0E35"/>
    <w:rsid w:val="000C1081"/>
    <w:rsid w:val="000C23B8"/>
    <w:rsid w:val="000C3860"/>
    <w:rsid w:val="000C3B7B"/>
    <w:rsid w:val="000C3DCB"/>
    <w:rsid w:val="000C49B3"/>
    <w:rsid w:val="000C612D"/>
    <w:rsid w:val="000C6A13"/>
    <w:rsid w:val="000C6FBE"/>
    <w:rsid w:val="000C7069"/>
    <w:rsid w:val="000C7701"/>
    <w:rsid w:val="000C7B4B"/>
    <w:rsid w:val="000C7DEF"/>
    <w:rsid w:val="000C7EB9"/>
    <w:rsid w:val="000C7F43"/>
    <w:rsid w:val="000D01CC"/>
    <w:rsid w:val="000D08E2"/>
    <w:rsid w:val="000D15AA"/>
    <w:rsid w:val="000D1E67"/>
    <w:rsid w:val="000D3315"/>
    <w:rsid w:val="000D3616"/>
    <w:rsid w:val="000D3DCE"/>
    <w:rsid w:val="000D3FD1"/>
    <w:rsid w:val="000D47A8"/>
    <w:rsid w:val="000D48D2"/>
    <w:rsid w:val="000D49F4"/>
    <w:rsid w:val="000D5341"/>
    <w:rsid w:val="000D5734"/>
    <w:rsid w:val="000E00FA"/>
    <w:rsid w:val="000E0569"/>
    <w:rsid w:val="000E1081"/>
    <w:rsid w:val="000E1337"/>
    <w:rsid w:val="000E19CA"/>
    <w:rsid w:val="000E1FDB"/>
    <w:rsid w:val="000E2E85"/>
    <w:rsid w:val="000E2F37"/>
    <w:rsid w:val="000E3B13"/>
    <w:rsid w:val="000E3E5C"/>
    <w:rsid w:val="000E47FD"/>
    <w:rsid w:val="000E699E"/>
    <w:rsid w:val="000E6FC7"/>
    <w:rsid w:val="000E7A4B"/>
    <w:rsid w:val="000F18C8"/>
    <w:rsid w:val="000F27F6"/>
    <w:rsid w:val="000F293B"/>
    <w:rsid w:val="000F55A1"/>
    <w:rsid w:val="000F561F"/>
    <w:rsid w:val="000F5827"/>
    <w:rsid w:val="000F6A7B"/>
    <w:rsid w:val="000F6F91"/>
    <w:rsid w:val="000F72FF"/>
    <w:rsid w:val="000F74B1"/>
    <w:rsid w:val="000F7742"/>
    <w:rsid w:val="000F7752"/>
    <w:rsid w:val="00100423"/>
    <w:rsid w:val="00101B0D"/>
    <w:rsid w:val="00103AE8"/>
    <w:rsid w:val="00103D0E"/>
    <w:rsid w:val="00105095"/>
    <w:rsid w:val="00106A3F"/>
    <w:rsid w:val="00107394"/>
    <w:rsid w:val="0011120E"/>
    <w:rsid w:val="0011243E"/>
    <w:rsid w:val="0011318C"/>
    <w:rsid w:val="0011430D"/>
    <w:rsid w:val="00114736"/>
    <w:rsid w:val="00115859"/>
    <w:rsid w:val="00115F7A"/>
    <w:rsid w:val="0011774A"/>
    <w:rsid w:val="00117AFA"/>
    <w:rsid w:val="0012082B"/>
    <w:rsid w:val="00120C36"/>
    <w:rsid w:val="00122176"/>
    <w:rsid w:val="001229D4"/>
    <w:rsid w:val="00123AF9"/>
    <w:rsid w:val="00123FA9"/>
    <w:rsid w:val="0012550F"/>
    <w:rsid w:val="001258D5"/>
    <w:rsid w:val="00125B91"/>
    <w:rsid w:val="00125DC1"/>
    <w:rsid w:val="001260DE"/>
    <w:rsid w:val="00126FA4"/>
    <w:rsid w:val="0012745F"/>
    <w:rsid w:val="00130F8A"/>
    <w:rsid w:val="001327CF"/>
    <w:rsid w:val="00132C23"/>
    <w:rsid w:val="00132DE4"/>
    <w:rsid w:val="00132F61"/>
    <w:rsid w:val="001352CC"/>
    <w:rsid w:val="001363B9"/>
    <w:rsid w:val="0013668A"/>
    <w:rsid w:val="00137082"/>
    <w:rsid w:val="0013773A"/>
    <w:rsid w:val="001403C2"/>
    <w:rsid w:val="00140BAB"/>
    <w:rsid w:val="00141605"/>
    <w:rsid w:val="0014180E"/>
    <w:rsid w:val="001418D2"/>
    <w:rsid w:val="00141CFC"/>
    <w:rsid w:val="00144B30"/>
    <w:rsid w:val="00144CF2"/>
    <w:rsid w:val="00144F4D"/>
    <w:rsid w:val="00144F58"/>
    <w:rsid w:val="001450E5"/>
    <w:rsid w:val="001454B2"/>
    <w:rsid w:val="00145CB2"/>
    <w:rsid w:val="001460CA"/>
    <w:rsid w:val="001464FA"/>
    <w:rsid w:val="0014683C"/>
    <w:rsid w:val="0014694B"/>
    <w:rsid w:val="00147C95"/>
    <w:rsid w:val="00147F9C"/>
    <w:rsid w:val="00150505"/>
    <w:rsid w:val="00151DD4"/>
    <w:rsid w:val="0015242F"/>
    <w:rsid w:val="00152DCA"/>
    <w:rsid w:val="00153BF3"/>
    <w:rsid w:val="00153E05"/>
    <w:rsid w:val="00154162"/>
    <w:rsid w:val="00154328"/>
    <w:rsid w:val="00155A1C"/>
    <w:rsid w:val="00155B4C"/>
    <w:rsid w:val="00155D35"/>
    <w:rsid w:val="00155D68"/>
    <w:rsid w:val="00155E5C"/>
    <w:rsid w:val="001560A1"/>
    <w:rsid w:val="0015651A"/>
    <w:rsid w:val="00157719"/>
    <w:rsid w:val="001578DE"/>
    <w:rsid w:val="00160164"/>
    <w:rsid w:val="0016129F"/>
    <w:rsid w:val="001613E6"/>
    <w:rsid w:val="0016499E"/>
    <w:rsid w:val="00164F5D"/>
    <w:rsid w:val="00165DA3"/>
    <w:rsid w:val="001709D0"/>
    <w:rsid w:val="00171369"/>
    <w:rsid w:val="00172297"/>
    <w:rsid w:val="001733FC"/>
    <w:rsid w:val="00174F13"/>
    <w:rsid w:val="0017500E"/>
    <w:rsid w:val="0017535B"/>
    <w:rsid w:val="001754C8"/>
    <w:rsid w:val="00177427"/>
    <w:rsid w:val="00177CF5"/>
    <w:rsid w:val="00177D80"/>
    <w:rsid w:val="001802A2"/>
    <w:rsid w:val="00180EDD"/>
    <w:rsid w:val="00181758"/>
    <w:rsid w:val="00182EDE"/>
    <w:rsid w:val="001835B5"/>
    <w:rsid w:val="00183E09"/>
    <w:rsid w:val="00184416"/>
    <w:rsid w:val="00184573"/>
    <w:rsid w:val="00184E12"/>
    <w:rsid w:val="00185972"/>
    <w:rsid w:val="001868BC"/>
    <w:rsid w:val="00186920"/>
    <w:rsid w:val="00187F55"/>
    <w:rsid w:val="00190845"/>
    <w:rsid w:val="00191621"/>
    <w:rsid w:val="00191CDE"/>
    <w:rsid w:val="00191D50"/>
    <w:rsid w:val="0019294E"/>
    <w:rsid w:val="001933D5"/>
    <w:rsid w:val="00193A64"/>
    <w:rsid w:val="00193E14"/>
    <w:rsid w:val="00194B8F"/>
    <w:rsid w:val="0019643F"/>
    <w:rsid w:val="00196770"/>
    <w:rsid w:val="001976A7"/>
    <w:rsid w:val="00197860"/>
    <w:rsid w:val="001A017C"/>
    <w:rsid w:val="001A037A"/>
    <w:rsid w:val="001A06AE"/>
    <w:rsid w:val="001A0D4C"/>
    <w:rsid w:val="001A18F5"/>
    <w:rsid w:val="001A36EC"/>
    <w:rsid w:val="001A3BED"/>
    <w:rsid w:val="001A4568"/>
    <w:rsid w:val="001A4C30"/>
    <w:rsid w:val="001A5916"/>
    <w:rsid w:val="001A71C7"/>
    <w:rsid w:val="001A7E55"/>
    <w:rsid w:val="001A7FF4"/>
    <w:rsid w:val="001B07DB"/>
    <w:rsid w:val="001B12E5"/>
    <w:rsid w:val="001B154D"/>
    <w:rsid w:val="001B16C7"/>
    <w:rsid w:val="001B18B0"/>
    <w:rsid w:val="001B34D0"/>
    <w:rsid w:val="001B6037"/>
    <w:rsid w:val="001B6E07"/>
    <w:rsid w:val="001B6F0D"/>
    <w:rsid w:val="001C106D"/>
    <w:rsid w:val="001C1183"/>
    <w:rsid w:val="001C1652"/>
    <w:rsid w:val="001C16F1"/>
    <w:rsid w:val="001C1CE1"/>
    <w:rsid w:val="001C618E"/>
    <w:rsid w:val="001C655F"/>
    <w:rsid w:val="001C788A"/>
    <w:rsid w:val="001C7BE5"/>
    <w:rsid w:val="001D04D8"/>
    <w:rsid w:val="001D14C8"/>
    <w:rsid w:val="001D19B3"/>
    <w:rsid w:val="001D1FBC"/>
    <w:rsid w:val="001D21AB"/>
    <w:rsid w:val="001D25E9"/>
    <w:rsid w:val="001D32D8"/>
    <w:rsid w:val="001D37E7"/>
    <w:rsid w:val="001D4F61"/>
    <w:rsid w:val="001D5789"/>
    <w:rsid w:val="001D5BEA"/>
    <w:rsid w:val="001D6426"/>
    <w:rsid w:val="001D6480"/>
    <w:rsid w:val="001D664F"/>
    <w:rsid w:val="001D7973"/>
    <w:rsid w:val="001E12D2"/>
    <w:rsid w:val="001E280B"/>
    <w:rsid w:val="001E2DF1"/>
    <w:rsid w:val="001E3B07"/>
    <w:rsid w:val="001E4C05"/>
    <w:rsid w:val="001E5173"/>
    <w:rsid w:val="001E5608"/>
    <w:rsid w:val="001E6130"/>
    <w:rsid w:val="001E676B"/>
    <w:rsid w:val="001E6E2E"/>
    <w:rsid w:val="001E7BA2"/>
    <w:rsid w:val="001F0E31"/>
    <w:rsid w:val="001F0E3E"/>
    <w:rsid w:val="001F18DC"/>
    <w:rsid w:val="001F196C"/>
    <w:rsid w:val="001F1B7C"/>
    <w:rsid w:val="001F2154"/>
    <w:rsid w:val="001F2922"/>
    <w:rsid w:val="001F2B7C"/>
    <w:rsid w:val="001F2F9B"/>
    <w:rsid w:val="001F3110"/>
    <w:rsid w:val="001F388C"/>
    <w:rsid w:val="001F40FE"/>
    <w:rsid w:val="001F42EC"/>
    <w:rsid w:val="001F520B"/>
    <w:rsid w:val="001F520E"/>
    <w:rsid w:val="001F6040"/>
    <w:rsid w:val="001F60C2"/>
    <w:rsid w:val="001F6436"/>
    <w:rsid w:val="001F65A6"/>
    <w:rsid w:val="001F6E80"/>
    <w:rsid w:val="001F7D86"/>
    <w:rsid w:val="001F7DF7"/>
    <w:rsid w:val="0020053B"/>
    <w:rsid w:val="00200E30"/>
    <w:rsid w:val="002015F5"/>
    <w:rsid w:val="00201864"/>
    <w:rsid w:val="00201EBB"/>
    <w:rsid w:val="00202103"/>
    <w:rsid w:val="0020276C"/>
    <w:rsid w:val="002031E1"/>
    <w:rsid w:val="0020351A"/>
    <w:rsid w:val="0020401D"/>
    <w:rsid w:val="00204107"/>
    <w:rsid w:val="0020478A"/>
    <w:rsid w:val="00204FB9"/>
    <w:rsid w:val="00205451"/>
    <w:rsid w:val="00206146"/>
    <w:rsid w:val="00206670"/>
    <w:rsid w:val="00206C95"/>
    <w:rsid w:val="00206F19"/>
    <w:rsid w:val="002100B2"/>
    <w:rsid w:val="00210456"/>
    <w:rsid w:val="00211E6F"/>
    <w:rsid w:val="00211EB9"/>
    <w:rsid w:val="002129BC"/>
    <w:rsid w:val="00213618"/>
    <w:rsid w:val="00214070"/>
    <w:rsid w:val="002140B2"/>
    <w:rsid w:val="002144C0"/>
    <w:rsid w:val="0021456B"/>
    <w:rsid w:val="0021537D"/>
    <w:rsid w:val="00215CB2"/>
    <w:rsid w:val="00217230"/>
    <w:rsid w:val="00217DBE"/>
    <w:rsid w:val="002202C6"/>
    <w:rsid w:val="00220C35"/>
    <w:rsid w:val="002213D4"/>
    <w:rsid w:val="0022178A"/>
    <w:rsid w:val="002217AE"/>
    <w:rsid w:val="002218F5"/>
    <w:rsid w:val="00222276"/>
    <w:rsid w:val="00223294"/>
    <w:rsid w:val="00223494"/>
    <w:rsid w:val="002235CC"/>
    <w:rsid w:val="00223928"/>
    <w:rsid w:val="00224849"/>
    <w:rsid w:val="00225D62"/>
    <w:rsid w:val="002261E6"/>
    <w:rsid w:val="00226D61"/>
    <w:rsid w:val="00226DD9"/>
    <w:rsid w:val="00230039"/>
    <w:rsid w:val="00230BB7"/>
    <w:rsid w:val="00230DEC"/>
    <w:rsid w:val="00233B65"/>
    <w:rsid w:val="00233C74"/>
    <w:rsid w:val="00233CE6"/>
    <w:rsid w:val="00233F3B"/>
    <w:rsid w:val="002340C4"/>
    <w:rsid w:val="00234220"/>
    <w:rsid w:val="002353A1"/>
    <w:rsid w:val="00236D20"/>
    <w:rsid w:val="0023753B"/>
    <w:rsid w:val="0024055F"/>
    <w:rsid w:val="0024084C"/>
    <w:rsid w:val="00242DC8"/>
    <w:rsid w:val="00243720"/>
    <w:rsid w:val="00244B5B"/>
    <w:rsid w:val="00244DB2"/>
    <w:rsid w:val="00245CB3"/>
    <w:rsid w:val="00246210"/>
    <w:rsid w:val="00246924"/>
    <w:rsid w:val="00246F54"/>
    <w:rsid w:val="00247131"/>
    <w:rsid w:val="00247FB4"/>
    <w:rsid w:val="002500C6"/>
    <w:rsid w:val="00250141"/>
    <w:rsid w:val="00250957"/>
    <w:rsid w:val="002510F5"/>
    <w:rsid w:val="002511C1"/>
    <w:rsid w:val="0025253A"/>
    <w:rsid w:val="0025402B"/>
    <w:rsid w:val="00254C5F"/>
    <w:rsid w:val="00254F18"/>
    <w:rsid w:val="0025613D"/>
    <w:rsid w:val="002572FC"/>
    <w:rsid w:val="00257E4C"/>
    <w:rsid w:val="002603D1"/>
    <w:rsid w:val="002611A4"/>
    <w:rsid w:val="00261B5E"/>
    <w:rsid w:val="00262B47"/>
    <w:rsid w:val="00262CF0"/>
    <w:rsid w:val="00263A26"/>
    <w:rsid w:val="00263C06"/>
    <w:rsid w:val="00266552"/>
    <w:rsid w:val="00266B15"/>
    <w:rsid w:val="00270462"/>
    <w:rsid w:val="00270D8B"/>
    <w:rsid w:val="00271454"/>
    <w:rsid w:val="00271D08"/>
    <w:rsid w:val="002720DE"/>
    <w:rsid w:val="00272A8E"/>
    <w:rsid w:val="00273296"/>
    <w:rsid w:val="00273579"/>
    <w:rsid w:val="00273A63"/>
    <w:rsid w:val="00273BF2"/>
    <w:rsid w:val="00274FBA"/>
    <w:rsid w:val="00275014"/>
    <w:rsid w:val="00275AF7"/>
    <w:rsid w:val="002764C1"/>
    <w:rsid w:val="00276C5C"/>
    <w:rsid w:val="00277E98"/>
    <w:rsid w:val="002801E3"/>
    <w:rsid w:val="0028087F"/>
    <w:rsid w:val="00280D71"/>
    <w:rsid w:val="00281D0F"/>
    <w:rsid w:val="002821C5"/>
    <w:rsid w:val="0028305E"/>
    <w:rsid w:val="00283109"/>
    <w:rsid w:val="002840C7"/>
    <w:rsid w:val="002842E5"/>
    <w:rsid w:val="0028667B"/>
    <w:rsid w:val="00286B19"/>
    <w:rsid w:val="00287711"/>
    <w:rsid w:val="002902AD"/>
    <w:rsid w:val="0029083A"/>
    <w:rsid w:val="00290AAC"/>
    <w:rsid w:val="00290AD3"/>
    <w:rsid w:val="00291BB1"/>
    <w:rsid w:val="0029216C"/>
    <w:rsid w:val="00293545"/>
    <w:rsid w:val="00293C8D"/>
    <w:rsid w:val="00293FAD"/>
    <w:rsid w:val="002943BE"/>
    <w:rsid w:val="0029502A"/>
    <w:rsid w:val="00295619"/>
    <w:rsid w:val="002956D2"/>
    <w:rsid w:val="00295925"/>
    <w:rsid w:val="0029594B"/>
    <w:rsid w:val="00295C6D"/>
    <w:rsid w:val="00295DAF"/>
    <w:rsid w:val="00296887"/>
    <w:rsid w:val="00297B4B"/>
    <w:rsid w:val="00297C62"/>
    <w:rsid w:val="00297E15"/>
    <w:rsid w:val="002A1E47"/>
    <w:rsid w:val="002A1E94"/>
    <w:rsid w:val="002A2200"/>
    <w:rsid w:val="002A3A33"/>
    <w:rsid w:val="002A3A4D"/>
    <w:rsid w:val="002A437B"/>
    <w:rsid w:val="002A4E0A"/>
    <w:rsid w:val="002A4F9F"/>
    <w:rsid w:val="002A5418"/>
    <w:rsid w:val="002A5522"/>
    <w:rsid w:val="002A6B3D"/>
    <w:rsid w:val="002A77F4"/>
    <w:rsid w:val="002B0B89"/>
    <w:rsid w:val="002B181E"/>
    <w:rsid w:val="002B1B18"/>
    <w:rsid w:val="002B2FD2"/>
    <w:rsid w:val="002B3B65"/>
    <w:rsid w:val="002B4536"/>
    <w:rsid w:val="002B459A"/>
    <w:rsid w:val="002B4696"/>
    <w:rsid w:val="002B4C21"/>
    <w:rsid w:val="002B5E1B"/>
    <w:rsid w:val="002B7327"/>
    <w:rsid w:val="002C0769"/>
    <w:rsid w:val="002C0D1A"/>
    <w:rsid w:val="002C1F2C"/>
    <w:rsid w:val="002C20C6"/>
    <w:rsid w:val="002C342D"/>
    <w:rsid w:val="002C42C5"/>
    <w:rsid w:val="002C4B6C"/>
    <w:rsid w:val="002C4BAE"/>
    <w:rsid w:val="002C4E24"/>
    <w:rsid w:val="002C4E92"/>
    <w:rsid w:val="002C5E0B"/>
    <w:rsid w:val="002C62A3"/>
    <w:rsid w:val="002C6A4B"/>
    <w:rsid w:val="002C79B7"/>
    <w:rsid w:val="002D032E"/>
    <w:rsid w:val="002D049A"/>
    <w:rsid w:val="002D095F"/>
    <w:rsid w:val="002D0BBE"/>
    <w:rsid w:val="002D17E4"/>
    <w:rsid w:val="002D18BE"/>
    <w:rsid w:val="002D304F"/>
    <w:rsid w:val="002D4117"/>
    <w:rsid w:val="002D47CA"/>
    <w:rsid w:val="002D54DD"/>
    <w:rsid w:val="002D5997"/>
    <w:rsid w:val="002D59CD"/>
    <w:rsid w:val="002D5B9D"/>
    <w:rsid w:val="002D602E"/>
    <w:rsid w:val="002D6101"/>
    <w:rsid w:val="002D6104"/>
    <w:rsid w:val="002D690C"/>
    <w:rsid w:val="002D6CF2"/>
    <w:rsid w:val="002D77EC"/>
    <w:rsid w:val="002E0758"/>
    <w:rsid w:val="002E0FEB"/>
    <w:rsid w:val="002E1252"/>
    <w:rsid w:val="002E1A74"/>
    <w:rsid w:val="002E295A"/>
    <w:rsid w:val="002E29D3"/>
    <w:rsid w:val="002E4E0A"/>
    <w:rsid w:val="002E549E"/>
    <w:rsid w:val="002E61C5"/>
    <w:rsid w:val="002E61E6"/>
    <w:rsid w:val="002E6298"/>
    <w:rsid w:val="002E6F3E"/>
    <w:rsid w:val="002E761B"/>
    <w:rsid w:val="002E766C"/>
    <w:rsid w:val="002F0C3A"/>
    <w:rsid w:val="002F23B1"/>
    <w:rsid w:val="002F328C"/>
    <w:rsid w:val="002F410B"/>
    <w:rsid w:val="002F4533"/>
    <w:rsid w:val="002F4756"/>
    <w:rsid w:val="002F47D6"/>
    <w:rsid w:val="002F4D9E"/>
    <w:rsid w:val="002F58E9"/>
    <w:rsid w:val="002F5B46"/>
    <w:rsid w:val="002F6645"/>
    <w:rsid w:val="002F694C"/>
    <w:rsid w:val="002F72B1"/>
    <w:rsid w:val="002F7536"/>
    <w:rsid w:val="002F7EEC"/>
    <w:rsid w:val="002F7F15"/>
    <w:rsid w:val="00300AB6"/>
    <w:rsid w:val="00301283"/>
    <w:rsid w:val="00301359"/>
    <w:rsid w:val="00301524"/>
    <w:rsid w:val="00302FAA"/>
    <w:rsid w:val="00303390"/>
    <w:rsid w:val="00303FAB"/>
    <w:rsid w:val="00304497"/>
    <w:rsid w:val="003044AE"/>
    <w:rsid w:val="003051D5"/>
    <w:rsid w:val="003054C9"/>
    <w:rsid w:val="00305A32"/>
    <w:rsid w:val="00306A8B"/>
    <w:rsid w:val="00307C3E"/>
    <w:rsid w:val="00307EC4"/>
    <w:rsid w:val="00310326"/>
    <w:rsid w:val="003108D2"/>
    <w:rsid w:val="00310F9F"/>
    <w:rsid w:val="00311256"/>
    <w:rsid w:val="00311EBF"/>
    <w:rsid w:val="00311FE8"/>
    <w:rsid w:val="003125A1"/>
    <w:rsid w:val="00312DB5"/>
    <w:rsid w:val="00314888"/>
    <w:rsid w:val="00315386"/>
    <w:rsid w:val="003159F0"/>
    <w:rsid w:val="00315B02"/>
    <w:rsid w:val="00315FB8"/>
    <w:rsid w:val="003165A7"/>
    <w:rsid w:val="003172F9"/>
    <w:rsid w:val="003175F5"/>
    <w:rsid w:val="0031768B"/>
    <w:rsid w:val="0031792B"/>
    <w:rsid w:val="00317FB3"/>
    <w:rsid w:val="00320B14"/>
    <w:rsid w:val="003218DD"/>
    <w:rsid w:val="0032195B"/>
    <w:rsid w:val="003219EA"/>
    <w:rsid w:val="00321CF8"/>
    <w:rsid w:val="00322BB6"/>
    <w:rsid w:val="00322D31"/>
    <w:rsid w:val="0032318A"/>
    <w:rsid w:val="00323E99"/>
    <w:rsid w:val="00323F75"/>
    <w:rsid w:val="00324540"/>
    <w:rsid w:val="00324E20"/>
    <w:rsid w:val="00324E7F"/>
    <w:rsid w:val="00326ACB"/>
    <w:rsid w:val="00330426"/>
    <w:rsid w:val="00330CC0"/>
    <w:rsid w:val="00330D29"/>
    <w:rsid w:val="00331379"/>
    <w:rsid w:val="003355F9"/>
    <w:rsid w:val="00335641"/>
    <w:rsid w:val="00335F35"/>
    <w:rsid w:val="00337FAD"/>
    <w:rsid w:val="0034055D"/>
    <w:rsid w:val="00340793"/>
    <w:rsid w:val="00340E52"/>
    <w:rsid w:val="0034250C"/>
    <w:rsid w:val="00342C0F"/>
    <w:rsid w:val="00342C64"/>
    <w:rsid w:val="003438F0"/>
    <w:rsid w:val="00344D27"/>
    <w:rsid w:val="00345D35"/>
    <w:rsid w:val="0034693B"/>
    <w:rsid w:val="003474E3"/>
    <w:rsid w:val="00347D5B"/>
    <w:rsid w:val="0035096E"/>
    <w:rsid w:val="00350B3B"/>
    <w:rsid w:val="00350B65"/>
    <w:rsid w:val="00351DD5"/>
    <w:rsid w:val="003524DA"/>
    <w:rsid w:val="00352E52"/>
    <w:rsid w:val="003531A1"/>
    <w:rsid w:val="00353494"/>
    <w:rsid w:val="003537B2"/>
    <w:rsid w:val="00353934"/>
    <w:rsid w:val="00354169"/>
    <w:rsid w:val="00354885"/>
    <w:rsid w:val="00354B66"/>
    <w:rsid w:val="00355711"/>
    <w:rsid w:val="00356228"/>
    <w:rsid w:val="00356369"/>
    <w:rsid w:val="003570AC"/>
    <w:rsid w:val="00360438"/>
    <w:rsid w:val="003608CD"/>
    <w:rsid w:val="003616A9"/>
    <w:rsid w:val="0036366A"/>
    <w:rsid w:val="003636C2"/>
    <w:rsid w:val="00364539"/>
    <w:rsid w:val="00364563"/>
    <w:rsid w:val="0036491A"/>
    <w:rsid w:val="00365E4F"/>
    <w:rsid w:val="003668D9"/>
    <w:rsid w:val="003671A3"/>
    <w:rsid w:val="00367790"/>
    <w:rsid w:val="00370654"/>
    <w:rsid w:val="00370755"/>
    <w:rsid w:val="0037078D"/>
    <w:rsid w:val="00371486"/>
    <w:rsid w:val="0037151D"/>
    <w:rsid w:val="003715D6"/>
    <w:rsid w:val="003722FE"/>
    <w:rsid w:val="00373301"/>
    <w:rsid w:val="003744D8"/>
    <w:rsid w:val="0037453A"/>
    <w:rsid w:val="00374D15"/>
    <w:rsid w:val="00375073"/>
    <w:rsid w:val="0037512C"/>
    <w:rsid w:val="003752FC"/>
    <w:rsid w:val="003764B2"/>
    <w:rsid w:val="0037664D"/>
    <w:rsid w:val="00376ACC"/>
    <w:rsid w:val="00376E25"/>
    <w:rsid w:val="003771BF"/>
    <w:rsid w:val="0037732D"/>
    <w:rsid w:val="003779AF"/>
    <w:rsid w:val="00377B81"/>
    <w:rsid w:val="00377FDD"/>
    <w:rsid w:val="003801F6"/>
    <w:rsid w:val="00380D0E"/>
    <w:rsid w:val="00381977"/>
    <w:rsid w:val="0038202F"/>
    <w:rsid w:val="003844CA"/>
    <w:rsid w:val="00384F85"/>
    <w:rsid w:val="00385F4B"/>
    <w:rsid w:val="003863D3"/>
    <w:rsid w:val="00390816"/>
    <w:rsid w:val="00390B16"/>
    <w:rsid w:val="003914CE"/>
    <w:rsid w:val="003919A0"/>
    <w:rsid w:val="00391B02"/>
    <w:rsid w:val="003925DA"/>
    <w:rsid w:val="003931D3"/>
    <w:rsid w:val="003933F9"/>
    <w:rsid w:val="0039400E"/>
    <w:rsid w:val="00394B8A"/>
    <w:rsid w:val="00395136"/>
    <w:rsid w:val="00395E28"/>
    <w:rsid w:val="00396CB3"/>
    <w:rsid w:val="003971CD"/>
    <w:rsid w:val="003A095D"/>
    <w:rsid w:val="003A1E9F"/>
    <w:rsid w:val="003A2AAB"/>
    <w:rsid w:val="003A3FEA"/>
    <w:rsid w:val="003A5227"/>
    <w:rsid w:val="003A5239"/>
    <w:rsid w:val="003A54EB"/>
    <w:rsid w:val="003A5EB8"/>
    <w:rsid w:val="003A71B1"/>
    <w:rsid w:val="003A7285"/>
    <w:rsid w:val="003B0B50"/>
    <w:rsid w:val="003B1919"/>
    <w:rsid w:val="003B21E8"/>
    <w:rsid w:val="003B2AEF"/>
    <w:rsid w:val="003B2AF4"/>
    <w:rsid w:val="003B3487"/>
    <w:rsid w:val="003B369F"/>
    <w:rsid w:val="003B387D"/>
    <w:rsid w:val="003B3D3E"/>
    <w:rsid w:val="003B4C99"/>
    <w:rsid w:val="003B5267"/>
    <w:rsid w:val="003B53DE"/>
    <w:rsid w:val="003B6C94"/>
    <w:rsid w:val="003B7B8F"/>
    <w:rsid w:val="003B7D69"/>
    <w:rsid w:val="003B7DD6"/>
    <w:rsid w:val="003C002E"/>
    <w:rsid w:val="003C08C8"/>
    <w:rsid w:val="003C153D"/>
    <w:rsid w:val="003C2494"/>
    <w:rsid w:val="003C29EF"/>
    <w:rsid w:val="003C39B0"/>
    <w:rsid w:val="003C3A4A"/>
    <w:rsid w:val="003C3F68"/>
    <w:rsid w:val="003C4006"/>
    <w:rsid w:val="003C4405"/>
    <w:rsid w:val="003C4717"/>
    <w:rsid w:val="003C51F7"/>
    <w:rsid w:val="003C59DA"/>
    <w:rsid w:val="003C5CF6"/>
    <w:rsid w:val="003C5D7B"/>
    <w:rsid w:val="003D0410"/>
    <w:rsid w:val="003D187F"/>
    <w:rsid w:val="003D232B"/>
    <w:rsid w:val="003D268F"/>
    <w:rsid w:val="003D2A98"/>
    <w:rsid w:val="003D32C4"/>
    <w:rsid w:val="003D352C"/>
    <w:rsid w:val="003D561E"/>
    <w:rsid w:val="003D5D26"/>
    <w:rsid w:val="003D5F9B"/>
    <w:rsid w:val="003D611A"/>
    <w:rsid w:val="003D62ED"/>
    <w:rsid w:val="003D6491"/>
    <w:rsid w:val="003D697B"/>
    <w:rsid w:val="003E1208"/>
    <w:rsid w:val="003E22E4"/>
    <w:rsid w:val="003E249C"/>
    <w:rsid w:val="003E24D9"/>
    <w:rsid w:val="003E254B"/>
    <w:rsid w:val="003E2B38"/>
    <w:rsid w:val="003E2E40"/>
    <w:rsid w:val="003E31B4"/>
    <w:rsid w:val="003E36D5"/>
    <w:rsid w:val="003E3B4E"/>
    <w:rsid w:val="003E49AF"/>
    <w:rsid w:val="003E4BC5"/>
    <w:rsid w:val="003E658F"/>
    <w:rsid w:val="003F0456"/>
    <w:rsid w:val="003F06A6"/>
    <w:rsid w:val="003F0752"/>
    <w:rsid w:val="003F08E3"/>
    <w:rsid w:val="003F10DB"/>
    <w:rsid w:val="003F254D"/>
    <w:rsid w:val="003F2597"/>
    <w:rsid w:val="003F29A0"/>
    <w:rsid w:val="003F2FDA"/>
    <w:rsid w:val="003F3BFE"/>
    <w:rsid w:val="003F3CB4"/>
    <w:rsid w:val="003F42C7"/>
    <w:rsid w:val="003F48A7"/>
    <w:rsid w:val="003F5BA8"/>
    <w:rsid w:val="003F5CF7"/>
    <w:rsid w:val="003F6E90"/>
    <w:rsid w:val="003F70E1"/>
    <w:rsid w:val="003F749A"/>
    <w:rsid w:val="003F7DC7"/>
    <w:rsid w:val="0040069C"/>
    <w:rsid w:val="00400C34"/>
    <w:rsid w:val="00400E6C"/>
    <w:rsid w:val="00402266"/>
    <w:rsid w:val="00402D26"/>
    <w:rsid w:val="00402DDD"/>
    <w:rsid w:val="0040386E"/>
    <w:rsid w:val="00403AC4"/>
    <w:rsid w:val="00404393"/>
    <w:rsid w:val="00404799"/>
    <w:rsid w:val="004067E2"/>
    <w:rsid w:val="004067E3"/>
    <w:rsid w:val="0040693D"/>
    <w:rsid w:val="00406FD1"/>
    <w:rsid w:val="00407F61"/>
    <w:rsid w:val="00412143"/>
    <w:rsid w:val="00413D89"/>
    <w:rsid w:val="004141D4"/>
    <w:rsid w:val="00414989"/>
    <w:rsid w:val="00414ACD"/>
    <w:rsid w:val="00415496"/>
    <w:rsid w:val="00415868"/>
    <w:rsid w:val="00416811"/>
    <w:rsid w:val="00416EC1"/>
    <w:rsid w:val="00417028"/>
    <w:rsid w:val="00417F9B"/>
    <w:rsid w:val="00420665"/>
    <w:rsid w:val="00420D63"/>
    <w:rsid w:val="004214E2"/>
    <w:rsid w:val="00421F27"/>
    <w:rsid w:val="00422BA7"/>
    <w:rsid w:val="004238EB"/>
    <w:rsid w:val="00423B38"/>
    <w:rsid w:val="00423F9C"/>
    <w:rsid w:val="0042401E"/>
    <w:rsid w:val="00424693"/>
    <w:rsid w:val="00425DDE"/>
    <w:rsid w:val="00426482"/>
    <w:rsid w:val="004275E6"/>
    <w:rsid w:val="0043009F"/>
    <w:rsid w:val="00430B67"/>
    <w:rsid w:val="00430DC5"/>
    <w:rsid w:val="00430EB9"/>
    <w:rsid w:val="004317EE"/>
    <w:rsid w:val="00431E1B"/>
    <w:rsid w:val="004326DA"/>
    <w:rsid w:val="00432889"/>
    <w:rsid w:val="00432C64"/>
    <w:rsid w:val="004332F1"/>
    <w:rsid w:val="004333AE"/>
    <w:rsid w:val="00434BE4"/>
    <w:rsid w:val="004352DC"/>
    <w:rsid w:val="00435BB4"/>
    <w:rsid w:val="00435CD7"/>
    <w:rsid w:val="00435D1D"/>
    <w:rsid w:val="00436801"/>
    <w:rsid w:val="00436C34"/>
    <w:rsid w:val="004400AB"/>
    <w:rsid w:val="00440336"/>
    <w:rsid w:val="00440DC7"/>
    <w:rsid w:val="00440EA2"/>
    <w:rsid w:val="00441482"/>
    <w:rsid w:val="00441C25"/>
    <w:rsid w:val="00441FEE"/>
    <w:rsid w:val="004436EE"/>
    <w:rsid w:val="004438B9"/>
    <w:rsid w:val="00443ADA"/>
    <w:rsid w:val="00443EA6"/>
    <w:rsid w:val="0044463A"/>
    <w:rsid w:val="00444878"/>
    <w:rsid w:val="00444F3F"/>
    <w:rsid w:val="00444F8C"/>
    <w:rsid w:val="00445A50"/>
    <w:rsid w:val="004468B4"/>
    <w:rsid w:val="00446B1A"/>
    <w:rsid w:val="00446F0A"/>
    <w:rsid w:val="00450468"/>
    <w:rsid w:val="004504DE"/>
    <w:rsid w:val="00453E93"/>
    <w:rsid w:val="0045491B"/>
    <w:rsid w:val="00455219"/>
    <w:rsid w:val="00455996"/>
    <w:rsid w:val="00455C05"/>
    <w:rsid w:val="00456057"/>
    <w:rsid w:val="00456991"/>
    <w:rsid w:val="00456C5E"/>
    <w:rsid w:val="00460A0F"/>
    <w:rsid w:val="0046100B"/>
    <w:rsid w:val="0046173F"/>
    <w:rsid w:val="00462720"/>
    <w:rsid w:val="004635E6"/>
    <w:rsid w:val="00463F2C"/>
    <w:rsid w:val="00464EE2"/>
    <w:rsid w:val="004651D8"/>
    <w:rsid w:val="00466933"/>
    <w:rsid w:val="00467504"/>
    <w:rsid w:val="00467B8C"/>
    <w:rsid w:val="0047178F"/>
    <w:rsid w:val="00471987"/>
    <w:rsid w:val="00473603"/>
    <w:rsid w:val="0047384B"/>
    <w:rsid w:val="004749FB"/>
    <w:rsid w:val="00475BCB"/>
    <w:rsid w:val="00475D64"/>
    <w:rsid w:val="00475D9A"/>
    <w:rsid w:val="00476749"/>
    <w:rsid w:val="00477620"/>
    <w:rsid w:val="00477BC4"/>
    <w:rsid w:val="00483874"/>
    <w:rsid w:val="00483CF0"/>
    <w:rsid w:val="00484CF5"/>
    <w:rsid w:val="00485F7D"/>
    <w:rsid w:val="00486570"/>
    <w:rsid w:val="00486C20"/>
    <w:rsid w:val="00486C32"/>
    <w:rsid w:val="004870C0"/>
    <w:rsid w:val="00487763"/>
    <w:rsid w:val="00487C68"/>
    <w:rsid w:val="00490F20"/>
    <w:rsid w:val="00492645"/>
    <w:rsid w:val="0049269A"/>
    <w:rsid w:val="00493063"/>
    <w:rsid w:val="0049310E"/>
    <w:rsid w:val="00494761"/>
    <w:rsid w:val="00494B33"/>
    <w:rsid w:val="0049619E"/>
    <w:rsid w:val="00496298"/>
    <w:rsid w:val="00496CFE"/>
    <w:rsid w:val="0049764E"/>
    <w:rsid w:val="00497771"/>
    <w:rsid w:val="00497FE7"/>
    <w:rsid w:val="004A0AA5"/>
    <w:rsid w:val="004A29AC"/>
    <w:rsid w:val="004A2A34"/>
    <w:rsid w:val="004A2B60"/>
    <w:rsid w:val="004A3035"/>
    <w:rsid w:val="004A3542"/>
    <w:rsid w:val="004A3948"/>
    <w:rsid w:val="004A3A46"/>
    <w:rsid w:val="004A3A50"/>
    <w:rsid w:val="004A3BDF"/>
    <w:rsid w:val="004A3E92"/>
    <w:rsid w:val="004A43FC"/>
    <w:rsid w:val="004A54C6"/>
    <w:rsid w:val="004A5AAC"/>
    <w:rsid w:val="004A64FC"/>
    <w:rsid w:val="004A6B79"/>
    <w:rsid w:val="004A7409"/>
    <w:rsid w:val="004A79B3"/>
    <w:rsid w:val="004A7E67"/>
    <w:rsid w:val="004B0BA9"/>
    <w:rsid w:val="004B0E52"/>
    <w:rsid w:val="004B2CA6"/>
    <w:rsid w:val="004B37E4"/>
    <w:rsid w:val="004B61C4"/>
    <w:rsid w:val="004B62AA"/>
    <w:rsid w:val="004B6FEE"/>
    <w:rsid w:val="004B7BB3"/>
    <w:rsid w:val="004B7CA0"/>
    <w:rsid w:val="004C0123"/>
    <w:rsid w:val="004C06A8"/>
    <w:rsid w:val="004C21FC"/>
    <w:rsid w:val="004C3097"/>
    <w:rsid w:val="004C3890"/>
    <w:rsid w:val="004C3EB0"/>
    <w:rsid w:val="004C3F82"/>
    <w:rsid w:val="004C423A"/>
    <w:rsid w:val="004C43D6"/>
    <w:rsid w:val="004C4EC0"/>
    <w:rsid w:val="004C539A"/>
    <w:rsid w:val="004C76BF"/>
    <w:rsid w:val="004C7B56"/>
    <w:rsid w:val="004D01EA"/>
    <w:rsid w:val="004D0730"/>
    <w:rsid w:val="004D0F5B"/>
    <w:rsid w:val="004D1BFB"/>
    <w:rsid w:val="004D2327"/>
    <w:rsid w:val="004D2883"/>
    <w:rsid w:val="004D2F87"/>
    <w:rsid w:val="004D3760"/>
    <w:rsid w:val="004D37A6"/>
    <w:rsid w:val="004D4067"/>
    <w:rsid w:val="004D4AAE"/>
    <w:rsid w:val="004D4C72"/>
    <w:rsid w:val="004D5A4D"/>
    <w:rsid w:val="004D6251"/>
    <w:rsid w:val="004D66D6"/>
    <w:rsid w:val="004D73F5"/>
    <w:rsid w:val="004E0888"/>
    <w:rsid w:val="004E0E39"/>
    <w:rsid w:val="004E1CC6"/>
    <w:rsid w:val="004E2810"/>
    <w:rsid w:val="004E3343"/>
    <w:rsid w:val="004E3599"/>
    <w:rsid w:val="004E383C"/>
    <w:rsid w:val="004E398C"/>
    <w:rsid w:val="004E556E"/>
    <w:rsid w:val="004E6AD7"/>
    <w:rsid w:val="004E6C72"/>
    <w:rsid w:val="004E701D"/>
    <w:rsid w:val="004E77A3"/>
    <w:rsid w:val="004F0080"/>
    <w:rsid w:val="004F0F4E"/>
    <w:rsid w:val="004F17EE"/>
    <w:rsid w:val="004F1EF9"/>
    <w:rsid w:val="004F28B9"/>
    <w:rsid w:val="004F2CF4"/>
    <w:rsid w:val="004F441A"/>
    <w:rsid w:val="004F48FA"/>
    <w:rsid w:val="004F51DE"/>
    <w:rsid w:val="004F5C27"/>
    <w:rsid w:val="004F5EB6"/>
    <w:rsid w:val="004F631B"/>
    <w:rsid w:val="004F6DA2"/>
    <w:rsid w:val="004F7E67"/>
    <w:rsid w:val="00500A9B"/>
    <w:rsid w:val="00501E78"/>
    <w:rsid w:val="005027C4"/>
    <w:rsid w:val="00502ACB"/>
    <w:rsid w:val="00502D47"/>
    <w:rsid w:val="00502E79"/>
    <w:rsid w:val="005033D2"/>
    <w:rsid w:val="00504227"/>
    <w:rsid w:val="0050445E"/>
    <w:rsid w:val="00505879"/>
    <w:rsid w:val="00505E73"/>
    <w:rsid w:val="00506C9F"/>
    <w:rsid w:val="00507507"/>
    <w:rsid w:val="00507F38"/>
    <w:rsid w:val="00507F3C"/>
    <w:rsid w:val="005100EA"/>
    <w:rsid w:val="005112D7"/>
    <w:rsid w:val="0051209A"/>
    <w:rsid w:val="00512C18"/>
    <w:rsid w:val="00513DC1"/>
    <w:rsid w:val="00513EBB"/>
    <w:rsid w:val="0051414D"/>
    <w:rsid w:val="0051521F"/>
    <w:rsid w:val="00515B01"/>
    <w:rsid w:val="00517473"/>
    <w:rsid w:val="0051798F"/>
    <w:rsid w:val="00517BC7"/>
    <w:rsid w:val="00521182"/>
    <w:rsid w:val="005212A1"/>
    <w:rsid w:val="00521699"/>
    <w:rsid w:val="00521B84"/>
    <w:rsid w:val="00521C57"/>
    <w:rsid w:val="005230B6"/>
    <w:rsid w:val="005231F1"/>
    <w:rsid w:val="005239E2"/>
    <w:rsid w:val="0052458E"/>
    <w:rsid w:val="00524AF6"/>
    <w:rsid w:val="00524D35"/>
    <w:rsid w:val="00524FEF"/>
    <w:rsid w:val="0052500F"/>
    <w:rsid w:val="005266A1"/>
    <w:rsid w:val="00526ACB"/>
    <w:rsid w:val="0052726F"/>
    <w:rsid w:val="005329CE"/>
    <w:rsid w:val="0053411F"/>
    <w:rsid w:val="00534147"/>
    <w:rsid w:val="00534151"/>
    <w:rsid w:val="00535854"/>
    <w:rsid w:val="00535EEF"/>
    <w:rsid w:val="00537251"/>
    <w:rsid w:val="00537337"/>
    <w:rsid w:val="00537AA9"/>
    <w:rsid w:val="00537E23"/>
    <w:rsid w:val="00537F67"/>
    <w:rsid w:val="005400E3"/>
    <w:rsid w:val="0054060A"/>
    <w:rsid w:val="005412CA"/>
    <w:rsid w:val="00541828"/>
    <w:rsid w:val="00542705"/>
    <w:rsid w:val="005429B2"/>
    <w:rsid w:val="005449D3"/>
    <w:rsid w:val="0054666A"/>
    <w:rsid w:val="00546ABC"/>
    <w:rsid w:val="00546BCB"/>
    <w:rsid w:val="00547555"/>
    <w:rsid w:val="00547584"/>
    <w:rsid w:val="00547608"/>
    <w:rsid w:val="00550702"/>
    <w:rsid w:val="005508CA"/>
    <w:rsid w:val="005510D9"/>
    <w:rsid w:val="00551308"/>
    <w:rsid w:val="00551C0D"/>
    <w:rsid w:val="00553A60"/>
    <w:rsid w:val="00555A8A"/>
    <w:rsid w:val="005564FA"/>
    <w:rsid w:val="0055719B"/>
    <w:rsid w:val="00557445"/>
    <w:rsid w:val="00557B21"/>
    <w:rsid w:val="00557F11"/>
    <w:rsid w:val="00560D3C"/>
    <w:rsid w:val="00560F3D"/>
    <w:rsid w:val="00562BF7"/>
    <w:rsid w:val="00562D8E"/>
    <w:rsid w:val="00563A69"/>
    <w:rsid w:val="00563AD3"/>
    <w:rsid w:val="00563D80"/>
    <w:rsid w:val="00565422"/>
    <w:rsid w:val="005656CA"/>
    <w:rsid w:val="00565888"/>
    <w:rsid w:val="005665A7"/>
    <w:rsid w:val="005665BD"/>
    <w:rsid w:val="0056795D"/>
    <w:rsid w:val="005710AB"/>
    <w:rsid w:val="005719BA"/>
    <w:rsid w:val="00572537"/>
    <w:rsid w:val="00572E76"/>
    <w:rsid w:val="00573718"/>
    <w:rsid w:val="005737F6"/>
    <w:rsid w:val="005747E0"/>
    <w:rsid w:val="005754A9"/>
    <w:rsid w:val="005760F8"/>
    <w:rsid w:val="00577055"/>
    <w:rsid w:val="00577BED"/>
    <w:rsid w:val="0058005A"/>
    <w:rsid w:val="0058078D"/>
    <w:rsid w:val="00580B93"/>
    <w:rsid w:val="00580DEF"/>
    <w:rsid w:val="0058288A"/>
    <w:rsid w:val="0058362E"/>
    <w:rsid w:val="00583AAC"/>
    <w:rsid w:val="005850F9"/>
    <w:rsid w:val="00585D55"/>
    <w:rsid w:val="00585FAF"/>
    <w:rsid w:val="0058684D"/>
    <w:rsid w:val="0058744B"/>
    <w:rsid w:val="00587652"/>
    <w:rsid w:val="00590459"/>
    <w:rsid w:val="0059057D"/>
    <w:rsid w:val="00590E00"/>
    <w:rsid w:val="0059104D"/>
    <w:rsid w:val="00592F74"/>
    <w:rsid w:val="005938D7"/>
    <w:rsid w:val="005939F7"/>
    <w:rsid w:val="00593C04"/>
    <w:rsid w:val="00595973"/>
    <w:rsid w:val="005A1977"/>
    <w:rsid w:val="005A2661"/>
    <w:rsid w:val="005A3C85"/>
    <w:rsid w:val="005A5886"/>
    <w:rsid w:val="005A5E91"/>
    <w:rsid w:val="005A60CA"/>
    <w:rsid w:val="005A69FB"/>
    <w:rsid w:val="005A6DAD"/>
    <w:rsid w:val="005A706B"/>
    <w:rsid w:val="005B0431"/>
    <w:rsid w:val="005B06A0"/>
    <w:rsid w:val="005B16F4"/>
    <w:rsid w:val="005B23A2"/>
    <w:rsid w:val="005B25E3"/>
    <w:rsid w:val="005B2940"/>
    <w:rsid w:val="005B3177"/>
    <w:rsid w:val="005B33CD"/>
    <w:rsid w:val="005B41A7"/>
    <w:rsid w:val="005B4786"/>
    <w:rsid w:val="005B487F"/>
    <w:rsid w:val="005B5341"/>
    <w:rsid w:val="005B53AE"/>
    <w:rsid w:val="005B6995"/>
    <w:rsid w:val="005C0077"/>
    <w:rsid w:val="005C0319"/>
    <w:rsid w:val="005C1E5B"/>
    <w:rsid w:val="005C3165"/>
    <w:rsid w:val="005C319B"/>
    <w:rsid w:val="005C3A28"/>
    <w:rsid w:val="005C4A48"/>
    <w:rsid w:val="005C4F13"/>
    <w:rsid w:val="005C50E8"/>
    <w:rsid w:val="005C5848"/>
    <w:rsid w:val="005C597C"/>
    <w:rsid w:val="005C5E57"/>
    <w:rsid w:val="005C6559"/>
    <w:rsid w:val="005C67F8"/>
    <w:rsid w:val="005C6AD5"/>
    <w:rsid w:val="005C70FC"/>
    <w:rsid w:val="005C77B7"/>
    <w:rsid w:val="005C7A34"/>
    <w:rsid w:val="005D0DA9"/>
    <w:rsid w:val="005D16B0"/>
    <w:rsid w:val="005D190A"/>
    <w:rsid w:val="005D19B9"/>
    <w:rsid w:val="005D2263"/>
    <w:rsid w:val="005D2EDA"/>
    <w:rsid w:val="005D3D97"/>
    <w:rsid w:val="005D45E5"/>
    <w:rsid w:val="005D45EE"/>
    <w:rsid w:val="005D45F5"/>
    <w:rsid w:val="005D4A64"/>
    <w:rsid w:val="005D505F"/>
    <w:rsid w:val="005D507C"/>
    <w:rsid w:val="005D5E1B"/>
    <w:rsid w:val="005D6950"/>
    <w:rsid w:val="005E0C11"/>
    <w:rsid w:val="005E0F2B"/>
    <w:rsid w:val="005E13C7"/>
    <w:rsid w:val="005E1989"/>
    <w:rsid w:val="005E2761"/>
    <w:rsid w:val="005E2954"/>
    <w:rsid w:val="005E2B41"/>
    <w:rsid w:val="005E2DC9"/>
    <w:rsid w:val="005E412C"/>
    <w:rsid w:val="005E41BF"/>
    <w:rsid w:val="005E48FE"/>
    <w:rsid w:val="005E51C3"/>
    <w:rsid w:val="005E54D7"/>
    <w:rsid w:val="005E6385"/>
    <w:rsid w:val="005E72D5"/>
    <w:rsid w:val="005E7AF5"/>
    <w:rsid w:val="005E7FA2"/>
    <w:rsid w:val="005F0897"/>
    <w:rsid w:val="005F1FD3"/>
    <w:rsid w:val="005F22B4"/>
    <w:rsid w:val="005F2E83"/>
    <w:rsid w:val="005F39FA"/>
    <w:rsid w:val="005F400C"/>
    <w:rsid w:val="005F4A72"/>
    <w:rsid w:val="005F4A7C"/>
    <w:rsid w:val="005F5688"/>
    <w:rsid w:val="005F56AE"/>
    <w:rsid w:val="005F6B93"/>
    <w:rsid w:val="005F74DB"/>
    <w:rsid w:val="005F7784"/>
    <w:rsid w:val="00600360"/>
    <w:rsid w:val="006005F5"/>
    <w:rsid w:val="0060069D"/>
    <w:rsid w:val="00600ACB"/>
    <w:rsid w:val="00600C08"/>
    <w:rsid w:val="00600C58"/>
    <w:rsid w:val="00600F5E"/>
    <w:rsid w:val="00601FD7"/>
    <w:rsid w:val="0060204E"/>
    <w:rsid w:val="006027D9"/>
    <w:rsid w:val="006038A6"/>
    <w:rsid w:val="0060463C"/>
    <w:rsid w:val="00604A27"/>
    <w:rsid w:val="00604AE9"/>
    <w:rsid w:val="00604BFC"/>
    <w:rsid w:val="00604E3B"/>
    <w:rsid w:val="00605389"/>
    <w:rsid w:val="006059D7"/>
    <w:rsid w:val="00605A7F"/>
    <w:rsid w:val="006064FF"/>
    <w:rsid w:val="006068D6"/>
    <w:rsid w:val="006071A0"/>
    <w:rsid w:val="006077CD"/>
    <w:rsid w:val="00607B7C"/>
    <w:rsid w:val="00610CCB"/>
    <w:rsid w:val="00610FE5"/>
    <w:rsid w:val="0061272B"/>
    <w:rsid w:val="00614D0F"/>
    <w:rsid w:val="0061556D"/>
    <w:rsid w:val="006156DD"/>
    <w:rsid w:val="00616915"/>
    <w:rsid w:val="0061693C"/>
    <w:rsid w:val="00616A15"/>
    <w:rsid w:val="00617083"/>
    <w:rsid w:val="00617261"/>
    <w:rsid w:val="006212DF"/>
    <w:rsid w:val="00621AE3"/>
    <w:rsid w:val="00621B3D"/>
    <w:rsid w:val="0062222A"/>
    <w:rsid w:val="00623236"/>
    <w:rsid w:val="006236F5"/>
    <w:rsid w:val="00623A8D"/>
    <w:rsid w:val="00623B28"/>
    <w:rsid w:val="00623CE3"/>
    <w:rsid w:val="0062433D"/>
    <w:rsid w:val="006245A7"/>
    <w:rsid w:val="0062474F"/>
    <w:rsid w:val="00625327"/>
    <w:rsid w:val="00625AF5"/>
    <w:rsid w:val="00625E7C"/>
    <w:rsid w:val="00627B3A"/>
    <w:rsid w:val="006305E8"/>
    <w:rsid w:val="006308C4"/>
    <w:rsid w:val="00630ED1"/>
    <w:rsid w:val="006314BB"/>
    <w:rsid w:val="00632573"/>
    <w:rsid w:val="006328C4"/>
    <w:rsid w:val="0063438D"/>
    <w:rsid w:val="0063514A"/>
    <w:rsid w:val="00635DD5"/>
    <w:rsid w:val="00635E5F"/>
    <w:rsid w:val="00637398"/>
    <w:rsid w:val="0064074E"/>
    <w:rsid w:val="0064113D"/>
    <w:rsid w:val="00641C3C"/>
    <w:rsid w:val="0064292B"/>
    <w:rsid w:val="0064303D"/>
    <w:rsid w:val="00644301"/>
    <w:rsid w:val="006444F1"/>
    <w:rsid w:val="0064471A"/>
    <w:rsid w:val="00644A74"/>
    <w:rsid w:val="006452CE"/>
    <w:rsid w:val="006458A7"/>
    <w:rsid w:val="006460BD"/>
    <w:rsid w:val="006461AF"/>
    <w:rsid w:val="00647192"/>
    <w:rsid w:val="006476AF"/>
    <w:rsid w:val="00647803"/>
    <w:rsid w:val="00647F93"/>
    <w:rsid w:val="00650F16"/>
    <w:rsid w:val="0065100B"/>
    <w:rsid w:val="006515D5"/>
    <w:rsid w:val="006516CF"/>
    <w:rsid w:val="00651A31"/>
    <w:rsid w:val="00652104"/>
    <w:rsid w:val="006522A3"/>
    <w:rsid w:val="006534CA"/>
    <w:rsid w:val="00653EF5"/>
    <w:rsid w:val="00654471"/>
    <w:rsid w:val="00654593"/>
    <w:rsid w:val="00655830"/>
    <w:rsid w:val="00655BCE"/>
    <w:rsid w:val="00655C96"/>
    <w:rsid w:val="006566A1"/>
    <w:rsid w:val="00656AFC"/>
    <w:rsid w:val="00656F08"/>
    <w:rsid w:val="006571BA"/>
    <w:rsid w:val="0066017D"/>
    <w:rsid w:val="006612E6"/>
    <w:rsid w:val="0066144A"/>
    <w:rsid w:val="00662787"/>
    <w:rsid w:val="00662CE3"/>
    <w:rsid w:val="00663967"/>
    <w:rsid w:val="0066454E"/>
    <w:rsid w:val="00664890"/>
    <w:rsid w:val="00664A14"/>
    <w:rsid w:val="00664E00"/>
    <w:rsid w:val="00664FB9"/>
    <w:rsid w:val="00665DDC"/>
    <w:rsid w:val="006669AB"/>
    <w:rsid w:val="00667F9A"/>
    <w:rsid w:val="00670AF1"/>
    <w:rsid w:val="00670B11"/>
    <w:rsid w:val="00670CA1"/>
    <w:rsid w:val="006711C4"/>
    <w:rsid w:val="0067196B"/>
    <w:rsid w:val="00672E5D"/>
    <w:rsid w:val="006732BB"/>
    <w:rsid w:val="00674AC6"/>
    <w:rsid w:val="00674E90"/>
    <w:rsid w:val="00675F05"/>
    <w:rsid w:val="006769EF"/>
    <w:rsid w:val="00676F99"/>
    <w:rsid w:val="00677248"/>
    <w:rsid w:val="00677548"/>
    <w:rsid w:val="00677784"/>
    <w:rsid w:val="00677A86"/>
    <w:rsid w:val="006805CC"/>
    <w:rsid w:val="00680AA3"/>
    <w:rsid w:val="00681678"/>
    <w:rsid w:val="00681A40"/>
    <w:rsid w:val="0068215C"/>
    <w:rsid w:val="006825C5"/>
    <w:rsid w:val="00683FB5"/>
    <w:rsid w:val="006841F1"/>
    <w:rsid w:val="0068432D"/>
    <w:rsid w:val="00684658"/>
    <w:rsid w:val="006849C8"/>
    <w:rsid w:val="00684A31"/>
    <w:rsid w:val="006867B7"/>
    <w:rsid w:val="00686E4E"/>
    <w:rsid w:val="00690133"/>
    <w:rsid w:val="006909DD"/>
    <w:rsid w:val="0069109C"/>
    <w:rsid w:val="00691836"/>
    <w:rsid w:val="006921D6"/>
    <w:rsid w:val="00692700"/>
    <w:rsid w:val="006928EE"/>
    <w:rsid w:val="00692C09"/>
    <w:rsid w:val="0069338E"/>
    <w:rsid w:val="006935AD"/>
    <w:rsid w:val="006935C7"/>
    <w:rsid w:val="00693A3F"/>
    <w:rsid w:val="006949E5"/>
    <w:rsid w:val="00694DE4"/>
    <w:rsid w:val="00696288"/>
    <w:rsid w:val="0069679D"/>
    <w:rsid w:val="006977C7"/>
    <w:rsid w:val="00697BD9"/>
    <w:rsid w:val="006A0703"/>
    <w:rsid w:val="006A13E6"/>
    <w:rsid w:val="006A1A46"/>
    <w:rsid w:val="006A20FA"/>
    <w:rsid w:val="006A2666"/>
    <w:rsid w:val="006A2ACE"/>
    <w:rsid w:val="006A2EDF"/>
    <w:rsid w:val="006A3562"/>
    <w:rsid w:val="006A3B64"/>
    <w:rsid w:val="006A4884"/>
    <w:rsid w:val="006A4CCF"/>
    <w:rsid w:val="006A6C8D"/>
    <w:rsid w:val="006A6ECB"/>
    <w:rsid w:val="006A73AF"/>
    <w:rsid w:val="006A7B32"/>
    <w:rsid w:val="006B0846"/>
    <w:rsid w:val="006B1E19"/>
    <w:rsid w:val="006B1EE4"/>
    <w:rsid w:val="006B26A4"/>
    <w:rsid w:val="006B38FA"/>
    <w:rsid w:val="006B3F69"/>
    <w:rsid w:val="006B5AA0"/>
    <w:rsid w:val="006B5AE9"/>
    <w:rsid w:val="006B5E04"/>
    <w:rsid w:val="006B6B5D"/>
    <w:rsid w:val="006B7AE7"/>
    <w:rsid w:val="006B7C98"/>
    <w:rsid w:val="006C08A8"/>
    <w:rsid w:val="006C0BAB"/>
    <w:rsid w:val="006C1BCA"/>
    <w:rsid w:val="006C3C0B"/>
    <w:rsid w:val="006C3CCA"/>
    <w:rsid w:val="006C4268"/>
    <w:rsid w:val="006C4491"/>
    <w:rsid w:val="006C4A5C"/>
    <w:rsid w:val="006C4FAE"/>
    <w:rsid w:val="006C512C"/>
    <w:rsid w:val="006C79B4"/>
    <w:rsid w:val="006D034D"/>
    <w:rsid w:val="006D0588"/>
    <w:rsid w:val="006D0B80"/>
    <w:rsid w:val="006D0C7D"/>
    <w:rsid w:val="006D0D5A"/>
    <w:rsid w:val="006D0DC7"/>
    <w:rsid w:val="006D1E54"/>
    <w:rsid w:val="006D1EF8"/>
    <w:rsid w:val="006D24AC"/>
    <w:rsid w:val="006D56A6"/>
    <w:rsid w:val="006D5E5E"/>
    <w:rsid w:val="006D5EC5"/>
    <w:rsid w:val="006D5F0A"/>
    <w:rsid w:val="006D6090"/>
    <w:rsid w:val="006D64DA"/>
    <w:rsid w:val="006D666D"/>
    <w:rsid w:val="006D739C"/>
    <w:rsid w:val="006D762B"/>
    <w:rsid w:val="006E01BA"/>
    <w:rsid w:val="006E02CF"/>
    <w:rsid w:val="006E06B3"/>
    <w:rsid w:val="006E0BBF"/>
    <w:rsid w:val="006E1752"/>
    <w:rsid w:val="006E3006"/>
    <w:rsid w:val="006E37D8"/>
    <w:rsid w:val="006E46A4"/>
    <w:rsid w:val="006E5191"/>
    <w:rsid w:val="006E5525"/>
    <w:rsid w:val="006E5734"/>
    <w:rsid w:val="006E5A5A"/>
    <w:rsid w:val="006E7730"/>
    <w:rsid w:val="006E77BD"/>
    <w:rsid w:val="006E7D23"/>
    <w:rsid w:val="006F0441"/>
    <w:rsid w:val="006F1100"/>
    <w:rsid w:val="006F110C"/>
    <w:rsid w:val="006F1383"/>
    <w:rsid w:val="006F2085"/>
    <w:rsid w:val="006F2BD0"/>
    <w:rsid w:val="006F2C52"/>
    <w:rsid w:val="006F2E1E"/>
    <w:rsid w:val="006F3030"/>
    <w:rsid w:val="006F3A95"/>
    <w:rsid w:val="006F4290"/>
    <w:rsid w:val="006F46C0"/>
    <w:rsid w:val="006F46EF"/>
    <w:rsid w:val="006F474A"/>
    <w:rsid w:val="006F4D03"/>
    <w:rsid w:val="006F5051"/>
    <w:rsid w:val="006F5953"/>
    <w:rsid w:val="006F627A"/>
    <w:rsid w:val="006F66C1"/>
    <w:rsid w:val="0070035D"/>
    <w:rsid w:val="00700576"/>
    <w:rsid w:val="00701BDB"/>
    <w:rsid w:val="00701C55"/>
    <w:rsid w:val="0070298E"/>
    <w:rsid w:val="00702A79"/>
    <w:rsid w:val="00702BD4"/>
    <w:rsid w:val="00703B6F"/>
    <w:rsid w:val="00705954"/>
    <w:rsid w:val="007065D0"/>
    <w:rsid w:val="00706620"/>
    <w:rsid w:val="00706628"/>
    <w:rsid w:val="00706D22"/>
    <w:rsid w:val="0070717E"/>
    <w:rsid w:val="007073A6"/>
    <w:rsid w:val="0070743B"/>
    <w:rsid w:val="00707584"/>
    <w:rsid w:val="00710A2A"/>
    <w:rsid w:val="00710B7E"/>
    <w:rsid w:val="00710DFF"/>
    <w:rsid w:val="00711819"/>
    <w:rsid w:val="00711C1C"/>
    <w:rsid w:val="007126AC"/>
    <w:rsid w:val="00713173"/>
    <w:rsid w:val="00713D19"/>
    <w:rsid w:val="007140B8"/>
    <w:rsid w:val="00714C26"/>
    <w:rsid w:val="0071501C"/>
    <w:rsid w:val="007154E5"/>
    <w:rsid w:val="00715C85"/>
    <w:rsid w:val="00715E3F"/>
    <w:rsid w:val="00716D28"/>
    <w:rsid w:val="0072087E"/>
    <w:rsid w:val="0072096C"/>
    <w:rsid w:val="007209CF"/>
    <w:rsid w:val="00721799"/>
    <w:rsid w:val="0072233C"/>
    <w:rsid w:val="00722CE3"/>
    <w:rsid w:val="00722FB0"/>
    <w:rsid w:val="00724182"/>
    <w:rsid w:val="00724A76"/>
    <w:rsid w:val="00724DF9"/>
    <w:rsid w:val="00725745"/>
    <w:rsid w:val="007257FC"/>
    <w:rsid w:val="0072763B"/>
    <w:rsid w:val="00727898"/>
    <w:rsid w:val="00727C73"/>
    <w:rsid w:val="00730DB9"/>
    <w:rsid w:val="00730DE9"/>
    <w:rsid w:val="00731BB0"/>
    <w:rsid w:val="00731E33"/>
    <w:rsid w:val="0073295E"/>
    <w:rsid w:val="00733363"/>
    <w:rsid w:val="00733732"/>
    <w:rsid w:val="00733929"/>
    <w:rsid w:val="00734156"/>
    <w:rsid w:val="007346EE"/>
    <w:rsid w:val="0073559A"/>
    <w:rsid w:val="0073585C"/>
    <w:rsid w:val="0073655A"/>
    <w:rsid w:val="007365B5"/>
    <w:rsid w:val="00736CEA"/>
    <w:rsid w:val="00736E19"/>
    <w:rsid w:val="00737DE3"/>
    <w:rsid w:val="00740B45"/>
    <w:rsid w:val="007419C1"/>
    <w:rsid w:val="00742C95"/>
    <w:rsid w:val="00742F2D"/>
    <w:rsid w:val="007432F1"/>
    <w:rsid w:val="00743B37"/>
    <w:rsid w:val="00743BC8"/>
    <w:rsid w:val="00744805"/>
    <w:rsid w:val="00745225"/>
    <w:rsid w:val="00745290"/>
    <w:rsid w:val="0074554F"/>
    <w:rsid w:val="00745CA8"/>
    <w:rsid w:val="007466B3"/>
    <w:rsid w:val="007471AC"/>
    <w:rsid w:val="00751358"/>
    <w:rsid w:val="00751A42"/>
    <w:rsid w:val="00752452"/>
    <w:rsid w:val="0075246F"/>
    <w:rsid w:val="007525BB"/>
    <w:rsid w:val="00753486"/>
    <w:rsid w:val="007537A5"/>
    <w:rsid w:val="007538BC"/>
    <w:rsid w:val="00753E9A"/>
    <w:rsid w:val="00755932"/>
    <w:rsid w:val="00756BC8"/>
    <w:rsid w:val="007570D2"/>
    <w:rsid w:val="007575A8"/>
    <w:rsid w:val="007577FF"/>
    <w:rsid w:val="00757E5A"/>
    <w:rsid w:val="00760EFA"/>
    <w:rsid w:val="00761B67"/>
    <w:rsid w:val="00761D1A"/>
    <w:rsid w:val="00763993"/>
    <w:rsid w:val="0076409D"/>
    <w:rsid w:val="0076421F"/>
    <w:rsid w:val="00764604"/>
    <w:rsid w:val="00765237"/>
    <w:rsid w:val="0076551E"/>
    <w:rsid w:val="007655E2"/>
    <w:rsid w:val="00766A01"/>
    <w:rsid w:val="00766C7A"/>
    <w:rsid w:val="00766E35"/>
    <w:rsid w:val="00767A28"/>
    <w:rsid w:val="00767E3E"/>
    <w:rsid w:val="007716FE"/>
    <w:rsid w:val="00772168"/>
    <w:rsid w:val="00772275"/>
    <w:rsid w:val="00773FAB"/>
    <w:rsid w:val="0077411F"/>
    <w:rsid w:val="007749F3"/>
    <w:rsid w:val="00774DCA"/>
    <w:rsid w:val="007765C0"/>
    <w:rsid w:val="007802A7"/>
    <w:rsid w:val="0078057B"/>
    <w:rsid w:val="007806C4"/>
    <w:rsid w:val="007820DA"/>
    <w:rsid w:val="00782426"/>
    <w:rsid w:val="007832F1"/>
    <w:rsid w:val="00783837"/>
    <w:rsid w:val="007841C4"/>
    <w:rsid w:val="00784B5A"/>
    <w:rsid w:val="00784D0E"/>
    <w:rsid w:val="0078521D"/>
    <w:rsid w:val="00785731"/>
    <w:rsid w:val="00787119"/>
    <w:rsid w:val="00787C1E"/>
    <w:rsid w:val="007915B4"/>
    <w:rsid w:val="00792139"/>
    <w:rsid w:val="00792501"/>
    <w:rsid w:val="007930FD"/>
    <w:rsid w:val="00793885"/>
    <w:rsid w:val="007938F3"/>
    <w:rsid w:val="00793B53"/>
    <w:rsid w:val="00793C22"/>
    <w:rsid w:val="007952AD"/>
    <w:rsid w:val="00795706"/>
    <w:rsid w:val="0079592A"/>
    <w:rsid w:val="00795E9E"/>
    <w:rsid w:val="00797E44"/>
    <w:rsid w:val="007A01FE"/>
    <w:rsid w:val="007A1748"/>
    <w:rsid w:val="007A27A7"/>
    <w:rsid w:val="007A2CE3"/>
    <w:rsid w:val="007A3927"/>
    <w:rsid w:val="007A4424"/>
    <w:rsid w:val="007A544C"/>
    <w:rsid w:val="007A56CF"/>
    <w:rsid w:val="007A57C4"/>
    <w:rsid w:val="007A5F93"/>
    <w:rsid w:val="007A6565"/>
    <w:rsid w:val="007A6BE9"/>
    <w:rsid w:val="007A7377"/>
    <w:rsid w:val="007A7723"/>
    <w:rsid w:val="007B0549"/>
    <w:rsid w:val="007B0E52"/>
    <w:rsid w:val="007B1263"/>
    <w:rsid w:val="007B185D"/>
    <w:rsid w:val="007B2352"/>
    <w:rsid w:val="007B2B18"/>
    <w:rsid w:val="007B2DAC"/>
    <w:rsid w:val="007B302A"/>
    <w:rsid w:val="007B3A66"/>
    <w:rsid w:val="007B3B42"/>
    <w:rsid w:val="007B3BF3"/>
    <w:rsid w:val="007B408D"/>
    <w:rsid w:val="007B441E"/>
    <w:rsid w:val="007B4C10"/>
    <w:rsid w:val="007B4CC1"/>
    <w:rsid w:val="007B528B"/>
    <w:rsid w:val="007B52AD"/>
    <w:rsid w:val="007B632F"/>
    <w:rsid w:val="007B69ED"/>
    <w:rsid w:val="007B7F78"/>
    <w:rsid w:val="007C0EB0"/>
    <w:rsid w:val="007C1354"/>
    <w:rsid w:val="007C158D"/>
    <w:rsid w:val="007C163D"/>
    <w:rsid w:val="007C251A"/>
    <w:rsid w:val="007C25CD"/>
    <w:rsid w:val="007C35BC"/>
    <w:rsid w:val="007C3FB6"/>
    <w:rsid w:val="007C3FD8"/>
    <w:rsid w:val="007C5D44"/>
    <w:rsid w:val="007C655B"/>
    <w:rsid w:val="007C6991"/>
    <w:rsid w:val="007C74C9"/>
    <w:rsid w:val="007C77EF"/>
    <w:rsid w:val="007D0F07"/>
    <w:rsid w:val="007D14C6"/>
    <w:rsid w:val="007D19C7"/>
    <w:rsid w:val="007D1C9B"/>
    <w:rsid w:val="007D24A1"/>
    <w:rsid w:val="007D33DA"/>
    <w:rsid w:val="007D4086"/>
    <w:rsid w:val="007D44A0"/>
    <w:rsid w:val="007D59F9"/>
    <w:rsid w:val="007D68D7"/>
    <w:rsid w:val="007D7551"/>
    <w:rsid w:val="007D7BF1"/>
    <w:rsid w:val="007D7FF6"/>
    <w:rsid w:val="007E0449"/>
    <w:rsid w:val="007E086C"/>
    <w:rsid w:val="007E08DB"/>
    <w:rsid w:val="007E18C0"/>
    <w:rsid w:val="007E4A79"/>
    <w:rsid w:val="007E5095"/>
    <w:rsid w:val="007E57BD"/>
    <w:rsid w:val="007E6777"/>
    <w:rsid w:val="007E71C4"/>
    <w:rsid w:val="007E75D0"/>
    <w:rsid w:val="007F0565"/>
    <w:rsid w:val="007F11E7"/>
    <w:rsid w:val="007F2E62"/>
    <w:rsid w:val="007F32D6"/>
    <w:rsid w:val="007F3BAF"/>
    <w:rsid w:val="007F3F89"/>
    <w:rsid w:val="007F4312"/>
    <w:rsid w:val="007F621C"/>
    <w:rsid w:val="007F6BCF"/>
    <w:rsid w:val="00800DF9"/>
    <w:rsid w:val="008015A7"/>
    <w:rsid w:val="0080272C"/>
    <w:rsid w:val="008027D4"/>
    <w:rsid w:val="00802A60"/>
    <w:rsid w:val="00802E1F"/>
    <w:rsid w:val="0080319C"/>
    <w:rsid w:val="008035C4"/>
    <w:rsid w:val="00804B39"/>
    <w:rsid w:val="0080561A"/>
    <w:rsid w:val="0080712D"/>
    <w:rsid w:val="0080756E"/>
    <w:rsid w:val="008114CB"/>
    <w:rsid w:val="00812411"/>
    <w:rsid w:val="00812670"/>
    <w:rsid w:val="00813CDE"/>
    <w:rsid w:val="0081462A"/>
    <w:rsid w:val="00815A5F"/>
    <w:rsid w:val="00815D45"/>
    <w:rsid w:val="00816059"/>
    <w:rsid w:val="00816BB8"/>
    <w:rsid w:val="00816D6E"/>
    <w:rsid w:val="00816D92"/>
    <w:rsid w:val="00816EA3"/>
    <w:rsid w:val="00817EB9"/>
    <w:rsid w:val="00820683"/>
    <w:rsid w:val="00821772"/>
    <w:rsid w:val="008219C8"/>
    <w:rsid w:val="00823133"/>
    <w:rsid w:val="00823573"/>
    <w:rsid w:val="00823977"/>
    <w:rsid w:val="00823BC6"/>
    <w:rsid w:val="008242FC"/>
    <w:rsid w:val="00824B30"/>
    <w:rsid w:val="00826A25"/>
    <w:rsid w:val="00826EB6"/>
    <w:rsid w:val="008279F7"/>
    <w:rsid w:val="008303F9"/>
    <w:rsid w:val="00830A96"/>
    <w:rsid w:val="00830FE4"/>
    <w:rsid w:val="00831BD3"/>
    <w:rsid w:val="008321E6"/>
    <w:rsid w:val="0083386A"/>
    <w:rsid w:val="00833D1B"/>
    <w:rsid w:val="00834292"/>
    <w:rsid w:val="008344BD"/>
    <w:rsid w:val="0083523D"/>
    <w:rsid w:val="00835308"/>
    <w:rsid w:val="00835558"/>
    <w:rsid w:val="00835CA3"/>
    <w:rsid w:val="00835E11"/>
    <w:rsid w:val="00835E4E"/>
    <w:rsid w:val="00836D55"/>
    <w:rsid w:val="00842B9F"/>
    <w:rsid w:val="008445F9"/>
    <w:rsid w:val="008447B2"/>
    <w:rsid w:val="00844F8B"/>
    <w:rsid w:val="00844FDF"/>
    <w:rsid w:val="00846D6B"/>
    <w:rsid w:val="0084743D"/>
    <w:rsid w:val="00850169"/>
    <w:rsid w:val="0085041F"/>
    <w:rsid w:val="0085049E"/>
    <w:rsid w:val="0085220F"/>
    <w:rsid w:val="0085468A"/>
    <w:rsid w:val="00854AD4"/>
    <w:rsid w:val="008550BE"/>
    <w:rsid w:val="00855435"/>
    <w:rsid w:val="00856186"/>
    <w:rsid w:val="00856CD7"/>
    <w:rsid w:val="00857C58"/>
    <w:rsid w:val="0086189D"/>
    <w:rsid w:val="00861B4D"/>
    <w:rsid w:val="00861FA9"/>
    <w:rsid w:val="0086246A"/>
    <w:rsid w:val="0086259A"/>
    <w:rsid w:val="00862876"/>
    <w:rsid w:val="00863639"/>
    <w:rsid w:val="00863956"/>
    <w:rsid w:val="008640EF"/>
    <w:rsid w:val="0086460E"/>
    <w:rsid w:val="00864E1F"/>
    <w:rsid w:val="00864EA9"/>
    <w:rsid w:val="0086664D"/>
    <w:rsid w:val="0086791E"/>
    <w:rsid w:val="00867FAE"/>
    <w:rsid w:val="00871399"/>
    <w:rsid w:val="00871F1D"/>
    <w:rsid w:val="00872930"/>
    <w:rsid w:val="00872BA7"/>
    <w:rsid w:val="00874021"/>
    <w:rsid w:val="00874FAF"/>
    <w:rsid w:val="0087512C"/>
    <w:rsid w:val="00875475"/>
    <w:rsid w:val="00876051"/>
    <w:rsid w:val="008761BA"/>
    <w:rsid w:val="008769CC"/>
    <w:rsid w:val="00876AE3"/>
    <w:rsid w:val="00876BFD"/>
    <w:rsid w:val="00876C88"/>
    <w:rsid w:val="008801C9"/>
    <w:rsid w:val="00880679"/>
    <w:rsid w:val="00880AAA"/>
    <w:rsid w:val="008810D6"/>
    <w:rsid w:val="00881545"/>
    <w:rsid w:val="008816AB"/>
    <w:rsid w:val="00882545"/>
    <w:rsid w:val="008836BE"/>
    <w:rsid w:val="00883A7B"/>
    <w:rsid w:val="00883E59"/>
    <w:rsid w:val="00884556"/>
    <w:rsid w:val="00884956"/>
    <w:rsid w:val="00884E62"/>
    <w:rsid w:val="00884F32"/>
    <w:rsid w:val="00885880"/>
    <w:rsid w:val="00887579"/>
    <w:rsid w:val="008876DF"/>
    <w:rsid w:val="00887AA0"/>
    <w:rsid w:val="00887B4D"/>
    <w:rsid w:val="00890D65"/>
    <w:rsid w:val="008918CE"/>
    <w:rsid w:val="008923CF"/>
    <w:rsid w:val="00892C71"/>
    <w:rsid w:val="00892D92"/>
    <w:rsid w:val="00895806"/>
    <w:rsid w:val="00896A0E"/>
    <w:rsid w:val="00896B77"/>
    <w:rsid w:val="00896DF1"/>
    <w:rsid w:val="008A0F7B"/>
    <w:rsid w:val="008A110A"/>
    <w:rsid w:val="008A1C9A"/>
    <w:rsid w:val="008A21AF"/>
    <w:rsid w:val="008A32C8"/>
    <w:rsid w:val="008A3636"/>
    <w:rsid w:val="008A565B"/>
    <w:rsid w:val="008A66AC"/>
    <w:rsid w:val="008A6EBE"/>
    <w:rsid w:val="008A7500"/>
    <w:rsid w:val="008A7F3D"/>
    <w:rsid w:val="008B0548"/>
    <w:rsid w:val="008B0B62"/>
    <w:rsid w:val="008B1088"/>
    <w:rsid w:val="008B150C"/>
    <w:rsid w:val="008B162D"/>
    <w:rsid w:val="008B1900"/>
    <w:rsid w:val="008B195D"/>
    <w:rsid w:val="008B1D5C"/>
    <w:rsid w:val="008B20DE"/>
    <w:rsid w:val="008B3006"/>
    <w:rsid w:val="008B30AF"/>
    <w:rsid w:val="008B341E"/>
    <w:rsid w:val="008B34F2"/>
    <w:rsid w:val="008B446F"/>
    <w:rsid w:val="008B4B34"/>
    <w:rsid w:val="008B547D"/>
    <w:rsid w:val="008B55F6"/>
    <w:rsid w:val="008B6186"/>
    <w:rsid w:val="008B64E9"/>
    <w:rsid w:val="008B694E"/>
    <w:rsid w:val="008B79DD"/>
    <w:rsid w:val="008C1C70"/>
    <w:rsid w:val="008C2409"/>
    <w:rsid w:val="008C3B39"/>
    <w:rsid w:val="008C72F5"/>
    <w:rsid w:val="008D087F"/>
    <w:rsid w:val="008D0924"/>
    <w:rsid w:val="008D1856"/>
    <w:rsid w:val="008D1ABC"/>
    <w:rsid w:val="008D1C8B"/>
    <w:rsid w:val="008D1FCE"/>
    <w:rsid w:val="008D2247"/>
    <w:rsid w:val="008D3376"/>
    <w:rsid w:val="008D3895"/>
    <w:rsid w:val="008D3A34"/>
    <w:rsid w:val="008D45D0"/>
    <w:rsid w:val="008D4DA8"/>
    <w:rsid w:val="008D52AD"/>
    <w:rsid w:val="008D5935"/>
    <w:rsid w:val="008D596C"/>
    <w:rsid w:val="008D5E57"/>
    <w:rsid w:val="008D6563"/>
    <w:rsid w:val="008D6B0B"/>
    <w:rsid w:val="008D7246"/>
    <w:rsid w:val="008D79E7"/>
    <w:rsid w:val="008D7A02"/>
    <w:rsid w:val="008D7F2E"/>
    <w:rsid w:val="008D7FBB"/>
    <w:rsid w:val="008E029D"/>
    <w:rsid w:val="008E03F9"/>
    <w:rsid w:val="008E1DFE"/>
    <w:rsid w:val="008E2A5F"/>
    <w:rsid w:val="008E2E8F"/>
    <w:rsid w:val="008E34A1"/>
    <w:rsid w:val="008E4081"/>
    <w:rsid w:val="008E4A2C"/>
    <w:rsid w:val="008E4B3C"/>
    <w:rsid w:val="008E501C"/>
    <w:rsid w:val="008E5A45"/>
    <w:rsid w:val="008E5D00"/>
    <w:rsid w:val="008E5E26"/>
    <w:rsid w:val="008E6356"/>
    <w:rsid w:val="008E6A09"/>
    <w:rsid w:val="008E6FB9"/>
    <w:rsid w:val="008E7A25"/>
    <w:rsid w:val="008E7D4A"/>
    <w:rsid w:val="008E7D98"/>
    <w:rsid w:val="008F031C"/>
    <w:rsid w:val="008F1283"/>
    <w:rsid w:val="008F1F4B"/>
    <w:rsid w:val="008F2430"/>
    <w:rsid w:val="008F2458"/>
    <w:rsid w:val="008F267E"/>
    <w:rsid w:val="008F2B1E"/>
    <w:rsid w:val="008F3174"/>
    <w:rsid w:val="008F3B3B"/>
    <w:rsid w:val="008F54AC"/>
    <w:rsid w:val="008F5826"/>
    <w:rsid w:val="008F6693"/>
    <w:rsid w:val="008F71CA"/>
    <w:rsid w:val="008F7A32"/>
    <w:rsid w:val="0090076D"/>
    <w:rsid w:val="00901FC9"/>
    <w:rsid w:val="0090231D"/>
    <w:rsid w:val="00903F2E"/>
    <w:rsid w:val="00905846"/>
    <w:rsid w:val="00906AA8"/>
    <w:rsid w:val="00906F66"/>
    <w:rsid w:val="00907389"/>
    <w:rsid w:val="00907D8D"/>
    <w:rsid w:val="00907EDE"/>
    <w:rsid w:val="009105B2"/>
    <w:rsid w:val="00910D71"/>
    <w:rsid w:val="00911808"/>
    <w:rsid w:val="009140D0"/>
    <w:rsid w:val="00914C15"/>
    <w:rsid w:val="00915C29"/>
    <w:rsid w:val="00915F75"/>
    <w:rsid w:val="0091617A"/>
    <w:rsid w:val="009166AC"/>
    <w:rsid w:val="009167B2"/>
    <w:rsid w:val="009179DF"/>
    <w:rsid w:val="009179E2"/>
    <w:rsid w:val="00917CC5"/>
    <w:rsid w:val="00917D7F"/>
    <w:rsid w:val="009200B3"/>
    <w:rsid w:val="00920EEC"/>
    <w:rsid w:val="009219F1"/>
    <w:rsid w:val="00922087"/>
    <w:rsid w:val="00922A9D"/>
    <w:rsid w:val="00922C6A"/>
    <w:rsid w:val="00923896"/>
    <w:rsid w:val="00923CB1"/>
    <w:rsid w:val="00923EEC"/>
    <w:rsid w:val="00924639"/>
    <w:rsid w:val="00924B91"/>
    <w:rsid w:val="00926911"/>
    <w:rsid w:val="00927275"/>
    <w:rsid w:val="00927517"/>
    <w:rsid w:val="0092752D"/>
    <w:rsid w:val="00927733"/>
    <w:rsid w:val="00927E45"/>
    <w:rsid w:val="00930804"/>
    <w:rsid w:val="009316AC"/>
    <w:rsid w:val="00931974"/>
    <w:rsid w:val="00931C40"/>
    <w:rsid w:val="00932518"/>
    <w:rsid w:val="009325D1"/>
    <w:rsid w:val="009326E1"/>
    <w:rsid w:val="00933407"/>
    <w:rsid w:val="00934E26"/>
    <w:rsid w:val="00934F88"/>
    <w:rsid w:val="00934FB1"/>
    <w:rsid w:val="00935113"/>
    <w:rsid w:val="00935556"/>
    <w:rsid w:val="00935C1D"/>
    <w:rsid w:val="00936879"/>
    <w:rsid w:val="009403D1"/>
    <w:rsid w:val="0094084D"/>
    <w:rsid w:val="00942B8F"/>
    <w:rsid w:val="00943693"/>
    <w:rsid w:val="00943A61"/>
    <w:rsid w:val="00945171"/>
    <w:rsid w:val="00945919"/>
    <w:rsid w:val="009462A9"/>
    <w:rsid w:val="0095038A"/>
    <w:rsid w:val="00950EEE"/>
    <w:rsid w:val="0095122E"/>
    <w:rsid w:val="00951FA4"/>
    <w:rsid w:val="00951FC2"/>
    <w:rsid w:val="00952015"/>
    <w:rsid w:val="0095258B"/>
    <w:rsid w:val="00953115"/>
    <w:rsid w:val="00953421"/>
    <w:rsid w:val="00954011"/>
    <w:rsid w:val="0095436C"/>
    <w:rsid w:val="00954A8C"/>
    <w:rsid w:val="0095590F"/>
    <w:rsid w:val="0095596B"/>
    <w:rsid w:val="009568CF"/>
    <w:rsid w:val="0095719B"/>
    <w:rsid w:val="00957C6A"/>
    <w:rsid w:val="009600F8"/>
    <w:rsid w:val="009604BE"/>
    <w:rsid w:val="00960E06"/>
    <w:rsid w:val="00961F3C"/>
    <w:rsid w:val="0096252E"/>
    <w:rsid w:val="00963306"/>
    <w:rsid w:val="00963D83"/>
    <w:rsid w:val="00964BFF"/>
    <w:rsid w:val="00964D37"/>
    <w:rsid w:val="0096506A"/>
    <w:rsid w:val="00965372"/>
    <w:rsid w:val="0096788C"/>
    <w:rsid w:val="009701BD"/>
    <w:rsid w:val="00970767"/>
    <w:rsid w:val="009711B4"/>
    <w:rsid w:val="00972772"/>
    <w:rsid w:val="009728E5"/>
    <w:rsid w:val="00972C44"/>
    <w:rsid w:val="00972D4C"/>
    <w:rsid w:val="009735E8"/>
    <w:rsid w:val="00973ABF"/>
    <w:rsid w:val="00973FA1"/>
    <w:rsid w:val="009747AC"/>
    <w:rsid w:val="00974B93"/>
    <w:rsid w:val="00975E14"/>
    <w:rsid w:val="00977028"/>
    <w:rsid w:val="00977099"/>
    <w:rsid w:val="009777AC"/>
    <w:rsid w:val="0098098B"/>
    <w:rsid w:val="009823B2"/>
    <w:rsid w:val="00982A4D"/>
    <w:rsid w:val="00982DE5"/>
    <w:rsid w:val="00982FE0"/>
    <w:rsid w:val="009833F7"/>
    <w:rsid w:val="00983459"/>
    <w:rsid w:val="009836A2"/>
    <w:rsid w:val="00983B2A"/>
    <w:rsid w:val="00983CC5"/>
    <w:rsid w:val="00983D72"/>
    <w:rsid w:val="00984540"/>
    <w:rsid w:val="00984DF5"/>
    <w:rsid w:val="009854A2"/>
    <w:rsid w:val="00985641"/>
    <w:rsid w:val="00986908"/>
    <w:rsid w:val="00986ACD"/>
    <w:rsid w:val="00986AD9"/>
    <w:rsid w:val="009877C4"/>
    <w:rsid w:val="00990370"/>
    <w:rsid w:val="00991026"/>
    <w:rsid w:val="00991363"/>
    <w:rsid w:val="00991F7C"/>
    <w:rsid w:val="0099252F"/>
    <w:rsid w:val="00992DEE"/>
    <w:rsid w:val="00993FF6"/>
    <w:rsid w:val="009948E1"/>
    <w:rsid w:val="00995090"/>
    <w:rsid w:val="00995B01"/>
    <w:rsid w:val="0099672A"/>
    <w:rsid w:val="00996A4E"/>
    <w:rsid w:val="00996B60"/>
    <w:rsid w:val="00997201"/>
    <w:rsid w:val="0099731C"/>
    <w:rsid w:val="00997F12"/>
    <w:rsid w:val="009A125F"/>
    <w:rsid w:val="009A1BF7"/>
    <w:rsid w:val="009A1EC6"/>
    <w:rsid w:val="009A22E4"/>
    <w:rsid w:val="009A2361"/>
    <w:rsid w:val="009A3238"/>
    <w:rsid w:val="009A3B58"/>
    <w:rsid w:val="009A4B8A"/>
    <w:rsid w:val="009A4BA5"/>
    <w:rsid w:val="009A61B7"/>
    <w:rsid w:val="009A629A"/>
    <w:rsid w:val="009A6440"/>
    <w:rsid w:val="009A6BD0"/>
    <w:rsid w:val="009A7595"/>
    <w:rsid w:val="009B0C80"/>
    <w:rsid w:val="009B0CDC"/>
    <w:rsid w:val="009B0D6E"/>
    <w:rsid w:val="009B0F16"/>
    <w:rsid w:val="009B1ED7"/>
    <w:rsid w:val="009B234D"/>
    <w:rsid w:val="009B29AC"/>
    <w:rsid w:val="009B2EC5"/>
    <w:rsid w:val="009B32CA"/>
    <w:rsid w:val="009B34C3"/>
    <w:rsid w:val="009B36D0"/>
    <w:rsid w:val="009B3DDB"/>
    <w:rsid w:val="009B417D"/>
    <w:rsid w:val="009B4836"/>
    <w:rsid w:val="009B517F"/>
    <w:rsid w:val="009B60CB"/>
    <w:rsid w:val="009B6955"/>
    <w:rsid w:val="009C0536"/>
    <w:rsid w:val="009C209C"/>
    <w:rsid w:val="009C20C2"/>
    <w:rsid w:val="009C2B25"/>
    <w:rsid w:val="009C2D71"/>
    <w:rsid w:val="009C302F"/>
    <w:rsid w:val="009C4604"/>
    <w:rsid w:val="009C5026"/>
    <w:rsid w:val="009C5A2F"/>
    <w:rsid w:val="009C5E47"/>
    <w:rsid w:val="009D0186"/>
    <w:rsid w:val="009D02A9"/>
    <w:rsid w:val="009D0DD1"/>
    <w:rsid w:val="009D2DFF"/>
    <w:rsid w:val="009D2E7D"/>
    <w:rsid w:val="009D3859"/>
    <w:rsid w:val="009D4DFF"/>
    <w:rsid w:val="009D53E4"/>
    <w:rsid w:val="009D718B"/>
    <w:rsid w:val="009D7517"/>
    <w:rsid w:val="009E0952"/>
    <w:rsid w:val="009E0D54"/>
    <w:rsid w:val="009E0E71"/>
    <w:rsid w:val="009E0EE9"/>
    <w:rsid w:val="009E15AA"/>
    <w:rsid w:val="009E1936"/>
    <w:rsid w:val="009E200B"/>
    <w:rsid w:val="009E2C98"/>
    <w:rsid w:val="009E3D21"/>
    <w:rsid w:val="009E4B57"/>
    <w:rsid w:val="009E5203"/>
    <w:rsid w:val="009E5F17"/>
    <w:rsid w:val="009E614A"/>
    <w:rsid w:val="009E6C51"/>
    <w:rsid w:val="009E6FA9"/>
    <w:rsid w:val="009E7343"/>
    <w:rsid w:val="009F08F8"/>
    <w:rsid w:val="009F0B25"/>
    <w:rsid w:val="009F0B4B"/>
    <w:rsid w:val="009F0C04"/>
    <w:rsid w:val="009F1A4C"/>
    <w:rsid w:val="009F2343"/>
    <w:rsid w:val="009F27B8"/>
    <w:rsid w:val="009F2C8F"/>
    <w:rsid w:val="009F424B"/>
    <w:rsid w:val="009F4F43"/>
    <w:rsid w:val="009F5A45"/>
    <w:rsid w:val="009F6A76"/>
    <w:rsid w:val="009F6C75"/>
    <w:rsid w:val="00A00F05"/>
    <w:rsid w:val="00A013AA"/>
    <w:rsid w:val="00A02248"/>
    <w:rsid w:val="00A03F62"/>
    <w:rsid w:val="00A03FB6"/>
    <w:rsid w:val="00A04793"/>
    <w:rsid w:val="00A0554B"/>
    <w:rsid w:val="00A066C8"/>
    <w:rsid w:val="00A070F2"/>
    <w:rsid w:val="00A0719B"/>
    <w:rsid w:val="00A07268"/>
    <w:rsid w:val="00A0775B"/>
    <w:rsid w:val="00A11851"/>
    <w:rsid w:val="00A11867"/>
    <w:rsid w:val="00A11EF9"/>
    <w:rsid w:val="00A11F9C"/>
    <w:rsid w:val="00A123B5"/>
    <w:rsid w:val="00A12E6B"/>
    <w:rsid w:val="00A131D0"/>
    <w:rsid w:val="00A13850"/>
    <w:rsid w:val="00A13EFD"/>
    <w:rsid w:val="00A13F38"/>
    <w:rsid w:val="00A15C93"/>
    <w:rsid w:val="00A16953"/>
    <w:rsid w:val="00A177E2"/>
    <w:rsid w:val="00A1789C"/>
    <w:rsid w:val="00A17D3A"/>
    <w:rsid w:val="00A20CB2"/>
    <w:rsid w:val="00A20D14"/>
    <w:rsid w:val="00A226AB"/>
    <w:rsid w:val="00A2312B"/>
    <w:rsid w:val="00A23A2A"/>
    <w:rsid w:val="00A23BE9"/>
    <w:rsid w:val="00A23CF4"/>
    <w:rsid w:val="00A23EB5"/>
    <w:rsid w:val="00A23ED1"/>
    <w:rsid w:val="00A24919"/>
    <w:rsid w:val="00A2551B"/>
    <w:rsid w:val="00A2589C"/>
    <w:rsid w:val="00A26872"/>
    <w:rsid w:val="00A26984"/>
    <w:rsid w:val="00A27502"/>
    <w:rsid w:val="00A276F0"/>
    <w:rsid w:val="00A27775"/>
    <w:rsid w:val="00A300E9"/>
    <w:rsid w:val="00A30B20"/>
    <w:rsid w:val="00A31BBD"/>
    <w:rsid w:val="00A32040"/>
    <w:rsid w:val="00A3240F"/>
    <w:rsid w:val="00A32600"/>
    <w:rsid w:val="00A33867"/>
    <w:rsid w:val="00A34036"/>
    <w:rsid w:val="00A34C4D"/>
    <w:rsid w:val="00A355ED"/>
    <w:rsid w:val="00A35A1F"/>
    <w:rsid w:val="00A35A5A"/>
    <w:rsid w:val="00A35C11"/>
    <w:rsid w:val="00A35DF6"/>
    <w:rsid w:val="00A36092"/>
    <w:rsid w:val="00A36460"/>
    <w:rsid w:val="00A36D76"/>
    <w:rsid w:val="00A36E7D"/>
    <w:rsid w:val="00A37519"/>
    <w:rsid w:val="00A40013"/>
    <w:rsid w:val="00A40967"/>
    <w:rsid w:val="00A40D4C"/>
    <w:rsid w:val="00A41557"/>
    <w:rsid w:val="00A42ED8"/>
    <w:rsid w:val="00A43392"/>
    <w:rsid w:val="00A436AF"/>
    <w:rsid w:val="00A43954"/>
    <w:rsid w:val="00A43C4D"/>
    <w:rsid w:val="00A43E08"/>
    <w:rsid w:val="00A4451D"/>
    <w:rsid w:val="00A44DF7"/>
    <w:rsid w:val="00A451A6"/>
    <w:rsid w:val="00A455C5"/>
    <w:rsid w:val="00A458F6"/>
    <w:rsid w:val="00A45C71"/>
    <w:rsid w:val="00A4749C"/>
    <w:rsid w:val="00A47C63"/>
    <w:rsid w:val="00A50226"/>
    <w:rsid w:val="00A50411"/>
    <w:rsid w:val="00A50D88"/>
    <w:rsid w:val="00A5144B"/>
    <w:rsid w:val="00A523A4"/>
    <w:rsid w:val="00A53750"/>
    <w:rsid w:val="00A5381E"/>
    <w:rsid w:val="00A539A6"/>
    <w:rsid w:val="00A540BB"/>
    <w:rsid w:val="00A54100"/>
    <w:rsid w:val="00A555C8"/>
    <w:rsid w:val="00A56619"/>
    <w:rsid w:val="00A5753B"/>
    <w:rsid w:val="00A57604"/>
    <w:rsid w:val="00A57C98"/>
    <w:rsid w:val="00A6088E"/>
    <w:rsid w:val="00A60D8D"/>
    <w:rsid w:val="00A617F7"/>
    <w:rsid w:val="00A61BEF"/>
    <w:rsid w:val="00A62153"/>
    <w:rsid w:val="00A62C5A"/>
    <w:rsid w:val="00A62CB1"/>
    <w:rsid w:val="00A635B7"/>
    <w:rsid w:val="00A64BF5"/>
    <w:rsid w:val="00A64CDF"/>
    <w:rsid w:val="00A64F89"/>
    <w:rsid w:val="00A66140"/>
    <w:rsid w:val="00A661B2"/>
    <w:rsid w:val="00A662AB"/>
    <w:rsid w:val="00A6696C"/>
    <w:rsid w:val="00A67C7A"/>
    <w:rsid w:val="00A67F1A"/>
    <w:rsid w:val="00A70603"/>
    <w:rsid w:val="00A709D1"/>
    <w:rsid w:val="00A70CC5"/>
    <w:rsid w:val="00A71173"/>
    <w:rsid w:val="00A71545"/>
    <w:rsid w:val="00A73A55"/>
    <w:rsid w:val="00A741F9"/>
    <w:rsid w:val="00A742FE"/>
    <w:rsid w:val="00A75341"/>
    <w:rsid w:val="00A75362"/>
    <w:rsid w:val="00A75779"/>
    <w:rsid w:val="00A75AC1"/>
    <w:rsid w:val="00A76C94"/>
    <w:rsid w:val="00A76DCD"/>
    <w:rsid w:val="00A775D2"/>
    <w:rsid w:val="00A77BF0"/>
    <w:rsid w:val="00A80AA3"/>
    <w:rsid w:val="00A80DF2"/>
    <w:rsid w:val="00A8106F"/>
    <w:rsid w:val="00A812FC"/>
    <w:rsid w:val="00A81351"/>
    <w:rsid w:val="00A82228"/>
    <w:rsid w:val="00A8288F"/>
    <w:rsid w:val="00A830B3"/>
    <w:rsid w:val="00A834F4"/>
    <w:rsid w:val="00A83784"/>
    <w:rsid w:val="00A83C46"/>
    <w:rsid w:val="00A83E9F"/>
    <w:rsid w:val="00A844C7"/>
    <w:rsid w:val="00A85034"/>
    <w:rsid w:val="00A87408"/>
    <w:rsid w:val="00A92356"/>
    <w:rsid w:val="00A932BE"/>
    <w:rsid w:val="00A93445"/>
    <w:rsid w:val="00A93B2A"/>
    <w:rsid w:val="00A940BD"/>
    <w:rsid w:val="00A947DC"/>
    <w:rsid w:val="00A95CBE"/>
    <w:rsid w:val="00A960B2"/>
    <w:rsid w:val="00A9657B"/>
    <w:rsid w:val="00A968D6"/>
    <w:rsid w:val="00A96EC2"/>
    <w:rsid w:val="00A971A0"/>
    <w:rsid w:val="00AA4A7E"/>
    <w:rsid w:val="00AA4FA7"/>
    <w:rsid w:val="00AA4FC5"/>
    <w:rsid w:val="00AA62D9"/>
    <w:rsid w:val="00AA7529"/>
    <w:rsid w:val="00AA7B9A"/>
    <w:rsid w:val="00AB00E2"/>
    <w:rsid w:val="00AB01AE"/>
    <w:rsid w:val="00AB0D52"/>
    <w:rsid w:val="00AB1FF9"/>
    <w:rsid w:val="00AB2759"/>
    <w:rsid w:val="00AB288A"/>
    <w:rsid w:val="00AB2919"/>
    <w:rsid w:val="00AB392C"/>
    <w:rsid w:val="00AB43D6"/>
    <w:rsid w:val="00AB44ED"/>
    <w:rsid w:val="00AB52BF"/>
    <w:rsid w:val="00AB537A"/>
    <w:rsid w:val="00AB5741"/>
    <w:rsid w:val="00AB6234"/>
    <w:rsid w:val="00AB69CB"/>
    <w:rsid w:val="00AB6BBA"/>
    <w:rsid w:val="00AB704E"/>
    <w:rsid w:val="00AB7086"/>
    <w:rsid w:val="00AB775A"/>
    <w:rsid w:val="00AB7D2F"/>
    <w:rsid w:val="00AC03C5"/>
    <w:rsid w:val="00AC05DE"/>
    <w:rsid w:val="00AC094F"/>
    <w:rsid w:val="00AC14CE"/>
    <w:rsid w:val="00AC17AA"/>
    <w:rsid w:val="00AC1D82"/>
    <w:rsid w:val="00AC2241"/>
    <w:rsid w:val="00AC273E"/>
    <w:rsid w:val="00AC2746"/>
    <w:rsid w:val="00AC3FAE"/>
    <w:rsid w:val="00AC4C5C"/>
    <w:rsid w:val="00AC50DE"/>
    <w:rsid w:val="00AC6427"/>
    <w:rsid w:val="00AC6493"/>
    <w:rsid w:val="00AC6706"/>
    <w:rsid w:val="00AC6EEE"/>
    <w:rsid w:val="00AC7796"/>
    <w:rsid w:val="00AC7DDB"/>
    <w:rsid w:val="00AD0950"/>
    <w:rsid w:val="00AD160E"/>
    <w:rsid w:val="00AD17EA"/>
    <w:rsid w:val="00AD1CF7"/>
    <w:rsid w:val="00AD3573"/>
    <w:rsid w:val="00AD4414"/>
    <w:rsid w:val="00AD45E4"/>
    <w:rsid w:val="00AD4A15"/>
    <w:rsid w:val="00AD4B4F"/>
    <w:rsid w:val="00AD614D"/>
    <w:rsid w:val="00AD6DED"/>
    <w:rsid w:val="00AD7314"/>
    <w:rsid w:val="00AD7AE7"/>
    <w:rsid w:val="00AD7D9A"/>
    <w:rsid w:val="00AE141E"/>
    <w:rsid w:val="00AE1938"/>
    <w:rsid w:val="00AE1F1A"/>
    <w:rsid w:val="00AE22ED"/>
    <w:rsid w:val="00AE35F0"/>
    <w:rsid w:val="00AE580D"/>
    <w:rsid w:val="00AE6F2C"/>
    <w:rsid w:val="00AE7398"/>
    <w:rsid w:val="00AE7451"/>
    <w:rsid w:val="00AF0AB7"/>
    <w:rsid w:val="00AF35BA"/>
    <w:rsid w:val="00AF3680"/>
    <w:rsid w:val="00AF5AB6"/>
    <w:rsid w:val="00AF67B0"/>
    <w:rsid w:val="00AF6B3F"/>
    <w:rsid w:val="00AF6BBA"/>
    <w:rsid w:val="00B002BE"/>
    <w:rsid w:val="00B00568"/>
    <w:rsid w:val="00B0102C"/>
    <w:rsid w:val="00B02911"/>
    <w:rsid w:val="00B029D0"/>
    <w:rsid w:val="00B02C40"/>
    <w:rsid w:val="00B038C0"/>
    <w:rsid w:val="00B04C4D"/>
    <w:rsid w:val="00B04DB2"/>
    <w:rsid w:val="00B056B2"/>
    <w:rsid w:val="00B05A9C"/>
    <w:rsid w:val="00B06FFE"/>
    <w:rsid w:val="00B0750A"/>
    <w:rsid w:val="00B076DC"/>
    <w:rsid w:val="00B076F0"/>
    <w:rsid w:val="00B10BBB"/>
    <w:rsid w:val="00B10D28"/>
    <w:rsid w:val="00B10DAF"/>
    <w:rsid w:val="00B11433"/>
    <w:rsid w:val="00B1173E"/>
    <w:rsid w:val="00B120FF"/>
    <w:rsid w:val="00B1316E"/>
    <w:rsid w:val="00B13A54"/>
    <w:rsid w:val="00B143D5"/>
    <w:rsid w:val="00B14E3A"/>
    <w:rsid w:val="00B151EB"/>
    <w:rsid w:val="00B15BC9"/>
    <w:rsid w:val="00B16E4A"/>
    <w:rsid w:val="00B17042"/>
    <w:rsid w:val="00B207F2"/>
    <w:rsid w:val="00B20897"/>
    <w:rsid w:val="00B20C93"/>
    <w:rsid w:val="00B20FE6"/>
    <w:rsid w:val="00B213BF"/>
    <w:rsid w:val="00B21A49"/>
    <w:rsid w:val="00B237DE"/>
    <w:rsid w:val="00B23A38"/>
    <w:rsid w:val="00B23F35"/>
    <w:rsid w:val="00B2427F"/>
    <w:rsid w:val="00B2502E"/>
    <w:rsid w:val="00B251BC"/>
    <w:rsid w:val="00B2573F"/>
    <w:rsid w:val="00B2584A"/>
    <w:rsid w:val="00B25DAF"/>
    <w:rsid w:val="00B26358"/>
    <w:rsid w:val="00B26798"/>
    <w:rsid w:val="00B26B39"/>
    <w:rsid w:val="00B27104"/>
    <w:rsid w:val="00B30920"/>
    <w:rsid w:val="00B31538"/>
    <w:rsid w:val="00B31930"/>
    <w:rsid w:val="00B31BC9"/>
    <w:rsid w:val="00B31D78"/>
    <w:rsid w:val="00B31FB7"/>
    <w:rsid w:val="00B32011"/>
    <w:rsid w:val="00B32A70"/>
    <w:rsid w:val="00B32BE3"/>
    <w:rsid w:val="00B33218"/>
    <w:rsid w:val="00B341F8"/>
    <w:rsid w:val="00B344C6"/>
    <w:rsid w:val="00B35B84"/>
    <w:rsid w:val="00B36685"/>
    <w:rsid w:val="00B36B3A"/>
    <w:rsid w:val="00B36DED"/>
    <w:rsid w:val="00B37017"/>
    <w:rsid w:val="00B375D8"/>
    <w:rsid w:val="00B4102D"/>
    <w:rsid w:val="00B41720"/>
    <w:rsid w:val="00B422C6"/>
    <w:rsid w:val="00B430E0"/>
    <w:rsid w:val="00B432DF"/>
    <w:rsid w:val="00B43FBD"/>
    <w:rsid w:val="00B44B0A"/>
    <w:rsid w:val="00B45271"/>
    <w:rsid w:val="00B45904"/>
    <w:rsid w:val="00B45AC4"/>
    <w:rsid w:val="00B45C08"/>
    <w:rsid w:val="00B4635F"/>
    <w:rsid w:val="00B46603"/>
    <w:rsid w:val="00B46610"/>
    <w:rsid w:val="00B46893"/>
    <w:rsid w:val="00B46BC8"/>
    <w:rsid w:val="00B479D2"/>
    <w:rsid w:val="00B47A9C"/>
    <w:rsid w:val="00B50230"/>
    <w:rsid w:val="00B51164"/>
    <w:rsid w:val="00B51414"/>
    <w:rsid w:val="00B51A9F"/>
    <w:rsid w:val="00B521B6"/>
    <w:rsid w:val="00B5237F"/>
    <w:rsid w:val="00B527D7"/>
    <w:rsid w:val="00B5478C"/>
    <w:rsid w:val="00B5485D"/>
    <w:rsid w:val="00B575B0"/>
    <w:rsid w:val="00B60600"/>
    <w:rsid w:val="00B60F48"/>
    <w:rsid w:val="00B61128"/>
    <w:rsid w:val="00B614DA"/>
    <w:rsid w:val="00B61721"/>
    <w:rsid w:val="00B61B7F"/>
    <w:rsid w:val="00B62250"/>
    <w:rsid w:val="00B62535"/>
    <w:rsid w:val="00B64AB6"/>
    <w:rsid w:val="00B64E73"/>
    <w:rsid w:val="00B66823"/>
    <w:rsid w:val="00B67862"/>
    <w:rsid w:val="00B67EAC"/>
    <w:rsid w:val="00B70436"/>
    <w:rsid w:val="00B70806"/>
    <w:rsid w:val="00B709D2"/>
    <w:rsid w:val="00B71595"/>
    <w:rsid w:val="00B71CF2"/>
    <w:rsid w:val="00B7327C"/>
    <w:rsid w:val="00B73A44"/>
    <w:rsid w:val="00B74002"/>
    <w:rsid w:val="00B74C94"/>
    <w:rsid w:val="00B751ED"/>
    <w:rsid w:val="00B75CDD"/>
    <w:rsid w:val="00B77D35"/>
    <w:rsid w:val="00B77D9E"/>
    <w:rsid w:val="00B8133A"/>
    <w:rsid w:val="00B815FE"/>
    <w:rsid w:val="00B8187B"/>
    <w:rsid w:val="00B81D62"/>
    <w:rsid w:val="00B81D83"/>
    <w:rsid w:val="00B81F79"/>
    <w:rsid w:val="00B8229D"/>
    <w:rsid w:val="00B828CA"/>
    <w:rsid w:val="00B829C3"/>
    <w:rsid w:val="00B82C59"/>
    <w:rsid w:val="00B82D40"/>
    <w:rsid w:val="00B834BC"/>
    <w:rsid w:val="00B83846"/>
    <w:rsid w:val="00B84159"/>
    <w:rsid w:val="00B84C8C"/>
    <w:rsid w:val="00B85C95"/>
    <w:rsid w:val="00B85EC3"/>
    <w:rsid w:val="00B86314"/>
    <w:rsid w:val="00B86524"/>
    <w:rsid w:val="00B87580"/>
    <w:rsid w:val="00B916C1"/>
    <w:rsid w:val="00B94777"/>
    <w:rsid w:val="00B94C06"/>
    <w:rsid w:val="00B95861"/>
    <w:rsid w:val="00B97BAE"/>
    <w:rsid w:val="00B97E6D"/>
    <w:rsid w:val="00BA0909"/>
    <w:rsid w:val="00BA156E"/>
    <w:rsid w:val="00BA1C3C"/>
    <w:rsid w:val="00BA27D4"/>
    <w:rsid w:val="00BA2970"/>
    <w:rsid w:val="00BA2988"/>
    <w:rsid w:val="00BA2CDC"/>
    <w:rsid w:val="00BA342D"/>
    <w:rsid w:val="00BA3B82"/>
    <w:rsid w:val="00BA3CEB"/>
    <w:rsid w:val="00BA3D2C"/>
    <w:rsid w:val="00BA4278"/>
    <w:rsid w:val="00BA5B78"/>
    <w:rsid w:val="00BA62CA"/>
    <w:rsid w:val="00BA6DF1"/>
    <w:rsid w:val="00BA78D9"/>
    <w:rsid w:val="00BB049B"/>
    <w:rsid w:val="00BB04A2"/>
    <w:rsid w:val="00BB0A5E"/>
    <w:rsid w:val="00BB0DC0"/>
    <w:rsid w:val="00BB2273"/>
    <w:rsid w:val="00BB2952"/>
    <w:rsid w:val="00BB49BD"/>
    <w:rsid w:val="00BB50D4"/>
    <w:rsid w:val="00BB5655"/>
    <w:rsid w:val="00BB5E50"/>
    <w:rsid w:val="00BB5E76"/>
    <w:rsid w:val="00BB678E"/>
    <w:rsid w:val="00BC02AC"/>
    <w:rsid w:val="00BC0567"/>
    <w:rsid w:val="00BC13FC"/>
    <w:rsid w:val="00BC1C2F"/>
    <w:rsid w:val="00BC1CFF"/>
    <w:rsid w:val="00BC289E"/>
    <w:rsid w:val="00BC4079"/>
    <w:rsid w:val="00BC5003"/>
    <w:rsid w:val="00BC550D"/>
    <w:rsid w:val="00BC5761"/>
    <w:rsid w:val="00BC59D2"/>
    <w:rsid w:val="00BC61D4"/>
    <w:rsid w:val="00BC6392"/>
    <w:rsid w:val="00BC6C8F"/>
    <w:rsid w:val="00BC6D34"/>
    <w:rsid w:val="00BC7810"/>
    <w:rsid w:val="00BD06D4"/>
    <w:rsid w:val="00BD126E"/>
    <w:rsid w:val="00BD1C7B"/>
    <w:rsid w:val="00BD2123"/>
    <w:rsid w:val="00BD2F14"/>
    <w:rsid w:val="00BD374F"/>
    <w:rsid w:val="00BD37D1"/>
    <w:rsid w:val="00BD53F9"/>
    <w:rsid w:val="00BD5867"/>
    <w:rsid w:val="00BD6054"/>
    <w:rsid w:val="00BD653A"/>
    <w:rsid w:val="00BD7573"/>
    <w:rsid w:val="00BE00D3"/>
    <w:rsid w:val="00BE0513"/>
    <w:rsid w:val="00BE0595"/>
    <w:rsid w:val="00BE1BEB"/>
    <w:rsid w:val="00BE2EE1"/>
    <w:rsid w:val="00BE4240"/>
    <w:rsid w:val="00BE54EB"/>
    <w:rsid w:val="00BE56B9"/>
    <w:rsid w:val="00BE60B1"/>
    <w:rsid w:val="00BE68BB"/>
    <w:rsid w:val="00BE68C3"/>
    <w:rsid w:val="00BE7041"/>
    <w:rsid w:val="00BF07B3"/>
    <w:rsid w:val="00BF08B3"/>
    <w:rsid w:val="00BF1B90"/>
    <w:rsid w:val="00BF1C34"/>
    <w:rsid w:val="00BF27FF"/>
    <w:rsid w:val="00BF3AD5"/>
    <w:rsid w:val="00BF4236"/>
    <w:rsid w:val="00BF5F8E"/>
    <w:rsid w:val="00BF6742"/>
    <w:rsid w:val="00BF6E02"/>
    <w:rsid w:val="00BF79E1"/>
    <w:rsid w:val="00C008DA"/>
    <w:rsid w:val="00C0105F"/>
    <w:rsid w:val="00C01AAD"/>
    <w:rsid w:val="00C01BAC"/>
    <w:rsid w:val="00C04593"/>
    <w:rsid w:val="00C051BC"/>
    <w:rsid w:val="00C0533F"/>
    <w:rsid w:val="00C055D5"/>
    <w:rsid w:val="00C059CD"/>
    <w:rsid w:val="00C05CA8"/>
    <w:rsid w:val="00C05E97"/>
    <w:rsid w:val="00C06133"/>
    <w:rsid w:val="00C06441"/>
    <w:rsid w:val="00C06EA4"/>
    <w:rsid w:val="00C07973"/>
    <w:rsid w:val="00C1094E"/>
    <w:rsid w:val="00C111E6"/>
    <w:rsid w:val="00C11B2D"/>
    <w:rsid w:val="00C12ECE"/>
    <w:rsid w:val="00C12FAE"/>
    <w:rsid w:val="00C133A6"/>
    <w:rsid w:val="00C1383C"/>
    <w:rsid w:val="00C149B8"/>
    <w:rsid w:val="00C15013"/>
    <w:rsid w:val="00C157C2"/>
    <w:rsid w:val="00C15B20"/>
    <w:rsid w:val="00C15F53"/>
    <w:rsid w:val="00C16486"/>
    <w:rsid w:val="00C165FF"/>
    <w:rsid w:val="00C169C1"/>
    <w:rsid w:val="00C1732C"/>
    <w:rsid w:val="00C17AEA"/>
    <w:rsid w:val="00C2045A"/>
    <w:rsid w:val="00C2123A"/>
    <w:rsid w:val="00C21928"/>
    <w:rsid w:val="00C2269B"/>
    <w:rsid w:val="00C230FC"/>
    <w:rsid w:val="00C23958"/>
    <w:rsid w:val="00C23E47"/>
    <w:rsid w:val="00C2479F"/>
    <w:rsid w:val="00C24B44"/>
    <w:rsid w:val="00C250BC"/>
    <w:rsid w:val="00C251F3"/>
    <w:rsid w:val="00C26065"/>
    <w:rsid w:val="00C26A69"/>
    <w:rsid w:val="00C26BB9"/>
    <w:rsid w:val="00C305CA"/>
    <w:rsid w:val="00C31E38"/>
    <w:rsid w:val="00C32636"/>
    <w:rsid w:val="00C32BCE"/>
    <w:rsid w:val="00C32F9A"/>
    <w:rsid w:val="00C330FC"/>
    <w:rsid w:val="00C332D9"/>
    <w:rsid w:val="00C34895"/>
    <w:rsid w:val="00C34F8E"/>
    <w:rsid w:val="00C35126"/>
    <w:rsid w:val="00C360C2"/>
    <w:rsid w:val="00C36541"/>
    <w:rsid w:val="00C4074C"/>
    <w:rsid w:val="00C41205"/>
    <w:rsid w:val="00C44524"/>
    <w:rsid w:val="00C450AB"/>
    <w:rsid w:val="00C47DAD"/>
    <w:rsid w:val="00C51317"/>
    <w:rsid w:val="00C52748"/>
    <w:rsid w:val="00C5301A"/>
    <w:rsid w:val="00C53247"/>
    <w:rsid w:val="00C53825"/>
    <w:rsid w:val="00C53D3B"/>
    <w:rsid w:val="00C541D3"/>
    <w:rsid w:val="00C543F1"/>
    <w:rsid w:val="00C558F8"/>
    <w:rsid w:val="00C55F23"/>
    <w:rsid w:val="00C57942"/>
    <w:rsid w:val="00C60A15"/>
    <w:rsid w:val="00C61118"/>
    <w:rsid w:val="00C61CFF"/>
    <w:rsid w:val="00C62318"/>
    <w:rsid w:val="00C62E55"/>
    <w:rsid w:val="00C63C97"/>
    <w:rsid w:val="00C64C63"/>
    <w:rsid w:val="00C6625E"/>
    <w:rsid w:val="00C66737"/>
    <w:rsid w:val="00C66774"/>
    <w:rsid w:val="00C66A1E"/>
    <w:rsid w:val="00C70DFB"/>
    <w:rsid w:val="00C7297E"/>
    <w:rsid w:val="00C72BFD"/>
    <w:rsid w:val="00C72F31"/>
    <w:rsid w:val="00C742C5"/>
    <w:rsid w:val="00C745D9"/>
    <w:rsid w:val="00C75846"/>
    <w:rsid w:val="00C76325"/>
    <w:rsid w:val="00C7728B"/>
    <w:rsid w:val="00C7728D"/>
    <w:rsid w:val="00C8034A"/>
    <w:rsid w:val="00C80C04"/>
    <w:rsid w:val="00C81584"/>
    <w:rsid w:val="00C81FBD"/>
    <w:rsid w:val="00C83210"/>
    <w:rsid w:val="00C8339D"/>
    <w:rsid w:val="00C83479"/>
    <w:rsid w:val="00C839EF"/>
    <w:rsid w:val="00C83A65"/>
    <w:rsid w:val="00C84057"/>
    <w:rsid w:val="00C8421C"/>
    <w:rsid w:val="00C8651C"/>
    <w:rsid w:val="00C876E8"/>
    <w:rsid w:val="00C907FD"/>
    <w:rsid w:val="00C911C7"/>
    <w:rsid w:val="00C913B1"/>
    <w:rsid w:val="00C922DC"/>
    <w:rsid w:val="00C92DEC"/>
    <w:rsid w:val="00C93141"/>
    <w:rsid w:val="00C93CDE"/>
    <w:rsid w:val="00C94027"/>
    <w:rsid w:val="00C942EE"/>
    <w:rsid w:val="00C969A7"/>
    <w:rsid w:val="00CA0762"/>
    <w:rsid w:val="00CA085D"/>
    <w:rsid w:val="00CA092E"/>
    <w:rsid w:val="00CA134B"/>
    <w:rsid w:val="00CA291A"/>
    <w:rsid w:val="00CA3AC4"/>
    <w:rsid w:val="00CA3D88"/>
    <w:rsid w:val="00CA5518"/>
    <w:rsid w:val="00CA579F"/>
    <w:rsid w:val="00CA5A2C"/>
    <w:rsid w:val="00CA5A74"/>
    <w:rsid w:val="00CA5AB1"/>
    <w:rsid w:val="00CA74A1"/>
    <w:rsid w:val="00CB06CE"/>
    <w:rsid w:val="00CB0E93"/>
    <w:rsid w:val="00CB0F1A"/>
    <w:rsid w:val="00CB0FB1"/>
    <w:rsid w:val="00CB0FEA"/>
    <w:rsid w:val="00CB1420"/>
    <w:rsid w:val="00CB1653"/>
    <w:rsid w:val="00CB1EB9"/>
    <w:rsid w:val="00CB3C37"/>
    <w:rsid w:val="00CB4F64"/>
    <w:rsid w:val="00CB5C84"/>
    <w:rsid w:val="00CB5F9C"/>
    <w:rsid w:val="00CB6043"/>
    <w:rsid w:val="00CB6CA0"/>
    <w:rsid w:val="00CB6D2D"/>
    <w:rsid w:val="00CB6F25"/>
    <w:rsid w:val="00CB6FDD"/>
    <w:rsid w:val="00CB76CB"/>
    <w:rsid w:val="00CC0688"/>
    <w:rsid w:val="00CC086D"/>
    <w:rsid w:val="00CC15BD"/>
    <w:rsid w:val="00CC1C29"/>
    <w:rsid w:val="00CC2E37"/>
    <w:rsid w:val="00CC32ED"/>
    <w:rsid w:val="00CC41E5"/>
    <w:rsid w:val="00CC6863"/>
    <w:rsid w:val="00CD0957"/>
    <w:rsid w:val="00CD1B3F"/>
    <w:rsid w:val="00CD1EE7"/>
    <w:rsid w:val="00CD1F12"/>
    <w:rsid w:val="00CD1F79"/>
    <w:rsid w:val="00CD2953"/>
    <w:rsid w:val="00CD2BE0"/>
    <w:rsid w:val="00CD2CA5"/>
    <w:rsid w:val="00CD2E30"/>
    <w:rsid w:val="00CD39E1"/>
    <w:rsid w:val="00CD3C05"/>
    <w:rsid w:val="00CD561F"/>
    <w:rsid w:val="00CD5AA0"/>
    <w:rsid w:val="00CD6046"/>
    <w:rsid w:val="00CD647D"/>
    <w:rsid w:val="00CD6C36"/>
    <w:rsid w:val="00CD6D1C"/>
    <w:rsid w:val="00CD774D"/>
    <w:rsid w:val="00CD7AF4"/>
    <w:rsid w:val="00CE0AEC"/>
    <w:rsid w:val="00CE1331"/>
    <w:rsid w:val="00CE1D40"/>
    <w:rsid w:val="00CE29DE"/>
    <w:rsid w:val="00CE2B3F"/>
    <w:rsid w:val="00CE2F01"/>
    <w:rsid w:val="00CE3BF7"/>
    <w:rsid w:val="00CE4244"/>
    <w:rsid w:val="00CE5278"/>
    <w:rsid w:val="00CE6A47"/>
    <w:rsid w:val="00CE76CD"/>
    <w:rsid w:val="00CF0248"/>
    <w:rsid w:val="00CF02CB"/>
    <w:rsid w:val="00CF0C80"/>
    <w:rsid w:val="00CF1843"/>
    <w:rsid w:val="00CF1CBF"/>
    <w:rsid w:val="00CF360A"/>
    <w:rsid w:val="00CF3E1A"/>
    <w:rsid w:val="00CF4722"/>
    <w:rsid w:val="00CF4FD4"/>
    <w:rsid w:val="00CF5882"/>
    <w:rsid w:val="00CF595E"/>
    <w:rsid w:val="00CF5A40"/>
    <w:rsid w:val="00D00179"/>
    <w:rsid w:val="00D0091F"/>
    <w:rsid w:val="00D01FA3"/>
    <w:rsid w:val="00D02D26"/>
    <w:rsid w:val="00D035E1"/>
    <w:rsid w:val="00D03A53"/>
    <w:rsid w:val="00D03ECE"/>
    <w:rsid w:val="00D041D9"/>
    <w:rsid w:val="00D04456"/>
    <w:rsid w:val="00D04CC8"/>
    <w:rsid w:val="00D04FFA"/>
    <w:rsid w:val="00D06283"/>
    <w:rsid w:val="00D07BC8"/>
    <w:rsid w:val="00D07C4E"/>
    <w:rsid w:val="00D07D70"/>
    <w:rsid w:val="00D1033A"/>
    <w:rsid w:val="00D1035E"/>
    <w:rsid w:val="00D1058D"/>
    <w:rsid w:val="00D111ED"/>
    <w:rsid w:val="00D116D6"/>
    <w:rsid w:val="00D12166"/>
    <w:rsid w:val="00D12C62"/>
    <w:rsid w:val="00D135DD"/>
    <w:rsid w:val="00D14272"/>
    <w:rsid w:val="00D15100"/>
    <w:rsid w:val="00D153C2"/>
    <w:rsid w:val="00D15C90"/>
    <w:rsid w:val="00D164C1"/>
    <w:rsid w:val="00D165DE"/>
    <w:rsid w:val="00D16795"/>
    <w:rsid w:val="00D20D7C"/>
    <w:rsid w:val="00D22D6B"/>
    <w:rsid w:val="00D23365"/>
    <w:rsid w:val="00D23659"/>
    <w:rsid w:val="00D23A25"/>
    <w:rsid w:val="00D23AC0"/>
    <w:rsid w:val="00D24508"/>
    <w:rsid w:val="00D307C5"/>
    <w:rsid w:val="00D31024"/>
    <w:rsid w:val="00D314E9"/>
    <w:rsid w:val="00D3188D"/>
    <w:rsid w:val="00D31A81"/>
    <w:rsid w:val="00D32240"/>
    <w:rsid w:val="00D3310D"/>
    <w:rsid w:val="00D33206"/>
    <w:rsid w:val="00D33728"/>
    <w:rsid w:val="00D33FB5"/>
    <w:rsid w:val="00D35017"/>
    <w:rsid w:val="00D351AE"/>
    <w:rsid w:val="00D3636E"/>
    <w:rsid w:val="00D36795"/>
    <w:rsid w:val="00D36929"/>
    <w:rsid w:val="00D36FB1"/>
    <w:rsid w:val="00D37225"/>
    <w:rsid w:val="00D3794F"/>
    <w:rsid w:val="00D37BA4"/>
    <w:rsid w:val="00D40320"/>
    <w:rsid w:val="00D40927"/>
    <w:rsid w:val="00D4177D"/>
    <w:rsid w:val="00D41EFF"/>
    <w:rsid w:val="00D42811"/>
    <w:rsid w:val="00D43389"/>
    <w:rsid w:val="00D446BD"/>
    <w:rsid w:val="00D4488D"/>
    <w:rsid w:val="00D44BEA"/>
    <w:rsid w:val="00D450B5"/>
    <w:rsid w:val="00D45595"/>
    <w:rsid w:val="00D45AF0"/>
    <w:rsid w:val="00D45CF2"/>
    <w:rsid w:val="00D46B41"/>
    <w:rsid w:val="00D475AB"/>
    <w:rsid w:val="00D47B8B"/>
    <w:rsid w:val="00D5011A"/>
    <w:rsid w:val="00D5081C"/>
    <w:rsid w:val="00D51C19"/>
    <w:rsid w:val="00D5221F"/>
    <w:rsid w:val="00D52288"/>
    <w:rsid w:val="00D52601"/>
    <w:rsid w:val="00D54D14"/>
    <w:rsid w:val="00D56D82"/>
    <w:rsid w:val="00D578E0"/>
    <w:rsid w:val="00D61335"/>
    <w:rsid w:val="00D61959"/>
    <w:rsid w:val="00D62543"/>
    <w:rsid w:val="00D62AE0"/>
    <w:rsid w:val="00D62C5B"/>
    <w:rsid w:val="00D64203"/>
    <w:rsid w:val="00D65952"/>
    <w:rsid w:val="00D6713C"/>
    <w:rsid w:val="00D674CE"/>
    <w:rsid w:val="00D70776"/>
    <w:rsid w:val="00D71393"/>
    <w:rsid w:val="00D71FCE"/>
    <w:rsid w:val="00D725D6"/>
    <w:rsid w:val="00D729E1"/>
    <w:rsid w:val="00D73213"/>
    <w:rsid w:val="00D73BB8"/>
    <w:rsid w:val="00D74195"/>
    <w:rsid w:val="00D7495F"/>
    <w:rsid w:val="00D750A5"/>
    <w:rsid w:val="00D75854"/>
    <w:rsid w:val="00D76327"/>
    <w:rsid w:val="00D77106"/>
    <w:rsid w:val="00D809E4"/>
    <w:rsid w:val="00D816E0"/>
    <w:rsid w:val="00D81E1E"/>
    <w:rsid w:val="00D81FEC"/>
    <w:rsid w:val="00D82166"/>
    <w:rsid w:val="00D82D49"/>
    <w:rsid w:val="00D83735"/>
    <w:rsid w:val="00D8408A"/>
    <w:rsid w:val="00D84511"/>
    <w:rsid w:val="00D84ADD"/>
    <w:rsid w:val="00D85350"/>
    <w:rsid w:val="00D8538A"/>
    <w:rsid w:val="00D8758F"/>
    <w:rsid w:val="00D878F1"/>
    <w:rsid w:val="00D919F6"/>
    <w:rsid w:val="00D920F5"/>
    <w:rsid w:val="00D92265"/>
    <w:rsid w:val="00D92E72"/>
    <w:rsid w:val="00D9522B"/>
    <w:rsid w:val="00D952AA"/>
    <w:rsid w:val="00D95513"/>
    <w:rsid w:val="00D957C4"/>
    <w:rsid w:val="00DA00E5"/>
    <w:rsid w:val="00DA0AFF"/>
    <w:rsid w:val="00DA10EB"/>
    <w:rsid w:val="00DA11B1"/>
    <w:rsid w:val="00DA13B6"/>
    <w:rsid w:val="00DA18D5"/>
    <w:rsid w:val="00DA282F"/>
    <w:rsid w:val="00DA2D4A"/>
    <w:rsid w:val="00DA332E"/>
    <w:rsid w:val="00DA3D5E"/>
    <w:rsid w:val="00DA47FC"/>
    <w:rsid w:val="00DA5C46"/>
    <w:rsid w:val="00DA5D31"/>
    <w:rsid w:val="00DA5F08"/>
    <w:rsid w:val="00DA62A5"/>
    <w:rsid w:val="00DA64D1"/>
    <w:rsid w:val="00DA6511"/>
    <w:rsid w:val="00DA6823"/>
    <w:rsid w:val="00DA6CFA"/>
    <w:rsid w:val="00DA7334"/>
    <w:rsid w:val="00DA7E88"/>
    <w:rsid w:val="00DB0711"/>
    <w:rsid w:val="00DB1D9A"/>
    <w:rsid w:val="00DB32A1"/>
    <w:rsid w:val="00DB3A24"/>
    <w:rsid w:val="00DB728A"/>
    <w:rsid w:val="00DC0B0A"/>
    <w:rsid w:val="00DC19CB"/>
    <w:rsid w:val="00DC1AB8"/>
    <w:rsid w:val="00DC1DEA"/>
    <w:rsid w:val="00DC393C"/>
    <w:rsid w:val="00DC3A26"/>
    <w:rsid w:val="00DC43D3"/>
    <w:rsid w:val="00DC49CD"/>
    <w:rsid w:val="00DC4BEF"/>
    <w:rsid w:val="00DC5345"/>
    <w:rsid w:val="00DC6233"/>
    <w:rsid w:val="00DC68E8"/>
    <w:rsid w:val="00DC6950"/>
    <w:rsid w:val="00DC6ADF"/>
    <w:rsid w:val="00DD0857"/>
    <w:rsid w:val="00DD2837"/>
    <w:rsid w:val="00DD3131"/>
    <w:rsid w:val="00DD52AE"/>
    <w:rsid w:val="00DD605F"/>
    <w:rsid w:val="00DD6310"/>
    <w:rsid w:val="00DD6400"/>
    <w:rsid w:val="00DD6E39"/>
    <w:rsid w:val="00DE14E9"/>
    <w:rsid w:val="00DE1D46"/>
    <w:rsid w:val="00DE358A"/>
    <w:rsid w:val="00DE4210"/>
    <w:rsid w:val="00DE5015"/>
    <w:rsid w:val="00DE587D"/>
    <w:rsid w:val="00DE5E0C"/>
    <w:rsid w:val="00DE63E7"/>
    <w:rsid w:val="00DE6DE3"/>
    <w:rsid w:val="00DE7138"/>
    <w:rsid w:val="00DE747F"/>
    <w:rsid w:val="00DE7715"/>
    <w:rsid w:val="00DE7A0F"/>
    <w:rsid w:val="00DE7DD0"/>
    <w:rsid w:val="00DF0088"/>
    <w:rsid w:val="00DF2908"/>
    <w:rsid w:val="00DF348D"/>
    <w:rsid w:val="00DF368C"/>
    <w:rsid w:val="00DF4CA4"/>
    <w:rsid w:val="00DF68E3"/>
    <w:rsid w:val="00DF73D5"/>
    <w:rsid w:val="00DF7B3C"/>
    <w:rsid w:val="00E0028F"/>
    <w:rsid w:val="00E00BCC"/>
    <w:rsid w:val="00E016A5"/>
    <w:rsid w:val="00E02B82"/>
    <w:rsid w:val="00E033B6"/>
    <w:rsid w:val="00E043B9"/>
    <w:rsid w:val="00E0590D"/>
    <w:rsid w:val="00E05E19"/>
    <w:rsid w:val="00E06454"/>
    <w:rsid w:val="00E07054"/>
    <w:rsid w:val="00E07A1C"/>
    <w:rsid w:val="00E07A83"/>
    <w:rsid w:val="00E104B5"/>
    <w:rsid w:val="00E1263E"/>
    <w:rsid w:val="00E12761"/>
    <w:rsid w:val="00E13026"/>
    <w:rsid w:val="00E15162"/>
    <w:rsid w:val="00E1526F"/>
    <w:rsid w:val="00E15898"/>
    <w:rsid w:val="00E164EE"/>
    <w:rsid w:val="00E16541"/>
    <w:rsid w:val="00E1660F"/>
    <w:rsid w:val="00E16BEB"/>
    <w:rsid w:val="00E17042"/>
    <w:rsid w:val="00E208B6"/>
    <w:rsid w:val="00E2093D"/>
    <w:rsid w:val="00E20D9E"/>
    <w:rsid w:val="00E21032"/>
    <w:rsid w:val="00E22042"/>
    <w:rsid w:val="00E22242"/>
    <w:rsid w:val="00E22C69"/>
    <w:rsid w:val="00E22CCB"/>
    <w:rsid w:val="00E23A1B"/>
    <w:rsid w:val="00E249D4"/>
    <w:rsid w:val="00E25AFB"/>
    <w:rsid w:val="00E25B47"/>
    <w:rsid w:val="00E268A0"/>
    <w:rsid w:val="00E270C2"/>
    <w:rsid w:val="00E2764A"/>
    <w:rsid w:val="00E277F4"/>
    <w:rsid w:val="00E27C1A"/>
    <w:rsid w:val="00E27CC1"/>
    <w:rsid w:val="00E30712"/>
    <w:rsid w:val="00E30ECF"/>
    <w:rsid w:val="00E316E6"/>
    <w:rsid w:val="00E319EA"/>
    <w:rsid w:val="00E31F75"/>
    <w:rsid w:val="00E3244A"/>
    <w:rsid w:val="00E33C4D"/>
    <w:rsid w:val="00E33CDC"/>
    <w:rsid w:val="00E3461F"/>
    <w:rsid w:val="00E34803"/>
    <w:rsid w:val="00E356EB"/>
    <w:rsid w:val="00E362EF"/>
    <w:rsid w:val="00E36812"/>
    <w:rsid w:val="00E36A48"/>
    <w:rsid w:val="00E36EDC"/>
    <w:rsid w:val="00E375DC"/>
    <w:rsid w:val="00E37DB8"/>
    <w:rsid w:val="00E37FD3"/>
    <w:rsid w:val="00E41D82"/>
    <w:rsid w:val="00E420F5"/>
    <w:rsid w:val="00E4267F"/>
    <w:rsid w:val="00E427CC"/>
    <w:rsid w:val="00E42A7D"/>
    <w:rsid w:val="00E43174"/>
    <w:rsid w:val="00E4337D"/>
    <w:rsid w:val="00E4357F"/>
    <w:rsid w:val="00E436D1"/>
    <w:rsid w:val="00E43B5A"/>
    <w:rsid w:val="00E4408E"/>
    <w:rsid w:val="00E44533"/>
    <w:rsid w:val="00E46CAA"/>
    <w:rsid w:val="00E46F64"/>
    <w:rsid w:val="00E50434"/>
    <w:rsid w:val="00E50A41"/>
    <w:rsid w:val="00E517FA"/>
    <w:rsid w:val="00E51B79"/>
    <w:rsid w:val="00E51BBC"/>
    <w:rsid w:val="00E51BD4"/>
    <w:rsid w:val="00E5333F"/>
    <w:rsid w:val="00E53791"/>
    <w:rsid w:val="00E53FB0"/>
    <w:rsid w:val="00E54BBD"/>
    <w:rsid w:val="00E55494"/>
    <w:rsid w:val="00E55928"/>
    <w:rsid w:val="00E55A03"/>
    <w:rsid w:val="00E60303"/>
    <w:rsid w:val="00E605E9"/>
    <w:rsid w:val="00E60692"/>
    <w:rsid w:val="00E62707"/>
    <w:rsid w:val="00E628AB"/>
    <w:rsid w:val="00E633DB"/>
    <w:rsid w:val="00E66831"/>
    <w:rsid w:val="00E66C87"/>
    <w:rsid w:val="00E675A2"/>
    <w:rsid w:val="00E67B76"/>
    <w:rsid w:val="00E67D08"/>
    <w:rsid w:val="00E700A2"/>
    <w:rsid w:val="00E70180"/>
    <w:rsid w:val="00E7296D"/>
    <w:rsid w:val="00E72AC2"/>
    <w:rsid w:val="00E73346"/>
    <w:rsid w:val="00E75019"/>
    <w:rsid w:val="00E75318"/>
    <w:rsid w:val="00E75479"/>
    <w:rsid w:val="00E760EE"/>
    <w:rsid w:val="00E76D6C"/>
    <w:rsid w:val="00E76E9A"/>
    <w:rsid w:val="00E7763E"/>
    <w:rsid w:val="00E77D8E"/>
    <w:rsid w:val="00E80109"/>
    <w:rsid w:val="00E80DB1"/>
    <w:rsid w:val="00E819AC"/>
    <w:rsid w:val="00E8231C"/>
    <w:rsid w:val="00E826AE"/>
    <w:rsid w:val="00E82C41"/>
    <w:rsid w:val="00E841B9"/>
    <w:rsid w:val="00E86889"/>
    <w:rsid w:val="00E869F7"/>
    <w:rsid w:val="00E87A52"/>
    <w:rsid w:val="00E904A5"/>
    <w:rsid w:val="00E90824"/>
    <w:rsid w:val="00E91031"/>
    <w:rsid w:val="00E91998"/>
    <w:rsid w:val="00E9209A"/>
    <w:rsid w:val="00E9234C"/>
    <w:rsid w:val="00E929E9"/>
    <w:rsid w:val="00E93C26"/>
    <w:rsid w:val="00E953B6"/>
    <w:rsid w:val="00E96011"/>
    <w:rsid w:val="00E9628D"/>
    <w:rsid w:val="00E965A2"/>
    <w:rsid w:val="00E96668"/>
    <w:rsid w:val="00E97D11"/>
    <w:rsid w:val="00EA036B"/>
    <w:rsid w:val="00EA138F"/>
    <w:rsid w:val="00EA1C0E"/>
    <w:rsid w:val="00EA1DDA"/>
    <w:rsid w:val="00EA5C3F"/>
    <w:rsid w:val="00EA5DD5"/>
    <w:rsid w:val="00EA5FF2"/>
    <w:rsid w:val="00EA639A"/>
    <w:rsid w:val="00EA69BE"/>
    <w:rsid w:val="00EA75A8"/>
    <w:rsid w:val="00EA79CA"/>
    <w:rsid w:val="00EA7C36"/>
    <w:rsid w:val="00EB1314"/>
    <w:rsid w:val="00EB196C"/>
    <w:rsid w:val="00EB235C"/>
    <w:rsid w:val="00EB2D47"/>
    <w:rsid w:val="00EB497C"/>
    <w:rsid w:val="00EB4A01"/>
    <w:rsid w:val="00EB6056"/>
    <w:rsid w:val="00EB6862"/>
    <w:rsid w:val="00EB6B45"/>
    <w:rsid w:val="00EB7E14"/>
    <w:rsid w:val="00EC028E"/>
    <w:rsid w:val="00EC105A"/>
    <w:rsid w:val="00EC13FB"/>
    <w:rsid w:val="00EC191E"/>
    <w:rsid w:val="00EC29BF"/>
    <w:rsid w:val="00EC29C9"/>
    <w:rsid w:val="00EC31AB"/>
    <w:rsid w:val="00EC3220"/>
    <w:rsid w:val="00EC3825"/>
    <w:rsid w:val="00EC386B"/>
    <w:rsid w:val="00EC3890"/>
    <w:rsid w:val="00EC4241"/>
    <w:rsid w:val="00EC5A68"/>
    <w:rsid w:val="00EC5C9C"/>
    <w:rsid w:val="00EC6669"/>
    <w:rsid w:val="00EC704D"/>
    <w:rsid w:val="00ED00DD"/>
    <w:rsid w:val="00ED0309"/>
    <w:rsid w:val="00ED0F41"/>
    <w:rsid w:val="00ED1778"/>
    <w:rsid w:val="00ED2A61"/>
    <w:rsid w:val="00ED344A"/>
    <w:rsid w:val="00ED3FA2"/>
    <w:rsid w:val="00ED45BD"/>
    <w:rsid w:val="00ED510A"/>
    <w:rsid w:val="00ED56BD"/>
    <w:rsid w:val="00ED58D7"/>
    <w:rsid w:val="00ED58F1"/>
    <w:rsid w:val="00ED62AF"/>
    <w:rsid w:val="00ED65D4"/>
    <w:rsid w:val="00ED67C9"/>
    <w:rsid w:val="00ED68DB"/>
    <w:rsid w:val="00ED6AAC"/>
    <w:rsid w:val="00ED6E74"/>
    <w:rsid w:val="00ED7D06"/>
    <w:rsid w:val="00EE05AD"/>
    <w:rsid w:val="00EE11C4"/>
    <w:rsid w:val="00EE1419"/>
    <w:rsid w:val="00EE15CD"/>
    <w:rsid w:val="00EE313A"/>
    <w:rsid w:val="00EE33BE"/>
    <w:rsid w:val="00EE3873"/>
    <w:rsid w:val="00EE38A3"/>
    <w:rsid w:val="00EE3AD4"/>
    <w:rsid w:val="00EE3BC4"/>
    <w:rsid w:val="00EE45C0"/>
    <w:rsid w:val="00EE48EC"/>
    <w:rsid w:val="00EE51F8"/>
    <w:rsid w:val="00EE5449"/>
    <w:rsid w:val="00EE5A75"/>
    <w:rsid w:val="00EE5E8A"/>
    <w:rsid w:val="00EE63CE"/>
    <w:rsid w:val="00EE70FB"/>
    <w:rsid w:val="00EE7D55"/>
    <w:rsid w:val="00EE7DF4"/>
    <w:rsid w:val="00EF00E1"/>
    <w:rsid w:val="00EF0789"/>
    <w:rsid w:val="00EF128C"/>
    <w:rsid w:val="00EF2084"/>
    <w:rsid w:val="00EF2221"/>
    <w:rsid w:val="00EF2A6C"/>
    <w:rsid w:val="00EF3850"/>
    <w:rsid w:val="00EF3A0D"/>
    <w:rsid w:val="00EF3B7E"/>
    <w:rsid w:val="00EF4940"/>
    <w:rsid w:val="00EF4F16"/>
    <w:rsid w:val="00EF59BB"/>
    <w:rsid w:val="00EF75A4"/>
    <w:rsid w:val="00EF7E7E"/>
    <w:rsid w:val="00F0019E"/>
    <w:rsid w:val="00F00AB5"/>
    <w:rsid w:val="00F00FB8"/>
    <w:rsid w:val="00F00FE2"/>
    <w:rsid w:val="00F0184C"/>
    <w:rsid w:val="00F02942"/>
    <w:rsid w:val="00F03E87"/>
    <w:rsid w:val="00F04480"/>
    <w:rsid w:val="00F04B3C"/>
    <w:rsid w:val="00F04FB3"/>
    <w:rsid w:val="00F05608"/>
    <w:rsid w:val="00F05AB1"/>
    <w:rsid w:val="00F06D42"/>
    <w:rsid w:val="00F079AF"/>
    <w:rsid w:val="00F10A75"/>
    <w:rsid w:val="00F122A3"/>
    <w:rsid w:val="00F12311"/>
    <w:rsid w:val="00F12BA9"/>
    <w:rsid w:val="00F14675"/>
    <w:rsid w:val="00F14A21"/>
    <w:rsid w:val="00F14C57"/>
    <w:rsid w:val="00F15899"/>
    <w:rsid w:val="00F15EFE"/>
    <w:rsid w:val="00F16510"/>
    <w:rsid w:val="00F17465"/>
    <w:rsid w:val="00F17884"/>
    <w:rsid w:val="00F17A6F"/>
    <w:rsid w:val="00F204D6"/>
    <w:rsid w:val="00F20DE0"/>
    <w:rsid w:val="00F21142"/>
    <w:rsid w:val="00F21994"/>
    <w:rsid w:val="00F22300"/>
    <w:rsid w:val="00F226BB"/>
    <w:rsid w:val="00F22947"/>
    <w:rsid w:val="00F22A09"/>
    <w:rsid w:val="00F233D0"/>
    <w:rsid w:val="00F234FC"/>
    <w:rsid w:val="00F237D3"/>
    <w:rsid w:val="00F254BE"/>
    <w:rsid w:val="00F25669"/>
    <w:rsid w:val="00F30454"/>
    <w:rsid w:val="00F316AC"/>
    <w:rsid w:val="00F31D7A"/>
    <w:rsid w:val="00F32CCE"/>
    <w:rsid w:val="00F334C9"/>
    <w:rsid w:val="00F3350F"/>
    <w:rsid w:val="00F33513"/>
    <w:rsid w:val="00F3369D"/>
    <w:rsid w:val="00F33EC5"/>
    <w:rsid w:val="00F34757"/>
    <w:rsid w:val="00F34C40"/>
    <w:rsid w:val="00F35AB7"/>
    <w:rsid w:val="00F36040"/>
    <w:rsid w:val="00F362A9"/>
    <w:rsid w:val="00F362D7"/>
    <w:rsid w:val="00F36F33"/>
    <w:rsid w:val="00F3738C"/>
    <w:rsid w:val="00F4062C"/>
    <w:rsid w:val="00F40B04"/>
    <w:rsid w:val="00F410F7"/>
    <w:rsid w:val="00F4239D"/>
    <w:rsid w:val="00F43399"/>
    <w:rsid w:val="00F4470F"/>
    <w:rsid w:val="00F44767"/>
    <w:rsid w:val="00F44B70"/>
    <w:rsid w:val="00F46A0C"/>
    <w:rsid w:val="00F46C05"/>
    <w:rsid w:val="00F47068"/>
    <w:rsid w:val="00F47313"/>
    <w:rsid w:val="00F4753E"/>
    <w:rsid w:val="00F4756C"/>
    <w:rsid w:val="00F519B4"/>
    <w:rsid w:val="00F51D2F"/>
    <w:rsid w:val="00F52174"/>
    <w:rsid w:val="00F521B9"/>
    <w:rsid w:val="00F52302"/>
    <w:rsid w:val="00F5279B"/>
    <w:rsid w:val="00F52C8B"/>
    <w:rsid w:val="00F53A80"/>
    <w:rsid w:val="00F53C86"/>
    <w:rsid w:val="00F5522C"/>
    <w:rsid w:val="00F56235"/>
    <w:rsid w:val="00F569DD"/>
    <w:rsid w:val="00F56ADB"/>
    <w:rsid w:val="00F56B6C"/>
    <w:rsid w:val="00F56DEF"/>
    <w:rsid w:val="00F57957"/>
    <w:rsid w:val="00F57C26"/>
    <w:rsid w:val="00F6010E"/>
    <w:rsid w:val="00F60528"/>
    <w:rsid w:val="00F60563"/>
    <w:rsid w:val="00F60C87"/>
    <w:rsid w:val="00F60FF5"/>
    <w:rsid w:val="00F610FD"/>
    <w:rsid w:val="00F614F0"/>
    <w:rsid w:val="00F61CFF"/>
    <w:rsid w:val="00F625D9"/>
    <w:rsid w:val="00F631C3"/>
    <w:rsid w:val="00F63256"/>
    <w:rsid w:val="00F634A4"/>
    <w:rsid w:val="00F64466"/>
    <w:rsid w:val="00F64CEE"/>
    <w:rsid w:val="00F6510F"/>
    <w:rsid w:val="00F65AD4"/>
    <w:rsid w:val="00F66CE1"/>
    <w:rsid w:val="00F66EA9"/>
    <w:rsid w:val="00F67373"/>
    <w:rsid w:val="00F71D9B"/>
    <w:rsid w:val="00F71E42"/>
    <w:rsid w:val="00F72017"/>
    <w:rsid w:val="00F7215E"/>
    <w:rsid w:val="00F728DA"/>
    <w:rsid w:val="00F72BC5"/>
    <w:rsid w:val="00F745EA"/>
    <w:rsid w:val="00F747EE"/>
    <w:rsid w:val="00F753FA"/>
    <w:rsid w:val="00F778EE"/>
    <w:rsid w:val="00F80CA7"/>
    <w:rsid w:val="00F828FE"/>
    <w:rsid w:val="00F837E4"/>
    <w:rsid w:val="00F83B9A"/>
    <w:rsid w:val="00F84094"/>
    <w:rsid w:val="00F84D91"/>
    <w:rsid w:val="00F856BC"/>
    <w:rsid w:val="00F8589F"/>
    <w:rsid w:val="00F85974"/>
    <w:rsid w:val="00F85AA4"/>
    <w:rsid w:val="00F85AEB"/>
    <w:rsid w:val="00F86133"/>
    <w:rsid w:val="00F8621D"/>
    <w:rsid w:val="00F86670"/>
    <w:rsid w:val="00F87054"/>
    <w:rsid w:val="00F871AF"/>
    <w:rsid w:val="00F872DF"/>
    <w:rsid w:val="00F875CF"/>
    <w:rsid w:val="00F901C9"/>
    <w:rsid w:val="00F90F37"/>
    <w:rsid w:val="00F91518"/>
    <w:rsid w:val="00F92B4D"/>
    <w:rsid w:val="00F93567"/>
    <w:rsid w:val="00F9571C"/>
    <w:rsid w:val="00F95A08"/>
    <w:rsid w:val="00F97095"/>
    <w:rsid w:val="00F97397"/>
    <w:rsid w:val="00F97855"/>
    <w:rsid w:val="00F97C7B"/>
    <w:rsid w:val="00FA038C"/>
    <w:rsid w:val="00FA0E76"/>
    <w:rsid w:val="00FA19DE"/>
    <w:rsid w:val="00FA2A24"/>
    <w:rsid w:val="00FA3113"/>
    <w:rsid w:val="00FA3248"/>
    <w:rsid w:val="00FA47C2"/>
    <w:rsid w:val="00FA4937"/>
    <w:rsid w:val="00FA5790"/>
    <w:rsid w:val="00FA6156"/>
    <w:rsid w:val="00FA62DE"/>
    <w:rsid w:val="00FA6614"/>
    <w:rsid w:val="00FA783D"/>
    <w:rsid w:val="00FA7D4F"/>
    <w:rsid w:val="00FA7D79"/>
    <w:rsid w:val="00FB010E"/>
    <w:rsid w:val="00FB030D"/>
    <w:rsid w:val="00FB038E"/>
    <w:rsid w:val="00FB060C"/>
    <w:rsid w:val="00FB0A1F"/>
    <w:rsid w:val="00FB0BE1"/>
    <w:rsid w:val="00FB0F9E"/>
    <w:rsid w:val="00FB100D"/>
    <w:rsid w:val="00FB12E3"/>
    <w:rsid w:val="00FB130F"/>
    <w:rsid w:val="00FB163A"/>
    <w:rsid w:val="00FB20DA"/>
    <w:rsid w:val="00FB243A"/>
    <w:rsid w:val="00FB2685"/>
    <w:rsid w:val="00FB27C1"/>
    <w:rsid w:val="00FB292E"/>
    <w:rsid w:val="00FB29F9"/>
    <w:rsid w:val="00FB3C48"/>
    <w:rsid w:val="00FB5A56"/>
    <w:rsid w:val="00FB5DD9"/>
    <w:rsid w:val="00FB6BE3"/>
    <w:rsid w:val="00FB74AF"/>
    <w:rsid w:val="00FC01F4"/>
    <w:rsid w:val="00FC15F8"/>
    <w:rsid w:val="00FC1D54"/>
    <w:rsid w:val="00FC233D"/>
    <w:rsid w:val="00FC28DB"/>
    <w:rsid w:val="00FC2A97"/>
    <w:rsid w:val="00FC336C"/>
    <w:rsid w:val="00FC3DBD"/>
    <w:rsid w:val="00FC5794"/>
    <w:rsid w:val="00FC5C8A"/>
    <w:rsid w:val="00FC6C61"/>
    <w:rsid w:val="00FD0652"/>
    <w:rsid w:val="00FD06E3"/>
    <w:rsid w:val="00FD0795"/>
    <w:rsid w:val="00FD16A0"/>
    <w:rsid w:val="00FD355C"/>
    <w:rsid w:val="00FD3923"/>
    <w:rsid w:val="00FD3A60"/>
    <w:rsid w:val="00FD3AC0"/>
    <w:rsid w:val="00FD3E19"/>
    <w:rsid w:val="00FD45DB"/>
    <w:rsid w:val="00FD5FB6"/>
    <w:rsid w:val="00FD6E86"/>
    <w:rsid w:val="00FE00CE"/>
    <w:rsid w:val="00FE04CF"/>
    <w:rsid w:val="00FE0DD4"/>
    <w:rsid w:val="00FE1596"/>
    <w:rsid w:val="00FE25D0"/>
    <w:rsid w:val="00FE261E"/>
    <w:rsid w:val="00FE2A42"/>
    <w:rsid w:val="00FE35BE"/>
    <w:rsid w:val="00FE403D"/>
    <w:rsid w:val="00FE40FE"/>
    <w:rsid w:val="00FE4428"/>
    <w:rsid w:val="00FE50CB"/>
    <w:rsid w:val="00FE5A31"/>
    <w:rsid w:val="00FE5B1F"/>
    <w:rsid w:val="00FE5E96"/>
    <w:rsid w:val="00FE6440"/>
    <w:rsid w:val="00FE7386"/>
    <w:rsid w:val="00FE7640"/>
    <w:rsid w:val="00FE7758"/>
    <w:rsid w:val="00FF03B8"/>
    <w:rsid w:val="00FF2506"/>
    <w:rsid w:val="00FF360F"/>
    <w:rsid w:val="00FF3E21"/>
    <w:rsid w:val="00FF466B"/>
    <w:rsid w:val="00FF5705"/>
    <w:rsid w:val="00FF5B35"/>
    <w:rsid w:val="00FF5D3C"/>
    <w:rsid w:val="00FF654F"/>
    <w:rsid w:val="00FF7A1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44E3EC3"/>
  <w15:docId w15:val="{E30E2DD2-B5AD-3C43-B8EA-373CA13C4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F0F4E"/>
    <w:rPr>
      <w:sz w:val="24"/>
      <w:szCs w:val="24"/>
      <w:lang w:val="en-US" w:eastAsia="en-US"/>
    </w:rPr>
  </w:style>
  <w:style w:type="paragraph" w:styleId="Heading1">
    <w:name w:val="heading 1"/>
    <w:basedOn w:val="Normal"/>
    <w:next w:val="Normal"/>
    <w:link w:val="Heading1Char"/>
    <w:qFormat/>
    <w:rsid w:val="002E0FEB"/>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2E0FEB"/>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A3C85"/>
    <w:rPr>
      <w:rFonts w:ascii="Cambria" w:hAnsi="Cambria" w:cs="Times New Roman"/>
      <w:b/>
      <w:bCs/>
      <w:kern w:val="32"/>
      <w:sz w:val="32"/>
      <w:szCs w:val="32"/>
      <w:lang w:val="en-US" w:eastAsia="en-US"/>
    </w:rPr>
  </w:style>
  <w:style w:type="character" w:customStyle="1" w:styleId="Heading3Char">
    <w:name w:val="Heading 3 Char"/>
    <w:link w:val="Heading3"/>
    <w:semiHidden/>
    <w:locked/>
    <w:rsid w:val="005A3C85"/>
    <w:rPr>
      <w:rFonts w:ascii="Cambria" w:hAnsi="Cambria" w:cs="Times New Roman"/>
      <w:b/>
      <w:bCs/>
      <w:sz w:val="26"/>
      <w:szCs w:val="26"/>
      <w:lang w:val="en-US" w:eastAsia="en-US"/>
    </w:rPr>
  </w:style>
  <w:style w:type="character" w:styleId="Hyperlink">
    <w:name w:val="Hyperlink"/>
    <w:rsid w:val="00B82C59"/>
    <w:rPr>
      <w:rFonts w:cs="Times New Roman"/>
      <w:color w:val="0000FF"/>
      <w:u w:val="single"/>
    </w:rPr>
  </w:style>
  <w:style w:type="paragraph" w:styleId="BalloonText">
    <w:name w:val="Balloon Text"/>
    <w:basedOn w:val="Normal"/>
    <w:link w:val="BalloonTextChar"/>
    <w:rsid w:val="00B82C59"/>
    <w:rPr>
      <w:rFonts w:ascii="Tahoma" w:hAnsi="Tahoma" w:cs="Tahoma"/>
      <w:sz w:val="16"/>
      <w:szCs w:val="16"/>
    </w:rPr>
  </w:style>
  <w:style w:type="character" w:customStyle="1" w:styleId="BalloonTextChar">
    <w:name w:val="Balloon Text Char"/>
    <w:link w:val="BalloonText"/>
    <w:locked/>
    <w:rsid w:val="00B82C59"/>
    <w:rPr>
      <w:rFonts w:ascii="Tahoma" w:hAnsi="Tahoma" w:cs="Tahoma"/>
      <w:sz w:val="16"/>
      <w:szCs w:val="16"/>
      <w:lang w:val="en-US" w:eastAsia="en-US"/>
    </w:rPr>
  </w:style>
  <w:style w:type="character" w:styleId="CommentReference">
    <w:name w:val="annotation reference"/>
    <w:rsid w:val="00B82C59"/>
    <w:rPr>
      <w:rFonts w:cs="Times New Roman"/>
      <w:sz w:val="16"/>
      <w:szCs w:val="16"/>
    </w:rPr>
  </w:style>
  <w:style w:type="paragraph" w:styleId="CommentText">
    <w:name w:val="annotation text"/>
    <w:basedOn w:val="Normal"/>
    <w:link w:val="CommentTextChar"/>
    <w:rsid w:val="00B82C59"/>
    <w:rPr>
      <w:sz w:val="20"/>
      <w:szCs w:val="20"/>
    </w:rPr>
  </w:style>
  <w:style w:type="character" w:customStyle="1" w:styleId="CommentTextChar">
    <w:name w:val="Comment Text Char"/>
    <w:link w:val="CommentText"/>
    <w:locked/>
    <w:rsid w:val="00B82C59"/>
    <w:rPr>
      <w:rFonts w:cs="Times New Roman"/>
      <w:lang w:val="en-US" w:eastAsia="en-US"/>
    </w:rPr>
  </w:style>
  <w:style w:type="paragraph" w:styleId="CommentSubject">
    <w:name w:val="annotation subject"/>
    <w:basedOn w:val="CommentText"/>
    <w:next w:val="CommentText"/>
    <w:link w:val="CommentSubjectChar"/>
    <w:rsid w:val="00B82C59"/>
    <w:rPr>
      <w:b/>
      <w:bCs/>
    </w:rPr>
  </w:style>
  <w:style w:type="character" w:customStyle="1" w:styleId="CommentSubjectChar">
    <w:name w:val="Comment Subject Char"/>
    <w:link w:val="CommentSubject"/>
    <w:locked/>
    <w:rsid w:val="00B82C59"/>
    <w:rPr>
      <w:rFonts w:cs="Times New Roman"/>
      <w:b/>
      <w:bCs/>
      <w:lang w:val="en-US" w:eastAsia="en-US"/>
    </w:rPr>
  </w:style>
  <w:style w:type="paragraph" w:styleId="Footer">
    <w:name w:val="footer"/>
    <w:basedOn w:val="Normal"/>
    <w:link w:val="FooterChar"/>
    <w:rsid w:val="00B82C59"/>
    <w:pPr>
      <w:tabs>
        <w:tab w:val="center" w:pos="4320"/>
        <w:tab w:val="right" w:pos="8640"/>
      </w:tabs>
    </w:pPr>
  </w:style>
  <w:style w:type="character" w:customStyle="1" w:styleId="FooterChar">
    <w:name w:val="Footer Char"/>
    <w:link w:val="Footer"/>
    <w:semiHidden/>
    <w:locked/>
    <w:rsid w:val="005A3C85"/>
    <w:rPr>
      <w:rFonts w:cs="Times New Roman"/>
      <w:sz w:val="24"/>
      <w:szCs w:val="24"/>
      <w:lang w:val="en-US" w:eastAsia="en-US"/>
    </w:rPr>
  </w:style>
  <w:style w:type="character" w:styleId="PageNumber">
    <w:name w:val="page number"/>
    <w:rsid w:val="00B82C59"/>
    <w:rPr>
      <w:rFonts w:cs="Times New Roman"/>
    </w:rPr>
  </w:style>
  <w:style w:type="character" w:styleId="LineNumber">
    <w:name w:val="line number"/>
    <w:rsid w:val="00B82C59"/>
    <w:rPr>
      <w:rFonts w:cs="Times New Roman"/>
    </w:rPr>
  </w:style>
  <w:style w:type="character" w:customStyle="1" w:styleId="NoteLevel11">
    <w:name w:val="Note Level 11"/>
    <w:semiHidden/>
    <w:rsid w:val="00B82C59"/>
    <w:rPr>
      <w:rFonts w:cs="Times New Roman"/>
      <w:color w:val="808080"/>
    </w:rPr>
  </w:style>
  <w:style w:type="paragraph" w:styleId="Revision">
    <w:name w:val="Revision"/>
    <w:hidden/>
    <w:semiHidden/>
    <w:rsid w:val="004F0F4E"/>
    <w:rPr>
      <w:sz w:val="24"/>
      <w:szCs w:val="24"/>
      <w:lang w:val="en-US" w:eastAsia="en-US"/>
    </w:rPr>
  </w:style>
  <w:style w:type="character" w:styleId="PlaceholderText">
    <w:name w:val="Placeholder Text"/>
    <w:semiHidden/>
    <w:rsid w:val="00421F27"/>
    <w:rPr>
      <w:rFonts w:cs="Times New Roman"/>
      <w:color w:val="808080"/>
    </w:rPr>
  </w:style>
  <w:style w:type="paragraph" w:styleId="ListParagraph">
    <w:name w:val="List Paragraph"/>
    <w:basedOn w:val="Normal"/>
    <w:qFormat/>
    <w:rsid w:val="00D0091F"/>
    <w:pPr>
      <w:ind w:left="720"/>
      <w:contextualSpacing/>
    </w:pPr>
  </w:style>
  <w:style w:type="character" w:customStyle="1" w:styleId="CharChar1">
    <w:name w:val="Char Char1"/>
    <w:locked/>
    <w:rsid w:val="003F29A0"/>
    <w:rPr>
      <w:rFonts w:cs="Times New Roman"/>
      <w:lang w:val="en-US" w:eastAsia="en-US"/>
    </w:rPr>
  </w:style>
  <w:style w:type="character" w:customStyle="1" w:styleId="CharChar3">
    <w:name w:val="Char Char3"/>
    <w:locked/>
    <w:rsid w:val="00996A4E"/>
    <w:rPr>
      <w:rFonts w:cs="Times New Roman"/>
      <w:lang w:val="en-US" w:eastAsia="en-US"/>
    </w:rPr>
  </w:style>
  <w:style w:type="paragraph" w:styleId="FootnoteText">
    <w:name w:val="footnote text"/>
    <w:basedOn w:val="Normal"/>
    <w:link w:val="FootnoteTextChar"/>
    <w:rsid w:val="003616A9"/>
    <w:rPr>
      <w:sz w:val="20"/>
      <w:szCs w:val="20"/>
    </w:rPr>
  </w:style>
  <w:style w:type="character" w:customStyle="1" w:styleId="FootnoteTextChar">
    <w:name w:val="Footnote Text Char"/>
    <w:basedOn w:val="DefaultParagraphFont"/>
    <w:link w:val="FootnoteText"/>
    <w:rsid w:val="003616A9"/>
    <w:rPr>
      <w:lang w:val="en-US" w:eastAsia="en-US"/>
    </w:rPr>
  </w:style>
  <w:style w:type="character" w:styleId="FootnoteReference">
    <w:name w:val="footnote reference"/>
    <w:basedOn w:val="DefaultParagraphFont"/>
    <w:rsid w:val="003616A9"/>
    <w:rPr>
      <w:vertAlign w:val="superscript"/>
    </w:rPr>
  </w:style>
  <w:style w:type="table" w:styleId="TableGrid">
    <w:name w:val="Table Grid"/>
    <w:basedOn w:val="TableNormal"/>
    <w:locked/>
    <w:rsid w:val="00602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C3F68"/>
    <w:pPr>
      <w:tabs>
        <w:tab w:val="center" w:pos="4513"/>
        <w:tab w:val="right" w:pos="9026"/>
      </w:tabs>
    </w:pPr>
  </w:style>
  <w:style w:type="character" w:customStyle="1" w:styleId="HeaderChar">
    <w:name w:val="Header Char"/>
    <w:basedOn w:val="DefaultParagraphFont"/>
    <w:link w:val="Header"/>
    <w:rsid w:val="003C3F68"/>
    <w:rPr>
      <w:sz w:val="24"/>
      <w:szCs w:val="24"/>
      <w:lang w:val="en-US" w:eastAsia="en-US"/>
    </w:rPr>
  </w:style>
  <w:style w:type="paragraph" w:styleId="NormalWeb">
    <w:name w:val="Normal (Web)"/>
    <w:basedOn w:val="Normal"/>
    <w:uiPriority w:val="99"/>
    <w:unhideWhenUsed/>
    <w:rsid w:val="004067E2"/>
    <w:pPr>
      <w:spacing w:before="100" w:beforeAutospacing="1" w:after="100" w:afterAutospacing="1"/>
    </w:pPr>
    <w:rPr>
      <w:rFonts w:ascii="Times" w:hAnsi="Times"/>
      <w:sz w:val="20"/>
      <w:szCs w:val="20"/>
      <w:lang w:val="en-AU"/>
    </w:rPr>
  </w:style>
  <w:style w:type="paragraph" w:styleId="HTMLPreformatted">
    <w:name w:val="HTML Preformatted"/>
    <w:basedOn w:val="Normal"/>
    <w:link w:val="HTMLPreformattedChar"/>
    <w:rsid w:val="0007279B"/>
    <w:rPr>
      <w:rFonts w:ascii="Courier" w:hAnsi="Courier"/>
      <w:sz w:val="20"/>
      <w:szCs w:val="20"/>
    </w:rPr>
  </w:style>
  <w:style w:type="character" w:customStyle="1" w:styleId="HTMLPreformattedChar">
    <w:name w:val="HTML Preformatted Char"/>
    <w:basedOn w:val="DefaultParagraphFont"/>
    <w:link w:val="HTMLPreformatted"/>
    <w:rsid w:val="0007279B"/>
    <w:rPr>
      <w:rFonts w:ascii="Courier" w:hAnsi="Courier"/>
      <w:lang w:val="en-US" w:eastAsia="en-US"/>
    </w:rPr>
  </w:style>
  <w:style w:type="character" w:customStyle="1" w:styleId="apple-converted-space">
    <w:name w:val="apple-converted-space"/>
    <w:basedOn w:val="DefaultParagraphFont"/>
    <w:rsid w:val="00A71545"/>
  </w:style>
  <w:style w:type="paragraph" w:customStyle="1" w:styleId="EndNoteBibliographyTitle">
    <w:name w:val="EndNote Bibliography Title"/>
    <w:basedOn w:val="Normal"/>
    <w:rsid w:val="00D51C19"/>
    <w:pPr>
      <w:jc w:val="center"/>
    </w:pPr>
    <w:rPr>
      <w:rFonts w:ascii="Calibri" w:hAnsi="Calibri"/>
      <w:sz w:val="22"/>
    </w:rPr>
  </w:style>
  <w:style w:type="paragraph" w:customStyle="1" w:styleId="EndNoteBibliography">
    <w:name w:val="EndNote Bibliography"/>
    <w:basedOn w:val="Normal"/>
    <w:rsid w:val="00D51C19"/>
    <w:rPr>
      <w:rFonts w:ascii="Calibri" w:hAnsi="Calibri"/>
      <w:sz w:val="22"/>
    </w:rPr>
  </w:style>
  <w:style w:type="character" w:customStyle="1" w:styleId="current-selection">
    <w:name w:val="current-selection"/>
    <w:basedOn w:val="DefaultParagraphFont"/>
    <w:rsid w:val="00984DF5"/>
  </w:style>
  <w:style w:type="character" w:customStyle="1" w:styleId="a">
    <w:name w:val="_"/>
    <w:basedOn w:val="DefaultParagraphFont"/>
    <w:rsid w:val="00984DF5"/>
  </w:style>
  <w:style w:type="table" w:customStyle="1" w:styleId="PlainTable41">
    <w:name w:val="Plain Table 41"/>
    <w:basedOn w:val="TableNormal"/>
    <w:uiPriority w:val="44"/>
    <w:rsid w:val="00377B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qFormat/>
    <w:locked/>
    <w:rsid w:val="00377B81"/>
    <w:pPr>
      <w:spacing w:after="200"/>
    </w:pPr>
    <w:rPr>
      <w:i/>
      <w:iCs/>
      <w:color w:val="1F497D" w:themeColor="text2"/>
      <w:sz w:val="18"/>
      <w:szCs w:val="18"/>
    </w:rPr>
  </w:style>
  <w:style w:type="character" w:styleId="FollowedHyperlink">
    <w:name w:val="FollowedHyperlink"/>
    <w:basedOn w:val="DefaultParagraphFont"/>
    <w:semiHidden/>
    <w:unhideWhenUsed/>
    <w:rsid w:val="0031768B"/>
    <w:rPr>
      <w:color w:val="800080" w:themeColor="followedHyperlink"/>
      <w:u w:val="single"/>
    </w:rPr>
  </w:style>
  <w:style w:type="table" w:customStyle="1" w:styleId="PlainTable21">
    <w:name w:val="Plain Table 21"/>
    <w:basedOn w:val="TableNormal"/>
    <w:uiPriority w:val="99"/>
    <w:rsid w:val="00521C57"/>
    <w:rPr>
      <w:rFonts w:asciiTheme="minorHAnsi" w:eastAsiaTheme="minorEastAsia" w:hAnsiTheme="minorHAnsi" w:cstheme="minorBidi"/>
      <w:sz w:val="24"/>
      <w:szCs w:val="24"/>
      <w:lang w:eastAsia="ja-JP"/>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801601">
      <w:bodyDiv w:val="1"/>
      <w:marLeft w:val="0"/>
      <w:marRight w:val="0"/>
      <w:marTop w:val="0"/>
      <w:marBottom w:val="0"/>
      <w:divBdr>
        <w:top w:val="none" w:sz="0" w:space="0" w:color="auto"/>
        <w:left w:val="none" w:sz="0" w:space="0" w:color="auto"/>
        <w:bottom w:val="none" w:sz="0" w:space="0" w:color="auto"/>
        <w:right w:val="none" w:sz="0" w:space="0" w:color="auto"/>
      </w:divBdr>
    </w:div>
    <w:div w:id="632708846">
      <w:bodyDiv w:val="1"/>
      <w:marLeft w:val="0"/>
      <w:marRight w:val="0"/>
      <w:marTop w:val="0"/>
      <w:marBottom w:val="0"/>
      <w:divBdr>
        <w:top w:val="none" w:sz="0" w:space="0" w:color="auto"/>
        <w:left w:val="none" w:sz="0" w:space="0" w:color="auto"/>
        <w:bottom w:val="none" w:sz="0" w:space="0" w:color="auto"/>
        <w:right w:val="none" w:sz="0" w:space="0" w:color="auto"/>
      </w:divBdr>
      <w:divsChild>
        <w:div w:id="328023448">
          <w:marLeft w:val="0"/>
          <w:marRight w:val="0"/>
          <w:marTop w:val="0"/>
          <w:marBottom w:val="0"/>
          <w:divBdr>
            <w:top w:val="none" w:sz="0" w:space="0" w:color="auto"/>
            <w:left w:val="none" w:sz="0" w:space="0" w:color="auto"/>
            <w:bottom w:val="none" w:sz="0" w:space="0" w:color="auto"/>
            <w:right w:val="none" w:sz="0" w:space="0" w:color="auto"/>
          </w:divBdr>
        </w:div>
        <w:div w:id="3754826">
          <w:marLeft w:val="0"/>
          <w:marRight w:val="0"/>
          <w:marTop w:val="0"/>
          <w:marBottom w:val="0"/>
          <w:divBdr>
            <w:top w:val="none" w:sz="0" w:space="0" w:color="auto"/>
            <w:left w:val="none" w:sz="0" w:space="0" w:color="auto"/>
            <w:bottom w:val="none" w:sz="0" w:space="0" w:color="auto"/>
            <w:right w:val="none" w:sz="0" w:space="0" w:color="auto"/>
          </w:divBdr>
        </w:div>
        <w:div w:id="1758937368">
          <w:marLeft w:val="0"/>
          <w:marRight w:val="0"/>
          <w:marTop w:val="0"/>
          <w:marBottom w:val="0"/>
          <w:divBdr>
            <w:top w:val="none" w:sz="0" w:space="0" w:color="auto"/>
            <w:left w:val="none" w:sz="0" w:space="0" w:color="auto"/>
            <w:bottom w:val="none" w:sz="0" w:space="0" w:color="auto"/>
            <w:right w:val="none" w:sz="0" w:space="0" w:color="auto"/>
          </w:divBdr>
        </w:div>
        <w:div w:id="1177772350">
          <w:marLeft w:val="0"/>
          <w:marRight w:val="0"/>
          <w:marTop w:val="0"/>
          <w:marBottom w:val="0"/>
          <w:divBdr>
            <w:top w:val="none" w:sz="0" w:space="0" w:color="auto"/>
            <w:left w:val="none" w:sz="0" w:space="0" w:color="auto"/>
            <w:bottom w:val="none" w:sz="0" w:space="0" w:color="auto"/>
            <w:right w:val="none" w:sz="0" w:space="0" w:color="auto"/>
          </w:divBdr>
        </w:div>
      </w:divsChild>
    </w:div>
    <w:div w:id="1266231695">
      <w:bodyDiv w:val="1"/>
      <w:marLeft w:val="0"/>
      <w:marRight w:val="0"/>
      <w:marTop w:val="0"/>
      <w:marBottom w:val="0"/>
      <w:divBdr>
        <w:top w:val="none" w:sz="0" w:space="0" w:color="auto"/>
        <w:left w:val="none" w:sz="0" w:space="0" w:color="auto"/>
        <w:bottom w:val="none" w:sz="0" w:space="0" w:color="auto"/>
        <w:right w:val="none" w:sz="0" w:space="0" w:color="auto"/>
      </w:divBdr>
    </w:div>
    <w:div w:id="1745102802">
      <w:bodyDiv w:val="1"/>
      <w:marLeft w:val="0"/>
      <w:marRight w:val="0"/>
      <w:marTop w:val="0"/>
      <w:marBottom w:val="0"/>
      <w:divBdr>
        <w:top w:val="none" w:sz="0" w:space="0" w:color="auto"/>
        <w:left w:val="none" w:sz="0" w:space="0" w:color="auto"/>
        <w:bottom w:val="none" w:sz="0" w:space="0" w:color="auto"/>
        <w:right w:val="none" w:sz="0" w:space="0" w:color="auto"/>
      </w:divBdr>
      <w:divsChild>
        <w:div w:id="492185412">
          <w:marLeft w:val="0"/>
          <w:marRight w:val="0"/>
          <w:marTop w:val="0"/>
          <w:marBottom w:val="0"/>
          <w:divBdr>
            <w:top w:val="none" w:sz="0" w:space="0" w:color="auto"/>
            <w:left w:val="none" w:sz="0" w:space="0" w:color="auto"/>
            <w:bottom w:val="none" w:sz="0" w:space="0" w:color="auto"/>
            <w:right w:val="none" w:sz="0" w:space="0" w:color="auto"/>
          </w:divBdr>
          <w:divsChild>
            <w:div w:id="2145659751">
              <w:marLeft w:val="0"/>
              <w:marRight w:val="0"/>
              <w:marTop w:val="0"/>
              <w:marBottom w:val="0"/>
              <w:divBdr>
                <w:top w:val="none" w:sz="0" w:space="0" w:color="auto"/>
                <w:left w:val="none" w:sz="0" w:space="0" w:color="auto"/>
                <w:bottom w:val="none" w:sz="0" w:space="0" w:color="auto"/>
                <w:right w:val="none" w:sz="0" w:space="0" w:color="auto"/>
              </w:divBdr>
              <w:divsChild>
                <w:div w:id="6161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6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AD63D-1DCA-E54B-8BF7-064CCFBC6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12675</Words>
  <Characters>72253</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Oceanographic factors, spatial context, and the predictive modeling of fish species richness on Australian coral reefs</vt:lpstr>
    </vt:vector>
  </TitlesOfParts>
  <Company>Australian Institute of Marine Science</Company>
  <LinksUpToDate>false</LinksUpToDate>
  <CharactersWithSpaces>84759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Oceanographic factors, spatial context, and the predictive modeling of fish species richness on Australian coral reefs</dc:title>
  <dc:creator>Camille Mellin</dc:creator>
  <cp:lastModifiedBy>Microsoft Office User</cp:lastModifiedBy>
  <cp:revision>10</cp:revision>
  <cp:lastPrinted>2017-06-20T05:49:00Z</cp:lastPrinted>
  <dcterms:created xsi:type="dcterms:W3CDTF">2017-07-04T23:15:00Z</dcterms:created>
  <dcterms:modified xsi:type="dcterms:W3CDTF">2018-08-30T21:09:00Z</dcterms:modified>
</cp:coreProperties>
</file>