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Sample order Heading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Case No. 12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In the matter of: Sample Complainant vs. Sample Accused</w:t>
            </w:r>
          </w:p>
          <w:p>
            <w:pPr>
              <w:spacing w:after="200" w:before="40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ORDER</w:t>
            </w:r>
          </w:p>
          <w:p>
            <w:pPr>
              <w:spacing w:after="0" w:before="20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Issue of Summons to Sample Name</w:t>
            </w:r>
          </w:p>
          <w:p>
            <w:pPr>
              <w:spacing w:after="200" w:befor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12-06-2026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WHEREAS, the Court has determined that it is necessary for Sample Name to appear before this Court; and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WHEREAS, the Court has reviewed the relevant facts and circumstances necessitating the issuance of this Summons; and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WHEREAS, the Court has considered the relevant legal provisions regarding the issuance of summons;</w:t>
            </w:r>
          </w:p>
          <w:p>
            <w:pPr>
              <w:spacing w:after="200" w:before="200"/>
              <w:jc w:val="left"/>
            </w:pPr>
            <w:r>
              <w:rPr>
                <w:sz w:val="24"/>
                <w:szCs w:val="24"/>
              </w:rPr>
              <w:t xml:space="preserve">NOW, THEREFORE, IT IS HEREBY ORDERED that:</w:t>
            </w:r>
          </w:p>
          <w:p>
            <w:pPr>
              <w:spacing w:after="40"/>
              <w:ind w:left="360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A Summons be issued to Sample Name, requiring their appearance before this Court on 12-06-2026.</w:t>
            </w:r>
          </w:p>
          <w:p>
            <w:pPr>
              <w:spacing w:after="40"/>
              <w:ind w:left="360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The Summons shall specify the purpose of the appearance.</w:t>
            </w:r>
          </w:p>
          <w:p>
            <w:pPr>
              <w:spacing w:after="40"/>
              <w:ind w:left="360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The Summons shall be served upon Sample Name in accordance with the legal requirements for service of process.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Sample additional Comments</w:t>
            </w:r>
          </w:p>
          <w:p>
            <w:pPr>
              <w:spacing w:after="200" w:before="200"/>
              <w:jc w:val="left"/>
            </w:pPr>
            <w:r>
              <w:rPr>
                <w:sz w:val="24"/>
                <w:szCs w:val="24"/>
              </w:rPr>
              <w:t xml:space="preserve">IT IS SO ORDERED.</w:t>
            </w:r>
          </w:p>
          <w:p>
            <w:pPr>
              <w:spacing w:after="0" w:before="0"/>
              <w:jc w:val="left"/>
            </w:pPr>
            <w:r>
              <w:rPr>
                <w:sz w:val="24"/>
                <w:szCs w:val="24"/>
              </w:rPr>
              <w:t xml:space="preserve">data:image&amp;#x2F;png;base64,iVBORw0KGgoAAAANSUhEUgAAAKAAAAA8CAIAAABuCSZCAAAApElEQVR4nO3RAQkAMAzAsPnXODFTcQ4lUVDoLGnzO4C3DI4zOM7gOIPjDI4zOM7gOIPjDI4zOM7gOIPjDI4zOM7gOIPjDI4zOM7gOIPjDI4zOM7gOIPjDI4zOM7gOIPjDI4zOM7gOIPjDI4zOM7gOIPjDI4zOM7gOIPjDI4zOM7gOIPjDI4zOM7gOIPjDI4zOM7gOIPjDI4zOM7gOIPjDI4zOO4Att2zoYoAdMYAAAAASUVORK5CYII&amp;#x3D;</w:t>
            </w:r>
          </w:p>
          <w:p>
            <w:pPr>
              <w:spacing w:after="0" w:before="0"/>
              <w:jc w:val="left"/>
            </w:pPr>
            <w:r>
              <w:rPr>
                <w:sz w:val="24"/>
                <w:szCs w:val="24"/>
              </w:rPr>
              <w:t xml:space="preserve">Sample Name</w:t>
            </w:r>
          </w:p>
          <w:p>
            <w:pPr>
              <w:spacing w:after="0" w:before="0"/>
              <w:jc w:val="left"/>
            </w:pPr>
            <w:r>
              <w:rPr>
                <w:sz w:val="24"/>
                <w:szCs w:val="24"/>
              </w:rPr>
              <w:t xml:space="preserve">Judicial Magistrate of First Class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2026-06-15T12:30:44.990Z</dcterms:created>
  <dcterms:modified xsi:type="dcterms:W3CDTF">2026-06-15T12:30:44.990Z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