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Roboto" w:cs="Roboto" w:eastAsia="Roboto" w:hAnsi="Roboto"/>
          <w:b/>
          <w:bCs/>
          <w:i w:val="false"/>
          <w:iCs w:val="false"/>
          <w:sz w:val="24"/>
          <w:szCs w:val="24"/>
        </w:rPr>
        <w:t xml:space="preserve">Referral Order</w:t>
      </w:r>
    </w:p>
    <w:p>
      <w:pPr>
        <w:spacing w:after="100" w:before="0"/>
        <w:jc w:val="center"/>
      </w:pPr>
      <w:r>
        <w:rPr>
          <w:rFonts w:ascii="Roboto" w:cs="Roboto" w:eastAsia="Roboto" w:hAnsi="Roboto"/>
          <w:b/>
          <w:bCs/>
          <w:i w:val="false"/>
          <w:iCs w:val="false"/>
          <w:sz w:val="24"/>
          <w:szCs w:val="24"/>
        </w:rPr>
        <w:t xml:space="preserve">In The &lt;courtName&gt;</w:t>
      </w:r>
    </w:p>
    <w:p>
      <w:pPr>
        <w:spacing w:after="100" w:before="0"/>
        <w:jc w:val="center"/>
      </w:pPr>
      <w:r>
        <w:rPr>
          <w:rFonts w:ascii="Roboto" w:cs="Roboto" w:eastAsia="Roboto" w:hAnsi="Roboto"/>
          <w:b/>
          <w:bCs/>
          <w:i w:val="false"/>
          <w:iCs w:val="false"/>
          <w:sz w:val="24"/>
          <w:szCs w:val="24"/>
        </w:rPr>
        <w:t xml:space="preserve">Case No: &lt;caseNumber&gt;</w:t>
      </w:r>
    </w:p>
    <w:p>
      <w:pPr>
        <w:spacing w:after="200" w:before="200"/>
        <w:jc w:val="left"/>
      </w:pPr>
      <w:r>
        <w:rPr>
          <w:rFonts w:ascii="Roboto" w:cs="Roboto" w:eastAsia="Roboto" w:hAnsi="Roboto"/>
          <w:b/>
          <w:bCs/>
          <w:i w:val="false"/>
          <w:iCs w:val="false"/>
          <w:sz w:val="24"/>
          <w:szCs w:val="24"/>
        </w:rPr>
        <w:t xml:space="preserve">Complainant 1 Name: </w:t>
      </w:r>
      <w:r>
        <w:rPr>
          <w:rFonts w:ascii="Roboto" w:cs="Roboto" w:eastAsia="Roboto" w:hAnsi="Roboto"/>
          <w:b w:val="false"/>
          <w:bCs w:val="false"/>
          <w:i w:val="false"/>
          <w:iCs w:val="false"/>
          <w:sz w:val="24"/>
          <w:szCs w:val="24"/>
        </w:rPr>
        <w:t xml:space="preserve">&lt;partyName&gt;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Mobile Number: &lt;mobileNumber&gt;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Name of the Counsel: &lt;counselName&gt;</w:t>
      </w:r>
    </w:p>
    <w:p>
      <w:pPr>
        <w:spacing w:after="200" w:before="200"/>
        <w:jc w:val="left"/>
      </w:pPr>
      <w:r>
        <w:rPr>
          <w:rFonts w:ascii="Roboto" w:cs="Roboto" w:eastAsia="Roboto" w:hAnsi="Roboto"/>
          <w:b/>
          <w:bCs/>
          <w:i w:val="false"/>
          <w:iCs w:val="false"/>
          <w:sz w:val="24"/>
          <w:szCs w:val="24"/>
        </w:rPr>
        <w:t xml:space="preserve">Accused 1 Name: </w:t>
      </w:r>
      <w:r>
        <w:rPr>
          <w:rFonts w:ascii="Roboto" w:cs="Roboto" w:eastAsia="Roboto" w:hAnsi="Roboto"/>
          <w:b w:val="false"/>
          <w:bCs w:val="false"/>
          <w:i w:val="false"/>
          <w:iCs w:val="false"/>
          <w:sz w:val="24"/>
          <w:szCs w:val="24"/>
        </w:rPr>
        <w:t xml:space="preserve">&lt;partyName&gt;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Mobile Number: &lt;mobileNumber&gt;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Name of the Counsel: &lt;counselName&gt;</w:t>
      </w:r>
    </w:p>
    <w:p>
      <w:pPr>
        <w:spacing w:after="0" w:before="200"/>
        <w:jc w:val="left"/>
      </w:pPr>
      <w:r>
        <w:rPr>
          <w:rFonts w:ascii="Roboto" w:cs="Roboto" w:eastAsia="Roboto" w:hAnsi="Roboto"/>
          <w:b/>
          <w:bCs/>
          <w:i w:val="false"/>
          <w:iCs w:val="false"/>
          <w:sz w:val="24"/>
          <w:szCs w:val="24"/>
        </w:rPr>
        <w:t xml:space="preserve">Nature of Complaint: </w:t>
      </w:r>
      <w:r>
        <w:rPr>
          <w:rFonts w:ascii="Roboto" w:cs="Roboto" w:eastAsia="Roboto" w:hAnsi="Roboto"/>
          <w:b w:val="false"/>
          <w:bCs w:val="false"/>
          <w:i w:val="false"/>
          <w:iCs w:val="false"/>
          <w:sz w:val="24"/>
          <w:szCs w:val="24"/>
        </w:rPr>
        <w:t xml:space="preserve">&lt;natureOfComplainant&gt;</w:t>
      </w:r>
    </w:p>
    <w:p>
      <w:pPr>
        <w:spacing w:after="0" w:before="0"/>
        <w:jc w:val="left"/>
      </w:pPr>
      <w:r>
        <w:rPr>
          <w:rFonts w:ascii="Roboto" w:cs="Roboto" w:eastAsia="Roboto" w:hAnsi="Roboto"/>
          <w:b/>
          <w:bCs/>
          <w:i w:val="false"/>
          <w:iCs w:val="false"/>
          <w:sz w:val="24"/>
          <w:szCs w:val="24"/>
        </w:rPr>
        <w:t xml:space="preserve">Date of Institution: </w:t>
      </w:r>
      <w:r>
        <w:rPr>
          <w:rFonts w:ascii="Roboto" w:cs="Roboto" w:eastAsia="Roboto" w:hAnsi="Roboto"/>
          <w:b w:val="false"/>
          <w:bCs w:val="false"/>
          <w:i w:val="false"/>
          <w:iCs w:val="false"/>
          <w:sz w:val="24"/>
          <w:szCs w:val="24"/>
        </w:rPr>
        <w:t xml:space="preserve">&lt;institutionDate&gt;</w:t>
      </w:r>
    </w:p>
    <w:p>
      <w:pPr>
        <w:spacing w:after="0" w:before="0"/>
        <w:jc w:val="left"/>
      </w:pPr>
      <w:r>
        <w:rPr>
          <w:rFonts w:ascii="Roboto" w:cs="Roboto" w:eastAsia="Roboto" w:hAnsi="Roboto"/>
          <w:b/>
          <w:bCs/>
          <w:i w:val="false"/>
          <w:iCs w:val="false"/>
          <w:sz w:val="24"/>
          <w:szCs w:val="24"/>
        </w:rPr>
        <w:t xml:space="preserve">Stage of the Case: </w:t>
      </w:r>
      <w:r>
        <w:rPr>
          <w:rFonts w:ascii="Roboto" w:cs="Roboto" w:eastAsia="Roboto" w:hAnsi="Roboto"/>
          <w:b w:val="false"/>
          <w:bCs w:val="false"/>
          <w:i w:val="false"/>
          <w:iCs w:val="false"/>
          <w:sz w:val="24"/>
          <w:szCs w:val="24"/>
        </w:rPr>
        <w:t xml:space="preserve">&lt;caseStage&gt;</w:t>
      </w:r>
    </w:p>
    <w:p>
      <w:pPr>
        <w:spacing w:after="400" w:before="0"/>
        <w:jc w:val="left"/>
      </w:pPr>
      <w:r>
        <w:rPr>
          <w:rFonts w:ascii="Roboto" w:cs="Roboto" w:eastAsia="Roboto" w:hAnsi="Roboto"/>
          <w:b/>
          <w:bCs/>
          <w:i w:val="false"/>
          <w:iCs w:val="false"/>
          <w:sz w:val="24"/>
          <w:szCs w:val="24"/>
        </w:rPr>
        <w:t xml:space="preserve">Next date of Hearing: </w:t>
      </w:r>
      <w:r>
        <w:rPr>
          <w:rFonts w:ascii="Roboto" w:cs="Roboto" w:eastAsia="Roboto" w:hAnsi="Roboto"/>
          <w:b w:val="false"/>
          <w:bCs w:val="false"/>
          <w:i w:val="false"/>
          <w:iCs w:val="false"/>
          <w:sz w:val="24"/>
          <w:szCs w:val="24"/>
        </w:rPr>
        <w:t xml:space="preserve">&lt;hearingDate&gt;</w:t>
      </w:r>
    </w:p>
    <w:p>
      <w:pPr>
        <w:spacing w:after="100" w:before="0"/>
        <w:jc w:val="center"/>
      </w:pPr>
      <w:r>
        <w:rPr>
          <w:rFonts w:ascii="Roboto" w:cs="Roboto" w:eastAsia="Roboto" w:hAnsi="Roboto"/>
          <w:b/>
          <w:bCs/>
          <w:i w:val="false"/>
          <w:iCs w:val="false"/>
          <w:sz w:val="24"/>
          <w:szCs w:val="24"/>
        </w:rPr>
        <w:t xml:space="preserve">ORDER OF REFERENCE U/S 89 CODE OF CIVIL PROCEDURE</w:t>
      </w:r>
    </w:p>
    <w:p>
      <w:pPr>
        <w:spacing w:after="200" w:before="200"/>
        <w:jc w:val="left"/>
      </w:pPr>
      <w:r>
        <w:rPr>
          <w:rFonts w:ascii="Roboto" w:cs="Roboto" w:eastAsia="Roboto" w:hAnsi="Roboto"/>
          <w:b w:val="false"/>
          <w:bCs w:val="false"/>
          <w:i w:val="false"/>
          <w:iCs w:val="false"/>
          <w:sz w:val="22"/>
          <w:szCs w:val="22"/>
        </w:rPr>
        <w:t xml:space="preserve">This court having been satisfied that there exists an element of settlement in this case, the case is referred to </w:t>
      </w:r>
      <w:r>
        <w:rPr>
          <w:rFonts w:ascii="Roboto" w:cs="Roboto" w:eastAsia="Roboto" w:hAnsi="Roboto"/>
          <w:b/>
          <w:bCs/>
          <w:i w:val="false"/>
          <w:iCs w:val="false"/>
          <w:sz w:val="22"/>
          <w:szCs w:val="22"/>
        </w:rPr>
        <w:t xml:space="preserve">Mediation</w:t>
      </w:r>
      <w:r>
        <w:rPr>
          <w:rFonts w:ascii="Roboto" w:cs="Roboto" w:eastAsia="Roboto" w:hAnsi="Roboto"/>
          <w:b w:val="false"/>
          <w:bCs w:val="false"/>
          <w:i w:val="false"/>
          <w:iCs w:val="false"/>
          <w:sz w:val="22"/>
          <w:szCs w:val="22"/>
        </w:rPr>
        <w:t xml:space="preserve">. The parties are directed to appear before the </w:t>
      </w:r>
      <w:r>
        <w:rPr>
          <w:rFonts w:ascii="Roboto" w:cs="Roboto" w:eastAsia="Roboto" w:hAnsi="Roboto"/>
          <w:b/>
          <w:bCs/>
          <w:i w:val="false"/>
          <w:iCs w:val="false"/>
          <w:sz w:val="22"/>
          <w:szCs w:val="22"/>
        </w:rPr>
        <w:t xml:space="preserve">&lt;mediationCentre&gt;</w:t>
      </w:r>
      <w:r>
        <w:rPr>
          <w:rFonts w:ascii="Roboto" w:cs="Roboto" w:eastAsia="Roboto" w:hAnsi="Roboto"/>
          <w:b w:val="false"/>
          <w:bCs w:val="false"/>
          <w:i w:val="false"/>
          <w:iCs w:val="false"/>
          <w:sz w:val="22"/>
          <w:szCs w:val="22"/>
        </w:rPr>
        <w:t xml:space="preserve">, on </w:t>
      </w:r>
      <w:r>
        <w:rPr>
          <w:rFonts w:ascii="Roboto" w:cs="Roboto" w:eastAsia="Roboto" w:hAnsi="Roboto"/>
          <w:b/>
          <w:bCs/>
          <w:i w:val="false"/>
          <w:iCs w:val="false"/>
          <w:sz w:val="22"/>
          <w:szCs w:val="22"/>
        </w:rPr>
        <w:t xml:space="preserve">&lt;pdfCreatedDate&gt;</w:t>
      </w:r>
      <w:r>
        <w:rPr>
          <w:rFonts w:ascii="Roboto" w:cs="Roboto" w:eastAsia="Roboto" w:hAnsi="Roboto"/>
          <w:b w:val="false"/>
          <w:bCs w:val="false"/>
          <w:i w:val="false"/>
          <w:iCs w:val="false"/>
          <w:sz w:val="22"/>
          <w:szCs w:val="22"/>
        </w:rPr>
        <w:t xml:space="preserve">. If it is not possible to mediate this case on the date fixed, the Mediation centre will fix a convenient date for mediation.</w:t>
      </w:r>
    </w:p>
    <w:p>
      <w:pPr>
        <w:spacing w:after="200" w:before="200"/>
        <w:jc w:val="left"/>
      </w:pPr>
      <w:r>
        <w:rPr>
          <w:rFonts w:ascii="Roboto" w:cs="Roboto" w:eastAsia="Roboto" w:hAnsi="Roboto"/>
          <w:b w:val="false"/>
          <w:bCs w:val="false"/>
          <w:i w:val="false"/>
          <w:iCs w:val="false"/>
          <w:sz w:val="22"/>
          <w:szCs w:val="22"/>
        </w:rPr>
        <w:t xml:space="preserve">If the dispute is settled, the mediator shall reduce the terms of agreement into writing, get the signature of parties or their Power of Attorney holder and the counsel and submit the same to this Court on or before &lt;hearingDate&gt;</w:t>
      </w:r>
    </w:p>
    <w:p>
      <w:pPr>
        <w:spacing w:after="200" w:before="200"/>
        <w:jc w:val="left"/>
      </w:pPr>
      <w:r>
        <w:rPr>
          <w:rFonts w:ascii="Roboto" w:cs="Roboto" w:eastAsia="Roboto" w:hAnsi="Roboto"/>
          <w:b w:val="false"/>
          <w:bCs w:val="false"/>
          <w:i w:val="false"/>
          <w:iCs w:val="false"/>
          <w:sz w:val="22"/>
          <w:szCs w:val="22"/>
        </w:rPr>
        <w:t xml:space="preserve">If the dispute is not settled, the mediator shall submit a report to the Court that the mediation has not been successful.</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left"/>
            </w:pPr>
            <w:r>
              <w:rPr>
                <w:rFonts w:ascii="Roboto" w:cs="Roboto" w:eastAsia="Roboto" w:hAnsi="Roboto"/>
                <w:b/>
                <w:bCs/>
                <w:i w:val="false"/>
                <w:iCs w:val="false"/>
                <w:sz w:val="24"/>
                <w:szCs w:val="24"/>
              </w:rPr>
              <w:t xml:space="preserve">Complainant 1 Signature</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right"/>
            </w:pPr>
            <w:r>
              <w:rPr>
                <w:rFonts w:ascii="Roboto" w:cs="Roboto" w:eastAsia="Roboto" w:hAnsi="Roboto"/>
                <w:b/>
                <w:bCs/>
                <w:i w:val="false"/>
                <w:iCs w:val="false"/>
                <w:sz w:val="24"/>
                <w:szCs w:val="24"/>
              </w:rPr>
              <w:t xml:space="preserve">Accused 1 Signature</w:t>
            </w:r>
          </w:p>
        </w:tc>
      </w:tr>
    </w:tbl>
    <w:p>
      <w:pPr>
        <w:spacing w:after="0" w:before="1600"/>
        <w:jc w:val="left"/>
      </w:pPr>
      <w:r>
        <w:rPr>
          <w:rFonts w:ascii="Roboto" w:cs="Roboto" w:eastAsia="Roboto" w:hAnsi="Roboto"/>
          <w:b/>
          <w:bCs/>
          <w:i w:val="false"/>
          <w:iCs w:val="false"/>
          <w:sz w:val="24"/>
          <w:szCs w:val="24"/>
        </w:rPr>
        <w:t xml:space="preserve">Signature of Magistrate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2026-06-16T11:41:26.043Z</dcterms:created>
  <dcterms:modified xsi:type="dcterms:W3CDTF">2026-06-16T11:41:26.043Z</dcterms:modified>
</cp:coreProperties>
</file>

<file path=docProps/custom.xml><?xml version="1.0" encoding="utf-8"?>
<Properties xmlns="http://schemas.openxmlformats.org/officeDocument/2006/custom-properties" xmlns:vt="http://schemas.openxmlformats.org/officeDocument/2006/docPropsVTypes"/>
</file>