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&lt;courtComplex&gt;</w:t>
      </w:r>
    </w:p>
    <w:p>
      <w:pPr>
        <w:spacing w:after="0" w:before="1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Case No: &lt;caseNumber&gt;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200" w:before="2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z w:val="22"/>
                <w:szCs w:val="22"/>
              </w:rPr>
              <w:t xml:space="preserve">To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200" w:before="20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z w:val="22"/>
                <w:szCs w:val="22"/>
              </w:rPr>
              <w:t xml:space="preserve">Date: &lt;date&gt;</w:t>
            </w:r>
          </w:p>
        </w:tc>
      </w:tr>
    </w:tbl>
    <w:p>
      <w:pPr>
        <w:spacing w:after="100" w:before="1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The District Police Chief</w:t>
      </w:r>
    </w:p>
    <w:p>
      <w:pPr>
        <w:spacing w:after="100" w:before="1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&lt;addresseeDetailsDistrict&gt;</w:t>
      </w:r>
    </w:p>
    <w:p>
      <w:pPr>
        <w:spacing w:after="0" w:before="200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Ref: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&lt;caseNumber&gt;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NBW Dated: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&lt;nbwDate&gt;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&lt;coverLetterText&gt;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spacing w:after="400" w:before="4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&lt;courtComplex&gt;</w:t>
      </w:r>
    </w:p>
    <w:p>
      <w:pPr>
        <w:spacing w:after="0" w:before="1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Case No: &lt;caseNumber&gt;</w:t>
      </w:r>
    </w:p>
    <w:p>
      <w:pPr>
        <w:spacing w:after="200" w:before="4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&lt;processTitle&gt;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200" w:before="2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z w:val="22"/>
                <w:szCs w:val="22"/>
              </w:rPr>
              <w:t xml:space="preserve">To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200" w:before="20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z w:val="22"/>
                <w:szCs w:val="22"/>
              </w:rPr>
              <w:t xml:space="preserve">Date: &lt;date&gt;</w:t>
            </w:r>
          </w:p>
        </w:tc>
      </w:tr>
    </w:tbl>
    <w:p>
      <w:pPr>
        <w:spacing w:after="100" w:before="1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The SHO</w:t>
      </w:r>
    </w:p>
    <w:p>
      <w:pPr>
        <w:spacing w:after="100" w:before="1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&lt;addresseeDetails&gt;</w:t>
      </w:r>
    </w:p>
    <w:p>
      <w:pPr>
        <w:spacing w:after="0" w:before="200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Ref: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&lt;caseNumber&gt;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NBW Dated: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&lt;nbwDate&gt;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&lt;processText&gt;</w:t>
      </w:r>
    </w:p>
    <w:p>
      <w:pPr>
        <w:spacing w:after="200" w:before="2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Date of Next Hearing: &lt;nextHearingDate&gt;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Name and Address: </w:t>
      </w:r>
    </w:p>
    <w:p>
      <w:pPr>
        <w:spacing w:after="100" w:before="1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&lt;name&gt;</w:t>
      </w:r>
    </w:p>
    <w:p>
      <w:pPr>
        <w:spacing w:after="100" w:before="1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&lt;formattedAddress&gt;</w:t>
      </w:r>
    </w:p>
    <w:p>
      <w:pPr>
        <w:spacing w:after="0" w:before="1600"/>
        <w:jc w:val="righ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Judicial Magistrate of First Class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2026-06-16T11:41:26.163Z</dcterms:created>
  <dcterms:modified xsi:type="dcterms:W3CDTF">2026-06-16T11:41:26.163Z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