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095C76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ECF12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96456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37270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9645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33.43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4D717016">
      <w:pPr>
        <w:pBdr/>
        <w:spacing/>
        <w:ind/>
        <w:rPr/>
      </w:pPr>
      <w:r/>
      <w:r/>
    </w:p>
    <w:p w14:paraId="63B661C7">
      <w:pPr>
        <w:pBdr/>
        <w:spacing/>
        <w:ind/>
        <w:rPr>
          <w:highlight w:val="none"/>
        </w:rPr>
      </w:pPr>
      <w:r>
        <w:rPr>
          <w:highlight w:val="none"/>
        </w:rPr>
        <w:t xml:space="preserve">Worker node contains (Data plane): 1)kube-proxy ,2)kubelet , 3)container-runtime</w:t>
      </w:r>
      <w:r>
        <w:rPr>
          <w:highlight w:val="none"/>
        </w:rPr>
        <w:t xml:space="preserve"> 4) Pod</w:t>
      </w:r>
      <w:r>
        <w:rPr>
          <w:highlight w:val="none"/>
        </w:rPr>
      </w:r>
      <w:r>
        <w:rPr>
          <w:highlight w:val="none"/>
        </w:rPr>
      </w:r>
    </w:p>
    <w:p w14:paraId="59829AEE">
      <w:pPr>
        <w:pBdr/>
        <w:spacing/>
        <w:ind/>
        <w:rPr>
          <w:highlight w:val="none"/>
        </w:rPr>
      </w:pPr>
      <w:r>
        <w:rPr>
          <w:highlight w:val="none"/>
        </w:rPr>
        <w:t xml:space="preserve">Control plane ( master node ): 1)api server, 2)scheduler, 3)etcd,</w:t>
      </w:r>
      <w:r>
        <w:rPr>
          <w:highlight w:val="none"/>
        </w:rPr>
        <w:t xml:space="preserve">4) controller</w:t>
      </w:r>
      <w:r>
        <w:rPr>
          <w:highlight w:val="none"/>
        </w:rPr>
      </w:r>
      <w:r>
        <w:rPr>
          <w:highlight w:val="none"/>
        </w:rPr>
      </w:r>
    </w:p>
    <w:p w14:paraId="4764A2B0">
      <w:pPr>
        <w:pBdr/>
        <w:spacing/>
        <w:ind/>
        <w:rPr/>
      </w:pPr>
      <w:r/>
      <w:r/>
    </w:p>
    <w:p w14:paraId="1F0251E2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67389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25612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2673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10.5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9BE75D6">
      <w:pPr>
        <w:pBdr/>
        <w:spacing/>
        <w:ind/>
        <w:rPr>
          <w:highlight w:val="none"/>
        </w:rPr>
      </w:pPr>
      <w:r>
        <w:rPr>
          <w:highlight w:val="none"/>
        </w:rPr>
        <w:t xml:space="preserve">Command reference :</w:t>
      </w:r>
      <w:r>
        <w:rPr>
          <w:highlight w:val="none"/>
        </w:rPr>
      </w:r>
      <w:r>
        <w:rPr>
          <w:highlight w:val="none"/>
        </w:rPr>
      </w:r>
    </w:p>
    <w:p w14:paraId="3FBD4F0A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Minikube ssh</w:t>
      </w:r>
      <w:r>
        <w:rPr>
          <w:highlight w:val="none"/>
        </w:rPr>
      </w:r>
      <w:r>
        <w:rPr>
          <w:highlight w:val="none"/>
        </w:rPr>
      </w:r>
    </w:p>
    <w:p w14:paraId="73147185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kubectl get all</w:t>
      </w:r>
      <w:r>
        <w:rPr>
          <w:highlight w:val="none"/>
        </w:rPr>
      </w:r>
      <w:r>
        <w:rPr>
          <w:highlight w:val="none"/>
        </w:rPr>
      </w:r>
    </w:p>
    <w:p w14:paraId="2968B71D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kubectl get all –A</w:t>
      </w:r>
      <w:r>
        <w:rPr>
          <w:highlight w:val="none"/>
        </w:rPr>
      </w:r>
      <w:r>
        <w:rPr>
          <w:highlight w:val="none"/>
        </w:rPr>
      </w:r>
    </w:p>
    <w:p w14:paraId="35240E2D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kubectl get pods -w</w:t>
      </w:r>
      <w:r>
        <w:rPr>
          <w:highlight w:val="none"/>
        </w:rPr>
      </w:r>
      <w:r>
        <w:rPr>
          <w:highlight w:val="none"/>
        </w:rPr>
      </w:r>
    </w:p>
    <w:p w14:paraId="28EB9821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kubectl get pods -o wide</w:t>
      </w:r>
      <w:r>
        <w:rPr>
          <w:highlight w:val="none"/>
        </w:rPr>
      </w:r>
      <w:r>
        <w:rPr>
          <w:highlight w:val="none"/>
        </w:rPr>
      </w:r>
    </w:p>
    <w:p w14:paraId="5660A298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kubectl get pods –v=7</w:t>
      </w:r>
      <w:r>
        <w:rPr>
          <w:highlight w:val="none"/>
        </w:rPr>
      </w:r>
      <w:r>
        <w:rPr>
          <w:highlight w:val="none"/>
        </w:rPr>
      </w:r>
    </w:p>
    <w:p w14:paraId="33921A24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kubectl get pods -o wide</w:t>
      </w:r>
      <w:r>
        <w:rPr>
          <w:highlight w:val="none"/>
        </w:rPr>
      </w:r>
      <w:r>
        <w:rPr>
          <w:highlight w:val="none"/>
        </w:rPr>
      </w:r>
    </w:p>
    <w:p w14:paraId="4C3589AC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kubectl delete deployment nginx-deployment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E87E38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kubectl delete -f blog-deployment.yaml</w:t>
      </w:r>
      <w:r>
        <w:rPr>
          <w:highlight w:val="none"/>
        </w:rPr>
        <w:t xml:space="preserve"> ## Delete deployment using config file</w:t>
      </w:r>
      <w:r>
        <w:rPr>
          <w:highlight w:val="none"/>
        </w:rPr>
      </w:r>
    </w:p>
    <w:p w14:paraId="31B6FF03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rFonts w:ascii="Liberation Sans" w:hAnsi="Liberation Sans" w:eastAsia="Liberation Sans" w:cs="Liberation Sans"/>
          <w:color w:val="000000"/>
          <w:sz w:val="21"/>
        </w:rPr>
        <w:t xml:space="preserve">kubectl get deployments --all-namespaces</w:t>
      </w:r>
      <w:r>
        <w:rPr>
          <w:highlight w:val="none"/>
        </w:rPr>
      </w:r>
      <w:r>
        <w:rPr>
          <w:highlight w:val="none"/>
        </w:rPr>
      </w:r>
    </w:p>
    <w:p w14:paraId="01D421BA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kubectl scale deployment myblog-wordpress --replicas=10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CA1ED1">
      <w:pPr>
        <w:pBdr/>
        <w:spacing/>
        <w:ind w:firstLine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33C28D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Service create : 1) c</w:t>
      </w:r>
      <w:r>
        <w:rPr>
          <w:highlight w:val="none"/>
        </w:rPr>
        <w:t xml:space="preserve">luster ip ( Discovery and load balancer  inside kubernetes cluster)</w:t>
      </w:r>
      <w:r>
        <w:rPr>
          <w:highlight w:val="none"/>
        </w:rPr>
      </w:r>
      <w:r>
        <w:rPr>
          <w:highlight w:val="none"/>
        </w:rPr>
      </w:r>
    </w:p>
    <w:p w14:paraId="276F0EB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ab/>
        <w:tab/>
        <w:t xml:space="preserve">2) Node port ( allow app to be accessible inside organization)</w:t>
      </w:r>
      <w:r>
        <w:rPr>
          <w:highlight w:val="none"/>
        </w:rPr>
      </w:r>
      <w:r>
        <w:rPr>
          <w:highlight w:val="none"/>
        </w:rPr>
      </w:r>
    </w:p>
    <w:p w14:paraId="0FC47F4F">
      <w:pPr>
        <w:pBdr/>
        <w:spacing/>
        <w:ind w:firstLine="708" w:left="708"/>
        <w:rPr>
          <w:highlight w:val="none"/>
        </w:rPr>
      </w:pPr>
      <w:r>
        <w:rPr>
          <w:highlight w:val="none"/>
        </w:rPr>
        <w:t xml:space="preserve">3) Load balancer </w:t>
      </w:r>
      <w:r>
        <w:rPr>
          <w:highlight w:val="none"/>
        </w:rPr>
        <w:t xml:space="preserve">( Expose to app external world,does not work in minikube )</w:t>
      </w:r>
      <w:r>
        <w:rPr>
          <w:highlight w:val="none"/>
        </w:rPr>
      </w:r>
      <w:r>
        <w:rPr>
          <w:highlight w:val="none"/>
        </w:rPr>
      </w:r>
    </w:p>
    <w:p w14:paraId="7BB5A7F2">
      <w:pPr>
        <w:pBdr/>
        <w:spacing/>
        <w:ind w:firstLine="708" w:left="708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B3BF51A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What is namespace : a logical isolation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60F571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Pod</w:t>
        <w:br/>
        <w:t xml:space="preserve"> ├── Container 1 (wordpress)</w:t>
        <w:br/>
        <w:t xml:space="preserve"> ├── Container 2 (sidecar)</w:t>
        <w:br/>
        <w:t xml:space="preserve"> └── Shared Network + Storage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6F6821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t xml:space="preserve">A Pod can contain one or more containers.</w:t>
      </w:r>
      <w:r>
        <w:rPr>
          <w:highlight w:val="none"/>
        </w:rPr>
      </w:r>
      <w:r>
        <w:rPr>
          <w:highlight w:val="none"/>
        </w:rPr>
      </w:r>
    </w:p>
    <w:p w14:paraId="73DF4C9F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18208A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22F19D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B81FCF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212803F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E07030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750234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16E475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The rule I want you to remember forever</w:t>
      </w:r>
      <w:r/>
    </w:p>
    <w:p w14:paraId="453FD4E4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kubelet manages containers</w:t>
      </w:r>
      <w:r/>
    </w:p>
    <w:p w14:paraId="4A041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Container crashes</w:t>
        <w:br/>
        <w:br/>
        <w:t xml:space="preserve">↓</w:t>
        <w:br/>
        <w:br/>
        <w:t xml:space="preserve">kubelet</w:t>
        <w:br/>
        <w:br/>
        <w:t xml:space="preserve">↓</w:t>
        <w:br/>
        <w:br/>
        <w:t xml:space="preserve">Restart container</w:t>
        <w:br/>
        <w:br/>
        <w:t xml:space="preserve">↓</w:t>
        <w:br/>
        <w:br/>
        <w:t xml:space="preserve">Same Pod</w:t>
      </w:r>
      <w:r/>
    </w:p>
    <w:p w14:paraId="0F227F00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ReplicaSet manages Pods</w:t>
      </w:r>
      <w:r/>
    </w:p>
    <w:p w14:paraId="141DD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Pod deleted</w:t>
        <w:br/>
        <w:br/>
        <w:t xml:space="preserve">↓</w:t>
        <w:br/>
        <w:br/>
        <w:t xml:space="preserve">ReplicaSet Controller</w:t>
        <w:br/>
        <w:br/>
        <w:t xml:space="preserve">↓</w:t>
        <w:br/>
        <w:br/>
        <w:t xml:space="preserve">Create new Pod</w:t>
        <w:br/>
        <w:br/>
        <w:t xml:space="preserve">↓</w:t>
        <w:br/>
        <w:br/>
        <w:t xml:space="preserve">New Pod name</w:t>
      </w:r>
      <w:r/>
    </w:p>
    <w:p w14:paraId="57463E98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Golden Rule</w:t>
      </w:r>
      <w:r/>
    </w:p>
    <w:p w14:paraId="666EAE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kubelet is responsible for the lifecycle of containers inside a Pod.</w:t>
      </w:r>
      <w:r/>
    </w:p>
    <w:p w14:paraId="22AE77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ReplicaSet Controller is responsible for maintaining the desired number of Pods.</w:t>
      </w:r>
      <w:r/>
    </w:p>
    <w:p w14:paraId="6CAC806E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F428E8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68932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01358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36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65.2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194712B7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36893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82521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3599" cy="336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265.2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B832A14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4CE277C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Making app available :</w:t>
      </w:r>
      <w:r>
        <w:rPr>
          <w:highlight w:val="none"/>
        </w:rPr>
      </w:r>
      <w:r>
        <w:rPr>
          <w:highlight w:val="none"/>
        </w:rPr>
      </w:r>
    </w:p>
    <w:p w14:paraId="6872ACCD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Config file 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11"/>
        <w:tblW w:w="0" w:type="auto"/>
        <w:tblBorders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tcBorders/>
            <w:tcW w:w="9360" w:type="dxa"/>
          </w:tcPr>
          <w:p w14:paraId="5A0354F6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apiVersion: v1</w:t>
            </w:r>
            <w:r/>
          </w:p>
          <w:p w14:paraId="7A8EE387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kind: Service</w:t>
            </w:r>
            <w:r/>
          </w:p>
          <w:p w14:paraId="6E4F6B9D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metadata:</w:t>
            </w:r>
            <w:r/>
          </w:p>
          <w:p w14:paraId="409C3CA8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name: nginx-service</w:t>
            </w:r>
            <w:r/>
          </w:p>
          <w:p w14:paraId="6FA5A682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spec:</w:t>
            </w:r>
            <w:r/>
          </w:p>
          <w:p w14:paraId="392B022C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selector:</w:t>
            </w:r>
            <w:r/>
          </w:p>
          <w:p w14:paraId="5894771C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app: nginx</w:t>
            </w:r>
            <w:r/>
          </w:p>
          <w:p w14:paraId="73020A25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ports:</w:t>
            </w:r>
            <w:r/>
          </w:p>
          <w:p w14:paraId="3E71A52B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- port: 80</w:t>
            </w:r>
            <w:r/>
          </w:p>
          <w:p w14:paraId="42C3111F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targetPort: 80</w:t>
            </w:r>
            <w:r/>
          </w:p>
          <w:p w14:paraId="5DED6A42">
            <w:pPr>
              <w:pBdr/>
              <w:spacing/>
              <w:ind/>
              <w:rPr/>
            </w:pPr>
            <w:r>
              <w:rPr>
                <w:highlight w:val="none"/>
              </w:rPr>
              <w:t xml:space="preserve">    nodePort: 30000</w:t>
            </w:r>
            <w:r/>
          </w:p>
          <w:p w14:paraId="6322E4B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  type: NodePort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26DF2EC6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FEF0FF0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Running command below</w:t>
      </w:r>
      <w:r>
        <w:rPr>
          <w:highlight w:val="none"/>
        </w:rPr>
      </w:r>
      <w:r>
        <w:rPr>
          <w:highlight w:val="none"/>
        </w:rPr>
      </w:r>
    </w:p>
    <w:p w14:paraId="3530ABB4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717499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168792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3599" cy="3717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8.00pt;height:292.7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578322DB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C8C8FAB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Edit service :</w:t>
      </w:r>
      <w:r>
        <w:rPr>
          <w:highlight w:val="none"/>
        </w:rPr>
        <w:t xml:space="preserve">kubectl edit svc nginx-service</w:t>
      </w:r>
      <w:r>
        <w:rPr>
          <w:highlight w:val="none"/>
        </w:rPr>
      </w:r>
      <w:r>
        <w:rPr>
          <w:highlight w:val="none"/>
        </w:rPr>
      </w:r>
    </w:p>
    <w:p w14:paraId="472ACAE5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Below is output and we can edit</w:t>
      </w:r>
      <w:r>
        <w:rPr>
          <w:highlight w:val="none"/>
        </w:rPr>
      </w:r>
      <w:r>
        <w:rPr>
          <w:highlight w:val="none"/>
        </w:rPr>
      </w:r>
    </w:p>
    <w:p w14:paraId="574442FA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1032CE4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229AC52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765619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04310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3599" cy="27656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68.00pt;height:217.77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2E114905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90AE7F2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What if WordPress is in another namespace?</w:t>
      </w:r>
      <w:r/>
    </w:p>
    <w:p w14:paraId="217272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Suppose</w:t>
      </w:r>
      <w:r/>
    </w:p>
    <w:p w14:paraId="1FAE80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WordPress → frontend namespace</w:t>
        <w:br/>
        <w:br/>
        <w:t xml:space="preserve">MySQL → database namespace</w:t>
      </w:r>
      <w:r/>
    </w:p>
    <w:p w14:paraId="0DFCB1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Now if WordPress asks</w:t>
      </w:r>
      <w:r/>
    </w:p>
    <w:p w14:paraId="10FE7B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</w:t>
      </w:r>
      <w:r/>
    </w:p>
    <w:p w14:paraId="27E725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DNS looks for</w:t>
      </w:r>
      <w:r/>
    </w:p>
    <w:p w14:paraId="6D13F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mysql.frontend.svc.cluster.local</w:t>
      </w:r>
      <w:r/>
    </w:p>
    <w:p w14:paraId="005FB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That doesn't exist.</w:t>
      </w:r>
      <w:r/>
    </w:p>
    <w:p w14:paraId="54329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Connection fails.</w:t>
      </w:r>
      <w:r/>
    </w:p>
    <w:p w14:paraId="751185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you must use</w:t>
      </w:r>
      <w:r/>
    </w:p>
    <w:p w14:paraId="0F6C61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mysql.database</w:t>
      </w:r>
      <w:r/>
    </w:p>
    <w:p w14:paraId="134B44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</w:t>
      </w:r>
      <w:r/>
    </w:p>
    <w:p w14:paraId="32C841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mysql.database.svc.cluster.local</w:t>
      </w:r>
      <w:r/>
    </w:p>
    <w:p w14:paraId="6E8C35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an important concept when applications are split across namespaces.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E262009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Access Modes</w:t>
      </w:r>
      <w:r/>
    </w:p>
    <w:p w14:paraId="437A08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There are three common access modes.</w:t>
      </w:r>
      <w:r/>
    </w:p>
    <w:p w14:paraId="1BE8BFCD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ReadWriteOnce (RWO)</w:t>
      </w:r>
      <w:r/>
    </w:p>
    <w:p w14:paraId="756DE1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One volume</w:t>
        <w:br/>
        <w:br/>
        <w:t xml:space="preserve">↓</w:t>
        <w:br/>
        <w:br/>
        <w:t xml:space="preserve">One node can mount it for read/write</w:t>
      </w:r>
      <w:r/>
    </w:p>
    <w:p w14:paraId="71027C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the most common mode.</w:t>
      </w:r>
      <w:r/>
    </w:p>
    <w:p w14:paraId="395CAC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Examples:</w:t>
      </w:r>
      <w:r/>
    </w:p>
    <w:p w14:paraId="50D51631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AWS EBS</w:t>
      </w:r>
      <w:r/>
    </w:p>
    <w:p w14:paraId="22666BEB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Azure Managed Disk</w:t>
      </w:r>
      <w:r/>
    </w:p>
    <w:p w14:paraId="1B41D57C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GCE Persistent Disk</w:t>
      </w:r>
      <w:r/>
    </w:p>
    <w:p w14:paraId="343F6A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Think of it like a USB drive.</w:t>
      </w:r>
      <w:r/>
    </w:p>
    <w:p w14:paraId="10B307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 plug the USB drive into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one computer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7E42B1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You can't plug the same USB drive into two different computers at the same time.</w:t>
      </w:r>
      <w:r/>
    </w:p>
    <w:p w14:paraId="010095DF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2. ReadOnlyMany (ROX)</w:t>
      </w:r>
      <w:r/>
    </w:p>
    <w:p w14:paraId="4533A1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Many pods can read.</w:t>
      </w:r>
      <w:r/>
    </w:p>
    <w:p w14:paraId="0CF024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Nobody can write.</w:t>
      </w:r>
      <w:r/>
    </w:p>
    <w:p w14:paraId="34E4EC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Pod A  ---&gt; Read</w:t>
        <w:br/>
        <w:br/>
        <w:t xml:space="preserve">Pod B  ---&gt; Read</w:t>
        <w:br/>
        <w:br/>
        <w:t xml:space="preserve">Pod C  ---&gt; Read</w:t>
      </w:r>
      <w:r/>
    </w:p>
    <w:p w14:paraId="35402D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Useful for static content.</w:t>
      </w:r>
      <w:r/>
    </w:p>
    <w:p w14:paraId="64F2B7CA">
      <w:pPr>
        <w:pStyle w:val="8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3. ReadWriteMany (RWX)</w:t>
      </w:r>
      <w:r/>
    </w:p>
    <w:p w14:paraId="7C8BA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what most beginners expect.</w:t>
      </w:r>
      <w:r/>
    </w:p>
    <w:p w14:paraId="151D26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Pod A</w:t>
        <w:br/>
        <w:br/>
        <w:t xml:space="preserve">Pod B</w:t>
        <w:br/>
        <w:br/>
        <w:t xml:space="preserve">Pod C</w:t>
        <w:br/>
        <w:br/>
        <w:t xml:space="preserve">Pod D</w:t>
        <w:br/>
        <w:br/>
        <w:t xml:space="preserve">↓</w:t>
        <w:br/>
        <w:br/>
        <w:t xml:space="preserve">All Read</w:t>
        <w:br/>
        <w:br/>
        <w:t xml:space="preserve">All Write</w:t>
      </w:r>
      <w:r/>
    </w:p>
    <w:p w14:paraId="6AC7D5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requires a storage system designed for shared access, such as:</w:t>
      </w:r>
      <w:r/>
    </w:p>
    <w:p w14:paraId="29055EAD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NFS</w:t>
      </w:r>
      <w:r/>
    </w:p>
    <w:p w14:paraId="6F2E2359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Amazon EFS</w:t>
      </w:r>
      <w:r/>
    </w:p>
    <w:p w14:paraId="7104F76E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CephFS</w:t>
      </w:r>
      <w:r/>
    </w:p>
    <w:p w14:paraId="7402A2D4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Azure Files</w:t>
      </w:r>
      <w:r/>
    </w:p>
    <w:p w14:paraId="20E98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/>
    </w:p>
    <w:p w14:paraId="5867E5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  <w:t xml:space="preserve">##############################################################################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6F1CD3DD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So for WordPress...</w:t>
      </w:r>
      <w:r/>
    </w:p>
    <w:p w14:paraId="0846ED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WordPress</w:t>
        <w:br/>
        <w:br/>
        <w:t xml:space="preserve">Deployment ✅</w:t>
      </w:r>
      <w:r/>
    </w:p>
    <w:p w14:paraId="0C46F2D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 any WordPress pod can serve requests.</w:t>
      </w:r>
      <w:r/>
    </w:p>
    <w:p w14:paraId="46455484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For MySQL...</w:t>
      </w:r>
      <w:r/>
    </w:p>
    <w:p w14:paraId="05F10F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MySQL</w:t>
        <w:br/>
        <w:br/>
        <w:t xml:space="preserve">StatefulSet ✅</w:t>
      </w:r>
      <w:r/>
    </w:p>
    <w:p w14:paraId="2D68E6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Because:</w:t>
      </w:r>
      <w:r/>
    </w:p>
    <w:p w14:paraId="18E7F860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Identity matters</w:t>
      </w:r>
      <w:r/>
    </w:p>
    <w:p w14:paraId="2717292B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Storage matters</w:t>
      </w:r>
      <w:r/>
    </w:p>
    <w:p w14:paraId="35C49971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Ordering matters</w:t>
      </w:r>
      <w:r/>
    </w:p>
    <w:p w14:paraId="26801B68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instance has its own persistent data</w:t>
      </w:r>
      <w:r/>
    </w:p>
    <w:p w14:paraId="68A18DF7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This is the guarantee StatefulSet provides</w:t>
      </w:r>
      <w:r>
        <w:rPr>
          <w:rFonts w:ascii="Times New Roman" w:hAnsi="Times New Roman" w:eastAsia="Times New Roman" w:cs="Times New Roman"/>
          <w:sz w:val="48"/>
        </w:rPr>
      </w:r>
      <w:r/>
    </w:p>
    <w:p w14:paraId="46BF3556">
      <w:pPr>
        <w:pBdr/>
        <w:spacing/>
        <w:ind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</w:r>
      <w:r/>
    </w:p>
    <w:p w14:paraId="75F44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Each pod has:</w:t>
      </w:r>
      <w:r/>
    </w:p>
    <w:p w14:paraId="2909B068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Stable name</w:t>
      </w:r>
      <w:r/>
    </w:p>
    <w:p w14:paraId="3D71BDAC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Stable network identity</w:t>
      </w:r>
      <w:r/>
    </w:p>
    <w:p w14:paraId="7EEB2903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Stable storage</w:t>
      </w:r>
      <w:r/>
    </w:p>
    <w:p w14:paraId="79F31474">
      <w:pPr>
        <w:pStyle w:val="900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✅ Ordered deployment and deletion</w:t>
      </w:r>
      <w:r/>
    </w:p>
    <w:p w14:paraId="140B1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is why databases love StatefulSets.</w:t>
      </w:r>
      <w:r/>
    </w:p>
    <w:p w14:paraId="75348B4F"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Now let's compare everything you've learned</w:t>
      </w:r>
      <w:r/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86"/>
        <w:gridCol w:w="4219"/>
        <w:gridCol w:w="269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40D8B641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Resource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9" w:type="dxa"/>
            <w:vAlign w:val="center"/>
          </w:tcPr>
          <w:p w14:paraId="46AD7B43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Purpose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2" w:type="dxa"/>
            <w:vAlign w:val="center"/>
          </w:tcPr>
          <w:p w14:paraId="140D7AA6"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Example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08D66EC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Pod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9" w:type="dxa"/>
            <w:vAlign w:val="center"/>
          </w:tcPr>
          <w:p w14:paraId="622394FA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Smallest deployable unit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2" w:type="dxa"/>
            <w:vAlign w:val="center"/>
          </w:tcPr>
          <w:p w14:paraId="77087DA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One WordPress container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502CDAB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ReplicaSet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9" w:type="dxa"/>
            <w:vAlign w:val="center"/>
          </w:tcPr>
          <w:p w14:paraId="0215C62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Maintains desired number of Pods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2" w:type="dxa"/>
            <w:vAlign w:val="center"/>
          </w:tcPr>
          <w:p w14:paraId="00FFA7F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Keep 4 Pods running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68E5A645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Deployment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9" w:type="dxa"/>
            <w:vAlign w:val="center"/>
          </w:tcPr>
          <w:p w14:paraId="0FE878E6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Manages ReplicaSets and rolling updates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2" w:type="dxa"/>
            <w:vAlign w:val="center"/>
          </w:tcPr>
          <w:p w14:paraId="7B6BDA8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WordPress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7A43D83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Service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9" w:type="dxa"/>
            <w:vAlign w:val="center"/>
          </w:tcPr>
          <w:p w14:paraId="42A2F9E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network endpoint and load balancing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2" w:type="dxa"/>
            <w:vAlign w:val="center"/>
          </w:tcPr>
          <w:p w14:paraId="673CA137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wordpress-service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267D8B7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ConfigMap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9" w:type="dxa"/>
            <w:vAlign w:val="center"/>
          </w:tcPr>
          <w:p w14:paraId="6C3D5728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Non-sensitive configuration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2" w:type="dxa"/>
            <w:vAlign w:val="center"/>
          </w:tcPr>
          <w:p w14:paraId="0AD6B579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DB_HOST=mysql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2B7C2361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Secret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9" w:type="dxa"/>
            <w:vAlign w:val="center"/>
          </w:tcPr>
          <w:p w14:paraId="1E56A4D0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Sensitive configuration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2" w:type="dxa"/>
            <w:vAlign w:val="center"/>
          </w:tcPr>
          <w:p w14:paraId="08E75F53">
            <w:pPr>
              <w:pBdr/>
              <w:spacing w:after="0" w:before="0" w:line="240" w:lineRule="auto"/>
              <w:ind/>
              <w:rPr/>
            </w:pPr>
            <w:r>
              <w:rPr>
                <w:rFonts w:ascii="Courier New" w:hAnsi="Courier New" w:eastAsia="Courier New" w:cs="Courier New"/>
                <w:color w:val="000000"/>
                <w:sz w:val="20"/>
              </w:rPr>
              <w:t xml:space="preserve">DB_PASSWORD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5FF44CA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PVC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9" w:type="dxa"/>
            <w:vAlign w:val="center"/>
          </w:tcPr>
          <w:p w14:paraId="7280FF1F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Request for persistent storage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2" w:type="dxa"/>
            <w:vAlign w:val="center"/>
          </w:tcPr>
          <w:p w14:paraId="21D2E66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20Gi disk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3FA2E2EC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PV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9" w:type="dxa"/>
            <w:vAlign w:val="center"/>
          </w:tcPr>
          <w:p w14:paraId="1422A823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Actual storage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2" w:type="dxa"/>
            <w:vAlign w:val="center"/>
          </w:tcPr>
          <w:p w14:paraId="54779F5E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Disk/EBS/NFS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186" w:type="dxa"/>
            <w:vAlign w:val="center"/>
          </w:tcPr>
          <w:p w14:paraId="0AD2EE5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StatefulSet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219" w:type="dxa"/>
            <w:vAlign w:val="center"/>
          </w:tcPr>
          <w:p w14:paraId="5D075E12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Stable identity and storage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92" w:type="dxa"/>
            <w:vAlign w:val="center"/>
          </w:tcPr>
          <w:p w14:paraId="304AB99B"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MySQL, Kafka, ZooKeeper</w:t>
            </w:r>
            <w:r/>
          </w:p>
        </w:tc>
      </w:tr>
    </w:tbl>
    <w:p w14:paraId="47FDE7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ADBFC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760918C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070B93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A787D3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25971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2026-07-03T09:42:00Z</dcterms:modified>
</cp:coreProperties>
</file>