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64E" w14:textId="77777777" w:rsidR="00175851" w:rsidRDefault="00175851" w:rsidP="00175851">
      <w:pPr>
        <w:pStyle w:val="PaperTitle"/>
      </w:pPr>
      <w:r>
        <w:br/>
      </w:r>
    </w:p>
    <w:p w14:paraId="7D59868F" w14:textId="3DABBE91" w:rsidR="00175851" w:rsidRDefault="00E21938" w:rsidP="00175851">
      <w:pPr>
        <w:pStyle w:val="PaperTitle"/>
      </w:pPr>
      <w:r>
        <w:t>Rescue Robot World</w:t>
      </w:r>
      <w:r w:rsidR="00175851">
        <w:t xml:space="preserve"> </w:t>
      </w:r>
    </w:p>
    <w:p w14:paraId="6E8C0F30" w14:textId="11F4898F" w:rsidR="00175851" w:rsidRPr="00D404D9" w:rsidRDefault="00E21938" w:rsidP="00175851">
      <w:pPr>
        <w:pStyle w:val="AuthorName"/>
        <w:rPr>
          <w:rFonts w:ascii="Times" w:hAnsi="Times"/>
        </w:rPr>
      </w:pPr>
      <w:r>
        <w:t>Marcos Silveira</w:t>
      </w:r>
    </w:p>
    <w:p w14:paraId="621A6EEC" w14:textId="1281E578" w:rsidR="00E21938" w:rsidRDefault="007B6A66" w:rsidP="00175851">
      <w:pPr>
        <w:pStyle w:val="AffiliationandAddress"/>
      </w:pPr>
      <w:r>
        <w:t>Pontifí</w:t>
      </w:r>
      <w:r w:rsidR="00E21938">
        <w:t>cia Universidade Católica do Rio Grande do Sul - PUCRS</w:t>
      </w:r>
    </w:p>
    <w:p w14:paraId="0E2F8C5E" w14:textId="2F894048" w:rsidR="00175851" w:rsidRDefault="009116CC" w:rsidP="00175851">
      <w:pPr>
        <w:pStyle w:val="AffiliationandAddress"/>
      </w:pPr>
      <w:hyperlink r:id="rId7" w:history="1">
        <w:r w:rsidR="00E21938" w:rsidRPr="00BB7EC8">
          <w:rPr>
            <w:rStyle w:val="Hyperlink"/>
          </w:rPr>
          <w:t>bymarkone@gmail.com</w:t>
        </w:r>
      </w:hyperlink>
      <w:r w:rsidR="00175851">
        <w:br/>
      </w:r>
    </w:p>
    <w:p w14:paraId="1F0AC0F0" w14:textId="77777777" w:rsidR="00175851" w:rsidRDefault="00175851" w:rsidP="00175851">
      <w:pPr>
        <w:tabs>
          <w:tab w:val="left" w:pos="200"/>
        </w:tabs>
        <w:spacing w:line="240" w:lineRule="exact"/>
        <w:ind w:left="200" w:right="200"/>
        <w:jc w:val="center"/>
        <w:rPr>
          <w:rFonts w:ascii="Times" w:hAnsi="Times"/>
          <w:sz w:val="20"/>
        </w:rPr>
      </w:pPr>
    </w:p>
    <w:p w14:paraId="7A987AF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46B3713D" w14:textId="77777777" w:rsidR="00E041A8" w:rsidRDefault="00E041A8">
      <w:pPr>
        <w:tabs>
          <w:tab w:val="left" w:pos="200"/>
        </w:tabs>
        <w:spacing w:line="240" w:lineRule="exact"/>
        <w:ind w:left="200" w:right="200"/>
        <w:jc w:val="center"/>
        <w:rPr>
          <w:rFonts w:ascii="Times" w:hAnsi="Times"/>
          <w:sz w:val="20"/>
        </w:rPr>
      </w:pPr>
    </w:p>
    <w:p w14:paraId="6D0BFA83"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7F966D1F" w14:textId="77777777" w:rsidR="00E041A8" w:rsidRDefault="00E041A8" w:rsidP="00E041A8">
      <w:pPr>
        <w:pStyle w:val="AbstractHead"/>
        <w:outlineLvl w:val="0"/>
      </w:pPr>
      <w:r>
        <w:lastRenderedPageBreak/>
        <w:t>Abstract</w:t>
      </w:r>
    </w:p>
    <w:p w14:paraId="48E53014" w14:textId="0DCE5D7B" w:rsidR="00E041A8" w:rsidRDefault="009116CC">
      <w:pPr>
        <w:pStyle w:val="AbstractText"/>
      </w:pPr>
      <w:r>
        <w:t xml:space="preserve">Many times </w:t>
      </w:r>
      <w:r w:rsidR="006D4103">
        <w:t>researchers</w:t>
      </w:r>
      <w:r>
        <w:t xml:space="preserve"> that starting to go a little bit deeper on their studies on classical planners want to develop pla</w:t>
      </w:r>
      <w:r>
        <w:t>n</w:t>
      </w:r>
      <w:r>
        <w:t>ners, either for having a general understanding of how a planner work or planning algorithm work, either for impl</w:t>
      </w:r>
      <w:r>
        <w:t>e</w:t>
      </w:r>
      <w:r>
        <w:t>menting specific planning feature like the many we o</w:t>
      </w:r>
      <w:r>
        <w:t>b</w:t>
      </w:r>
      <w:r>
        <w:t>served being incorporated on planning competitions each year</w:t>
      </w:r>
      <w:r w:rsidR="001206E2">
        <w:t>.</w:t>
      </w:r>
      <w:r>
        <w:t xml:space="preserve"> What usually happens in such attempts is that the </w:t>
      </w:r>
      <w:r w:rsidR="006D4103">
        <w:t>r</w:t>
      </w:r>
      <w:r w:rsidR="006D4103">
        <w:t>e</w:t>
      </w:r>
      <w:r w:rsidR="006D4103">
        <w:t>searcher</w:t>
      </w:r>
      <w:r>
        <w:t xml:space="preserve"> will spend most of the energy writing the parser for the planning definition language (usually PDDL) that will support her experiments, and few or no time left to the e</w:t>
      </w:r>
      <w:r>
        <w:t>x</w:t>
      </w:r>
      <w:r>
        <w:t>periment itself. This paper presents the results of building a pa</w:t>
      </w:r>
      <w:r>
        <w:t>r</w:t>
      </w:r>
      <w:r>
        <w:t>ser for the PDDL 3.1 complete language, using Java, and building an object-oriented planning model that represents the planning d</w:t>
      </w:r>
      <w:r>
        <w:t>o</w:t>
      </w:r>
      <w:r>
        <w:t>main and problem. We believe that the use of such a tool will allow students to focus on their exper</w:t>
      </w:r>
      <w:r>
        <w:t>i</w:t>
      </w:r>
      <w:r>
        <w:t>ment specifics, without putting too much effort on the par</w:t>
      </w:r>
      <w:r>
        <w:t>s</w:t>
      </w:r>
      <w:r>
        <w:t xml:space="preserve">ing. </w:t>
      </w:r>
    </w:p>
    <w:p w14:paraId="1B7245CF" w14:textId="63C52370" w:rsidR="00E041A8" w:rsidRPr="00D376AC" w:rsidRDefault="00E041A8">
      <w:pPr>
        <w:pStyle w:val="SectionHeading"/>
        <w:rPr>
          <w:b w:val="0"/>
          <w:i/>
        </w:rPr>
      </w:pPr>
      <w:r w:rsidRPr="00D376AC">
        <w:t xml:space="preserve"> </w:t>
      </w:r>
      <w:r w:rsidR="00E21938">
        <w:t>Introduction</w:t>
      </w:r>
      <w:r w:rsidRPr="00D376AC">
        <w:rPr>
          <w:b w:val="0"/>
          <w:i/>
        </w:rPr>
        <w:t xml:space="preserve"> </w:t>
      </w:r>
    </w:p>
    <w:p w14:paraId="773CE888" w14:textId="6FC187C8" w:rsidR="009116CC" w:rsidRDefault="009116CC">
      <w:pPr>
        <w:pStyle w:val="Text"/>
      </w:pPr>
      <w:r>
        <w:t>Planning definition languages, more specifically PDDL, evolved co</w:t>
      </w:r>
      <w:r>
        <w:t>n</w:t>
      </w:r>
      <w:r>
        <w:t xml:space="preserve">stantly since its first appearance. Almost every year (or every competition) </w:t>
      </w:r>
      <w:r w:rsidR="006D4103">
        <w:t xml:space="preserve">a new set of features to the language was presented </w:t>
      </w:r>
      <w:r>
        <w:t xml:space="preserve">with the goal of </w:t>
      </w:r>
      <w:r w:rsidR="006D4103">
        <w:t>impro</w:t>
      </w:r>
      <w:r w:rsidR="006D4103">
        <w:t>v</w:t>
      </w:r>
      <w:r w:rsidR="006D4103">
        <w:t>ing the range of problems that planners would be able to solve.</w:t>
      </w:r>
    </w:p>
    <w:p w14:paraId="2A7067C7" w14:textId="32A66DF3" w:rsidR="006D4103" w:rsidRDefault="006D4103" w:rsidP="006D4103">
      <w:pPr>
        <w:pStyle w:val="Text"/>
      </w:pPr>
      <w:r>
        <w:tab/>
        <w:t>PDDL first version, 1.2, included the basic co</w:t>
      </w:r>
      <w:r>
        <w:t>n</w:t>
      </w:r>
      <w:r>
        <w:t xml:space="preserve">structs of planning representation: </w:t>
      </w:r>
      <w:r w:rsidRPr="00BF2D3E">
        <w:rPr>
          <w:i/>
        </w:rPr>
        <w:t>requirements</w:t>
      </w:r>
      <w:r>
        <w:t xml:space="preserve">, </w:t>
      </w:r>
      <w:r w:rsidRPr="00BF2D3E">
        <w:rPr>
          <w:i/>
        </w:rPr>
        <w:t>types</w:t>
      </w:r>
      <w:r>
        <w:t xml:space="preserve">, </w:t>
      </w:r>
      <w:r w:rsidRPr="00BF2D3E">
        <w:rPr>
          <w:i/>
        </w:rPr>
        <w:t>constants</w:t>
      </w:r>
      <w:r>
        <w:t xml:space="preserve">, </w:t>
      </w:r>
      <w:r w:rsidRPr="00BF2D3E">
        <w:rPr>
          <w:i/>
        </w:rPr>
        <w:t>predicates</w:t>
      </w:r>
      <w:r>
        <w:t xml:space="preserve">, </w:t>
      </w:r>
      <w:r w:rsidRPr="00BF520E">
        <w:rPr>
          <w:i/>
        </w:rPr>
        <w:t>actions</w:t>
      </w:r>
      <w:r>
        <w:t xml:space="preserve"> with its </w:t>
      </w:r>
      <w:r w:rsidRPr="00BF520E">
        <w:rPr>
          <w:i/>
        </w:rPr>
        <w:t>parameters</w:t>
      </w:r>
      <w:r>
        <w:t xml:space="preserve">, </w:t>
      </w:r>
      <w:r w:rsidRPr="00BF520E">
        <w:rPr>
          <w:i/>
        </w:rPr>
        <w:t>preco</w:t>
      </w:r>
      <w:r w:rsidRPr="00BF520E">
        <w:rPr>
          <w:i/>
        </w:rPr>
        <w:t>n</w:t>
      </w:r>
      <w:r w:rsidRPr="00BF520E">
        <w:rPr>
          <w:i/>
        </w:rPr>
        <w:t>ditions</w:t>
      </w:r>
      <w:r>
        <w:t xml:space="preserve"> and </w:t>
      </w:r>
      <w:r w:rsidRPr="00BF520E">
        <w:rPr>
          <w:i/>
        </w:rPr>
        <w:t>effects</w:t>
      </w:r>
      <w:r>
        <w:t>, are the most important.</w:t>
      </w:r>
      <w:r w:rsidRPr="00414016">
        <w:t xml:space="preserve"> </w:t>
      </w:r>
      <w:r>
        <w:t>[Ghallab, 1998]</w:t>
      </w:r>
    </w:p>
    <w:p w14:paraId="354A04C7" w14:textId="77777777" w:rsidR="006D4103" w:rsidRPr="00BF2D3E" w:rsidRDefault="006D4103" w:rsidP="006D4103">
      <w:pPr>
        <w:pStyle w:val="Text"/>
      </w:pPr>
      <w:r>
        <w:tab/>
        <w:t xml:space="preserve">PDDL 2.1 extended the language to include </w:t>
      </w:r>
      <w:r w:rsidRPr="00BF520E">
        <w:rPr>
          <w:i/>
        </w:rPr>
        <w:t>numeric expressions</w:t>
      </w:r>
      <w:r>
        <w:t xml:space="preserve">, </w:t>
      </w:r>
      <w:r w:rsidRPr="00BF520E">
        <w:rPr>
          <w:i/>
        </w:rPr>
        <w:t>metrics</w:t>
      </w:r>
      <w:r>
        <w:t xml:space="preserve"> that allow a quality of a plan to be evaluated, and </w:t>
      </w:r>
      <w:r w:rsidRPr="00BF520E">
        <w:rPr>
          <w:i/>
        </w:rPr>
        <w:t>durative actions</w:t>
      </w:r>
      <w:r>
        <w:t xml:space="preserve"> – a way of modeling te</w:t>
      </w:r>
      <w:r>
        <w:t>m</w:t>
      </w:r>
      <w:r>
        <w:t>poral properties of a domain [Fox and Long, 2003]. Ve</w:t>
      </w:r>
      <w:r>
        <w:t>r</w:t>
      </w:r>
      <w:r>
        <w:t xml:space="preserve">sion 2.2 added, on the top of 2.1, the features of </w:t>
      </w:r>
      <w:r w:rsidRPr="00BF2D3E">
        <w:rPr>
          <w:i/>
        </w:rPr>
        <w:t>derived predicates</w:t>
      </w:r>
      <w:r>
        <w:t xml:space="preserve"> and </w:t>
      </w:r>
      <w:r>
        <w:rPr>
          <w:i/>
        </w:rPr>
        <w:t xml:space="preserve">timed initial literals </w:t>
      </w:r>
      <w:r>
        <w:t>[Edelkamp and Hof</w:t>
      </w:r>
      <w:r>
        <w:t>f</w:t>
      </w:r>
      <w:r>
        <w:t>man, 2004]</w:t>
      </w:r>
      <w:r>
        <w:rPr>
          <w:i/>
        </w:rPr>
        <w:t>.</w:t>
      </w:r>
    </w:p>
    <w:p w14:paraId="73A604B5" w14:textId="01C616AE" w:rsidR="006D4103" w:rsidRDefault="006D4103" w:rsidP="006D4103">
      <w:pPr>
        <w:pStyle w:val="Text"/>
      </w:pPr>
      <w:r>
        <w:tab/>
        <w:t>In 2006, PDDL 3.0 was introduced to allow the expre</w:t>
      </w:r>
      <w:r>
        <w:t>s</w:t>
      </w:r>
      <w:r>
        <w:t xml:space="preserve">sion of </w:t>
      </w:r>
      <w:r>
        <w:rPr>
          <w:i/>
        </w:rPr>
        <w:t>strong and soft constraints on plan trajectories</w:t>
      </w:r>
      <w:r>
        <w:t xml:space="preserve">, as well as </w:t>
      </w:r>
      <w:r>
        <w:rPr>
          <w:i/>
        </w:rPr>
        <w:t xml:space="preserve">string and soft problem goals </w:t>
      </w:r>
      <w:r>
        <w:t xml:space="preserve">[Afonso and Long, 2006]. And version 3.1, released in 2008 and still the latest version of PDDL, added to language the feature of </w:t>
      </w:r>
      <w:r w:rsidRPr="00D33BF0">
        <w:rPr>
          <w:i/>
        </w:rPr>
        <w:t>object-fluents</w:t>
      </w:r>
      <w:r>
        <w:t xml:space="preserve"> and</w:t>
      </w:r>
      <w:r>
        <w:rPr>
          <w:i/>
        </w:rPr>
        <w:t xml:space="preserve"> action costs</w:t>
      </w:r>
      <w:r>
        <w:t xml:space="preserve"> [Helmert, 2008].</w:t>
      </w:r>
    </w:p>
    <w:p w14:paraId="05BEE2E6" w14:textId="6835D965" w:rsidR="006D4103" w:rsidRDefault="006D4103" w:rsidP="006D4103">
      <w:pPr>
        <w:pStyle w:val="Text"/>
      </w:pPr>
      <w:r>
        <w:lastRenderedPageBreak/>
        <w:tab/>
        <w:t xml:space="preserve">Researchers </w:t>
      </w:r>
      <w:r w:rsidR="00976F72">
        <w:t xml:space="preserve">have </w:t>
      </w:r>
      <w:r>
        <w:t xml:space="preserve">many times the need of </w:t>
      </w:r>
      <w:r w:rsidR="00976F72">
        <w:t>building e</w:t>
      </w:r>
      <w:r w:rsidR="00976F72">
        <w:t>x</w:t>
      </w:r>
      <w:r w:rsidR="00976F72">
        <w:t>periments on the top of these planning features. Their goals are usually varied: building planners that will take a</w:t>
      </w:r>
      <w:r w:rsidR="00976F72">
        <w:t>d</w:t>
      </w:r>
      <w:r w:rsidR="00976F72">
        <w:t>vantage of an specific feature, or testing new algorithms for diffe</w:t>
      </w:r>
      <w:r w:rsidR="00976F72">
        <w:t>r</w:t>
      </w:r>
      <w:r w:rsidR="00976F72">
        <w:t>ent kinds of problems, or simply get to a deeper unde</w:t>
      </w:r>
      <w:r w:rsidR="00976F72">
        <w:t>r</w:t>
      </w:r>
      <w:r w:rsidR="00976F72">
        <w:t>standing of classical planning by having a change of building and debugging well established models of class</w:t>
      </w:r>
      <w:r w:rsidR="00976F72">
        <w:t>i</w:t>
      </w:r>
      <w:r w:rsidR="00976F72">
        <w:t>cal planning problem solvers.</w:t>
      </w:r>
    </w:p>
    <w:p w14:paraId="126CFFE0" w14:textId="44BBD1A6" w:rsidR="00976F72" w:rsidRDefault="00976F72" w:rsidP="006D4103">
      <w:pPr>
        <w:pStyle w:val="Text"/>
      </w:pPr>
      <w:r>
        <w:t xml:space="preserve"> </w:t>
      </w:r>
      <w:r>
        <w:tab/>
        <w:t>While in purse of these goals, researches come across the problem that no reusable parsers are offered whenever a new version of PDDL is released. Despite that fact that many published planners</w:t>
      </w:r>
      <w:r w:rsidR="00092E29">
        <w:t xml:space="preserve"> </w:t>
      </w:r>
      <w:r>
        <w:t>have a parsing mechanism wit</w:t>
      </w:r>
      <w:r>
        <w:t>h</w:t>
      </w:r>
      <w:r>
        <w:t xml:space="preserve">in, </w:t>
      </w:r>
      <w:r w:rsidR="00092E29">
        <w:t>this mechanism is not d</w:t>
      </w:r>
      <w:r w:rsidR="00092E29">
        <w:t>e</w:t>
      </w:r>
      <w:r w:rsidR="00092E29">
        <w:t>tached in a way that it can be used by itself. In this context, it becomes imperative to build a parser before starting to work on planners and alg</w:t>
      </w:r>
      <w:r w:rsidR="00092E29">
        <w:t>o</w:t>
      </w:r>
      <w:r w:rsidR="00092E29">
        <w:t>rithms, and that is a time consuming task.</w:t>
      </w:r>
    </w:p>
    <w:p w14:paraId="17DE42F8" w14:textId="4611B3E5" w:rsidR="00092E29" w:rsidRDefault="00092E29" w:rsidP="006D4103">
      <w:pPr>
        <w:pStyle w:val="Text"/>
      </w:pPr>
      <w:r>
        <w:tab/>
        <w:t>In this paper we present a parser, in Java, for the PDDL 3.1 la</w:t>
      </w:r>
      <w:r>
        <w:t>n</w:t>
      </w:r>
      <w:r>
        <w:t>guage that will encapsulate the parsing phase, and offers a coherent planning object oriented model. ???</w:t>
      </w:r>
    </w:p>
    <w:p w14:paraId="5FD70FFA" w14:textId="1BB68491" w:rsidR="00092E29" w:rsidRDefault="00092E29" w:rsidP="006D4103">
      <w:pPr>
        <w:pStyle w:val="Text"/>
      </w:pPr>
      <w:r>
        <w:t xml:space="preserve">    We are using the PDDL 3.1 BNF as published </w:t>
      </w:r>
      <w:proofErr w:type="gramStart"/>
      <w:r>
        <w:t>in ?</w:t>
      </w:r>
      <w:proofErr w:type="gramEnd"/>
      <w:r>
        <w:t>??</w:t>
      </w:r>
    </w:p>
    <w:p w14:paraId="44086BBE" w14:textId="51D6EB22" w:rsidR="00092E29" w:rsidRPr="00D62C7D" w:rsidRDefault="00092E29" w:rsidP="006D4103">
      <w:pPr>
        <w:pStyle w:val="Text"/>
      </w:pPr>
      <w:r>
        <w:tab/>
        <w:t>T</w:t>
      </w:r>
      <w:r w:rsidR="002E1752">
        <w:t>he paper will present the resulting model.</w:t>
      </w:r>
    </w:p>
    <w:p w14:paraId="31671F4A" w14:textId="3D0AE7CA" w:rsidR="00E21938" w:rsidRDefault="00E21938" w:rsidP="00B753F8">
      <w:pPr>
        <w:pStyle w:val="SectionHeading"/>
        <w:outlineLvl w:val="0"/>
      </w:pPr>
      <w:r>
        <w:t>Experimentation</w:t>
      </w:r>
    </w:p>
    <w:p w14:paraId="666B0B7E" w14:textId="0DB99CB0" w:rsidR="00B753F8" w:rsidRDefault="00013653" w:rsidP="00074E6C">
      <w:pPr>
        <w:pStyle w:val="Text"/>
      </w:pPr>
      <w:r>
        <w:t>In order to validate both the domain and the examples e</w:t>
      </w:r>
      <w:r>
        <w:t>x</w:t>
      </w:r>
      <w:r>
        <w:t>posed in the previous sections, we’ve executed the pro</w:t>
      </w:r>
      <w:r>
        <w:t>b</w:t>
      </w:r>
      <w:r>
        <w:t>lems</w:t>
      </w:r>
      <w:r w:rsidR="00106486">
        <w:t xml:space="preserve"> with two planners.</w:t>
      </w:r>
    </w:p>
    <w:p w14:paraId="47511C5B" w14:textId="6CCBB534" w:rsidR="00106486" w:rsidRDefault="00106486" w:rsidP="00074E6C">
      <w:pPr>
        <w:pStyle w:val="Text"/>
      </w:pPr>
      <w:r>
        <w:t xml:space="preserve">    FastDownward is a planner know by </w:t>
      </w:r>
      <w:proofErr w:type="gramStart"/>
      <w:r>
        <w:t>it’s</w:t>
      </w:r>
      <w:proofErr w:type="gramEnd"/>
      <w:r>
        <w:t xml:space="preserve"> focus on pe</w:t>
      </w:r>
      <w:r>
        <w:t>r</w:t>
      </w:r>
      <w:r>
        <w:t>formance. It can use pluggable search heuristics that will be suitable to each of the problem domain</w:t>
      </w:r>
      <w:r w:rsidR="009A4BBF">
        <w:t xml:space="preserve"> being dealt with. </w:t>
      </w:r>
    </w:p>
    <w:p w14:paraId="5DF38965" w14:textId="28D30342" w:rsidR="009A4BBF" w:rsidRDefault="009A4BBF" w:rsidP="00074E6C">
      <w:pPr>
        <w:pStyle w:val="Text"/>
      </w:pPr>
      <w:r>
        <w:t xml:space="preserve">    Java GP is a planner built with didactical purposes. </w:t>
      </w:r>
      <w:proofErr w:type="gramStart"/>
      <w:r>
        <w:t>It’s</w:t>
      </w:r>
      <w:proofErr w:type="gramEnd"/>
      <w:r>
        <w:t xml:space="preserve"> main focus is on teaching and not performance.</w:t>
      </w:r>
    </w:p>
    <w:p w14:paraId="1BF88A01" w14:textId="77777777" w:rsidR="009A4BBF" w:rsidRDefault="009A4BBF" w:rsidP="00074E6C">
      <w:pPr>
        <w:pStyle w:val="Text"/>
      </w:pPr>
    </w:p>
    <w:p w14:paraId="37399152" w14:textId="77777777" w:rsidR="00B753F8" w:rsidRDefault="00B753F8" w:rsidP="00074E6C">
      <w:pPr>
        <w:pStyle w:val="Text"/>
      </w:pPr>
    </w:p>
    <w:p w14:paraId="0BA82294" w14:textId="1F7E9F26" w:rsidR="00B753F8" w:rsidRDefault="00B753F8" w:rsidP="00B753F8">
      <w:pPr>
        <w:pStyle w:val="Caption"/>
        <w:keepNext/>
      </w:pPr>
      <w:r>
        <w:t xml:space="preserve">Table </w:t>
      </w:r>
      <w:fldSimple w:instr=" SEQ Table \* ARABIC ">
        <w:r w:rsidR="00B65EBE">
          <w:rPr>
            <w:noProof/>
          </w:rPr>
          <w:t>1</w:t>
        </w:r>
      </w:fldSimple>
      <w:r>
        <w:t xml:space="preserve"> </w:t>
      </w:r>
      <w:r w:rsidR="00B65EBE">
        <w:t>–</w:t>
      </w:r>
      <w:r>
        <w:t xml:space="preserve"> </w:t>
      </w:r>
      <w:r w:rsidR="00B65EBE">
        <w:t>Total Execution time of the problems</w:t>
      </w:r>
    </w:p>
    <w:tbl>
      <w:tblPr>
        <w:tblStyle w:val="TableGrid"/>
        <w:tblW w:w="0" w:type="auto"/>
        <w:tblLook w:val="04A0" w:firstRow="1" w:lastRow="0" w:firstColumn="1" w:lastColumn="0" w:noHBand="0" w:noVBand="1"/>
      </w:tblPr>
      <w:tblGrid>
        <w:gridCol w:w="1662"/>
        <w:gridCol w:w="1662"/>
        <w:gridCol w:w="1662"/>
      </w:tblGrid>
      <w:tr w:rsidR="00B753F8" w14:paraId="6F8C0ECB" w14:textId="77777777" w:rsidTr="00B753F8">
        <w:tc>
          <w:tcPr>
            <w:tcW w:w="1662" w:type="dxa"/>
          </w:tcPr>
          <w:p w14:paraId="0C931A84" w14:textId="77777777" w:rsidR="00B753F8" w:rsidRDefault="00B753F8" w:rsidP="00B65EBE">
            <w:pPr>
              <w:pStyle w:val="Text"/>
              <w:jc w:val="center"/>
            </w:pPr>
          </w:p>
        </w:tc>
        <w:tc>
          <w:tcPr>
            <w:tcW w:w="1662" w:type="dxa"/>
          </w:tcPr>
          <w:p w14:paraId="026CF6A6" w14:textId="7C3A0395" w:rsidR="00B753F8" w:rsidRDefault="00B65EBE" w:rsidP="00B65EBE">
            <w:pPr>
              <w:pStyle w:val="Text"/>
              <w:jc w:val="center"/>
            </w:pPr>
            <w:r>
              <w:t>Fast Downward</w:t>
            </w:r>
          </w:p>
        </w:tc>
        <w:tc>
          <w:tcPr>
            <w:tcW w:w="1662" w:type="dxa"/>
          </w:tcPr>
          <w:p w14:paraId="293EF6BA" w14:textId="58A85BAC" w:rsidR="00B753F8" w:rsidRDefault="00B65EBE" w:rsidP="00B65EBE">
            <w:pPr>
              <w:pStyle w:val="Text"/>
              <w:jc w:val="center"/>
            </w:pPr>
            <w:r>
              <w:t>Java GP</w:t>
            </w:r>
          </w:p>
        </w:tc>
      </w:tr>
      <w:tr w:rsidR="00B753F8" w14:paraId="5F91CCE3" w14:textId="77777777" w:rsidTr="00B753F8">
        <w:tc>
          <w:tcPr>
            <w:tcW w:w="1662" w:type="dxa"/>
          </w:tcPr>
          <w:p w14:paraId="6B206EB1" w14:textId="4DD1A8BB" w:rsidR="00B753F8" w:rsidRDefault="00B65EBE" w:rsidP="00B65EBE">
            <w:pPr>
              <w:pStyle w:val="Text"/>
              <w:jc w:val="center"/>
            </w:pPr>
            <w:r>
              <w:t>First Problem</w:t>
            </w:r>
          </w:p>
        </w:tc>
        <w:tc>
          <w:tcPr>
            <w:tcW w:w="1662" w:type="dxa"/>
          </w:tcPr>
          <w:p w14:paraId="56435A56" w14:textId="1AD80FB5" w:rsidR="00B753F8" w:rsidRDefault="00B65EBE" w:rsidP="009A4BBF">
            <w:pPr>
              <w:pStyle w:val="Text"/>
              <w:jc w:val="center"/>
            </w:pPr>
            <w:r>
              <w:t xml:space="preserve">0 </w:t>
            </w:r>
            <w:r w:rsidR="009A4BBF">
              <w:t>s</w:t>
            </w:r>
          </w:p>
        </w:tc>
        <w:tc>
          <w:tcPr>
            <w:tcW w:w="1662" w:type="dxa"/>
          </w:tcPr>
          <w:p w14:paraId="70ED6D94" w14:textId="6549D757" w:rsidR="00B753F8" w:rsidRDefault="009A4BBF" w:rsidP="00B65EBE">
            <w:pPr>
              <w:pStyle w:val="Text"/>
              <w:jc w:val="center"/>
            </w:pPr>
            <w:r>
              <w:t xml:space="preserve">0.372 </w:t>
            </w:r>
            <w:r w:rsidR="00615663" w:rsidRPr="00615663">
              <w:t>s</w:t>
            </w:r>
          </w:p>
        </w:tc>
      </w:tr>
      <w:tr w:rsidR="00B753F8" w14:paraId="7AA65D76" w14:textId="77777777" w:rsidTr="00B753F8">
        <w:tc>
          <w:tcPr>
            <w:tcW w:w="1662" w:type="dxa"/>
          </w:tcPr>
          <w:p w14:paraId="776DFFB2" w14:textId="7F42E034" w:rsidR="00B753F8" w:rsidRDefault="00B65EBE" w:rsidP="00B65EBE">
            <w:pPr>
              <w:pStyle w:val="Text"/>
              <w:jc w:val="center"/>
            </w:pPr>
            <w:r>
              <w:t>Second Problem</w:t>
            </w:r>
          </w:p>
        </w:tc>
        <w:tc>
          <w:tcPr>
            <w:tcW w:w="1662" w:type="dxa"/>
          </w:tcPr>
          <w:p w14:paraId="51F74AB2" w14:textId="294B5A78" w:rsidR="00B753F8" w:rsidRDefault="00B65EBE" w:rsidP="009A4BBF">
            <w:pPr>
              <w:pStyle w:val="Text"/>
              <w:jc w:val="center"/>
            </w:pPr>
            <w:r>
              <w:t xml:space="preserve">0 </w:t>
            </w:r>
            <w:r w:rsidR="009A4BBF">
              <w:t>s</w:t>
            </w:r>
          </w:p>
        </w:tc>
        <w:tc>
          <w:tcPr>
            <w:tcW w:w="1662" w:type="dxa"/>
          </w:tcPr>
          <w:p w14:paraId="16F97265" w14:textId="0B8E1860" w:rsidR="00B753F8" w:rsidRDefault="00B536BC" w:rsidP="00B65EBE">
            <w:pPr>
              <w:pStyle w:val="Text"/>
              <w:jc w:val="center"/>
            </w:pPr>
            <w:r w:rsidRPr="00B536BC">
              <w:t>1</w:t>
            </w:r>
            <w:r w:rsidR="009A4BBF">
              <w:t xml:space="preserve">.349 </w:t>
            </w:r>
            <w:r w:rsidRPr="00B536BC">
              <w:t>s</w:t>
            </w:r>
          </w:p>
        </w:tc>
      </w:tr>
      <w:tr w:rsidR="00B753F8" w14:paraId="56AF59F8" w14:textId="77777777" w:rsidTr="00B753F8">
        <w:tc>
          <w:tcPr>
            <w:tcW w:w="1662" w:type="dxa"/>
          </w:tcPr>
          <w:p w14:paraId="5B5C70BA" w14:textId="43A015AA" w:rsidR="00B753F8" w:rsidRDefault="00B65EBE" w:rsidP="00B65EBE">
            <w:pPr>
              <w:pStyle w:val="Text"/>
              <w:jc w:val="center"/>
            </w:pPr>
            <w:r>
              <w:t>Third Problem</w:t>
            </w:r>
          </w:p>
        </w:tc>
        <w:tc>
          <w:tcPr>
            <w:tcW w:w="1662" w:type="dxa"/>
          </w:tcPr>
          <w:p w14:paraId="045D68F7" w14:textId="3B488D7B" w:rsidR="00B753F8" w:rsidRDefault="00B65EBE" w:rsidP="009A4BBF">
            <w:pPr>
              <w:pStyle w:val="Text"/>
              <w:jc w:val="center"/>
            </w:pPr>
            <w:r>
              <w:t xml:space="preserve">0 </w:t>
            </w:r>
            <w:r w:rsidR="009A4BBF">
              <w:t>s</w:t>
            </w:r>
          </w:p>
        </w:tc>
        <w:tc>
          <w:tcPr>
            <w:tcW w:w="1662" w:type="dxa"/>
          </w:tcPr>
          <w:p w14:paraId="0E907398" w14:textId="62429A5D" w:rsidR="00B753F8" w:rsidRDefault="009A4BBF" w:rsidP="00B65EBE">
            <w:pPr>
              <w:pStyle w:val="Text"/>
              <w:jc w:val="center"/>
            </w:pPr>
            <w:r>
              <w:t xml:space="preserve">4h + </w:t>
            </w:r>
            <w:r w:rsidR="00E7741C">
              <w:t>Not finished</w:t>
            </w:r>
          </w:p>
        </w:tc>
      </w:tr>
    </w:tbl>
    <w:p w14:paraId="33A4DC2E" w14:textId="77777777" w:rsidR="00B753F8" w:rsidRDefault="00B753F8" w:rsidP="00074E6C">
      <w:pPr>
        <w:pStyle w:val="Text"/>
      </w:pPr>
    </w:p>
    <w:p w14:paraId="569FB0C5" w14:textId="77777777" w:rsidR="00B753F8" w:rsidRDefault="00B753F8" w:rsidP="00074E6C">
      <w:pPr>
        <w:pStyle w:val="Text"/>
      </w:pPr>
    </w:p>
    <w:p w14:paraId="4FE4F759" w14:textId="78A48EBB" w:rsidR="00B65EBE" w:rsidRDefault="00B65EBE" w:rsidP="00B65EBE">
      <w:pPr>
        <w:pStyle w:val="Caption"/>
        <w:keepNext/>
      </w:pPr>
      <w:r>
        <w:t xml:space="preserve">Table </w:t>
      </w:r>
      <w:fldSimple w:instr=" SEQ Table \* ARABIC ">
        <w:r>
          <w:rPr>
            <w:noProof/>
          </w:rPr>
          <w:t>2</w:t>
        </w:r>
      </w:fldSimple>
      <w:r>
        <w:t xml:space="preserve"> - Memory use of the problem</w:t>
      </w:r>
    </w:p>
    <w:tbl>
      <w:tblPr>
        <w:tblStyle w:val="TableGrid"/>
        <w:tblW w:w="0" w:type="auto"/>
        <w:tblLook w:val="04A0" w:firstRow="1" w:lastRow="0" w:firstColumn="1" w:lastColumn="0" w:noHBand="0" w:noVBand="1"/>
      </w:tblPr>
      <w:tblGrid>
        <w:gridCol w:w="1662"/>
        <w:gridCol w:w="1662"/>
        <w:gridCol w:w="1662"/>
      </w:tblGrid>
      <w:tr w:rsidR="00B65EBE" w14:paraId="74284638" w14:textId="77777777" w:rsidTr="00E31C78">
        <w:tc>
          <w:tcPr>
            <w:tcW w:w="1662" w:type="dxa"/>
          </w:tcPr>
          <w:p w14:paraId="78F129CE" w14:textId="77777777" w:rsidR="00B65EBE" w:rsidRDefault="00B65EBE" w:rsidP="00E31C78">
            <w:pPr>
              <w:pStyle w:val="Text"/>
              <w:jc w:val="center"/>
            </w:pPr>
          </w:p>
        </w:tc>
        <w:tc>
          <w:tcPr>
            <w:tcW w:w="1662" w:type="dxa"/>
          </w:tcPr>
          <w:p w14:paraId="56DDC709" w14:textId="77777777" w:rsidR="00B65EBE" w:rsidRDefault="00B65EBE" w:rsidP="00E31C78">
            <w:pPr>
              <w:pStyle w:val="Text"/>
              <w:jc w:val="center"/>
            </w:pPr>
            <w:r>
              <w:t>Fast Downward</w:t>
            </w:r>
          </w:p>
        </w:tc>
        <w:tc>
          <w:tcPr>
            <w:tcW w:w="1662" w:type="dxa"/>
          </w:tcPr>
          <w:p w14:paraId="15298036" w14:textId="77777777" w:rsidR="00B65EBE" w:rsidRDefault="00B65EBE" w:rsidP="00E31C78">
            <w:pPr>
              <w:pStyle w:val="Text"/>
              <w:jc w:val="center"/>
            </w:pPr>
            <w:r>
              <w:t>Java GP</w:t>
            </w:r>
          </w:p>
        </w:tc>
      </w:tr>
      <w:tr w:rsidR="00B65EBE" w14:paraId="19E00033" w14:textId="77777777" w:rsidTr="00E31C78">
        <w:tc>
          <w:tcPr>
            <w:tcW w:w="1662" w:type="dxa"/>
          </w:tcPr>
          <w:p w14:paraId="481AD1CC" w14:textId="77777777" w:rsidR="00B65EBE" w:rsidRDefault="00B65EBE" w:rsidP="00E31C78">
            <w:pPr>
              <w:pStyle w:val="Text"/>
              <w:jc w:val="center"/>
            </w:pPr>
            <w:r>
              <w:t>First Problem</w:t>
            </w:r>
          </w:p>
        </w:tc>
        <w:tc>
          <w:tcPr>
            <w:tcW w:w="1662" w:type="dxa"/>
          </w:tcPr>
          <w:p w14:paraId="47EF57E6" w14:textId="474AC9F6" w:rsidR="00B65EBE" w:rsidRDefault="00B65EBE" w:rsidP="00E31C78">
            <w:pPr>
              <w:pStyle w:val="Text"/>
              <w:jc w:val="center"/>
            </w:pPr>
            <w:r w:rsidRPr="00B65EBE">
              <w:t>611796</w:t>
            </w:r>
            <w:r>
              <w:t xml:space="preserve"> KB</w:t>
            </w:r>
          </w:p>
        </w:tc>
        <w:tc>
          <w:tcPr>
            <w:tcW w:w="1662" w:type="dxa"/>
          </w:tcPr>
          <w:p w14:paraId="440BF5C3" w14:textId="782D6588" w:rsidR="00B65EBE" w:rsidRDefault="00DD2EF1" w:rsidP="00615663">
            <w:pPr>
              <w:pStyle w:val="Text"/>
              <w:jc w:val="center"/>
            </w:pPr>
            <w:r>
              <w:t>131</w:t>
            </w:r>
            <w:r w:rsidR="00615663" w:rsidRPr="00615663">
              <w:t>5</w:t>
            </w:r>
            <w:r w:rsidR="00615663">
              <w:t>00 K</w:t>
            </w:r>
            <w:r w:rsidR="00615663" w:rsidRPr="00615663">
              <w:t>B</w:t>
            </w:r>
          </w:p>
        </w:tc>
      </w:tr>
      <w:tr w:rsidR="00B65EBE" w14:paraId="4994A5D0" w14:textId="77777777" w:rsidTr="00E31C78">
        <w:tc>
          <w:tcPr>
            <w:tcW w:w="1662" w:type="dxa"/>
          </w:tcPr>
          <w:p w14:paraId="41746D82" w14:textId="77777777" w:rsidR="00B65EBE" w:rsidRDefault="00B65EBE" w:rsidP="00E31C78">
            <w:pPr>
              <w:pStyle w:val="Text"/>
              <w:jc w:val="center"/>
            </w:pPr>
            <w:r>
              <w:t>Second Problem</w:t>
            </w:r>
          </w:p>
        </w:tc>
        <w:tc>
          <w:tcPr>
            <w:tcW w:w="1662" w:type="dxa"/>
          </w:tcPr>
          <w:p w14:paraId="2A99EAEC" w14:textId="41C6BF28" w:rsidR="00B65EBE" w:rsidRDefault="00B65EBE" w:rsidP="00E31C78">
            <w:pPr>
              <w:pStyle w:val="Text"/>
              <w:jc w:val="center"/>
            </w:pPr>
            <w:r w:rsidRPr="00B65EBE">
              <w:t>610772</w:t>
            </w:r>
            <w:r>
              <w:t xml:space="preserve"> KB</w:t>
            </w:r>
          </w:p>
        </w:tc>
        <w:tc>
          <w:tcPr>
            <w:tcW w:w="1662" w:type="dxa"/>
          </w:tcPr>
          <w:p w14:paraId="6DD61947" w14:textId="0C593E69" w:rsidR="00B65EBE" w:rsidRDefault="005A26EA" w:rsidP="00E31C78">
            <w:pPr>
              <w:pStyle w:val="Text"/>
              <w:jc w:val="center"/>
            </w:pPr>
            <w:r>
              <w:t>166000 KB</w:t>
            </w:r>
          </w:p>
        </w:tc>
      </w:tr>
      <w:tr w:rsidR="00B65EBE" w14:paraId="7302E19E" w14:textId="77777777" w:rsidTr="00E31C78">
        <w:tc>
          <w:tcPr>
            <w:tcW w:w="1662" w:type="dxa"/>
          </w:tcPr>
          <w:p w14:paraId="66AA017D" w14:textId="77777777" w:rsidR="00B65EBE" w:rsidRDefault="00B65EBE" w:rsidP="00E31C78">
            <w:pPr>
              <w:pStyle w:val="Text"/>
              <w:jc w:val="center"/>
            </w:pPr>
            <w:r>
              <w:t>Third Problem</w:t>
            </w:r>
          </w:p>
        </w:tc>
        <w:tc>
          <w:tcPr>
            <w:tcW w:w="1662" w:type="dxa"/>
          </w:tcPr>
          <w:p w14:paraId="23080BF4" w14:textId="00A0274C" w:rsidR="00B65EBE" w:rsidRDefault="00B65EBE" w:rsidP="00E31C78">
            <w:pPr>
              <w:pStyle w:val="Text"/>
              <w:jc w:val="center"/>
            </w:pPr>
            <w:r w:rsidRPr="00B65EBE">
              <w:t>611796</w:t>
            </w:r>
            <w:r>
              <w:t xml:space="preserve"> KB</w:t>
            </w:r>
          </w:p>
        </w:tc>
        <w:tc>
          <w:tcPr>
            <w:tcW w:w="1662" w:type="dxa"/>
          </w:tcPr>
          <w:p w14:paraId="06BF4691" w14:textId="4CA600E3" w:rsidR="00B65EBE" w:rsidRDefault="0006448B" w:rsidP="00E31C78">
            <w:pPr>
              <w:pStyle w:val="Text"/>
              <w:jc w:val="center"/>
            </w:pPr>
            <w:r>
              <w:t>3680000 KB</w:t>
            </w:r>
          </w:p>
        </w:tc>
      </w:tr>
    </w:tbl>
    <w:p w14:paraId="1CEADB70" w14:textId="77777777" w:rsidR="00B65EBE" w:rsidRDefault="00B65EBE" w:rsidP="00074E6C">
      <w:pPr>
        <w:pStyle w:val="Text"/>
      </w:pPr>
    </w:p>
    <w:p w14:paraId="6F597953" w14:textId="5C660FFC" w:rsidR="009A4BBF" w:rsidRDefault="009A4BBF" w:rsidP="009A4BBF">
      <w:pPr>
        <w:pStyle w:val="Text"/>
      </w:pPr>
      <w:r>
        <w:t xml:space="preserve">    Table 1 shows the time execution of both fast downward and Java GP. As it can be noticed, FastDownward is much faster. The planner logs show that all three problems were solved in time smaller than 1 second. </w:t>
      </w:r>
    </w:p>
    <w:p w14:paraId="4F18F657" w14:textId="3028BA5A" w:rsidR="009A4BBF" w:rsidRDefault="009A4BBF" w:rsidP="009A4BBF">
      <w:pPr>
        <w:pStyle w:val="Text"/>
      </w:pPr>
      <w:r>
        <w:t xml:space="preserve">    Java GP is much slower. The third execution didn’t fi</w:t>
      </w:r>
      <w:r>
        <w:t>n</w:t>
      </w:r>
      <w:r>
        <w:t>ish after running for 4 hours.</w:t>
      </w:r>
    </w:p>
    <w:p w14:paraId="5F06923F" w14:textId="77777777" w:rsidR="009A4BBF" w:rsidRDefault="009A4BBF" w:rsidP="009A4BBF">
      <w:pPr>
        <w:pStyle w:val="Text"/>
      </w:pPr>
    </w:p>
    <w:p w14:paraId="262D6192" w14:textId="0207F55D" w:rsidR="009A4BBF" w:rsidRDefault="009A4BBF" w:rsidP="009A4BBF">
      <w:pPr>
        <w:pStyle w:val="Text"/>
      </w:pPr>
      <w:r>
        <w:t xml:space="preserve">    Table 2 shows memory use for both planners.</w:t>
      </w:r>
    </w:p>
    <w:p w14:paraId="6CB81857" w14:textId="77777777" w:rsidR="002E1752" w:rsidRDefault="002E1752" w:rsidP="002E1752">
      <w:pPr>
        <w:pStyle w:val="SectionHeading"/>
        <w:outlineLvl w:val="0"/>
      </w:pPr>
      <w:r>
        <w:t>References</w:t>
      </w:r>
    </w:p>
    <w:p w14:paraId="6D8AB4EB" w14:textId="77777777" w:rsidR="002E1752" w:rsidRDefault="002E1752" w:rsidP="002E1752">
      <w:pPr>
        <w:pStyle w:val="References"/>
      </w:pPr>
      <w:r>
        <w:t xml:space="preserve">[Howe, 2006] </w:t>
      </w:r>
      <w:r w:rsidRPr="004B48CB">
        <w:t>J. Howe, “Crowdsourcing: A definition,” http:// crowdsourcing.typepad.com/cs/2006/06/</w:t>
      </w:r>
      <w:r>
        <w:t>crowdsourcing a.html, June 2006.</w:t>
      </w:r>
    </w:p>
    <w:p w14:paraId="7D4B8A30" w14:textId="77777777" w:rsidR="002E1752" w:rsidRDefault="002E1752" w:rsidP="002E1752">
      <w:pPr>
        <w:pStyle w:val="References"/>
      </w:pPr>
      <w:r>
        <w:t xml:space="preserve">[Russel and Norvig, 2003] </w:t>
      </w:r>
      <w:r w:rsidRPr="002B2225">
        <w:t>Stuart J. Russell, Peter Norvig. Artif</w:t>
      </w:r>
      <w:r w:rsidRPr="002B2225">
        <w:t>i</w:t>
      </w:r>
      <w:r w:rsidRPr="002B2225">
        <w:t>cial Intelligence: A Modern Approach. 2 ed., Upper Saddle River, New Jersey: Prentice Hall, 2003, pp. 375– 459</w:t>
      </w:r>
    </w:p>
    <w:p w14:paraId="56014627" w14:textId="77777777" w:rsidR="002E1752" w:rsidRDefault="002E1752" w:rsidP="002E1752">
      <w:pPr>
        <w:pStyle w:val="References"/>
      </w:pPr>
      <w:r>
        <w:t xml:space="preserve">[Ghallab, 1998] </w:t>
      </w:r>
      <w:r w:rsidRPr="00845DF7">
        <w:t>Ghallab, Malik, et al. "PDDL-the planning d</w:t>
      </w:r>
      <w:r w:rsidRPr="00845DF7">
        <w:t>o</w:t>
      </w:r>
      <w:r w:rsidRPr="00845DF7">
        <w:t>main definition language." (1998).</w:t>
      </w:r>
    </w:p>
    <w:p w14:paraId="09ED239B" w14:textId="77777777" w:rsidR="002E1752" w:rsidRDefault="002E1752" w:rsidP="002E1752">
      <w:pPr>
        <w:pStyle w:val="References"/>
      </w:pPr>
      <w:r>
        <w:t xml:space="preserve">[Fox and Long, 2003] </w:t>
      </w:r>
      <w:r w:rsidRPr="00414016">
        <w:t>Fox, Maria, and Derek Long. "PDDL2. 1: An Extension to PDDL for Expressing Temporal Planning D</w:t>
      </w:r>
      <w:r w:rsidRPr="00414016">
        <w:t>o</w:t>
      </w:r>
      <w:r w:rsidRPr="00414016">
        <w:t>mains." J. Artif. Intell. Res</w:t>
      </w:r>
      <w:proofErr w:type="gramStart"/>
      <w:r w:rsidRPr="00414016">
        <w:t>.(</w:t>
      </w:r>
      <w:proofErr w:type="gramEnd"/>
      <w:r w:rsidRPr="00414016">
        <w:t>JAIR) 20 (2003): 61-124.</w:t>
      </w:r>
    </w:p>
    <w:p w14:paraId="697BB830" w14:textId="77777777" w:rsidR="002E1752" w:rsidRDefault="002E1752" w:rsidP="002E1752">
      <w:pPr>
        <w:pStyle w:val="References"/>
      </w:pPr>
      <w:r>
        <w:t xml:space="preserve">[Edelkamp and Hoffman, 2004] </w:t>
      </w:r>
      <w:r w:rsidRPr="00414016">
        <w:t xml:space="preserve">Edelkamp, Stefan, and Jörg Hoffmann. "PDDL2. 2: The language for the classical part of the 4th international planning competition." </w:t>
      </w:r>
      <w:proofErr w:type="gramStart"/>
      <w:r w:rsidRPr="00414016">
        <w:t>4th International Pla</w:t>
      </w:r>
      <w:r w:rsidRPr="00414016">
        <w:t>n</w:t>
      </w:r>
      <w:r w:rsidRPr="00414016">
        <w:t>ning Competition (IPC’04), at ICAPS’04 (2004).</w:t>
      </w:r>
      <w:proofErr w:type="gramEnd"/>
    </w:p>
    <w:p w14:paraId="4A560332" w14:textId="77777777" w:rsidR="002E1752" w:rsidRDefault="002E1752" w:rsidP="002E1752">
      <w:pPr>
        <w:pStyle w:val="References"/>
      </w:pPr>
      <w:r>
        <w:t xml:space="preserve">[Afonso and Long, 2006] </w:t>
      </w:r>
      <w:r w:rsidRPr="00414016">
        <w:t xml:space="preserve">Gerevini, Alfonso, and Derek Long. "Preferences and soft constraints in PDDL3." </w:t>
      </w:r>
      <w:proofErr w:type="gramStart"/>
      <w:r w:rsidRPr="00414016">
        <w:t>ICAPS workshop on planning with preferences and soft constraints.</w:t>
      </w:r>
      <w:proofErr w:type="gramEnd"/>
      <w:r w:rsidRPr="00414016">
        <w:t xml:space="preserve"> 2006.</w:t>
      </w:r>
    </w:p>
    <w:p w14:paraId="60C5755F" w14:textId="77777777" w:rsidR="002E1752" w:rsidRDefault="002E1752" w:rsidP="002E1752">
      <w:pPr>
        <w:pStyle w:val="References"/>
      </w:pPr>
      <w:r>
        <w:t xml:space="preserve">[Helmert, 2008] </w:t>
      </w:r>
      <w:r w:rsidRPr="00B14A20">
        <w:t>Helmert, M. "Changes in PDDL 3.1." U</w:t>
      </w:r>
      <w:r w:rsidRPr="00B14A20">
        <w:t>n</w:t>
      </w:r>
      <w:r w:rsidRPr="00B14A20">
        <w:t>published summary from the IPC-2008 website (2008).</w:t>
      </w:r>
    </w:p>
    <w:p w14:paraId="1234A00C" w14:textId="77777777" w:rsidR="002E1752" w:rsidRDefault="002E1752" w:rsidP="002E1752">
      <w:pPr>
        <w:pStyle w:val="References"/>
      </w:pPr>
      <w:r>
        <w:t xml:space="preserve">[Helmert, 2006] </w:t>
      </w:r>
      <w:r w:rsidRPr="00C44193">
        <w:t>Helmert, Malte. "The Fast Downward Planning System." J. Artif. Intell. Res</w:t>
      </w:r>
      <w:proofErr w:type="gramStart"/>
      <w:r w:rsidRPr="00C44193">
        <w:t>.(</w:t>
      </w:r>
      <w:proofErr w:type="gramEnd"/>
      <w:r w:rsidRPr="00C44193">
        <w:t>JAIR) 26 (2006): 191-246.</w:t>
      </w:r>
    </w:p>
    <w:p w14:paraId="07EC9A5E" w14:textId="77777777" w:rsidR="002E1752" w:rsidRPr="002B2225" w:rsidRDefault="002E1752" w:rsidP="002E1752">
      <w:pPr>
        <w:pStyle w:val="References"/>
      </w:pPr>
      <w:r>
        <w:t xml:space="preserve">[Mao, 2015] </w:t>
      </w:r>
      <w:r w:rsidRPr="001538D4">
        <w:t>Mao, Ke, et al. "A Survey of the Use of Crowdsourcing in Software Engineering." RN 15 (2015): 01.</w:t>
      </w:r>
    </w:p>
    <w:p w14:paraId="098ED933" w14:textId="3C27B79D" w:rsidR="00F53AF9" w:rsidRPr="00F53AF9" w:rsidRDefault="00F53AF9" w:rsidP="002E1752">
      <w:pPr>
        <w:pStyle w:val="SectionHeading"/>
        <w:outlineLvl w:val="0"/>
        <w:rPr>
          <w:i/>
        </w:rPr>
      </w:pPr>
      <w:bookmarkStart w:id="0" w:name="_GoBack"/>
      <w:bookmarkEnd w:id="0"/>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CF415" w14:textId="77777777" w:rsidR="00092E29" w:rsidRDefault="00092E29">
      <w:r>
        <w:separator/>
      </w:r>
    </w:p>
  </w:endnote>
  <w:endnote w:type="continuationSeparator" w:id="0">
    <w:p w14:paraId="4CA2D175" w14:textId="77777777" w:rsidR="00092E29" w:rsidRDefault="0009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25F4" w14:textId="77777777" w:rsidR="00092E29" w:rsidRDefault="00092E29">
      <w:r>
        <w:separator/>
      </w:r>
    </w:p>
  </w:footnote>
  <w:footnote w:type="continuationSeparator" w:id="0">
    <w:p w14:paraId="277BED88" w14:textId="77777777" w:rsidR="00092E29" w:rsidRDefault="00092E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13653"/>
    <w:rsid w:val="0006448B"/>
    <w:rsid w:val="00074E6C"/>
    <w:rsid w:val="00092BA9"/>
    <w:rsid w:val="00092E29"/>
    <w:rsid w:val="000934AB"/>
    <w:rsid w:val="000A353D"/>
    <w:rsid w:val="000F2BCA"/>
    <w:rsid w:val="00104A13"/>
    <w:rsid w:val="00106486"/>
    <w:rsid w:val="001206E2"/>
    <w:rsid w:val="001225C3"/>
    <w:rsid w:val="00175851"/>
    <w:rsid w:val="001E1DB8"/>
    <w:rsid w:val="001F43C6"/>
    <w:rsid w:val="00241D94"/>
    <w:rsid w:val="0025233E"/>
    <w:rsid w:val="002A3E6C"/>
    <w:rsid w:val="002C159C"/>
    <w:rsid w:val="002E1752"/>
    <w:rsid w:val="00312DF6"/>
    <w:rsid w:val="0031687E"/>
    <w:rsid w:val="003932AB"/>
    <w:rsid w:val="003A085A"/>
    <w:rsid w:val="003C2EA9"/>
    <w:rsid w:val="00417CBB"/>
    <w:rsid w:val="00417ECB"/>
    <w:rsid w:val="004301B9"/>
    <w:rsid w:val="004607CF"/>
    <w:rsid w:val="00480CB1"/>
    <w:rsid w:val="004871BC"/>
    <w:rsid w:val="0051396B"/>
    <w:rsid w:val="00547FED"/>
    <w:rsid w:val="005A26EA"/>
    <w:rsid w:val="005A409D"/>
    <w:rsid w:val="005C4CD8"/>
    <w:rsid w:val="005E65D7"/>
    <w:rsid w:val="00610FAD"/>
    <w:rsid w:val="00615663"/>
    <w:rsid w:val="006232C9"/>
    <w:rsid w:val="006404BA"/>
    <w:rsid w:val="006A69DB"/>
    <w:rsid w:val="006B509C"/>
    <w:rsid w:val="006D4103"/>
    <w:rsid w:val="0075390C"/>
    <w:rsid w:val="00762541"/>
    <w:rsid w:val="007B6A66"/>
    <w:rsid w:val="007C2E6F"/>
    <w:rsid w:val="007E2627"/>
    <w:rsid w:val="008268BA"/>
    <w:rsid w:val="00860595"/>
    <w:rsid w:val="008E0ABD"/>
    <w:rsid w:val="0090290A"/>
    <w:rsid w:val="009116CC"/>
    <w:rsid w:val="00953122"/>
    <w:rsid w:val="00976F72"/>
    <w:rsid w:val="009836EC"/>
    <w:rsid w:val="009A4BBF"/>
    <w:rsid w:val="009E42F2"/>
    <w:rsid w:val="00A35BB2"/>
    <w:rsid w:val="00A77546"/>
    <w:rsid w:val="00A81786"/>
    <w:rsid w:val="00B118B1"/>
    <w:rsid w:val="00B536BC"/>
    <w:rsid w:val="00B57583"/>
    <w:rsid w:val="00B65EBE"/>
    <w:rsid w:val="00B72836"/>
    <w:rsid w:val="00B74A22"/>
    <w:rsid w:val="00B753F8"/>
    <w:rsid w:val="00B92E37"/>
    <w:rsid w:val="00BD43CD"/>
    <w:rsid w:val="00BD5396"/>
    <w:rsid w:val="00BF55DB"/>
    <w:rsid w:val="00DC26B4"/>
    <w:rsid w:val="00DD2EF1"/>
    <w:rsid w:val="00E041A8"/>
    <w:rsid w:val="00E1346A"/>
    <w:rsid w:val="00E21938"/>
    <w:rsid w:val="00E31C78"/>
    <w:rsid w:val="00E7741C"/>
    <w:rsid w:val="00EC3013"/>
    <w:rsid w:val="00F13F95"/>
    <w:rsid w:val="00F16C45"/>
    <w:rsid w:val="00F178A6"/>
    <w:rsid w:val="00F53AF9"/>
    <w:rsid w:val="00F905D6"/>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AFF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E21938"/>
    <w:rPr>
      <w:color w:val="0000FF" w:themeColor="hyperlink"/>
      <w:u w:val="single"/>
    </w:rPr>
  </w:style>
  <w:style w:type="paragraph" w:styleId="BalloonText">
    <w:name w:val="Balloon Text"/>
    <w:basedOn w:val="Normal"/>
    <w:link w:val="BalloonTextChar"/>
    <w:uiPriority w:val="99"/>
    <w:semiHidden/>
    <w:unhideWhenUsed/>
    <w:rsid w:val="00487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1BC"/>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4871BC"/>
    <w:pPr>
      <w:spacing w:after="200"/>
    </w:pPr>
    <w:rPr>
      <w:b/>
      <w:bCs/>
      <w:color w:val="4F81BD" w:themeColor="accent1"/>
      <w:sz w:val="18"/>
      <w:szCs w:val="18"/>
    </w:rPr>
  </w:style>
  <w:style w:type="table" w:styleId="TableGrid">
    <w:name w:val="Table Grid"/>
    <w:basedOn w:val="TableNormal"/>
    <w:uiPriority w:val="59"/>
    <w:rsid w:val="00B75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E21938"/>
    <w:rPr>
      <w:color w:val="0000FF" w:themeColor="hyperlink"/>
      <w:u w:val="single"/>
    </w:rPr>
  </w:style>
  <w:style w:type="paragraph" w:styleId="BalloonText">
    <w:name w:val="Balloon Text"/>
    <w:basedOn w:val="Normal"/>
    <w:link w:val="BalloonTextChar"/>
    <w:uiPriority w:val="99"/>
    <w:semiHidden/>
    <w:unhideWhenUsed/>
    <w:rsid w:val="00487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1BC"/>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4871BC"/>
    <w:pPr>
      <w:spacing w:after="200"/>
    </w:pPr>
    <w:rPr>
      <w:b/>
      <w:bCs/>
      <w:color w:val="4F81BD" w:themeColor="accent1"/>
      <w:sz w:val="18"/>
      <w:szCs w:val="18"/>
    </w:rPr>
  </w:style>
  <w:style w:type="table" w:styleId="TableGrid">
    <w:name w:val="Table Grid"/>
    <w:basedOn w:val="TableNormal"/>
    <w:uiPriority w:val="59"/>
    <w:rsid w:val="00B75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ymarkone@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888</Words>
  <Characters>5065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Marcos Vinicius Santos</cp:lastModifiedBy>
  <cp:revision>50</cp:revision>
  <dcterms:created xsi:type="dcterms:W3CDTF">2015-09-01T05:54:00Z</dcterms:created>
  <dcterms:modified xsi:type="dcterms:W3CDTF">2015-11-27T07:14:00Z</dcterms:modified>
</cp:coreProperties>
</file>