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AD" w:rsidRPr="0041268F" w:rsidRDefault="00603EAD" w:rsidP="00CF67AA">
      <w:pPr>
        <w:pStyle w:val="Heading1"/>
        <w:spacing w:before="0"/>
        <w:jc w:val="both"/>
        <w:rPr>
          <w:rFonts w:ascii="Book Antiqua" w:hAnsi="Book Antiqua"/>
          <w:color w:val="000000" w:themeColor="text1"/>
          <w:sz w:val="20"/>
          <w:szCs w:val="20"/>
        </w:rPr>
      </w:pPr>
      <w:proofErr w:type="spellStart"/>
      <w:r w:rsidRPr="0041268F">
        <w:rPr>
          <w:rFonts w:ascii="Book Antiqua" w:hAnsi="Book Antiqua"/>
          <w:color w:val="000000" w:themeColor="text1"/>
          <w:sz w:val="20"/>
          <w:szCs w:val="20"/>
        </w:rPr>
        <w:t>Anirudh</w:t>
      </w:r>
      <w:proofErr w:type="spellEnd"/>
    </w:p>
    <w:p w:rsidR="00603EAD" w:rsidRPr="0041268F" w:rsidRDefault="0046226B" w:rsidP="00CF67AA">
      <w:pPr>
        <w:pStyle w:val="Heading2"/>
        <w:spacing w:before="0"/>
        <w:jc w:val="both"/>
        <w:rPr>
          <w:rFonts w:ascii="Book Antiqua" w:hAnsi="Book Antiqua"/>
          <w:color w:val="000000" w:themeColor="text1"/>
          <w:sz w:val="20"/>
          <w:szCs w:val="20"/>
        </w:rPr>
      </w:pPr>
      <w:hyperlink r:id="rId6" w:history="1">
        <w:r w:rsidRPr="00F37298">
          <w:rPr>
            <w:rStyle w:val="Hyperlink"/>
            <w:rFonts w:ascii="Book Antiqua" w:hAnsi="Book Antiqua"/>
            <w:sz w:val="20"/>
            <w:szCs w:val="20"/>
          </w:rPr>
          <w:t>aryan.astral@gmail.com</w:t>
        </w:r>
      </w:hyperlink>
    </w:p>
    <w:p w:rsidR="00603EAD" w:rsidRPr="0041268F" w:rsidRDefault="0046226B" w:rsidP="00CF67AA">
      <w:pPr>
        <w:jc w:val="both"/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>615 777 9327</w:t>
      </w:r>
      <w:bookmarkStart w:id="0" w:name="_GoBack"/>
      <w:bookmarkEnd w:id="0"/>
    </w:p>
    <w:p w:rsidR="008514DE" w:rsidRPr="0041268F" w:rsidRDefault="00030FFD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</w:rPr>
      </w:pPr>
      <w:r w:rsidRPr="0041268F">
        <w:rPr>
          <w:rFonts w:ascii="Book Antiqua" w:hAnsi="Book Antiqua" w:cs="Tahoma"/>
          <w:b/>
          <w:sz w:val="20"/>
          <w:szCs w:val="20"/>
        </w:rPr>
        <w:t>Summary</w:t>
      </w:r>
    </w:p>
    <w:p w:rsidR="00030FFD" w:rsidRPr="0041268F" w:rsidRDefault="00030FFD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Multiple</w:t>
      </w:r>
      <w:r w:rsidR="0041268F">
        <w:rPr>
          <w:rFonts w:ascii="Book Antiqua" w:hAnsi="Book Antiqua" w:cs="Tahoma"/>
          <w:sz w:val="20"/>
          <w:szCs w:val="20"/>
        </w:rPr>
        <w:t xml:space="preserve"> </w:t>
      </w:r>
      <w:r w:rsidRPr="0041268F">
        <w:rPr>
          <w:rFonts w:ascii="Book Antiqua" w:hAnsi="Book Antiqua" w:cs="Tahoma"/>
          <w:sz w:val="20"/>
          <w:szCs w:val="20"/>
        </w:rPr>
        <w:t>years of IT experience and Analytics experience in data analysis, strategic analysis, Predictive Analytics and Inferential statistics, data mining and data visualization to provide analytical solutions to client's business problems.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Strong foundation in Mathematics, Statistics, Machine Learning and Data Mining techniques.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Proficient in managing entire data science project life cycle and actively involved in all the phases of project life cycle including 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Data acquisition (sampling methods: SRS/stratified/cluster/systematic/multistage)</w:t>
      </w:r>
    </w:p>
    <w:p w:rsidR="00215D0A" w:rsidRPr="0041268F" w:rsidRDefault="00215D0A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Power Analysis, </w:t>
      </w:r>
      <w:r w:rsidRPr="009C75BC">
        <w:rPr>
          <w:rFonts w:ascii="Book Antiqua" w:hAnsi="Book Antiqua" w:cs="Tahoma"/>
          <w:b/>
          <w:sz w:val="20"/>
          <w:szCs w:val="20"/>
        </w:rPr>
        <w:t>Hypothesis testing</w:t>
      </w:r>
      <w:r w:rsidRPr="0041268F">
        <w:rPr>
          <w:rFonts w:ascii="Book Antiqua" w:hAnsi="Book Antiqua" w:cs="Tahoma"/>
          <w:sz w:val="20"/>
          <w:szCs w:val="20"/>
        </w:rPr>
        <w:t>, effect size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EDA (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Univariate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&amp; Multivariate analysis)</w:t>
      </w:r>
    </w:p>
    <w:p w:rsidR="008514DE" w:rsidRPr="009C75BC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 xml:space="preserve">Data cleaning 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>Data Imputation</w:t>
      </w:r>
      <w:r w:rsidRPr="0041268F">
        <w:rPr>
          <w:rFonts w:ascii="Book Antiqua" w:hAnsi="Book Antiqua" w:cs="Tahoma"/>
          <w:sz w:val="20"/>
          <w:szCs w:val="20"/>
        </w:rPr>
        <w:t xml:space="preserve"> (outlier detection via chi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sq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detection, residual analysis, PCA analysis, multivariate outlier detection)</w:t>
      </w:r>
    </w:p>
    <w:p w:rsidR="008514DE" w:rsidRPr="009C75BC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>Data Transformation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Features scaling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Features engineering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Statistical modeling both </w:t>
      </w:r>
      <w:r w:rsidR="00A45484">
        <w:rPr>
          <w:rFonts w:ascii="Book Antiqua" w:hAnsi="Book Antiqua" w:cs="Tahoma"/>
          <w:b/>
          <w:sz w:val="20"/>
          <w:szCs w:val="20"/>
        </w:rPr>
        <w:t>linear and non-</w:t>
      </w:r>
      <w:r w:rsidRPr="00A45484">
        <w:rPr>
          <w:rFonts w:ascii="Book Antiqua" w:hAnsi="Book Antiqua" w:cs="Tahoma"/>
          <w:b/>
          <w:sz w:val="20"/>
          <w:szCs w:val="20"/>
        </w:rPr>
        <w:t>linear</w:t>
      </w:r>
      <w:r w:rsidRPr="0041268F">
        <w:rPr>
          <w:rFonts w:ascii="Book Antiqua" w:hAnsi="Book Antiqua" w:cs="Tahoma"/>
          <w:sz w:val="20"/>
          <w:szCs w:val="20"/>
        </w:rPr>
        <w:t xml:space="preserve"> (logistic, linear, Naïve Bayes, decision trees, Random forest, neural networks, SVM, clustering, KNN)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Dimensionality reduction using Principal Component Analysis (PCA) and Factor </w:t>
      </w:r>
      <w:r w:rsidRPr="009C75BC">
        <w:rPr>
          <w:rFonts w:ascii="Book Antiqua" w:hAnsi="Book Antiqua" w:cs="Tahoma"/>
          <w:b/>
          <w:sz w:val="20"/>
          <w:szCs w:val="20"/>
        </w:rPr>
        <w:t>Analysis, testing and validation</w:t>
      </w:r>
      <w:r w:rsidRPr="0041268F">
        <w:rPr>
          <w:rFonts w:ascii="Book Antiqua" w:hAnsi="Book Antiqua" w:cs="Tahoma"/>
          <w:sz w:val="20"/>
          <w:szCs w:val="20"/>
        </w:rPr>
        <w:t xml:space="preserve"> using ROC plot, K- fold cross validation, statistical significance testing.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Data visualization. 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Worked on Reinforcement Learning Techniques like </w:t>
      </w:r>
      <w:r w:rsidRPr="009C75BC">
        <w:rPr>
          <w:rFonts w:ascii="Book Antiqua" w:hAnsi="Book Antiqua" w:cs="Tahoma"/>
          <w:b/>
          <w:sz w:val="20"/>
          <w:szCs w:val="20"/>
        </w:rPr>
        <w:t xml:space="preserve">Multi Armed </w:t>
      </w:r>
      <w:r w:rsidR="0041268F" w:rsidRPr="009C75BC">
        <w:rPr>
          <w:rFonts w:ascii="Book Antiqua" w:hAnsi="Book Antiqua" w:cs="Tahoma"/>
          <w:b/>
          <w:sz w:val="20"/>
          <w:szCs w:val="20"/>
        </w:rPr>
        <w:t>Bandit</w:t>
      </w:r>
      <w:r w:rsidR="0041268F" w:rsidRPr="0041268F">
        <w:rPr>
          <w:rFonts w:ascii="Book Antiqua" w:hAnsi="Book Antiqua" w:cs="Tahoma"/>
          <w:sz w:val="20"/>
          <w:szCs w:val="20"/>
        </w:rPr>
        <w:t xml:space="preserve"> (</w:t>
      </w:r>
      <w:r w:rsidRPr="0041268F">
        <w:rPr>
          <w:rFonts w:ascii="Book Antiqua" w:hAnsi="Book Antiqua" w:cs="Tahoma"/>
          <w:sz w:val="20"/>
          <w:szCs w:val="20"/>
        </w:rPr>
        <w:t>UCB &amp; Thompson Sampling) A/B testing.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Experience in Data Analysis, obtain insights from data then choose appropriate Machine Learning/</w:t>
      </w:r>
      <w:r w:rsidRPr="009C75BC">
        <w:rPr>
          <w:rFonts w:ascii="Book Antiqua" w:hAnsi="Book Antiqua" w:cs="Tahoma"/>
          <w:b/>
          <w:sz w:val="20"/>
          <w:szCs w:val="20"/>
        </w:rPr>
        <w:t>Data Mining algorithms</w:t>
      </w:r>
      <w:r w:rsidRPr="0041268F">
        <w:rPr>
          <w:rFonts w:ascii="Book Antiqua" w:hAnsi="Book Antiqua" w:cs="Tahoma"/>
          <w:sz w:val="20"/>
          <w:szCs w:val="20"/>
        </w:rPr>
        <w:t xml:space="preserve"> (Functional/classification/cluster models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etc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) using cost functions </w:t>
      </w:r>
      <w:r w:rsidR="00975E0F" w:rsidRPr="0041268F">
        <w:rPr>
          <w:rFonts w:ascii="Book Antiqua" w:hAnsi="Book Antiqua" w:cs="Tahoma"/>
          <w:sz w:val="20"/>
          <w:szCs w:val="20"/>
        </w:rPr>
        <w:t>(gradient</w:t>
      </w:r>
      <w:r w:rsidRPr="0041268F">
        <w:rPr>
          <w:rFonts w:ascii="Book Antiqua" w:hAnsi="Book Antiqua" w:cs="Tahoma"/>
          <w:sz w:val="20"/>
          <w:szCs w:val="20"/>
        </w:rPr>
        <w:t>/normal and stochastic)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>Perform model validation</w:t>
      </w:r>
      <w:r w:rsidRPr="0041268F">
        <w:rPr>
          <w:rFonts w:ascii="Book Antiqua" w:hAnsi="Book Antiqua" w:cs="Tahoma"/>
          <w:sz w:val="20"/>
          <w:szCs w:val="20"/>
        </w:rPr>
        <w:t xml:space="preserve"> (AIC/BIC/APE/MAPE, confusion matrix, ROC curve,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ks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curve,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decile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analysis,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Gini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coefficient)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Experience with various application like </w:t>
      </w:r>
      <w:r w:rsidRPr="009C75BC">
        <w:rPr>
          <w:rFonts w:ascii="Book Antiqua" w:hAnsi="Book Antiqua" w:cs="Tahoma"/>
          <w:b/>
          <w:sz w:val="20"/>
          <w:szCs w:val="20"/>
        </w:rPr>
        <w:t xml:space="preserve">SAS, SPSS, </w:t>
      </w:r>
      <w:proofErr w:type="gramStart"/>
      <w:r w:rsidRPr="009C75BC">
        <w:rPr>
          <w:rFonts w:ascii="Book Antiqua" w:hAnsi="Book Antiqua" w:cs="Tahoma"/>
          <w:b/>
          <w:sz w:val="20"/>
          <w:szCs w:val="20"/>
        </w:rPr>
        <w:t>R</w:t>
      </w:r>
      <w:r w:rsidRPr="0041268F">
        <w:rPr>
          <w:rFonts w:ascii="Book Antiqua" w:hAnsi="Book Antiqua" w:cs="Tahoma"/>
          <w:sz w:val="20"/>
          <w:szCs w:val="20"/>
        </w:rPr>
        <w:t>(</w:t>
      </w:r>
      <w:proofErr w:type="gramEnd"/>
      <w:r w:rsidRPr="0041268F">
        <w:rPr>
          <w:rFonts w:ascii="Book Antiqua" w:hAnsi="Book Antiqua" w:cs="Tahoma"/>
          <w:sz w:val="20"/>
          <w:szCs w:val="20"/>
        </w:rPr>
        <w:t xml:space="preserve">packages-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knitr,dplyr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tidyr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SparkR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causallnfer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spacetime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), </w:t>
      </w:r>
      <w:r w:rsidRPr="009C75BC">
        <w:rPr>
          <w:rFonts w:ascii="Book Antiqua" w:hAnsi="Book Antiqua" w:cs="Tahoma"/>
          <w:b/>
          <w:sz w:val="20"/>
          <w:szCs w:val="20"/>
        </w:rPr>
        <w:t>Python</w:t>
      </w:r>
      <w:r w:rsidRPr="0041268F">
        <w:rPr>
          <w:rFonts w:ascii="Book Antiqua" w:hAnsi="Book Antiqua" w:cs="Tahoma"/>
          <w:sz w:val="20"/>
          <w:szCs w:val="20"/>
        </w:rPr>
        <w:t xml:space="preserve"> (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sklearn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/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scipy</w:t>
      </w:r>
      <w:proofErr w:type="spellEnd"/>
      <w:r w:rsidRPr="0041268F">
        <w:rPr>
          <w:rFonts w:ascii="Book Antiqua" w:hAnsi="Book Antiqua" w:cs="Tahoma"/>
          <w:sz w:val="20"/>
          <w:szCs w:val="20"/>
        </w:rPr>
        <w:t>/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numpy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/panda). </w:t>
      </w:r>
    </w:p>
    <w:p w:rsidR="007F42FD" w:rsidRPr="0041268F" w:rsidRDefault="007F42FD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</w:p>
    <w:p w:rsidR="00030FFD" w:rsidRPr="0041268F" w:rsidRDefault="008514DE" w:rsidP="00CF67AA">
      <w:pPr>
        <w:spacing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`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Client: </w:t>
      </w:r>
      <w:r w:rsidR="0041268F">
        <w:rPr>
          <w:rFonts w:ascii="Book Antiqua" w:hAnsi="Book Antiqua" w:cs="Tahoma"/>
          <w:b/>
          <w:sz w:val="20"/>
          <w:szCs w:val="20"/>
          <w:lang w:val="en-GB"/>
        </w:rPr>
        <w:t>AT&amp;T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Job Title: Data Scientist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Location: 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</w:t>
      </w:r>
      <w:r w:rsidR="0070779A" w:rsidRPr="0041268F">
        <w:rPr>
          <w:rFonts w:ascii="Book Antiqua" w:hAnsi="Book Antiqua" w:cs="Tahoma"/>
          <w:b/>
          <w:sz w:val="20"/>
          <w:szCs w:val="20"/>
          <w:lang w:val="en-GB"/>
        </w:rPr>
        <w:t>Atlanta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, </w:t>
      </w:r>
      <w:r w:rsidR="0070779A" w:rsidRPr="0041268F">
        <w:rPr>
          <w:rFonts w:ascii="Book Antiqua" w:hAnsi="Book Antiqua" w:cs="Tahoma"/>
          <w:b/>
          <w:sz w:val="20"/>
          <w:szCs w:val="20"/>
          <w:lang w:val="en-GB"/>
        </w:rPr>
        <w:t>GA</w:t>
      </w:r>
    </w:p>
    <w:p w:rsidR="008514DE" w:rsidRPr="0041268F" w:rsidRDefault="008514DE" w:rsidP="00CF67AA">
      <w:pPr>
        <w:pBdr>
          <w:bottom w:val="single" w:sz="4" w:space="1" w:color="auto"/>
        </w:pBd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Duration: </w:t>
      </w:r>
      <w:r w:rsidR="004D5598" w:rsidRPr="0041268F">
        <w:rPr>
          <w:rFonts w:ascii="Book Antiqua" w:hAnsi="Book Antiqua" w:cs="Tahoma"/>
          <w:b/>
          <w:sz w:val="20"/>
          <w:szCs w:val="20"/>
          <w:lang w:val="en-GB"/>
        </w:rPr>
        <w:t>Sep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’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>1</w:t>
      </w:r>
      <w:r w:rsidR="0062581E" w:rsidRPr="0041268F">
        <w:rPr>
          <w:rFonts w:ascii="Book Antiqua" w:hAnsi="Book Antiqua" w:cs="Tahoma"/>
          <w:b/>
          <w:sz w:val="20"/>
          <w:szCs w:val="20"/>
          <w:lang w:val="en-GB"/>
        </w:rPr>
        <w:t>5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– Current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Objective: Modelling to </w:t>
      </w:r>
      <w:r w:rsidR="004D5737" w:rsidRPr="0041268F">
        <w:rPr>
          <w:rFonts w:ascii="Book Antiqua" w:hAnsi="Book Antiqua" w:cs="Tahoma"/>
          <w:sz w:val="20"/>
          <w:szCs w:val="20"/>
          <w:lang w:val="en-GB"/>
        </w:rPr>
        <w:t>determine Internet rates and plans against competitors</w:t>
      </w:r>
      <w:r w:rsidR="00660DBA" w:rsidRPr="0041268F">
        <w:rPr>
          <w:rFonts w:ascii="Book Antiqua" w:hAnsi="Book Antiqua" w:cs="Tahoma"/>
          <w:sz w:val="20"/>
          <w:szCs w:val="20"/>
          <w:lang w:val="en-GB"/>
        </w:rPr>
        <w:t xml:space="preserve"> like </w:t>
      </w:r>
      <w:proofErr w:type="spellStart"/>
      <w:r w:rsidR="00660DBA" w:rsidRPr="0041268F">
        <w:rPr>
          <w:rFonts w:ascii="Book Antiqua" w:hAnsi="Book Antiqua" w:cs="Tahoma"/>
          <w:sz w:val="20"/>
          <w:szCs w:val="20"/>
          <w:lang w:val="en-GB"/>
        </w:rPr>
        <w:t>Xf</w:t>
      </w:r>
      <w:r w:rsidR="004D5737" w:rsidRPr="0041268F">
        <w:rPr>
          <w:rFonts w:ascii="Book Antiqua" w:hAnsi="Book Antiqua" w:cs="Tahoma"/>
          <w:sz w:val="20"/>
          <w:szCs w:val="20"/>
          <w:lang w:val="en-GB"/>
        </w:rPr>
        <w:t>inity</w:t>
      </w:r>
      <w:proofErr w:type="spellEnd"/>
      <w:r w:rsidR="004D5737" w:rsidRPr="0041268F">
        <w:rPr>
          <w:rFonts w:ascii="Book Antiqua" w:hAnsi="Book Antiqua" w:cs="Tahoma"/>
          <w:sz w:val="20"/>
          <w:szCs w:val="20"/>
          <w:lang w:val="en-GB"/>
        </w:rPr>
        <w:t xml:space="preserve"> </w:t>
      </w:r>
      <w:r w:rsidRPr="0041268F">
        <w:rPr>
          <w:rFonts w:ascii="Book Antiqua" w:hAnsi="Book Antiqua" w:cs="Tahoma"/>
          <w:sz w:val="20"/>
          <w:szCs w:val="20"/>
          <w:lang w:val="en-GB"/>
        </w:rPr>
        <w:t>to target customers for personalized marketing strategies.</w:t>
      </w:r>
      <w:r w:rsidRPr="0041268F">
        <w:rPr>
          <w:rFonts w:ascii="Book Antiqua" w:hAnsi="Book Antiqua" w:cs="Tahoma"/>
          <w:sz w:val="20"/>
          <w:szCs w:val="20"/>
          <w:lang w:val="en-GB"/>
        </w:rPr>
        <w:tab/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Responsibilities: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Personalization, Inflection points tracking, Target Marketing, Customer profiling and Segmentation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Personalization for registered users, Returning visitors and Anonymous visitors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Worked on model building using machine learning algorithms like logistic re</w:t>
      </w:r>
      <w:r w:rsidR="0041268F">
        <w:rPr>
          <w:rFonts w:ascii="Book Antiqua" w:hAnsi="Book Antiqua" w:cs="Tahoma"/>
          <w:sz w:val="20"/>
          <w:szCs w:val="20"/>
          <w:lang w:val="en-GB"/>
        </w:rPr>
        <w:t>gression, nai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ve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bayes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>, random forest, SVM, SVR.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lastRenderedPageBreak/>
        <w:t xml:space="preserve">Worked on a POC project for </w:t>
      </w:r>
      <w:proofErr w:type="gramStart"/>
      <w:r w:rsidRPr="0041268F">
        <w:rPr>
          <w:rFonts w:ascii="Book Antiqua" w:hAnsi="Book Antiqua" w:cs="Tahoma"/>
          <w:sz w:val="20"/>
          <w:szCs w:val="20"/>
          <w:lang w:val="en-GB"/>
        </w:rPr>
        <w:t>NLP(</w:t>
      </w:r>
      <w:proofErr w:type="gramEnd"/>
      <w:r w:rsidRPr="0041268F">
        <w:rPr>
          <w:rFonts w:ascii="Book Antiqua" w:hAnsi="Book Antiqua" w:cs="Tahoma"/>
          <w:sz w:val="20"/>
          <w:szCs w:val="20"/>
          <w:lang w:val="en-GB"/>
        </w:rPr>
        <w:t>Natural Language processing) with Review Data.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Propensity to convert modelling using the visit sequence and conversion sequence mapping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Zeroth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problem solution for Anonymous visitor, returning visitor and registered users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Text analytics on review data machine learning technique </w:t>
      </w:r>
      <w:proofErr w:type="gramStart"/>
      <w:r w:rsidRPr="0041268F">
        <w:rPr>
          <w:rFonts w:ascii="Book Antiqua" w:hAnsi="Book Antiqua" w:cs="Tahoma"/>
          <w:sz w:val="20"/>
          <w:szCs w:val="20"/>
          <w:lang w:val="en-GB"/>
        </w:rPr>
        <w:t>in  python</w:t>
      </w:r>
      <w:proofErr w:type="gram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using NLTK.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Market basket Analysis using APRIOR for </w:t>
      </w:r>
      <w:r w:rsidR="00E12BB9" w:rsidRPr="0041268F">
        <w:rPr>
          <w:rFonts w:ascii="Book Antiqua" w:hAnsi="Book Antiqua" w:cs="Tahoma"/>
          <w:sz w:val="20"/>
          <w:szCs w:val="20"/>
          <w:lang w:val="en-GB"/>
        </w:rPr>
        <w:t xml:space="preserve">purchase </w:t>
      </w:r>
      <w:r w:rsidRPr="0041268F">
        <w:rPr>
          <w:rFonts w:ascii="Book Antiqua" w:hAnsi="Book Antiqua" w:cs="Tahoma"/>
          <w:sz w:val="20"/>
          <w:szCs w:val="20"/>
          <w:lang w:val="en-GB"/>
        </w:rPr>
        <w:t>transactions data at store level.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Sequence mining for the conversion paths for different segments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Profiling based on the content access reports, event trigger reports and navigation reports. Profiles are then used for target marketing and segmentation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Custom Website strategy for segments.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Site/Page optimization, Promotional campaigns assessment, Customer segmentation and assessing revenue against targets at regular intervals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Used UCB &amp; Thomson Sampling Intuition for Multi Bandit Testing and A/B testing to perform ad banner choices and product visual choices optimization.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Custom Dashboards product category wise</w:t>
      </w:r>
      <w:r w:rsidR="00CF5EA3" w:rsidRPr="0041268F">
        <w:rPr>
          <w:rFonts w:ascii="Book Antiqua" w:hAnsi="Book Antiqua" w:cs="Tahoma"/>
          <w:sz w:val="20"/>
          <w:szCs w:val="20"/>
          <w:lang w:val="en-GB"/>
        </w:rPr>
        <w:t>.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Developed visualizations using sets, Parameters, Calculated Fields, Dynamic sorting, Filtering, Parameter driven analysis, gathered data from different data marts.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Reporting designs based on the business specific problems, Reporting implementation on Tableau.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Advanced charts, drill downs and intractability are incorporated in the reporting for different stakeholders and </w:t>
      </w:r>
      <w:r w:rsidR="00CF5EA3" w:rsidRPr="0041268F">
        <w:rPr>
          <w:rFonts w:ascii="Book Antiqua" w:hAnsi="Book Antiqua" w:cs="Tahoma"/>
          <w:sz w:val="20"/>
          <w:szCs w:val="20"/>
          <w:lang w:val="en-GB"/>
        </w:rPr>
        <w:t>integrating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 the publishing of reports to the clients SharePoint infrastructure</w:t>
      </w:r>
      <w:r w:rsidR="00CF5EA3" w:rsidRPr="0041268F">
        <w:rPr>
          <w:rFonts w:ascii="Book Antiqua" w:hAnsi="Book Antiqua" w:cs="Tahoma"/>
          <w:sz w:val="20"/>
          <w:szCs w:val="20"/>
          <w:lang w:val="en-GB"/>
        </w:rPr>
        <w:t>.</w:t>
      </w:r>
    </w:p>
    <w:p w:rsidR="008514DE" w:rsidRPr="0041268F" w:rsidRDefault="008514DE" w:rsidP="00CF67AA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14799" w:rsidRPr="0041268F" w:rsidRDefault="00414799" w:rsidP="00CF67AA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Client: </w:t>
      </w:r>
      <w:r w:rsidR="00CF67AA" w:rsidRPr="0041268F">
        <w:rPr>
          <w:rFonts w:ascii="Book Antiqua" w:hAnsi="Book Antiqua" w:cs="Tahoma"/>
          <w:b/>
          <w:sz w:val="20"/>
          <w:szCs w:val="20"/>
          <w:lang w:val="en-GB"/>
        </w:rPr>
        <w:t>State Farm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Job Title: Data Scientist</w:t>
      </w:r>
    </w:p>
    <w:p w:rsidR="008514DE" w:rsidRPr="0041268F" w:rsidRDefault="00144A30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Location: </w:t>
      </w:r>
      <w:r w:rsidR="00F639F8" w:rsidRPr="0041268F">
        <w:rPr>
          <w:rFonts w:ascii="Book Antiqua" w:hAnsi="Book Antiqua" w:cs="Tahoma"/>
          <w:b/>
          <w:sz w:val="20"/>
          <w:szCs w:val="20"/>
          <w:lang w:val="en-GB"/>
        </w:rPr>
        <w:t>Bloomington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, </w:t>
      </w:r>
      <w:r w:rsidR="00F639F8" w:rsidRPr="0041268F">
        <w:rPr>
          <w:rFonts w:ascii="Book Antiqua" w:hAnsi="Book Antiqua" w:cs="Tahoma"/>
          <w:b/>
          <w:sz w:val="20"/>
          <w:szCs w:val="20"/>
          <w:lang w:val="en-GB"/>
        </w:rPr>
        <w:t>IL</w:t>
      </w:r>
    </w:p>
    <w:p w:rsidR="008514DE" w:rsidRPr="0041268F" w:rsidRDefault="008514DE" w:rsidP="00CF67AA">
      <w:pPr>
        <w:pBdr>
          <w:bottom w:val="single" w:sz="4" w:space="1" w:color="auto"/>
        </w:pBd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Duration: 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>Jan’1</w:t>
      </w:r>
      <w:r w:rsidR="0041268F">
        <w:rPr>
          <w:rFonts w:ascii="Book Antiqua" w:hAnsi="Book Antiqua" w:cs="Tahoma"/>
          <w:b/>
          <w:sz w:val="20"/>
          <w:szCs w:val="20"/>
          <w:lang w:val="en-GB"/>
        </w:rPr>
        <w:t>2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–</w:t>
      </w:r>
      <w:r w:rsidR="00830662" w:rsidRPr="0041268F">
        <w:rPr>
          <w:rFonts w:ascii="Book Antiqua" w:hAnsi="Book Antiqua" w:cs="Tahoma"/>
          <w:b/>
          <w:sz w:val="20"/>
          <w:szCs w:val="20"/>
          <w:lang w:val="en-GB"/>
        </w:rPr>
        <w:t>Aug’15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Objective: Modelling Individual and Family Insurance rate based on Income and Demography for Market campaigning</w:t>
      </w:r>
      <w:r w:rsidR="00DB100B" w:rsidRPr="0041268F">
        <w:rPr>
          <w:rFonts w:ascii="Book Antiqua" w:hAnsi="Book Antiqua" w:cs="Tahoma"/>
          <w:sz w:val="20"/>
          <w:szCs w:val="20"/>
          <w:lang w:val="en-GB"/>
        </w:rPr>
        <w:t>.</w:t>
      </w:r>
    </w:p>
    <w:p w:rsidR="00DB100B" w:rsidRPr="0041268F" w:rsidRDefault="00DB100B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Responsibilities: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Participated in all phases of data mining- data collection, data cleaning, developing models, validation, </w:t>
      </w:r>
      <w:proofErr w:type="gramStart"/>
      <w:r w:rsidRPr="0041268F">
        <w:rPr>
          <w:rFonts w:ascii="Book Antiqua" w:hAnsi="Book Antiqua" w:cs="Tahoma"/>
          <w:sz w:val="20"/>
          <w:szCs w:val="20"/>
          <w:lang w:val="en-GB"/>
        </w:rPr>
        <w:t>visualization</w:t>
      </w:r>
      <w:proofErr w:type="gram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and performed Gap analysis.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Providing Ad hoc analysis and reports to Executive level management team.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Captured Modelling requirements from Senior Stakeholders to Bench functional requirements for SAS/ R Python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Performed Data Manipulation and Aggregation from Various source including HDFS.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Creating various B2B Predictive and descriptive analytics using R and Tableau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Used pandas,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numpy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seaborn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scipy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matplotlib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scikit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-learn in Python for developing various machine learning algorithms.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Designed and tested Predictive Algorithms using Historical Data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Utilized machine learning algorithms such as Decision Tree, linear regression, multivariate regression, Naive Bayes, Random Forests, K-means, &amp; KNN.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Parsing data, producing concise conclusions from raw data in a clean, well-structured and easily maintainable format.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Responsible for Big data initiatives and engagement including analysis, brainstorming, POC, and architecture.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lastRenderedPageBreak/>
        <w:t xml:space="preserve">Worked on different data formats such as JSON, XML and performed machine learning algorithms in R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Worked on Map</w:t>
      </w:r>
      <w:r w:rsidR="00D171A6" w:rsidRPr="0041268F">
        <w:rPr>
          <w:rFonts w:ascii="Book Antiqua" w:hAnsi="Book Antiqua" w:cs="Tahoma"/>
          <w:sz w:val="20"/>
          <w:szCs w:val="20"/>
          <w:lang w:val="en-GB"/>
        </w:rPr>
        <w:t xml:space="preserve"> 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Reduce/Spark Python modules for machine learning &amp; predictive analytics in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Hadoop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on AWS.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Worked with (Tableau) Report Writers to Test, Validate Data Integrity of Reports 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</w:p>
    <w:p w:rsidR="00DB6165" w:rsidRPr="0041268F" w:rsidRDefault="00DB6165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Client: </w:t>
      </w:r>
      <w:r w:rsidRPr="0041268F">
        <w:rPr>
          <w:rFonts w:ascii="Book Antiqua" w:hAnsi="Book Antiqua"/>
          <w:b/>
          <w:sz w:val="20"/>
          <w:szCs w:val="20"/>
        </w:rPr>
        <w:t>Accenture Private limited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Job Title: </w:t>
      </w:r>
      <w:r w:rsidRPr="0041268F">
        <w:rPr>
          <w:rFonts w:ascii="Book Antiqua" w:hAnsi="Book Antiqua"/>
          <w:b/>
          <w:sz w:val="20"/>
          <w:szCs w:val="20"/>
        </w:rPr>
        <w:t>Modeling Analyst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Location: </w:t>
      </w:r>
      <w:r w:rsidR="00083D02" w:rsidRPr="0041268F">
        <w:rPr>
          <w:rFonts w:ascii="Book Antiqua" w:hAnsi="Book Antiqua"/>
          <w:b/>
          <w:sz w:val="20"/>
          <w:szCs w:val="20"/>
        </w:rPr>
        <w:t>Peoria</w:t>
      </w:r>
      <w:r w:rsidRPr="0041268F">
        <w:rPr>
          <w:rFonts w:ascii="Book Antiqua" w:hAnsi="Book Antiqua"/>
          <w:b/>
          <w:sz w:val="20"/>
          <w:szCs w:val="20"/>
        </w:rPr>
        <w:t xml:space="preserve">, </w:t>
      </w:r>
      <w:r w:rsidR="00083D02" w:rsidRPr="0041268F">
        <w:rPr>
          <w:rFonts w:ascii="Book Antiqua" w:hAnsi="Book Antiqua"/>
          <w:b/>
          <w:sz w:val="20"/>
          <w:szCs w:val="20"/>
        </w:rPr>
        <w:t>IL</w:t>
      </w:r>
    </w:p>
    <w:p w:rsidR="008514DE" w:rsidRPr="0041268F" w:rsidRDefault="008514DE" w:rsidP="00CF67AA">
      <w:pPr>
        <w:pBdr>
          <w:bottom w:val="single" w:sz="4" w:space="1" w:color="auto"/>
        </w:pBd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Duration: 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Aug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’ 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10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– 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Dec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>’ 201</w:t>
      </w:r>
      <w:r w:rsidR="006F4EF0" w:rsidRPr="0041268F">
        <w:rPr>
          <w:rFonts w:ascii="Book Antiqua" w:hAnsi="Book Antiqua" w:cs="Tahoma"/>
          <w:b/>
          <w:sz w:val="20"/>
          <w:szCs w:val="20"/>
          <w:lang w:val="en-GB"/>
        </w:rPr>
        <w:t>1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Objective: Modelling Individual and Family Insurance rate based on Income and Demography for Market campaigning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Responsibilities: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Prepared financials reports, analysis of month on month variance and provided reports to management on a weekly, monthly and quarterly basis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Scrutiny of General Ledger on monthly basis and do a financial analysis of the same. Provide the information in an appropriate manner to the management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Monitored costs &amp;amp; trend analysis and providing updates on variances to respective stakeholders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Prepared annual budget and periodic forecast/outlook and Generating Insights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Partnered with Leadership to understand the requirement and provide reports, Analyze business units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Recommended solutions for areas of concern with financial data.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Provided ad-hoc reports as per requirement from time to time</w:t>
      </w:r>
    </w:p>
    <w:p w:rsidR="008514DE" w:rsidRPr="0041268F" w:rsidRDefault="008514DE" w:rsidP="00CF67AA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sectPr w:rsidR="008514DE" w:rsidRPr="0041268F" w:rsidSect="002C0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25pt;height:12.25pt" o:bullet="t">
        <v:imagedata r:id="rId1" o:title=""/>
      </v:shape>
    </w:pict>
  </w:numPicBullet>
  <w:abstractNum w:abstractNumId="0">
    <w:nsid w:val="0285472A"/>
    <w:multiLevelType w:val="hybridMultilevel"/>
    <w:tmpl w:val="C61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958"/>
    <w:multiLevelType w:val="multilevel"/>
    <w:tmpl w:val="8410F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53496F75"/>
    <w:multiLevelType w:val="hybridMultilevel"/>
    <w:tmpl w:val="3C4A48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B2D94"/>
    <w:multiLevelType w:val="multilevel"/>
    <w:tmpl w:val="A022D418"/>
    <w:lvl w:ilvl="0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50" w:hanging="360"/>
      </w:pPr>
      <w:rPr>
        <w:rFonts w:ascii="Symbol" w:hAnsi="Symbol" w:hint="default"/>
      </w:rPr>
    </w:lvl>
  </w:abstractNum>
  <w:abstractNum w:abstractNumId="4">
    <w:nsid w:val="75185CB0"/>
    <w:multiLevelType w:val="hybridMultilevel"/>
    <w:tmpl w:val="FC9A2EE8"/>
    <w:lvl w:ilvl="0" w:tplc="71BA7114">
      <w:numFmt w:val="bullet"/>
      <w:lvlText w:val="•"/>
      <w:lvlJc w:val="left"/>
      <w:pPr>
        <w:ind w:left="990" w:hanging="360"/>
      </w:pPr>
      <w:rPr>
        <w:rFonts w:ascii="Tahoma" w:eastAsia="Calibri" w:hAnsi="Tahoma" w:cs="Tahoma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B36397"/>
    <w:multiLevelType w:val="multilevel"/>
    <w:tmpl w:val="0409002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5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DE"/>
    <w:rsid w:val="00030FFD"/>
    <w:rsid w:val="00083D02"/>
    <w:rsid w:val="001215FB"/>
    <w:rsid w:val="00144A30"/>
    <w:rsid w:val="00215D0A"/>
    <w:rsid w:val="002C0442"/>
    <w:rsid w:val="002C0A6B"/>
    <w:rsid w:val="0041268F"/>
    <w:rsid w:val="00414799"/>
    <w:rsid w:val="0046226B"/>
    <w:rsid w:val="004D5598"/>
    <w:rsid w:val="004D5737"/>
    <w:rsid w:val="004E56E1"/>
    <w:rsid w:val="00603EAD"/>
    <w:rsid w:val="0062137C"/>
    <w:rsid w:val="0062581E"/>
    <w:rsid w:val="00640E90"/>
    <w:rsid w:val="00660DBA"/>
    <w:rsid w:val="006B365C"/>
    <w:rsid w:val="006F4EF0"/>
    <w:rsid w:val="0070779A"/>
    <w:rsid w:val="007B70A0"/>
    <w:rsid w:val="007F42FD"/>
    <w:rsid w:val="00830662"/>
    <w:rsid w:val="008514DE"/>
    <w:rsid w:val="008C6D9C"/>
    <w:rsid w:val="00975E0F"/>
    <w:rsid w:val="009C75BC"/>
    <w:rsid w:val="009E44B4"/>
    <w:rsid w:val="00A02995"/>
    <w:rsid w:val="00A45484"/>
    <w:rsid w:val="00AC0795"/>
    <w:rsid w:val="00B84514"/>
    <w:rsid w:val="00BA26D1"/>
    <w:rsid w:val="00CE653B"/>
    <w:rsid w:val="00CF5EA3"/>
    <w:rsid w:val="00CF67AA"/>
    <w:rsid w:val="00D12F44"/>
    <w:rsid w:val="00D171A6"/>
    <w:rsid w:val="00D23D55"/>
    <w:rsid w:val="00DA570C"/>
    <w:rsid w:val="00DA72EF"/>
    <w:rsid w:val="00DB100B"/>
    <w:rsid w:val="00DB6165"/>
    <w:rsid w:val="00E12BB9"/>
    <w:rsid w:val="00E67387"/>
    <w:rsid w:val="00F639F8"/>
    <w:rsid w:val="00F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4B9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D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1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E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6D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D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1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E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6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n.astr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SYSTEM-2</cp:lastModifiedBy>
  <cp:revision>31</cp:revision>
  <dcterms:created xsi:type="dcterms:W3CDTF">2018-01-07T23:52:00Z</dcterms:created>
  <dcterms:modified xsi:type="dcterms:W3CDTF">2018-01-18T15:46:00Z</dcterms:modified>
</cp:coreProperties>
</file>