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C9C0A" w14:textId="77777777" w:rsidR="009E51A5" w:rsidRPr="00516685" w:rsidRDefault="009E51A5" w:rsidP="009E51A5">
      <w:pPr>
        <w:jc w:val="center"/>
        <w:rPr>
          <w:rFonts w:ascii="Arial" w:hAnsi="Arial" w:cs="Arial"/>
          <w:b/>
          <w:sz w:val="32"/>
          <w:szCs w:val="28"/>
        </w:rPr>
      </w:pPr>
      <w:r w:rsidRPr="00516685">
        <w:rPr>
          <w:rFonts w:ascii="Arial" w:hAnsi="Arial" w:cs="Arial"/>
          <w:b/>
          <w:sz w:val="32"/>
          <w:szCs w:val="28"/>
        </w:rPr>
        <w:t>AYMAN GARIS</w:t>
      </w:r>
    </w:p>
    <w:p w14:paraId="409AD0DF" w14:textId="77777777" w:rsidR="009E51A5" w:rsidRPr="009E51A5" w:rsidRDefault="009E51A5" w:rsidP="009E51A5">
      <w:pPr>
        <w:jc w:val="center"/>
        <w:rPr>
          <w:rFonts w:cs="Arial"/>
          <w:b/>
        </w:rPr>
      </w:pPr>
      <w:r w:rsidRPr="009E51A5">
        <w:rPr>
          <w:rFonts w:cs="Arial"/>
          <w:b/>
        </w:rPr>
        <w:t>10 Gregory Court</w:t>
      </w:r>
    </w:p>
    <w:p w14:paraId="0E4BDF6B" w14:textId="7462A08A" w:rsidR="009E51A5" w:rsidRPr="009E51A5" w:rsidRDefault="00C67B40" w:rsidP="009E51A5">
      <w:pPr>
        <w:pBdr>
          <w:bottom w:val="single" w:sz="12" w:space="1" w:color="auto"/>
        </w:pBdr>
        <w:jc w:val="center"/>
        <w:rPr>
          <w:rFonts w:cs="Arial"/>
          <w:b/>
        </w:rPr>
      </w:pPr>
      <w:r w:rsidRPr="00C67B40">
        <w:rPr>
          <w:rFonts w:ascii="Arial" w:hAnsi="Arial" w:cs="Arial"/>
          <w:sz w:val="20"/>
          <w:szCs w:val="20"/>
        </w:rPr>
        <w:t>(732) 322-4500</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r w:rsidR="009E51A5" w:rsidRPr="009E51A5">
        <w:rPr>
          <w:rFonts w:cs="Arial"/>
          <w:b/>
        </w:rPr>
        <w:t>South Brunswick, NJ 08831</w:t>
      </w:r>
      <w:r>
        <w:rPr>
          <w:rFonts w:cs="Arial"/>
          <w:b/>
        </w:rPr>
        <w:tab/>
      </w:r>
      <w:r>
        <w:rPr>
          <w:rFonts w:cs="Arial"/>
          <w:b/>
        </w:rPr>
        <w:tab/>
      </w:r>
      <w:r>
        <w:rPr>
          <w:rFonts w:cs="Arial"/>
          <w:b/>
        </w:rPr>
        <w:tab/>
      </w:r>
      <w:hyperlink r:id="rId8" w:history="1">
        <w:r w:rsidRPr="00516685">
          <w:rPr>
            <w:rStyle w:val="Hyperlink"/>
            <w:rFonts w:ascii="Arial" w:hAnsi="Arial" w:cs="Arial"/>
            <w:color w:val="auto"/>
            <w:sz w:val="20"/>
            <w:szCs w:val="20"/>
            <w:u w:val="none"/>
          </w:rPr>
          <w:t>aymangaris@gmail.com</w:t>
        </w:r>
      </w:hyperlink>
    </w:p>
    <w:p w14:paraId="75A1AA33" w14:textId="3190292E" w:rsidR="00C31E76" w:rsidRPr="00516685" w:rsidRDefault="00413B89" w:rsidP="00C67B40">
      <w:pPr>
        <w:rPr>
          <w:rFonts w:ascii="Arial" w:hAnsi="Arial" w:cs="Arial"/>
          <w:b/>
          <w:sz w:val="22"/>
          <w:szCs w:val="22"/>
        </w:rPr>
      </w:pPr>
      <w:r w:rsidRPr="00516685">
        <w:rPr>
          <w:rFonts w:ascii="Arial" w:hAnsi="Arial" w:cs="Arial"/>
          <w:b/>
          <w:sz w:val="22"/>
          <w:szCs w:val="22"/>
        </w:rPr>
        <w:t xml:space="preserve"> </w:t>
      </w:r>
      <w:r w:rsidR="00C31E76" w:rsidRPr="00516685">
        <w:rPr>
          <w:rFonts w:ascii="Arial" w:eastAsia="Times New Roman" w:hAnsi="Arial" w:cs="Arial"/>
          <w:sz w:val="22"/>
          <w:szCs w:val="22"/>
          <w:bdr w:val="none" w:sz="0" w:space="0" w:color="auto" w:frame="1"/>
        </w:rPr>
        <w:t xml:space="preserve">                                                                                         </w:t>
      </w:r>
    </w:p>
    <w:p w14:paraId="560B592B" w14:textId="132B6D3F" w:rsidR="00871C92" w:rsidRPr="00C67B40" w:rsidRDefault="00DF0EB8" w:rsidP="00871C92">
      <w:pPr>
        <w:rPr>
          <w:rFonts w:ascii="Arial" w:hAnsi="Arial" w:cs="Arial"/>
          <w:sz w:val="22"/>
        </w:rPr>
      </w:pPr>
      <w:r w:rsidRPr="00516685">
        <w:rPr>
          <w:rFonts w:ascii="Arial" w:eastAsia="Times New Roman" w:hAnsi="Arial" w:cs="Arial"/>
          <w:sz w:val="22"/>
          <w:szCs w:val="22"/>
          <w:bdr w:val="none" w:sz="0" w:space="0" w:color="auto" w:frame="1"/>
        </w:rPr>
        <w:t>IT professional with qualifications in all phases of the pro</w:t>
      </w:r>
      <w:r w:rsidRPr="00C67B40">
        <w:rPr>
          <w:rFonts w:ascii="Arial" w:eastAsia="Times New Roman" w:hAnsi="Arial" w:cs="Arial"/>
          <w:sz w:val="22"/>
          <w:bdr w:val="none" w:sz="0" w:space="0" w:color="auto" w:frame="1"/>
        </w:rPr>
        <w:t>ject lifecycle development (SDLC) - from initial feasibility analysis and conceptual design through documentation, implementation, testing a</w:t>
      </w:r>
      <w:r w:rsidR="00413B89" w:rsidRPr="00C67B40">
        <w:rPr>
          <w:rFonts w:ascii="Arial" w:eastAsia="Times New Roman" w:hAnsi="Arial" w:cs="Arial"/>
          <w:sz w:val="22"/>
          <w:bdr w:val="none" w:sz="0" w:space="0" w:color="auto" w:frame="1"/>
        </w:rPr>
        <w:t xml:space="preserve">nd production support.  </w:t>
      </w:r>
      <w:r w:rsidR="00AA0AF3" w:rsidRPr="00C67B40">
        <w:rPr>
          <w:rFonts w:ascii="Arial" w:eastAsia="Times New Roman" w:hAnsi="Arial" w:cs="Arial"/>
          <w:sz w:val="22"/>
          <w:bdr w:val="none" w:sz="0" w:space="0" w:color="auto" w:frame="1"/>
        </w:rPr>
        <w:t>With</w:t>
      </w:r>
      <w:r w:rsidR="00AA0AF3" w:rsidRPr="00C67B40">
        <w:rPr>
          <w:rFonts w:ascii="Arial" w:hAnsi="Arial" w:cs="Arial"/>
          <w:sz w:val="22"/>
        </w:rPr>
        <w:t xml:space="preserve"> in-depth knowledge of database types; research methodologies</w:t>
      </w:r>
      <w:r w:rsidR="005167D2" w:rsidRPr="00C67B40">
        <w:rPr>
          <w:rFonts w:ascii="Arial" w:hAnsi="Arial" w:cs="Arial"/>
          <w:sz w:val="22"/>
        </w:rPr>
        <w:t>.</w:t>
      </w:r>
    </w:p>
    <w:p w14:paraId="0C689D2B" w14:textId="77777777" w:rsidR="00AA0AF3" w:rsidRPr="00C67B40" w:rsidRDefault="00AA0AF3" w:rsidP="00871C92">
      <w:pPr>
        <w:rPr>
          <w:rFonts w:ascii="Arial" w:hAnsi="Arial" w:cs="Arial"/>
          <w:sz w:val="22"/>
        </w:rPr>
      </w:pPr>
    </w:p>
    <w:p w14:paraId="2462263B" w14:textId="4213DB77" w:rsidR="00AA0AF3" w:rsidRPr="00C67B40" w:rsidRDefault="00516685" w:rsidP="00516685">
      <w:pPr>
        <w:tabs>
          <w:tab w:val="center" w:pos="5400"/>
          <w:tab w:val="left" w:pos="9253"/>
        </w:tabs>
        <w:rPr>
          <w:rFonts w:ascii="Arial" w:eastAsia="Times New Roman" w:hAnsi="Arial" w:cs="Arial"/>
          <w:b/>
          <w:bCs/>
          <w:color w:val="333333"/>
          <w:szCs w:val="28"/>
        </w:rPr>
      </w:pPr>
      <w:r>
        <w:rPr>
          <w:rFonts w:ascii="Arial" w:eastAsia="Times New Roman" w:hAnsi="Arial" w:cs="Arial"/>
          <w:b/>
          <w:bCs/>
          <w:color w:val="333333"/>
          <w:szCs w:val="28"/>
        </w:rPr>
        <w:tab/>
      </w:r>
      <w:r w:rsidR="00AA0AF3" w:rsidRPr="00C67B40">
        <w:rPr>
          <w:rFonts w:ascii="Arial" w:eastAsia="Times New Roman" w:hAnsi="Arial" w:cs="Arial"/>
          <w:b/>
          <w:bCs/>
          <w:color w:val="333333"/>
          <w:szCs w:val="28"/>
        </w:rPr>
        <w:t>SUMMARY OF QUALIFICATIONS</w:t>
      </w:r>
      <w:r>
        <w:rPr>
          <w:rFonts w:ascii="Arial" w:eastAsia="Times New Roman" w:hAnsi="Arial" w:cs="Arial"/>
          <w:b/>
          <w:bCs/>
          <w:color w:val="333333"/>
          <w:szCs w:val="28"/>
        </w:rPr>
        <w:tab/>
      </w:r>
    </w:p>
    <w:p w14:paraId="315A4A13" w14:textId="77777777" w:rsidR="00282E3E" w:rsidRPr="00516685" w:rsidRDefault="00282E3E" w:rsidP="00AA0AF3">
      <w:pPr>
        <w:jc w:val="center"/>
        <w:rPr>
          <w:rFonts w:ascii="Arial" w:eastAsia="Times New Roman" w:hAnsi="Arial" w:cs="Arial"/>
          <w:color w:val="333333"/>
          <w:sz w:val="22"/>
          <w:szCs w:val="22"/>
        </w:rPr>
      </w:pPr>
    </w:p>
    <w:p w14:paraId="4F48BC24" w14:textId="5091198D" w:rsidR="00E62C4C" w:rsidRPr="00516685" w:rsidRDefault="0015640F" w:rsidP="00E62C4C">
      <w:pPr>
        <w:numPr>
          <w:ilvl w:val="0"/>
          <w:numId w:val="2"/>
        </w:numPr>
        <w:rPr>
          <w:rFonts w:ascii="Arial" w:eastAsia="Times New Roman" w:hAnsi="Arial" w:cs="Arial"/>
          <w:color w:val="333333"/>
          <w:sz w:val="22"/>
          <w:szCs w:val="22"/>
        </w:rPr>
      </w:pPr>
      <w:r w:rsidRPr="00516685">
        <w:rPr>
          <w:rFonts w:ascii="Arial" w:eastAsia="Times New Roman" w:hAnsi="Arial" w:cs="Arial"/>
          <w:color w:val="333333"/>
          <w:sz w:val="22"/>
          <w:szCs w:val="22"/>
        </w:rPr>
        <w:t xml:space="preserve">Over </w:t>
      </w:r>
      <w:r w:rsidR="00D92CC7" w:rsidRPr="00516685">
        <w:rPr>
          <w:rFonts w:ascii="Arial" w:eastAsia="Times New Roman" w:hAnsi="Arial" w:cs="Arial"/>
          <w:color w:val="333333"/>
          <w:sz w:val="22"/>
          <w:szCs w:val="22"/>
        </w:rPr>
        <w:t>1</w:t>
      </w:r>
      <w:r w:rsidR="00CA54C2" w:rsidRPr="00516685">
        <w:rPr>
          <w:rFonts w:ascii="Arial" w:eastAsia="Times New Roman" w:hAnsi="Arial" w:cs="Arial"/>
          <w:color w:val="333333"/>
          <w:sz w:val="22"/>
          <w:szCs w:val="22"/>
        </w:rPr>
        <w:t>9</w:t>
      </w:r>
      <w:r w:rsidR="00AA0AF3" w:rsidRPr="00516685">
        <w:rPr>
          <w:rFonts w:ascii="Arial" w:eastAsia="Times New Roman" w:hAnsi="Arial" w:cs="Arial"/>
          <w:color w:val="333333"/>
          <w:sz w:val="22"/>
          <w:szCs w:val="22"/>
        </w:rPr>
        <w:t xml:space="preserve"> years of IT experience as </w:t>
      </w:r>
      <w:r w:rsidRPr="00516685">
        <w:rPr>
          <w:rFonts w:ascii="Arial" w:eastAsia="Times New Roman" w:hAnsi="Arial" w:cs="Arial"/>
          <w:color w:val="333333"/>
          <w:sz w:val="22"/>
          <w:szCs w:val="22"/>
        </w:rPr>
        <w:t xml:space="preserve">Programmer </w:t>
      </w:r>
      <w:r w:rsidR="00AA0AF3" w:rsidRPr="00516685">
        <w:rPr>
          <w:rFonts w:ascii="Arial" w:eastAsia="Times New Roman" w:hAnsi="Arial" w:cs="Arial"/>
          <w:color w:val="333333"/>
          <w:sz w:val="22"/>
          <w:szCs w:val="22"/>
        </w:rPr>
        <w:t>including project planning an</w:t>
      </w:r>
      <w:r w:rsidRPr="00516685">
        <w:rPr>
          <w:rFonts w:ascii="Arial" w:eastAsia="Times New Roman" w:hAnsi="Arial" w:cs="Arial"/>
          <w:color w:val="333333"/>
          <w:sz w:val="22"/>
          <w:szCs w:val="22"/>
        </w:rPr>
        <w:t>d management, software analysis, design, development, implem</w:t>
      </w:r>
      <w:r w:rsidR="00E62C4C" w:rsidRPr="00516685">
        <w:rPr>
          <w:rFonts w:ascii="Arial" w:eastAsia="Times New Roman" w:hAnsi="Arial" w:cs="Arial"/>
          <w:color w:val="333333"/>
          <w:sz w:val="22"/>
          <w:szCs w:val="22"/>
        </w:rPr>
        <w:t>entation and production support</w:t>
      </w:r>
      <w:r w:rsidR="00180701" w:rsidRPr="00516685">
        <w:rPr>
          <w:rFonts w:ascii="Arial" w:eastAsia="Times New Roman" w:hAnsi="Arial" w:cs="Arial"/>
          <w:color w:val="333333"/>
          <w:sz w:val="22"/>
          <w:szCs w:val="22"/>
        </w:rPr>
        <w:t>.</w:t>
      </w:r>
    </w:p>
    <w:p w14:paraId="06A175F2" w14:textId="4E4B9571" w:rsidR="00E62C4C" w:rsidRPr="00516685" w:rsidRDefault="00AA0AF3" w:rsidP="00E62C4C">
      <w:pPr>
        <w:pStyle w:val="Body"/>
        <w:numPr>
          <w:ilvl w:val="0"/>
          <w:numId w:val="2"/>
        </w:numPr>
        <w:rPr>
          <w:rFonts w:ascii="Arial" w:eastAsia="Arial" w:hAnsi="Arial" w:cs="Arial"/>
        </w:rPr>
      </w:pPr>
      <w:r w:rsidRPr="00516685">
        <w:rPr>
          <w:rFonts w:ascii="Arial" w:eastAsia="Times New Roman" w:hAnsi="Arial" w:cs="Arial"/>
          <w:color w:val="333333"/>
        </w:rPr>
        <w:t xml:space="preserve">Extensive </w:t>
      </w:r>
      <w:r w:rsidR="00E62C4C" w:rsidRPr="00516685">
        <w:rPr>
          <w:rFonts w:ascii="Arial" w:eastAsia="Times New Roman" w:hAnsi="Arial" w:cs="Arial"/>
          <w:color w:val="333333"/>
        </w:rPr>
        <w:t xml:space="preserve">knowledge </w:t>
      </w:r>
      <w:r w:rsidR="00E62C4C" w:rsidRPr="00516685">
        <w:rPr>
          <w:rFonts w:ascii="Arial" w:hAnsi="Arial" w:cs="Arial"/>
        </w:rPr>
        <w:t>of</w:t>
      </w:r>
      <w:r w:rsidR="00180701" w:rsidRPr="00516685">
        <w:rPr>
          <w:rFonts w:ascii="Arial" w:hAnsi="Arial" w:cs="Arial"/>
        </w:rPr>
        <w:t xml:space="preserve"> business and big data analysis;</w:t>
      </w:r>
      <w:r w:rsidR="00E62C4C" w:rsidRPr="00516685">
        <w:rPr>
          <w:rFonts w:ascii="Arial" w:hAnsi="Arial" w:cs="Arial"/>
        </w:rPr>
        <w:t xml:space="preserve"> working with structured and unstructured data, including data manipulation, mining and warehousing. </w:t>
      </w:r>
    </w:p>
    <w:p w14:paraId="22278CFA" w14:textId="7B635E93" w:rsidR="00AA0AF3" w:rsidRPr="00516685" w:rsidRDefault="00AA0AF3" w:rsidP="00AA0AF3">
      <w:pPr>
        <w:numPr>
          <w:ilvl w:val="0"/>
          <w:numId w:val="2"/>
        </w:numPr>
        <w:rPr>
          <w:rFonts w:ascii="Arial" w:eastAsia="Times New Roman" w:hAnsi="Arial" w:cs="Arial"/>
          <w:color w:val="333333"/>
          <w:sz w:val="22"/>
          <w:szCs w:val="22"/>
        </w:rPr>
      </w:pPr>
      <w:r w:rsidRPr="00516685">
        <w:rPr>
          <w:rFonts w:ascii="Arial" w:eastAsia="Times New Roman" w:hAnsi="Arial" w:cs="Arial"/>
          <w:color w:val="333333"/>
          <w:sz w:val="22"/>
          <w:szCs w:val="22"/>
        </w:rPr>
        <w:t>Ability to meet deadlines and handle press</w:t>
      </w:r>
      <w:r w:rsidR="00E62C4C" w:rsidRPr="00516685">
        <w:rPr>
          <w:rFonts w:ascii="Arial" w:eastAsia="Times New Roman" w:hAnsi="Arial" w:cs="Arial"/>
          <w:color w:val="333333"/>
          <w:sz w:val="22"/>
          <w:szCs w:val="22"/>
        </w:rPr>
        <w:t>ure coordinating multiple tasks</w:t>
      </w:r>
      <w:r w:rsidR="00282E3E" w:rsidRPr="00516685">
        <w:rPr>
          <w:rFonts w:ascii="Arial" w:eastAsia="Times New Roman" w:hAnsi="Arial" w:cs="Arial"/>
          <w:color w:val="333333"/>
          <w:sz w:val="22"/>
          <w:szCs w:val="22"/>
        </w:rPr>
        <w:t>.</w:t>
      </w:r>
      <w:r w:rsidR="00E62C4C" w:rsidRPr="00516685">
        <w:rPr>
          <w:rFonts w:ascii="Arial" w:eastAsia="Times New Roman" w:hAnsi="Arial" w:cs="Arial"/>
          <w:color w:val="333333"/>
          <w:sz w:val="22"/>
          <w:szCs w:val="22"/>
        </w:rPr>
        <w:t xml:space="preserve"> </w:t>
      </w:r>
    </w:p>
    <w:p w14:paraId="2E30309A" w14:textId="303A96DB" w:rsidR="00C108E3" w:rsidRPr="00516685" w:rsidRDefault="00C108E3" w:rsidP="00AA0AF3">
      <w:pPr>
        <w:numPr>
          <w:ilvl w:val="0"/>
          <w:numId w:val="2"/>
        </w:numPr>
        <w:rPr>
          <w:rFonts w:ascii="Arial" w:eastAsia="Times New Roman" w:hAnsi="Arial" w:cs="Arial"/>
          <w:color w:val="333333"/>
          <w:sz w:val="22"/>
          <w:szCs w:val="22"/>
        </w:rPr>
      </w:pPr>
      <w:r w:rsidRPr="00516685">
        <w:rPr>
          <w:rFonts w:ascii="Arial" w:hAnsi="Arial" w:cs="Arial"/>
          <w:color w:val="333333"/>
          <w:sz w:val="22"/>
          <w:szCs w:val="22"/>
          <w:shd w:val="clear" w:color="auto" w:fill="FFFFFF"/>
        </w:rPr>
        <w:t>Outstanding technical and analytical skills, with extensive knowledge of COBOL, DB2 and IBM Mainframe Systems.</w:t>
      </w:r>
    </w:p>
    <w:p w14:paraId="00BD9AE2" w14:textId="0AA360A2" w:rsidR="0091663D" w:rsidRPr="00516685" w:rsidRDefault="007E4ABD" w:rsidP="00AA0AF3">
      <w:pPr>
        <w:numPr>
          <w:ilvl w:val="0"/>
          <w:numId w:val="2"/>
        </w:numPr>
        <w:rPr>
          <w:rFonts w:ascii="Arial" w:eastAsia="Times New Roman" w:hAnsi="Arial" w:cs="Arial"/>
          <w:color w:val="333333"/>
          <w:sz w:val="22"/>
          <w:szCs w:val="22"/>
        </w:rPr>
      </w:pPr>
      <w:r w:rsidRPr="00516685">
        <w:rPr>
          <w:rFonts w:ascii="Arial" w:eastAsia="Times New Roman" w:hAnsi="Arial" w:cs="Arial"/>
          <w:color w:val="333333"/>
          <w:sz w:val="22"/>
          <w:szCs w:val="22"/>
        </w:rPr>
        <w:t xml:space="preserve">Excellent analytical and </w:t>
      </w:r>
      <w:r w:rsidR="00A00549" w:rsidRPr="00516685">
        <w:rPr>
          <w:rFonts w:ascii="Arial" w:eastAsia="Times New Roman" w:hAnsi="Arial" w:cs="Arial"/>
          <w:color w:val="333333"/>
          <w:sz w:val="22"/>
          <w:szCs w:val="22"/>
        </w:rPr>
        <w:t>problem-solving</w:t>
      </w:r>
      <w:r w:rsidRPr="00516685">
        <w:rPr>
          <w:rFonts w:ascii="Arial" w:eastAsia="Times New Roman" w:hAnsi="Arial" w:cs="Arial"/>
          <w:color w:val="333333"/>
          <w:sz w:val="22"/>
          <w:szCs w:val="22"/>
        </w:rPr>
        <w:t xml:space="preserve"> skills.</w:t>
      </w:r>
    </w:p>
    <w:p w14:paraId="08A813FA" w14:textId="18D9352C" w:rsidR="00D20815" w:rsidRPr="00516685" w:rsidRDefault="00A00549" w:rsidP="00D20815">
      <w:pPr>
        <w:pStyle w:val="Default"/>
        <w:numPr>
          <w:ilvl w:val="0"/>
          <w:numId w:val="2"/>
        </w:numPr>
        <w:rPr>
          <w:rFonts w:ascii="Arial" w:eastAsia="Arial" w:hAnsi="Arial" w:cs="Arial"/>
        </w:rPr>
      </w:pPr>
      <w:r w:rsidRPr="00516685">
        <w:rPr>
          <w:rFonts w:ascii="Arial" w:hAnsi="Arial" w:cs="Arial"/>
        </w:rPr>
        <w:t>A</w:t>
      </w:r>
      <w:r w:rsidR="00D20815" w:rsidRPr="00516685">
        <w:rPr>
          <w:rFonts w:ascii="Arial" w:hAnsi="Arial" w:cs="Arial"/>
        </w:rPr>
        <w:t>bility to multitask and work independently</w:t>
      </w:r>
      <w:r w:rsidR="001C3618">
        <w:rPr>
          <w:rFonts w:ascii="Arial" w:hAnsi="Arial" w:cs="Arial"/>
        </w:rPr>
        <w:t>,</w:t>
      </w:r>
      <w:r w:rsidR="00D20815" w:rsidRPr="00516685">
        <w:rPr>
          <w:rFonts w:ascii="Arial" w:hAnsi="Arial" w:cs="Arial"/>
        </w:rPr>
        <w:t xml:space="preserve"> as well</w:t>
      </w:r>
      <w:r w:rsidR="001C3618">
        <w:rPr>
          <w:rFonts w:ascii="Arial" w:hAnsi="Arial" w:cs="Arial"/>
        </w:rPr>
        <w:t xml:space="preserve"> as, work with </w:t>
      </w:r>
      <w:r w:rsidR="00D20815" w:rsidRPr="00516685">
        <w:rPr>
          <w:rFonts w:ascii="Arial" w:hAnsi="Arial" w:cs="Arial"/>
        </w:rPr>
        <w:t>a team of internationally dispersed team members.</w:t>
      </w:r>
    </w:p>
    <w:p w14:paraId="3EF38589" w14:textId="0691C87D" w:rsidR="00E62C4C" w:rsidRPr="00516685" w:rsidRDefault="00E62C4C" w:rsidP="00E62C4C">
      <w:pPr>
        <w:pStyle w:val="Body"/>
        <w:numPr>
          <w:ilvl w:val="0"/>
          <w:numId w:val="2"/>
        </w:numPr>
        <w:rPr>
          <w:rFonts w:ascii="Arial" w:eastAsia="Arial" w:hAnsi="Arial" w:cs="Arial"/>
        </w:rPr>
      </w:pPr>
      <w:r w:rsidRPr="00516685">
        <w:rPr>
          <w:rFonts w:ascii="Arial" w:hAnsi="Arial" w:cs="Arial"/>
        </w:rPr>
        <w:t>Able to build strong, working relationships with client</w:t>
      </w:r>
      <w:r w:rsidR="00A00549" w:rsidRPr="00516685">
        <w:rPr>
          <w:rFonts w:ascii="Arial" w:hAnsi="Arial" w:cs="Arial"/>
        </w:rPr>
        <w:t>s</w:t>
      </w:r>
      <w:r w:rsidRPr="00516685">
        <w:rPr>
          <w:rFonts w:ascii="Arial" w:hAnsi="Arial" w:cs="Arial"/>
        </w:rPr>
        <w:t xml:space="preserve">, managers and peers. </w:t>
      </w:r>
    </w:p>
    <w:p w14:paraId="0A07C283" w14:textId="600E4E5A" w:rsidR="00282E3E" w:rsidRPr="00516685" w:rsidRDefault="00282E3E" w:rsidP="00282E3E">
      <w:pPr>
        <w:numPr>
          <w:ilvl w:val="0"/>
          <w:numId w:val="2"/>
        </w:numPr>
        <w:rPr>
          <w:rFonts w:ascii="Arial" w:eastAsia="Times New Roman" w:hAnsi="Arial" w:cs="Arial"/>
          <w:color w:val="333333"/>
          <w:sz w:val="22"/>
          <w:szCs w:val="22"/>
        </w:rPr>
      </w:pPr>
      <w:r w:rsidRPr="00516685">
        <w:rPr>
          <w:rFonts w:ascii="Arial" w:eastAsia="Times New Roman" w:hAnsi="Arial" w:cs="Arial"/>
          <w:color w:val="333333"/>
          <w:sz w:val="22"/>
          <w:szCs w:val="22"/>
        </w:rPr>
        <w:t>Understands appropriate IT controls required to achieve Sarbanes-Oxley (SOX) compliance.</w:t>
      </w:r>
    </w:p>
    <w:p w14:paraId="6649BF87" w14:textId="4A313C61" w:rsidR="00AA0AF3" w:rsidRPr="00516685" w:rsidRDefault="00871D07" w:rsidP="00871C92">
      <w:pPr>
        <w:pStyle w:val="Body"/>
        <w:numPr>
          <w:ilvl w:val="0"/>
          <w:numId w:val="2"/>
        </w:numPr>
        <w:rPr>
          <w:rFonts w:ascii="Arial" w:eastAsia="Arial" w:hAnsi="Arial" w:cs="Arial"/>
        </w:rPr>
      </w:pPr>
      <w:r w:rsidRPr="00516685">
        <w:rPr>
          <w:rFonts w:ascii="Arial" w:hAnsi="Arial" w:cs="Arial"/>
        </w:rPr>
        <w:t>K</w:t>
      </w:r>
      <w:r w:rsidR="00E62C4C" w:rsidRPr="00516685">
        <w:rPr>
          <w:rFonts w:ascii="Arial" w:hAnsi="Arial" w:cs="Arial"/>
        </w:rPr>
        <w:t xml:space="preserve">nowledge of Insurance, Reimbursable Deductible, Claims </w:t>
      </w:r>
      <w:r w:rsidR="00CA54C2" w:rsidRPr="00516685">
        <w:rPr>
          <w:rFonts w:ascii="Arial" w:hAnsi="Arial" w:cs="Arial"/>
        </w:rPr>
        <w:t xml:space="preserve">and Rating </w:t>
      </w:r>
      <w:r w:rsidR="00E62C4C" w:rsidRPr="00516685">
        <w:rPr>
          <w:rFonts w:ascii="Arial" w:hAnsi="Arial" w:cs="Arial"/>
        </w:rPr>
        <w:t>systems.</w:t>
      </w:r>
    </w:p>
    <w:p w14:paraId="36459960" w14:textId="77777777" w:rsidR="00871C92" w:rsidRPr="00516685" w:rsidRDefault="00871C92" w:rsidP="00871C92">
      <w:pPr>
        <w:rPr>
          <w:rFonts w:ascii="Arial" w:eastAsia="Times New Roman" w:hAnsi="Arial" w:cs="Arial"/>
          <w:sz w:val="22"/>
          <w:szCs w:val="22"/>
        </w:rPr>
      </w:pPr>
    </w:p>
    <w:p w14:paraId="2719D0F7" w14:textId="74A2C655" w:rsidR="00AA0AF3" w:rsidRDefault="00AA0AF3" w:rsidP="00AA0AF3">
      <w:pPr>
        <w:jc w:val="center"/>
        <w:rPr>
          <w:rFonts w:ascii="Arial" w:eastAsia="Times New Roman" w:hAnsi="Arial" w:cs="Arial"/>
          <w:b/>
          <w:bCs/>
          <w:color w:val="333333"/>
        </w:rPr>
      </w:pPr>
      <w:r w:rsidRPr="00282E3E">
        <w:rPr>
          <w:rFonts w:ascii="Arial" w:eastAsia="Times New Roman" w:hAnsi="Arial" w:cs="Arial"/>
          <w:b/>
          <w:bCs/>
          <w:color w:val="333333"/>
        </w:rPr>
        <w:t xml:space="preserve">TECHNICAL SKILLS </w:t>
      </w:r>
    </w:p>
    <w:p w14:paraId="28ED4419" w14:textId="77777777" w:rsidR="00282E3E" w:rsidRPr="00516685" w:rsidRDefault="00282E3E" w:rsidP="00AA0AF3">
      <w:pPr>
        <w:jc w:val="center"/>
        <w:rPr>
          <w:rFonts w:ascii="Arial" w:eastAsia="Times New Roman" w:hAnsi="Arial" w:cs="Arial"/>
          <w:color w:val="333333"/>
          <w:sz w:val="22"/>
          <w:szCs w:val="22"/>
        </w:rPr>
      </w:pPr>
    </w:p>
    <w:p w14:paraId="3D761181" w14:textId="73E9BE34" w:rsidR="00CD4389" w:rsidRPr="00516685" w:rsidRDefault="00CF6730" w:rsidP="00AC4F50">
      <w:pPr>
        <w:numPr>
          <w:ilvl w:val="0"/>
          <w:numId w:val="1"/>
        </w:numPr>
        <w:rPr>
          <w:rFonts w:ascii="Arial" w:eastAsia="Times New Roman" w:hAnsi="Arial" w:cs="Arial"/>
          <w:color w:val="333333"/>
          <w:sz w:val="22"/>
          <w:szCs w:val="22"/>
        </w:rPr>
      </w:pPr>
      <w:r w:rsidRPr="00516685">
        <w:rPr>
          <w:rFonts w:ascii="Arial" w:eastAsia="Times New Roman" w:hAnsi="Arial" w:cs="Arial"/>
          <w:color w:val="333333"/>
          <w:sz w:val="22"/>
          <w:szCs w:val="22"/>
        </w:rPr>
        <w:t>C</w:t>
      </w:r>
      <w:r w:rsidR="00C928EB" w:rsidRPr="00516685">
        <w:rPr>
          <w:rFonts w:ascii="Arial" w:eastAsia="Times New Roman" w:hAnsi="Arial" w:cs="Arial"/>
          <w:color w:val="333333"/>
          <w:sz w:val="22"/>
          <w:szCs w:val="22"/>
        </w:rPr>
        <w:t>OBOL</w:t>
      </w:r>
      <w:r w:rsidR="005167D2" w:rsidRPr="00516685">
        <w:rPr>
          <w:rFonts w:ascii="Arial" w:eastAsia="Times New Roman" w:hAnsi="Arial" w:cs="Arial"/>
          <w:color w:val="333333"/>
          <w:sz w:val="22"/>
          <w:szCs w:val="22"/>
        </w:rPr>
        <w:t xml:space="preserve"> II</w:t>
      </w:r>
      <w:r w:rsidR="00C928EB" w:rsidRPr="00516685">
        <w:rPr>
          <w:rFonts w:ascii="Arial" w:eastAsia="Times New Roman" w:hAnsi="Arial" w:cs="Arial"/>
          <w:color w:val="333333"/>
          <w:sz w:val="22"/>
          <w:szCs w:val="22"/>
        </w:rPr>
        <w:t xml:space="preserve">, </w:t>
      </w:r>
      <w:r w:rsidR="00C928EB" w:rsidRPr="00516685">
        <w:rPr>
          <w:rFonts w:ascii="Arial" w:hAnsi="Arial" w:cs="Arial"/>
          <w:sz w:val="22"/>
          <w:szCs w:val="22"/>
        </w:rPr>
        <w:t xml:space="preserve">DB2/SQL, File-Aid, </w:t>
      </w:r>
      <w:r w:rsidRPr="00516685">
        <w:rPr>
          <w:rFonts w:ascii="Arial" w:eastAsia="Times New Roman" w:hAnsi="Arial" w:cs="Arial"/>
          <w:color w:val="333333"/>
          <w:sz w:val="22"/>
          <w:szCs w:val="22"/>
        </w:rPr>
        <w:t>CISC,</w:t>
      </w:r>
      <w:r w:rsidR="00C928EB" w:rsidRPr="00516685">
        <w:rPr>
          <w:rFonts w:ascii="Arial" w:eastAsia="Times New Roman" w:hAnsi="Arial" w:cs="Arial"/>
          <w:color w:val="333333"/>
          <w:sz w:val="22"/>
          <w:szCs w:val="22"/>
        </w:rPr>
        <w:t xml:space="preserve"> IMS DB,</w:t>
      </w:r>
      <w:r w:rsidRPr="00516685">
        <w:rPr>
          <w:rFonts w:ascii="Arial" w:eastAsia="Times New Roman" w:hAnsi="Arial" w:cs="Arial"/>
          <w:color w:val="333333"/>
          <w:sz w:val="22"/>
          <w:szCs w:val="22"/>
        </w:rPr>
        <w:t xml:space="preserve"> MVS</w:t>
      </w:r>
      <w:r w:rsidR="00CD4389" w:rsidRPr="00516685">
        <w:rPr>
          <w:rFonts w:ascii="Arial" w:hAnsi="Arial" w:cs="Arial"/>
          <w:sz w:val="22"/>
          <w:szCs w:val="22"/>
        </w:rPr>
        <w:t xml:space="preserve"> Utilities, </w:t>
      </w:r>
      <w:r w:rsidR="00C928EB" w:rsidRPr="00516685">
        <w:rPr>
          <w:rFonts w:ascii="Arial" w:hAnsi="Arial" w:cs="Arial"/>
          <w:sz w:val="22"/>
          <w:szCs w:val="22"/>
        </w:rPr>
        <w:t xml:space="preserve">TSO/PDF, </w:t>
      </w:r>
      <w:proofErr w:type="spellStart"/>
      <w:r w:rsidR="00CD4389" w:rsidRPr="00516685">
        <w:rPr>
          <w:rFonts w:ascii="Arial" w:hAnsi="Arial" w:cs="Arial"/>
          <w:sz w:val="22"/>
          <w:szCs w:val="22"/>
        </w:rPr>
        <w:t>Panvalet</w:t>
      </w:r>
      <w:proofErr w:type="spellEnd"/>
      <w:r w:rsidR="00CD4389" w:rsidRPr="00516685">
        <w:rPr>
          <w:rFonts w:ascii="Arial" w:hAnsi="Arial" w:cs="Arial"/>
          <w:sz w:val="22"/>
          <w:szCs w:val="22"/>
        </w:rPr>
        <w:t xml:space="preserve">, </w:t>
      </w:r>
      <w:r w:rsidR="005167D2" w:rsidRPr="00516685">
        <w:rPr>
          <w:rFonts w:ascii="Arial" w:hAnsi="Arial" w:cs="Arial"/>
          <w:sz w:val="22"/>
          <w:szCs w:val="22"/>
        </w:rPr>
        <w:t xml:space="preserve">SPUFI, </w:t>
      </w:r>
      <w:r w:rsidR="00CD4389" w:rsidRPr="00516685">
        <w:rPr>
          <w:rFonts w:ascii="Arial" w:hAnsi="Arial" w:cs="Arial"/>
          <w:sz w:val="22"/>
          <w:szCs w:val="22"/>
        </w:rPr>
        <w:t>VSAM, JCL</w:t>
      </w:r>
      <w:r w:rsidR="00C928EB" w:rsidRPr="00516685">
        <w:rPr>
          <w:rFonts w:ascii="Arial" w:hAnsi="Arial" w:cs="Arial"/>
          <w:sz w:val="22"/>
          <w:szCs w:val="22"/>
        </w:rPr>
        <w:t>, Outbound, Focus, MQ</w:t>
      </w:r>
      <w:r w:rsidR="005167D2" w:rsidRPr="00516685">
        <w:rPr>
          <w:rFonts w:ascii="Arial" w:hAnsi="Arial" w:cs="Arial"/>
          <w:sz w:val="22"/>
          <w:szCs w:val="22"/>
        </w:rPr>
        <w:t xml:space="preserve">, </w:t>
      </w:r>
      <w:proofErr w:type="spellStart"/>
      <w:r w:rsidR="005167D2" w:rsidRPr="00516685">
        <w:rPr>
          <w:rFonts w:ascii="Arial" w:hAnsi="Arial" w:cs="Arial"/>
          <w:sz w:val="22"/>
          <w:szCs w:val="22"/>
        </w:rPr>
        <w:t>Syncsort</w:t>
      </w:r>
      <w:proofErr w:type="spellEnd"/>
      <w:r w:rsidR="005167D2" w:rsidRPr="00516685">
        <w:rPr>
          <w:rFonts w:ascii="Arial" w:hAnsi="Arial" w:cs="Arial"/>
          <w:sz w:val="22"/>
          <w:szCs w:val="22"/>
        </w:rPr>
        <w:t>,</w:t>
      </w:r>
      <w:r w:rsidR="00406CF1" w:rsidRPr="00516685">
        <w:rPr>
          <w:rFonts w:ascii="Arial" w:hAnsi="Arial" w:cs="Arial"/>
          <w:sz w:val="22"/>
          <w:szCs w:val="22"/>
        </w:rPr>
        <w:t xml:space="preserve"> and</w:t>
      </w:r>
      <w:r w:rsidR="00CD4389" w:rsidRPr="00516685">
        <w:rPr>
          <w:rFonts w:ascii="Arial" w:hAnsi="Arial" w:cs="Arial"/>
          <w:sz w:val="22"/>
          <w:szCs w:val="22"/>
        </w:rPr>
        <w:t xml:space="preserve"> Zeke</w:t>
      </w:r>
      <w:r w:rsidRPr="00516685">
        <w:rPr>
          <w:rFonts w:ascii="Arial" w:hAnsi="Arial" w:cs="Arial"/>
          <w:sz w:val="22"/>
          <w:szCs w:val="22"/>
        </w:rPr>
        <w:t>.</w:t>
      </w:r>
    </w:p>
    <w:p w14:paraId="6C3816AF" w14:textId="29092EBE" w:rsidR="00AA0AF3" w:rsidRPr="00516685" w:rsidRDefault="00516685" w:rsidP="00516685">
      <w:pPr>
        <w:tabs>
          <w:tab w:val="left" w:pos="4573"/>
        </w:tabs>
        <w:rPr>
          <w:rFonts w:ascii="Arial" w:hAnsi="Arial" w:cs="Arial"/>
          <w:sz w:val="22"/>
          <w:szCs w:val="22"/>
        </w:rPr>
      </w:pPr>
      <w:r w:rsidRPr="00516685">
        <w:rPr>
          <w:rFonts w:ascii="Arial" w:hAnsi="Arial" w:cs="Arial"/>
          <w:sz w:val="22"/>
          <w:szCs w:val="22"/>
        </w:rPr>
        <w:tab/>
      </w:r>
    </w:p>
    <w:p w14:paraId="3ECB2605" w14:textId="77777777" w:rsidR="00AA0AF3" w:rsidRDefault="00AA0AF3" w:rsidP="00AA0AF3">
      <w:pPr>
        <w:jc w:val="center"/>
        <w:rPr>
          <w:rFonts w:ascii="Arial" w:eastAsia="Times New Roman" w:hAnsi="Arial" w:cs="Arial"/>
          <w:b/>
          <w:bCs/>
          <w:color w:val="333333"/>
        </w:rPr>
      </w:pPr>
      <w:r w:rsidRPr="00282E3E">
        <w:rPr>
          <w:rFonts w:ascii="Arial" w:eastAsia="Times New Roman" w:hAnsi="Arial" w:cs="Arial"/>
          <w:b/>
          <w:bCs/>
          <w:color w:val="333333"/>
        </w:rPr>
        <w:t>PROFESSIONAL EXPERIENCE</w:t>
      </w:r>
    </w:p>
    <w:p w14:paraId="0E247D72" w14:textId="77777777" w:rsidR="00282E3E" w:rsidRPr="00C67B40" w:rsidRDefault="00282E3E" w:rsidP="00AA0AF3">
      <w:pPr>
        <w:jc w:val="center"/>
        <w:rPr>
          <w:rFonts w:ascii="Arial" w:eastAsia="Times New Roman" w:hAnsi="Arial" w:cs="Arial"/>
          <w:color w:val="333333"/>
          <w:sz w:val="22"/>
        </w:rPr>
      </w:pPr>
    </w:p>
    <w:p w14:paraId="6540A467" w14:textId="77777777" w:rsidR="00F36618" w:rsidRDefault="00EC0360" w:rsidP="003011D2">
      <w:pPr>
        <w:widowControl w:val="0"/>
        <w:autoSpaceDE w:val="0"/>
        <w:autoSpaceDN w:val="0"/>
        <w:adjustRightInd w:val="0"/>
        <w:spacing w:after="200"/>
        <w:rPr>
          <w:rFonts w:ascii="Arial" w:hAnsi="Arial" w:cs="Arial"/>
          <w:b/>
          <w:bCs/>
          <w:color w:val="333333"/>
          <w:sz w:val="22"/>
        </w:rPr>
      </w:pPr>
      <w:r w:rsidRPr="00C67B40">
        <w:rPr>
          <w:rFonts w:ascii="Arial" w:hAnsi="Arial" w:cs="Arial"/>
          <w:b/>
          <w:bCs/>
          <w:color w:val="333333"/>
          <w:sz w:val="22"/>
        </w:rPr>
        <w:t>Chubb Insurance Company</w:t>
      </w:r>
      <w:r w:rsidR="00516685">
        <w:rPr>
          <w:rFonts w:ascii="Arial" w:hAnsi="Arial" w:cs="Arial"/>
          <w:b/>
          <w:bCs/>
          <w:color w:val="333333"/>
          <w:sz w:val="22"/>
        </w:rPr>
        <w:t xml:space="preserve"> –</w:t>
      </w:r>
      <w:r w:rsidR="00AA0AF3" w:rsidRPr="00C67B40">
        <w:rPr>
          <w:rFonts w:ascii="Arial" w:hAnsi="Arial" w:cs="Arial"/>
          <w:b/>
          <w:bCs/>
          <w:color w:val="333333"/>
          <w:sz w:val="22"/>
        </w:rPr>
        <w:t xml:space="preserve"> </w:t>
      </w:r>
      <w:r w:rsidRPr="00C67B40">
        <w:rPr>
          <w:rFonts w:ascii="Arial" w:hAnsi="Arial" w:cs="Arial"/>
          <w:b/>
          <w:bCs/>
          <w:color w:val="333333"/>
          <w:sz w:val="22"/>
        </w:rPr>
        <w:t>Warren</w:t>
      </w:r>
      <w:r w:rsidR="00516685">
        <w:rPr>
          <w:rFonts w:ascii="Arial" w:hAnsi="Arial" w:cs="Arial"/>
          <w:b/>
          <w:bCs/>
          <w:color w:val="333333"/>
          <w:sz w:val="22"/>
        </w:rPr>
        <w:t>,</w:t>
      </w:r>
      <w:r w:rsidRPr="00C67B40">
        <w:rPr>
          <w:rFonts w:ascii="Arial" w:hAnsi="Arial" w:cs="Arial"/>
          <w:b/>
          <w:bCs/>
          <w:color w:val="333333"/>
          <w:sz w:val="22"/>
        </w:rPr>
        <w:t xml:space="preserve"> </w:t>
      </w:r>
      <w:r w:rsidR="008F10C1" w:rsidRPr="00C67B40">
        <w:rPr>
          <w:rFonts w:ascii="Arial" w:hAnsi="Arial" w:cs="Arial"/>
          <w:b/>
          <w:bCs/>
          <w:color w:val="333333"/>
          <w:sz w:val="22"/>
        </w:rPr>
        <w:t>NJ</w:t>
      </w:r>
      <w:r w:rsidR="008F10C1" w:rsidRPr="00C67B40">
        <w:rPr>
          <w:rFonts w:ascii="Arial" w:hAnsi="Arial" w:cs="Arial"/>
          <w:b/>
          <w:bCs/>
          <w:color w:val="333333"/>
          <w:sz w:val="22"/>
        </w:rPr>
        <w:tab/>
      </w:r>
      <w:r w:rsidRPr="00C67B40">
        <w:rPr>
          <w:rFonts w:ascii="Arial" w:hAnsi="Arial" w:cs="Arial"/>
          <w:b/>
          <w:bCs/>
          <w:color w:val="333333"/>
          <w:sz w:val="22"/>
        </w:rPr>
        <w:tab/>
        <w:t xml:space="preserve">   </w:t>
      </w:r>
      <w:r w:rsidR="00516685">
        <w:rPr>
          <w:rFonts w:ascii="Arial" w:hAnsi="Arial" w:cs="Arial"/>
          <w:b/>
          <w:bCs/>
          <w:color w:val="333333"/>
          <w:sz w:val="22"/>
        </w:rPr>
        <w:tab/>
      </w:r>
      <w:r w:rsidR="00516685">
        <w:rPr>
          <w:rFonts w:ascii="Arial" w:hAnsi="Arial" w:cs="Arial"/>
          <w:b/>
          <w:bCs/>
          <w:color w:val="333333"/>
          <w:sz w:val="22"/>
        </w:rPr>
        <w:tab/>
      </w:r>
      <w:r w:rsidR="00516685">
        <w:rPr>
          <w:rFonts w:ascii="Arial" w:hAnsi="Arial" w:cs="Arial"/>
          <w:b/>
          <w:bCs/>
          <w:color w:val="333333"/>
          <w:sz w:val="22"/>
        </w:rPr>
        <w:tab/>
      </w:r>
      <w:r w:rsidR="00516685">
        <w:rPr>
          <w:rFonts w:ascii="Arial" w:hAnsi="Arial" w:cs="Arial"/>
          <w:b/>
          <w:bCs/>
          <w:color w:val="333333"/>
          <w:sz w:val="22"/>
        </w:rPr>
        <w:tab/>
      </w:r>
      <w:r w:rsidR="00516685">
        <w:rPr>
          <w:rFonts w:ascii="Arial" w:hAnsi="Arial" w:cs="Arial"/>
          <w:b/>
          <w:bCs/>
          <w:color w:val="333333"/>
          <w:sz w:val="22"/>
        </w:rPr>
        <w:tab/>
      </w:r>
      <w:r w:rsidRPr="00C67B40">
        <w:rPr>
          <w:rFonts w:ascii="Arial" w:hAnsi="Arial" w:cs="Arial"/>
          <w:b/>
          <w:bCs/>
          <w:color w:val="333333"/>
          <w:sz w:val="22"/>
        </w:rPr>
        <w:t>0</w:t>
      </w:r>
      <w:r w:rsidR="00CA54C2" w:rsidRPr="00C67B40">
        <w:rPr>
          <w:rFonts w:ascii="Arial" w:hAnsi="Arial" w:cs="Arial"/>
          <w:b/>
          <w:bCs/>
          <w:color w:val="333333"/>
          <w:sz w:val="22"/>
        </w:rPr>
        <w:t>6</w:t>
      </w:r>
      <w:r w:rsidRPr="00C67B40">
        <w:rPr>
          <w:rFonts w:ascii="Arial" w:hAnsi="Arial" w:cs="Arial"/>
          <w:b/>
          <w:bCs/>
          <w:color w:val="333333"/>
          <w:sz w:val="22"/>
        </w:rPr>
        <w:t>/1998 – 12/2017</w:t>
      </w:r>
    </w:p>
    <w:p w14:paraId="127E5DC5" w14:textId="7BEFEF3D" w:rsidR="00AA0AF3" w:rsidRPr="00C67B40" w:rsidRDefault="00AA0AF3" w:rsidP="003011D2">
      <w:pPr>
        <w:widowControl w:val="0"/>
        <w:autoSpaceDE w:val="0"/>
        <w:autoSpaceDN w:val="0"/>
        <w:adjustRightInd w:val="0"/>
        <w:spacing w:after="200"/>
        <w:rPr>
          <w:rFonts w:ascii="Avenir Next" w:hAnsi="Avenir Next" w:cs="Avenir Next"/>
          <w:color w:val="000000"/>
          <w:sz w:val="22"/>
        </w:rPr>
      </w:pPr>
      <w:r w:rsidRPr="00C67B40">
        <w:rPr>
          <w:rFonts w:ascii="Arial" w:hAnsi="Arial" w:cs="Arial"/>
          <w:color w:val="333333"/>
          <w:sz w:val="22"/>
        </w:rPr>
        <w:br/>
      </w:r>
      <w:r w:rsidR="00EC0360" w:rsidRPr="00C67B40">
        <w:rPr>
          <w:rFonts w:ascii="Arial" w:hAnsi="Arial" w:cs="Arial"/>
          <w:b/>
          <w:bCs/>
          <w:color w:val="333333"/>
          <w:sz w:val="22"/>
        </w:rPr>
        <w:t>Sr. Programmer Analyst</w:t>
      </w:r>
      <w:r w:rsidRPr="00C67B40">
        <w:rPr>
          <w:rFonts w:ascii="Arial" w:hAnsi="Arial" w:cs="Arial"/>
          <w:color w:val="333333"/>
          <w:sz w:val="22"/>
        </w:rPr>
        <w:t> </w:t>
      </w:r>
      <w:r w:rsidR="00A6313F">
        <w:rPr>
          <w:rFonts w:ascii="Arial" w:hAnsi="Arial" w:cs="Arial"/>
          <w:color w:val="333333"/>
          <w:sz w:val="22"/>
        </w:rPr>
        <w:t>- Almost 20 years of experience with Cobol II, DB2, IMS</w:t>
      </w:r>
      <w:bookmarkStart w:id="0" w:name="_GoBack"/>
      <w:bookmarkEnd w:id="0"/>
      <w:r w:rsidR="00A6313F">
        <w:rPr>
          <w:rFonts w:ascii="Arial" w:hAnsi="Arial" w:cs="Arial"/>
          <w:color w:val="333333"/>
          <w:sz w:val="22"/>
        </w:rPr>
        <w:t xml:space="preserve">, MQ and CICS. </w:t>
      </w:r>
      <w:r w:rsidRPr="00C67B40">
        <w:rPr>
          <w:rFonts w:ascii="Arial" w:hAnsi="Arial" w:cs="Arial"/>
          <w:color w:val="333333"/>
          <w:sz w:val="22"/>
        </w:rPr>
        <w:t xml:space="preserve"> </w:t>
      </w:r>
      <w:r w:rsidR="003011D2" w:rsidRPr="00C67B40">
        <w:rPr>
          <w:rFonts w:ascii="Arial" w:hAnsi="Arial" w:cs="Arial"/>
          <w:color w:val="000000"/>
          <w:sz w:val="22"/>
        </w:rPr>
        <w:t xml:space="preserve">Maintained and supported Reimbursable Deductible Manager (RDM) and </w:t>
      </w:r>
      <w:r w:rsidR="00DC3D82" w:rsidRPr="00C67B40">
        <w:rPr>
          <w:rFonts w:ascii="Arial" w:hAnsi="Arial" w:cs="Arial"/>
          <w:color w:val="000000"/>
          <w:sz w:val="22"/>
        </w:rPr>
        <w:t>Rating (Customarq)</w:t>
      </w:r>
      <w:r w:rsidR="003011D2" w:rsidRPr="00C67B40">
        <w:rPr>
          <w:rFonts w:ascii="Arial" w:hAnsi="Arial" w:cs="Arial"/>
          <w:color w:val="000000"/>
          <w:sz w:val="22"/>
        </w:rPr>
        <w:t xml:space="preserve"> systems. Reimbursable Deductible is the central repository for all deductible polices handled by Large Account Services.  Applications has various interfaces (product based) and transferring /processing data between the Rating, Client/WIP and Claim systems.</w:t>
      </w:r>
    </w:p>
    <w:p w14:paraId="14DFFAC7" w14:textId="497C0E0F" w:rsidR="00AA0AF3" w:rsidRPr="00C67B40" w:rsidRDefault="00AA0AF3" w:rsidP="00AA0AF3">
      <w:pPr>
        <w:numPr>
          <w:ilvl w:val="0"/>
          <w:numId w:val="3"/>
        </w:numPr>
        <w:rPr>
          <w:rFonts w:ascii="Arial" w:eastAsia="Times New Roman" w:hAnsi="Arial" w:cs="Arial"/>
          <w:color w:val="333333"/>
          <w:sz w:val="22"/>
        </w:rPr>
      </w:pPr>
      <w:r w:rsidRPr="00C67B40">
        <w:rPr>
          <w:rFonts w:ascii="Arial" w:eastAsia="Times New Roman" w:hAnsi="Arial" w:cs="Arial"/>
          <w:color w:val="333333"/>
          <w:sz w:val="22"/>
        </w:rPr>
        <w:t>Analyzed massive and highly complex data sets, performing ad-hoc analysis and data manipulation.</w:t>
      </w:r>
    </w:p>
    <w:p w14:paraId="7F8234C5" w14:textId="2FED6815" w:rsidR="00CF6730" w:rsidRPr="00C67B40" w:rsidRDefault="00CF6730" w:rsidP="00CF6730">
      <w:pPr>
        <w:pStyle w:val="Default"/>
        <w:widowControl w:val="0"/>
        <w:numPr>
          <w:ilvl w:val="0"/>
          <w:numId w:val="3"/>
        </w:numPr>
        <w:rPr>
          <w:rFonts w:ascii="Arial" w:eastAsia="Arial" w:hAnsi="Arial" w:cs="Arial"/>
          <w:szCs w:val="24"/>
        </w:rPr>
      </w:pPr>
      <w:r w:rsidRPr="00C67B40">
        <w:rPr>
          <w:rFonts w:ascii="Arial" w:hAnsi="Arial"/>
          <w:szCs w:val="24"/>
        </w:rPr>
        <w:t>Extensive understanding and analysis of Insurance</w:t>
      </w:r>
      <w:r w:rsidR="00AA5F97" w:rsidRPr="00C67B40">
        <w:rPr>
          <w:rFonts w:ascii="Arial" w:hAnsi="Arial"/>
          <w:szCs w:val="24"/>
        </w:rPr>
        <w:t>,</w:t>
      </w:r>
      <w:r w:rsidRPr="00C67B40">
        <w:rPr>
          <w:rFonts w:ascii="Arial" w:hAnsi="Arial"/>
          <w:szCs w:val="24"/>
        </w:rPr>
        <w:t xml:space="preserve"> </w:t>
      </w:r>
      <w:r w:rsidR="006F2482" w:rsidRPr="00C67B40">
        <w:rPr>
          <w:rFonts w:ascii="Arial" w:hAnsi="Arial"/>
          <w:szCs w:val="24"/>
        </w:rPr>
        <w:t>D</w:t>
      </w:r>
      <w:r w:rsidR="00DC3D82" w:rsidRPr="00C67B40">
        <w:rPr>
          <w:rFonts w:ascii="Arial" w:hAnsi="Arial"/>
          <w:szCs w:val="24"/>
        </w:rPr>
        <w:t>eductible</w:t>
      </w:r>
      <w:r w:rsidR="00C108E3" w:rsidRPr="00C67B40">
        <w:rPr>
          <w:rFonts w:ascii="Arial" w:hAnsi="Arial"/>
          <w:szCs w:val="24"/>
        </w:rPr>
        <w:t xml:space="preserve">, </w:t>
      </w:r>
      <w:r w:rsidR="006F2482" w:rsidRPr="00C67B40">
        <w:rPr>
          <w:rFonts w:ascii="Arial" w:hAnsi="Arial"/>
          <w:szCs w:val="24"/>
        </w:rPr>
        <w:t>C</w:t>
      </w:r>
      <w:r w:rsidR="00AA5F97" w:rsidRPr="00C67B40">
        <w:rPr>
          <w:rFonts w:ascii="Arial" w:hAnsi="Arial"/>
          <w:szCs w:val="24"/>
        </w:rPr>
        <w:t>l</w:t>
      </w:r>
      <w:r w:rsidRPr="00C67B40">
        <w:rPr>
          <w:rFonts w:ascii="Arial" w:hAnsi="Arial"/>
          <w:szCs w:val="24"/>
        </w:rPr>
        <w:t>aims</w:t>
      </w:r>
      <w:r w:rsidR="006F2482" w:rsidRPr="00C67B40">
        <w:rPr>
          <w:rFonts w:ascii="Arial" w:hAnsi="Arial"/>
          <w:szCs w:val="24"/>
        </w:rPr>
        <w:t xml:space="preserve"> and Rating.</w:t>
      </w:r>
      <w:r w:rsidRPr="00C67B40">
        <w:rPr>
          <w:rFonts w:ascii="Arial" w:hAnsi="Arial"/>
          <w:szCs w:val="24"/>
        </w:rPr>
        <w:t xml:space="preserve"> </w:t>
      </w:r>
    </w:p>
    <w:p w14:paraId="412F53E4" w14:textId="27CE5C62" w:rsidR="00CF6730" w:rsidRPr="00C67B40" w:rsidRDefault="00D20815" w:rsidP="00D20815">
      <w:pPr>
        <w:pStyle w:val="Default"/>
        <w:widowControl w:val="0"/>
        <w:numPr>
          <w:ilvl w:val="0"/>
          <w:numId w:val="3"/>
        </w:numPr>
        <w:rPr>
          <w:rFonts w:ascii="Arial" w:eastAsia="Arial" w:hAnsi="Arial" w:cs="Arial"/>
          <w:szCs w:val="24"/>
        </w:rPr>
      </w:pPr>
      <w:r w:rsidRPr="00C67B40">
        <w:rPr>
          <w:rFonts w:ascii="Arial" w:hAnsi="Arial"/>
          <w:szCs w:val="24"/>
        </w:rPr>
        <w:t>S</w:t>
      </w:r>
      <w:r w:rsidR="00CF6730" w:rsidRPr="00C67B40">
        <w:rPr>
          <w:rFonts w:ascii="Arial" w:hAnsi="Arial"/>
          <w:szCs w:val="24"/>
        </w:rPr>
        <w:t xml:space="preserve">uccessfully manage multiple projects in the design and implementation of </w:t>
      </w:r>
      <w:r w:rsidR="00DC3D82" w:rsidRPr="00C67B40">
        <w:rPr>
          <w:rFonts w:ascii="Arial" w:hAnsi="Arial"/>
          <w:szCs w:val="24"/>
        </w:rPr>
        <w:t>Reimbursable Deductible Manager (RDM)</w:t>
      </w:r>
      <w:r w:rsidR="001C3618">
        <w:rPr>
          <w:rFonts w:ascii="Arial" w:hAnsi="Arial"/>
          <w:szCs w:val="24"/>
        </w:rPr>
        <w:t>,</w:t>
      </w:r>
      <w:r w:rsidR="00DC3D82" w:rsidRPr="00C67B40">
        <w:rPr>
          <w:rFonts w:ascii="Arial" w:hAnsi="Arial"/>
          <w:szCs w:val="24"/>
        </w:rPr>
        <w:t xml:space="preserve"> </w:t>
      </w:r>
      <w:r w:rsidR="001C3618">
        <w:rPr>
          <w:rFonts w:ascii="Arial" w:hAnsi="Arial"/>
          <w:szCs w:val="24"/>
        </w:rPr>
        <w:t>Commercial Lines Customarq and APEX</w:t>
      </w:r>
      <w:r w:rsidR="00DC3D82" w:rsidRPr="00C67B40">
        <w:rPr>
          <w:rFonts w:ascii="Arial" w:hAnsi="Arial"/>
          <w:szCs w:val="24"/>
        </w:rPr>
        <w:t>.</w:t>
      </w:r>
    </w:p>
    <w:p w14:paraId="4FB22213" w14:textId="3EE234D7" w:rsidR="00CF6730" w:rsidRPr="009846F3" w:rsidRDefault="00CF6730" w:rsidP="00CF6730">
      <w:pPr>
        <w:pStyle w:val="Default"/>
        <w:numPr>
          <w:ilvl w:val="0"/>
          <w:numId w:val="10"/>
        </w:numPr>
        <w:rPr>
          <w:rFonts w:ascii="Arial" w:eastAsia="Arial" w:hAnsi="Arial" w:cs="Arial"/>
        </w:rPr>
      </w:pPr>
      <w:r w:rsidRPr="00C67B40">
        <w:rPr>
          <w:rFonts w:ascii="Arial" w:hAnsi="Arial"/>
          <w:szCs w:val="24"/>
        </w:rPr>
        <w:t xml:space="preserve">Provide mentorship to other members of </w:t>
      </w:r>
      <w:r w:rsidRPr="00516685">
        <w:rPr>
          <w:rFonts w:ascii="Arial" w:hAnsi="Arial"/>
        </w:rPr>
        <w:t>the data analytics and IT team through coaching, mentoring, and acting as Subject Matter Expert (SME).</w:t>
      </w:r>
    </w:p>
    <w:p w14:paraId="0711FABE" w14:textId="57CD0E4F" w:rsidR="009846F3" w:rsidRDefault="009846F3" w:rsidP="009846F3">
      <w:pPr>
        <w:pStyle w:val="Default"/>
        <w:rPr>
          <w:rFonts w:ascii="Arial" w:eastAsia="Arial" w:hAnsi="Arial" w:cs="Arial"/>
        </w:rPr>
      </w:pPr>
    </w:p>
    <w:p w14:paraId="6336264D" w14:textId="77777777" w:rsidR="009846F3" w:rsidRPr="009846F3" w:rsidRDefault="009846F3" w:rsidP="009846F3">
      <w:pPr>
        <w:pStyle w:val="NormalWeb"/>
        <w:shd w:val="clear" w:color="auto" w:fill="FFFFFF"/>
        <w:jc w:val="both"/>
        <w:rPr>
          <w:rFonts w:ascii="Arial" w:hAnsi="Arial" w:cs="Arial"/>
          <w:color w:val="222222"/>
          <w:sz w:val="22"/>
          <w:szCs w:val="22"/>
        </w:rPr>
      </w:pPr>
      <w:r w:rsidRPr="009846F3">
        <w:rPr>
          <w:rFonts w:ascii="Arial" w:hAnsi="Arial" w:cs="Arial"/>
          <w:b/>
          <w:bCs/>
          <w:color w:val="222222"/>
          <w:sz w:val="22"/>
          <w:szCs w:val="22"/>
        </w:rPr>
        <w:t>Key Accomplishments:</w:t>
      </w:r>
    </w:p>
    <w:p w14:paraId="2F684EE3" w14:textId="43213A31" w:rsidR="009846F3" w:rsidRDefault="009846F3" w:rsidP="009846F3">
      <w:pPr>
        <w:rPr>
          <w:rFonts w:ascii="Arial" w:hAnsi="Arial" w:cs="Arial"/>
          <w:sz w:val="22"/>
          <w:szCs w:val="22"/>
        </w:rPr>
      </w:pPr>
      <w:r w:rsidRPr="009846F3">
        <w:rPr>
          <w:rFonts w:ascii="Arial" w:hAnsi="Arial" w:cs="Arial"/>
          <w:sz w:val="22"/>
          <w:szCs w:val="22"/>
        </w:rPr>
        <w:t>I supported the APEX system. APEX is CA COOLGEN, COBOL, DB2, MQ</w:t>
      </w:r>
      <w:r w:rsidR="001B132E">
        <w:rPr>
          <w:rFonts w:ascii="Arial" w:hAnsi="Arial" w:cs="Arial"/>
          <w:sz w:val="22"/>
          <w:szCs w:val="22"/>
        </w:rPr>
        <w:t xml:space="preserve"> and</w:t>
      </w:r>
      <w:r w:rsidRPr="009846F3">
        <w:rPr>
          <w:rFonts w:ascii="Arial" w:hAnsi="Arial" w:cs="Arial"/>
          <w:sz w:val="22"/>
          <w:szCs w:val="22"/>
        </w:rPr>
        <w:t xml:space="preserve"> CICS based policy administration system handling approximately 27,000 transactions and bringing in $124,000,000 in premium annually. Apex, along with some native coverages, acting as the rating and print engine for the front-end web- based application U-writer. Added coverages to the system modifying the CICS COBOL programs based on requirements from the business. Generated monthly, quarterly and annually reports used for Marketing and </w:t>
      </w:r>
      <w:r w:rsidRPr="009846F3">
        <w:rPr>
          <w:rFonts w:ascii="Arial" w:hAnsi="Arial" w:cs="Arial"/>
          <w:sz w:val="22"/>
          <w:szCs w:val="22"/>
        </w:rPr>
        <w:lastRenderedPageBreak/>
        <w:t xml:space="preserve">Reinsurance treaties. Was sole support during the integration phase when the application was due to be sunset. Performed critical data and rules mining which was crucial for business analysis for integrating into a new system.  Based on my efforts it was determined that the APEX system could not be obsoleted. </w:t>
      </w:r>
    </w:p>
    <w:p w14:paraId="3EB2EBC0" w14:textId="77777777" w:rsidR="00C41C1D" w:rsidRPr="009846F3" w:rsidRDefault="00C41C1D" w:rsidP="009846F3">
      <w:pPr>
        <w:rPr>
          <w:rFonts w:ascii="Arial" w:hAnsi="Arial" w:cs="Arial"/>
          <w:sz w:val="22"/>
          <w:szCs w:val="22"/>
        </w:rPr>
      </w:pPr>
    </w:p>
    <w:p w14:paraId="4FA7180E" w14:textId="18E022AF" w:rsidR="009846F3" w:rsidRPr="009846F3" w:rsidRDefault="009846F3" w:rsidP="009846F3">
      <w:pPr>
        <w:rPr>
          <w:rFonts w:ascii="Arial" w:hAnsi="Arial" w:cs="Arial"/>
          <w:sz w:val="22"/>
          <w:szCs w:val="22"/>
        </w:rPr>
      </w:pPr>
      <w:r w:rsidRPr="009846F3">
        <w:rPr>
          <w:rFonts w:ascii="Arial" w:hAnsi="Arial" w:cs="Arial"/>
          <w:sz w:val="22"/>
          <w:szCs w:val="22"/>
        </w:rPr>
        <w:t>I supported the Commercial Lines Customarq System. This is legacy TELON, COBOL, DB2, MQ, IMS</w:t>
      </w:r>
      <w:r w:rsidR="001B132E">
        <w:rPr>
          <w:rFonts w:ascii="Arial" w:hAnsi="Arial" w:cs="Arial"/>
          <w:sz w:val="22"/>
          <w:szCs w:val="22"/>
        </w:rPr>
        <w:t>,</w:t>
      </w:r>
      <w:r w:rsidRPr="009846F3">
        <w:rPr>
          <w:rFonts w:ascii="Arial" w:hAnsi="Arial" w:cs="Arial"/>
          <w:sz w:val="22"/>
          <w:szCs w:val="22"/>
        </w:rPr>
        <w:t xml:space="preserve"> on-line and batch</w:t>
      </w:r>
      <w:r w:rsidR="00A266CA">
        <w:rPr>
          <w:rFonts w:ascii="Arial" w:hAnsi="Arial" w:cs="Arial"/>
          <w:sz w:val="22"/>
          <w:szCs w:val="22"/>
        </w:rPr>
        <w:t>,</w:t>
      </w:r>
      <w:r w:rsidRPr="009846F3">
        <w:rPr>
          <w:rFonts w:ascii="Arial" w:hAnsi="Arial" w:cs="Arial"/>
          <w:sz w:val="22"/>
          <w:szCs w:val="22"/>
        </w:rPr>
        <w:t xml:space="preserve"> based home grown policy administration system built and modified since 1990. This system handles 105,000 transactions and 6 billion dollars in premium annually, with 400 TELON screens, 400 DB2 tables and over 5,000 programs. I was involved in many large </w:t>
      </w:r>
      <w:r w:rsidR="00A266CA" w:rsidRPr="009846F3">
        <w:rPr>
          <w:rFonts w:ascii="Arial" w:hAnsi="Arial" w:cs="Arial"/>
          <w:sz w:val="22"/>
          <w:szCs w:val="22"/>
        </w:rPr>
        <w:t>high-profile</w:t>
      </w:r>
      <w:r w:rsidRPr="009846F3">
        <w:rPr>
          <w:rFonts w:ascii="Arial" w:hAnsi="Arial" w:cs="Arial"/>
          <w:sz w:val="22"/>
          <w:szCs w:val="22"/>
        </w:rPr>
        <w:t xml:space="preserve"> projects including adding Indoor Plants, General Liability Personal Liability, Scheduled ALL Other Perils, Docks and Piers, Dams, Dikes or Retaining Walls, Scheduled Fine Arts, Condo Unit Owner Loss Assessment, Property Unmanned Aircraft, Flood and Earthquake, coverages utilizing complex COBOL code and DB2 SQL queries. Also maintained the system implementing bug fixes, DB2 and IMS pick-offs, ad</w:t>
      </w:r>
      <w:r w:rsidR="00C41C1D">
        <w:rPr>
          <w:rFonts w:ascii="Arial" w:hAnsi="Arial" w:cs="Arial"/>
          <w:sz w:val="22"/>
          <w:szCs w:val="22"/>
        </w:rPr>
        <w:t>-</w:t>
      </w:r>
      <w:r w:rsidRPr="009846F3">
        <w:rPr>
          <w:rFonts w:ascii="Arial" w:hAnsi="Arial" w:cs="Arial"/>
          <w:sz w:val="22"/>
          <w:szCs w:val="22"/>
        </w:rPr>
        <w:t>hoc JCL batch jobs and queries using File-Aid and File-Aid for DB2, scheduled batch jobs in ZEKE.</w:t>
      </w:r>
    </w:p>
    <w:p w14:paraId="5852B6C3" w14:textId="77777777" w:rsidR="009846F3" w:rsidRPr="009846F3" w:rsidRDefault="009846F3" w:rsidP="009846F3">
      <w:pPr>
        <w:rPr>
          <w:rFonts w:ascii="Arial" w:hAnsi="Arial" w:cs="Arial"/>
          <w:sz w:val="22"/>
          <w:szCs w:val="22"/>
        </w:rPr>
      </w:pPr>
    </w:p>
    <w:p w14:paraId="783A4355" w14:textId="77777777" w:rsidR="009846F3" w:rsidRPr="009846F3" w:rsidRDefault="009846F3" w:rsidP="009846F3">
      <w:pPr>
        <w:rPr>
          <w:rFonts w:ascii="Arial" w:hAnsi="Arial" w:cs="Arial"/>
          <w:sz w:val="22"/>
          <w:szCs w:val="22"/>
        </w:rPr>
      </w:pPr>
      <w:r w:rsidRPr="009846F3">
        <w:rPr>
          <w:rFonts w:ascii="Arial" w:hAnsi="Arial" w:cs="Arial"/>
          <w:sz w:val="22"/>
          <w:szCs w:val="22"/>
        </w:rPr>
        <w:t>I was responsible for supporting the Quote Letter application with mixture of mainframe COBOL, DB2 and MQ. Policy data was extracted from the mainframe DB2 tables and through a series of processes was performed to a Word doc for the Insured which was contained legal statements as well as location information, converge limits, deductibles and premiums. Based on the Quote Letter the Underwriter would modify the policy criteria to meet the Insured needs.</w:t>
      </w:r>
    </w:p>
    <w:p w14:paraId="6E3614AE" w14:textId="77777777" w:rsidR="009846F3" w:rsidRPr="009846F3" w:rsidRDefault="009846F3" w:rsidP="009846F3">
      <w:pPr>
        <w:rPr>
          <w:rFonts w:ascii="Arial" w:hAnsi="Arial" w:cs="Arial"/>
          <w:sz w:val="22"/>
          <w:szCs w:val="22"/>
        </w:rPr>
      </w:pPr>
    </w:p>
    <w:p w14:paraId="2BC43A58" w14:textId="1BD4447E" w:rsidR="009846F3" w:rsidRPr="009846F3" w:rsidRDefault="009846F3" w:rsidP="009846F3">
      <w:pPr>
        <w:rPr>
          <w:rFonts w:ascii="Arial" w:hAnsi="Arial" w:cs="Arial"/>
          <w:color w:val="222222"/>
          <w:sz w:val="22"/>
          <w:szCs w:val="22"/>
        </w:rPr>
      </w:pPr>
      <w:r w:rsidRPr="009846F3">
        <w:rPr>
          <w:rFonts w:ascii="Arial" w:hAnsi="Arial" w:cs="Arial"/>
          <w:sz w:val="22"/>
          <w:szCs w:val="22"/>
        </w:rPr>
        <w:t xml:space="preserve">I supported the Reimbursable Deductible Manager (RDM) system. </w:t>
      </w:r>
      <w:r w:rsidRPr="009846F3">
        <w:rPr>
          <w:rFonts w:ascii="Arial" w:hAnsi="Arial" w:cs="Arial"/>
          <w:color w:val="222222"/>
          <w:sz w:val="22"/>
          <w:szCs w:val="22"/>
        </w:rPr>
        <w:t>I Played major role in support and maintenance of RDM application - Repository of Chubb Deductible</w:t>
      </w:r>
      <w:r>
        <w:rPr>
          <w:rFonts w:ascii="Arial" w:hAnsi="Arial" w:cs="Arial"/>
          <w:color w:val="222222"/>
          <w:sz w:val="22"/>
          <w:szCs w:val="22"/>
        </w:rPr>
        <w:t xml:space="preserve"> policies, </w:t>
      </w:r>
      <w:r w:rsidRPr="009846F3">
        <w:rPr>
          <w:rFonts w:ascii="Arial" w:hAnsi="Arial" w:cs="Arial"/>
          <w:color w:val="222222"/>
          <w:sz w:val="22"/>
          <w:szCs w:val="22"/>
        </w:rPr>
        <w:t>Deals and Transactions. All work was done using COBOL, DB2 and mainframe utilities. I designed, coded, tested and implemented multiple projects using COBOL, DB2, CICS, VSAM, JCL, Focus, MQ, Stored Procedures and IMS. I conducted knowledge transfer for sunset applications to ACE offshore resource</w:t>
      </w:r>
      <w:r w:rsidR="00A266CA">
        <w:rPr>
          <w:rFonts w:ascii="Arial" w:hAnsi="Arial" w:cs="Arial"/>
          <w:color w:val="222222"/>
          <w:sz w:val="22"/>
          <w:szCs w:val="22"/>
        </w:rPr>
        <w:t>s</w:t>
      </w:r>
      <w:r w:rsidRPr="009846F3">
        <w:rPr>
          <w:rFonts w:ascii="Arial" w:hAnsi="Arial" w:cs="Arial"/>
          <w:color w:val="222222"/>
          <w:sz w:val="22"/>
          <w:szCs w:val="22"/>
        </w:rPr>
        <w:t>.</w:t>
      </w:r>
    </w:p>
    <w:p w14:paraId="21FF016F" w14:textId="77777777" w:rsidR="009846F3" w:rsidRPr="009846F3" w:rsidRDefault="009846F3" w:rsidP="009846F3">
      <w:pPr>
        <w:rPr>
          <w:rFonts w:ascii="Arial" w:hAnsi="Arial" w:cs="Arial"/>
          <w:sz w:val="22"/>
          <w:szCs w:val="22"/>
        </w:rPr>
      </w:pPr>
    </w:p>
    <w:p w14:paraId="70AACAE2" w14:textId="77777777" w:rsidR="009846F3" w:rsidRPr="009846F3" w:rsidRDefault="009846F3" w:rsidP="009846F3">
      <w:pPr>
        <w:pStyle w:val="Default"/>
        <w:rPr>
          <w:rFonts w:ascii="Arial" w:eastAsia="Arial" w:hAnsi="Arial" w:cs="Arial"/>
        </w:rPr>
      </w:pPr>
    </w:p>
    <w:p w14:paraId="5C2661EE" w14:textId="77777777" w:rsidR="00AA0AF3" w:rsidRPr="00516685" w:rsidRDefault="00AA0AF3">
      <w:pPr>
        <w:rPr>
          <w:rFonts w:ascii="Arial" w:hAnsi="Arial" w:cs="Arial"/>
          <w:sz w:val="22"/>
          <w:szCs w:val="22"/>
        </w:rPr>
      </w:pPr>
    </w:p>
    <w:p w14:paraId="4787D8C1" w14:textId="77777777" w:rsidR="00AA0AF3" w:rsidRPr="00470CFC" w:rsidRDefault="00AA0AF3" w:rsidP="00AA0AF3">
      <w:pPr>
        <w:jc w:val="center"/>
        <w:rPr>
          <w:rFonts w:ascii="Arial" w:eastAsia="Times New Roman" w:hAnsi="Arial" w:cs="Arial"/>
          <w:color w:val="333333"/>
        </w:rPr>
      </w:pPr>
      <w:r w:rsidRPr="00282E3E">
        <w:rPr>
          <w:rFonts w:ascii="Arial" w:eastAsia="Times New Roman" w:hAnsi="Arial" w:cs="Arial"/>
          <w:b/>
          <w:bCs/>
          <w:color w:val="333333"/>
        </w:rPr>
        <w:t>EDUCATION</w:t>
      </w:r>
    </w:p>
    <w:p w14:paraId="0115BBD1" w14:textId="1DDB9AFF" w:rsidR="00176C1E" w:rsidRPr="00C67B40" w:rsidRDefault="00DC3D82" w:rsidP="00DC3D82">
      <w:pPr>
        <w:rPr>
          <w:rFonts w:ascii="Arial" w:hAnsi="Arial" w:cs="Arial"/>
          <w:b/>
          <w:sz w:val="22"/>
        </w:rPr>
      </w:pPr>
      <w:r w:rsidRPr="00C67B40">
        <w:rPr>
          <w:rFonts w:ascii="Arial" w:hAnsi="Arial" w:cs="Arial"/>
          <w:b/>
          <w:sz w:val="22"/>
        </w:rPr>
        <w:t>The Chubb Institut</w:t>
      </w:r>
      <w:r w:rsidR="00176C1E" w:rsidRPr="00C67B40">
        <w:rPr>
          <w:rFonts w:ascii="Arial" w:hAnsi="Arial" w:cs="Arial"/>
          <w:b/>
          <w:sz w:val="22"/>
        </w:rPr>
        <w:t>e</w:t>
      </w:r>
      <w:r w:rsidR="009E51A5" w:rsidRPr="00C67B40">
        <w:rPr>
          <w:rFonts w:ascii="Arial" w:hAnsi="Arial" w:cs="Arial"/>
          <w:b/>
          <w:sz w:val="22"/>
        </w:rPr>
        <w:t xml:space="preserve"> – 10 months</w:t>
      </w:r>
    </w:p>
    <w:p w14:paraId="4FE13F42" w14:textId="097EF2E1" w:rsidR="00DC3D82" w:rsidRPr="00C67B40" w:rsidRDefault="00176C1E" w:rsidP="00DC3D82">
      <w:pPr>
        <w:rPr>
          <w:rFonts w:ascii="Arial" w:hAnsi="Arial" w:cs="Arial"/>
          <w:sz w:val="22"/>
        </w:rPr>
      </w:pPr>
      <w:r w:rsidRPr="00C67B40">
        <w:rPr>
          <w:rFonts w:ascii="Arial" w:hAnsi="Arial" w:cs="Arial"/>
          <w:sz w:val="22"/>
        </w:rPr>
        <w:t xml:space="preserve">                </w:t>
      </w:r>
      <w:r w:rsidR="009E51A5" w:rsidRPr="00C67B40">
        <w:rPr>
          <w:rFonts w:ascii="Arial" w:hAnsi="Arial" w:cs="Arial"/>
          <w:sz w:val="22"/>
        </w:rPr>
        <w:t>Certification</w:t>
      </w:r>
      <w:r w:rsidRPr="00C67B40">
        <w:rPr>
          <w:rFonts w:ascii="Arial" w:hAnsi="Arial" w:cs="Arial"/>
          <w:sz w:val="22"/>
        </w:rPr>
        <w:t xml:space="preserve"> in Computer Programming</w:t>
      </w:r>
      <w:r w:rsidR="00DC3D82" w:rsidRPr="00C67B40">
        <w:rPr>
          <w:rFonts w:ascii="Arial" w:hAnsi="Arial" w:cs="Arial"/>
          <w:sz w:val="22"/>
        </w:rPr>
        <w:t xml:space="preserve">        </w:t>
      </w:r>
    </w:p>
    <w:p w14:paraId="7B50A7A2" w14:textId="77777777" w:rsidR="009E51A5" w:rsidRPr="00C67B40" w:rsidRDefault="009E51A5" w:rsidP="00176C1E">
      <w:pPr>
        <w:rPr>
          <w:rFonts w:ascii="Arial" w:hAnsi="Arial" w:cs="Arial"/>
          <w:b/>
          <w:sz w:val="22"/>
        </w:rPr>
      </w:pPr>
    </w:p>
    <w:p w14:paraId="7E53E193" w14:textId="7A9A709D" w:rsidR="00CD72C5" w:rsidRPr="00017EDC" w:rsidRDefault="00AE03AB" w:rsidP="00176C1E">
      <w:pPr>
        <w:rPr>
          <w:rFonts w:ascii="Arial" w:hAnsi="Arial" w:cs="Arial"/>
          <w:sz w:val="22"/>
        </w:rPr>
      </w:pPr>
      <w:r w:rsidRPr="00C67B40">
        <w:rPr>
          <w:rFonts w:ascii="Arial" w:hAnsi="Arial" w:cs="Arial"/>
          <w:b/>
          <w:sz w:val="22"/>
        </w:rPr>
        <w:t>U</w:t>
      </w:r>
      <w:r w:rsidR="00176C1E" w:rsidRPr="00C67B40">
        <w:rPr>
          <w:rFonts w:ascii="Arial" w:hAnsi="Arial" w:cs="Arial"/>
          <w:b/>
          <w:sz w:val="22"/>
        </w:rPr>
        <w:t xml:space="preserve">niversity of </w:t>
      </w:r>
      <w:r w:rsidR="00944F6F" w:rsidRPr="00C67B40">
        <w:rPr>
          <w:rFonts w:ascii="Arial" w:hAnsi="Arial" w:cs="Arial"/>
          <w:b/>
          <w:sz w:val="22"/>
        </w:rPr>
        <w:t>Engineering</w:t>
      </w:r>
      <w:r w:rsidR="009E51A5" w:rsidRPr="00C67B40">
        <w:rPr>
          <w:rFonts w:ascii="Arial" w:hAnsi="Arial" w:cs="Arial"/>
          <w:b/>
          <w:sz w:val="22"/>
        </w:rPr>
        <w:t xml:space="preserve"> – </w:t>
      </w:r>
      <w:r w:rsidR="00822473" w:rsidRPr="00017EDC">
        <w:rPr>
          <w:rFonts w:ascii="Arial" w:hAnsi="Arial" w:cs="Arial"/>
          <w:sz w:val="22"/>
        </w:rPr>
        <w:t>Alexandria - Egypt</w:t>
      </w:r>
      <w:r w:rsidR="00CD72C5">
        <w:rPr>
          <w:rFonts w:ascii="Arial" w:hAnsi="Arial" w:cs="Arial"/>
          <w:b/>
          <w:sz w:val="22"/>
        </w:rPr>
        <w:t xml:space="preserve">                 </w:t>
      </w:r>
    </w:p>
    <w:p w14:paraId="04441752" w14:textId="4451999D" w:rsidR="00176C1E" w:rsidRPr="00C67B40" w:rsidRDefault="00AE03AB" w:rsidP="00AE03AB">
      <w:pPr>
        <w:rPr>
          <w:rFonts w:ascii="Arial" w:hAnsi="Arial" w:cs="Arial"/>
          <w:color w:val="333333"/>
          <w:sz w:val="22"/>
        </w:rPr>
      </w:pPr>
      <w:r w:rsidRPr="00C67B40">
        <w:rPr>
          <w:rFonts w:ascii="Arial" w:hAnsi="Arial" w:cs="Arial"/>
          <w:sz w:val="22"/>
        </w:rPr>
        <w:t xml:space="preserve">                 </w:t>
      </w:r>
      <w:r w:rsidR="00176C1E" w:rsidRPr="00C67B40">
        <w:rPr>
          <w:rFonts w:ascii="Arial" w:hAnsi="Arial" w:cs="Arial"/>
          <w:sz w:val="22"/>
        </w:rPr>
        <w:t>Bachelor</w:t>
      </w:r>
      <w:r w:rsidR="009E51A5" w:rsidRPr="00C67B40">
        <w:rPr>
          <w:rFonts w:ascii="Arial" w:hAnsi="Arial" w:cs="Arial"/>
          <w:sz w:val="22"/>
        </w:rPr>
        <w:t>’s Degree in</w:t>
      </w:r>
      <w:r w:rsidR="00176C1E" w:rsidRPr="00C67B40">
        <w:rPr>
          <w:rFonts w:ascii="Arial" w:hAnsi="Arial" w:cs="Arial"/>
          <w:sz w:val="22"/>
        </w:rPr>
        <w:t xml:space="preserve"> Electric</w:t>
      </w:r>
      <w:r w:rsidR="00944F6F" w:rsidRPr="00C67B40">
        <w:rPr>
          <w:rFonts w:ascii="Arial" w:hAnsi="Arial" w:cs="Arial"/>
          <w:sz w:val="22"/>
        </w:rPr>
        <w:t>al</w:t>
      </w:r>
      <w:r w:rsidR="00176C1E" w:rsidRPr="00C67B40">
        <w:rPr>
          <w:rFonts w:ascii="Arial" w:hAnsi="Arial" w:cs="Arial"/>
          <w:sz w:val="22"/>
        </w:rPr>
        <w:t xml:space="preserve"> Engineering</w:t>
      </w:r>
    </w:p>
    <w:p w14:paraId="60BCFADE" w14:textId="77777777" w:rsidR="00822473" w:rsidRDefault="00282E3E" w:rsidP="00822473">
      <w:pPr>
        <w:spacing w:before="100" w:beforeAutospacing="1" w:after="100" w:afterAutospacing="1"/>
        <w:jc w:val="center"/>
        <w:rPr>
          <w:rFonts w:ascii="Arial" w:hAnsi="Arial" w:cs="Arial"/>
          <w:b/>
        </w:rPr>
      </w:pPr>
      <w:r w:rsidRPr="00282E3E">
        <w:rPr>
          <w:rFonts w:ascii="Arial" w:hAnsi="Arial" w:cs="Arial"/>
          <w:b/>
        </w:rPr>
        <w:t>REFERENCE</w:t>
      </w:r>
      <w:r w:rsidR="00516685">
        <w:rPr>
          <w:rFonts w:ascii="Arial" w:hAnsi="Arial" w:cs="Arial"/>
          <w:b/>
        </w:rPr>
        <w:t>S</w:t>
      </w:r>
    </w:p>
    <w:p w14:paraId="3C5C4302" w14:textId="69AE59EE" w:rsidR="00871C92" w:rsidRPr="00516685" w:rsidRDefault="00282E3E" w:rsidP="00822473">
      <w:pPr>
        <w:spacing w:before="100" w:beforeAutospacing="1" w:after="100" w:afterAutospacing="1"/>
        <w:rPr>
          <w:rFonts w:ascii="Arial" w:hAnsi="Arial" w:cs="Arial"/>
          <w:b/>
          <w:sz w:val="22"/>
          <w:szCs w:val="22"/>
        </w:rPr>
      </w:pPr>
      <w:r w:rsidRPr="00516685">
        <w:rPr>
          <w:rFonts w:ascii="Arial" w:hAnsi="Arial" w:cs="Arial"/>
          <w:sz w:val="22"/>
          <w:szCs w:val="22"/>
        </w:rPr>
        <w:t>Available upon request</w:t>
      </w:r>
      <w:r w:rsidR="00516685">
        <w:rPr>
          <w:rFonts w:ascii="Arial" w:hAnsi="Arial" w:cs="Arial"/>
          <w:sz w:val="22"/>
          <w:szCs w:val="22"/>
        </w:rPr>
        <w:t>.</w:t>
      </w:r>
    </w:p>
    <w:sectPr w:rsidR="00871C92" w:rsidRPr="00516685" w:rsidSect="009E51A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1BF45" w14:textId="77777777" w:rsidR="00400291" w:rsidRDefault="00400291" w:rsidP="009E51A5">
      <w:r>
        <w:separator/>
      </w:r>
    </w:p>
  </w:endnote>
  <w:endnote w:type="continuationSeparator" w:id="0">
    <w:p w14:paraId="0EB96DC9" w14:textId="77777777" w:rsidR="00400291" w:rsidRDefault="00400291" w:rsidP="009E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Helvetica Neue">
    <w:charset w:val="00"/>
    <w:family w:val="swiss"/>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FBF596" w14:textId="77777777" w:rsidR="00400291" w:rsidRDefault="00400291" w:rsidP="009E51A5">
      <w:r>
        <w:separator/>
      </w:r>
    </w:p>
  </w:footnote>
  <w:footnote w:type="continuationSeparator" w:id="0">
    <w:p w14:paraId="07EE36AB" w14:textId="77777777" w:rsidR="00400291" w:rsidRDefault="00400291" w:rsidP="009E51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01106"/>
    <w:multiLevelType w:val="multilevel"/>
    <w:tmpl w:val="927E9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8A37B6"/>
    <w:multiLevelType w:val="multilevel"/>
    <w:tmpl w:val="F3DCF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47229EE"/>
    <w:multiLevelType w:val="multilevel"/>
    <w:tmpl w:val="A25A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D1A61FE"/>
    <w:multiLevelType w:val="hybridMultilevel"/>
    <w:tmpl w:val="13B8E27A"/>
    <w:styleLink w:val="Bullet"/>
    <w:lvl w:ilvl="0" w:tplc="0FD0FFF4">
      <w:start w:val="1"/>
      <w:numFmt w:val="bullet"/>
      <w:lvlText w:val="•"/>
      <w:lvlJc w:val="left"/>
      <w:pPr>
        <w:ind w:left="242" w:hanging="242"/>
      </w:pPr>
      <w:rPr>
        <w:rFonts w:hAnsi="Arial Unicode MS"/>
        <w:caps w:val="0"/>
        <w:smallCaps w:val="0"/>
        <w:strike w:val="0"/>
        <w:dstrike w:val="0"/>
        <w:outline w:val="0"/>
        <w:emboss w:val="0"/>
        <w:imprint w:val="0"/>
        <w:spacing w:val="0"/>
        <w:w w:val="100"/>
        <w:kern w:val="0"/>
        <w:position w:val="0"/>
        <w:highlight w:val="none"/>
        <w:vertAlign w:val="baseline"/>
      </w:rPr>
    </w:lvl>
    <w:lvl w:ilvl="1" w:tplc="DB305BDC">
      <w:start w:val="1"/>
      <w:numFmt w:val="bullet"/>
      <w:lvlText w:val="•"/>
      <w:lvlJc w:val="left"/>
      <w:pPr>
        <w:ind w:left="462" w:hanging="242"/>
      </w:pPr>
      <w:rPr>
        <w:rFonts w:hAnsi="Arial Unicode MS"/>
        <w:caps w:val="0"/>
        <w:smallCaps w:val="0"/>
        <w:strike w:val="0"/>
        <w:dstrike w:val="0"/>
        <w:outline w:val="0"/>
        <w:emboss w:val="0"/>
        <w:imprint w:val="0"/>
        <w:spacing w:val="0"/>
        <w:w w:val="100"/>
        <w:kern w:val="0"/>
        <w:position w:val="0"/>
        <w:highlight w:val="none"/>
        <w:vertAlign w:val="baseline"/>
      </w:rPr>
    </w:lvl>
    <w:lvl w:ilvl="2" w:tplc="78F27830">
      <w:start w:val="1"/>
      <w:numFmt w:val="bullet"/>
      <w:lvlText w:val="•"/>
      <w:lvlJc w:val="left"/>
      <w:pPr>
        <w:ind w:left="682" w:hanging="242"/>
      </w:pPr>
      <w:rPr>
        <w:rFonts w:hAnsi="Arial Unicode MS"/>
        <w:caps w:val="0"/>
        <w:smallCaps w:val="0"/>
        <w:strike w:val="0"/>
        <w:dstrike w:val="0"/>
        <w:outline w:val="0"/>
        <w:emboss w:val="0"/>
        <w:imprint w:val="0"/>
        <w:spacing w:val="0"/>
        <w:w w:val="100"/>
        <w:kern w:val="0"/>
        <w:position w:val="0"/>
        <w:highlight w:val="none"/>
        <w:vertAlign w:val="baseline"/>
      </w:rPr>
    </w:lvl>
    <w:lvl w:ilvl="3" w:tplc="46E8BA20">
      <w:start w:val="1"/>
      <w:numFmt w:val="bullet"/>
      <w:lvlText w:val="•"/>
      <w:lvlJc w:val="left"/>
      <w:pPr>
        <w:ind w:left="902" w:hanging="242"/>
      </w:pPr>
      <w:rPr>
        <w:rFonts w:hAnsi="Arial Unicode MS"/>
        <w:caps w:val="0"/>
        <w:smallCaps w:val="0"/>
        <w:strike w:val="0"/>
        <w:dstrike w:val="0"/>
        <w:outline w:val="0"/>
        <w:emboss w:val="0"/>
        <w:imprint w:val="0"/>
        <w:spacing w:val="0"/>
        <w:w w:val="100"/>
        <w:kern w:val="0"/>
        <w:position w:val="0"/>
        <w:highlight w:val="none"/>
        <w:vertAlign w:val="baseline"/>
      </w:rPr>
    </w:lvl>
    <w:lvl w:ilvl="4" w:tplc="0B2843EA">
      <w:start w:val="1"/>
      <w:numFmt w:val="bullet"/>
      <w:lvlText w:val="•"/>
      <w:lvlJc w:val="left"/>
      <w:pPr>
        <w:ind w:left="1122" w:hanging="242"/>
      </w:pPr>
      <w:rPr>
        <w:rFonts w:hAnsi="Arial Unicode MS"/>
        <w:caps w:val="0"/>
        <w:smallCaps w:val="0"/>
        <w:strike w:val="0"/>
        <w:dstrike w:val="0"/>
        <w:outline w:val="0"/>
        <w:emboss w:val="0"/>
        <w:imprint w:val="0"/>
        <w:spacing w:val="0"/>
        <w:w w:val="100"/>
        <w:kern w:val="0"/>
        <w:position w:val="0"/>
        <w:highlight w:val="none"/>
        <w:vertAlign w:val="baseline"/>
      </w:rPr>
    </w:lvl>
    <w:lvl w:ilvl="5" w:tplc="C11A8372">
      <w:start w:val="1"/>
      <w:numFmt w:val="bullet"/>
      <w:lvlText w:val="•"/>
      <w:lvlJc w:val="left"/>
      <w:pPr>
        <w:ind w:left="1342" w:hanging="242"/>
      </w:pPr>
      <w:rPr>
        <w:rFonts w:hAnsi="Arial Unicode MS"/>
        <w:caps w:val="0"/>
        <w:smallCaps w:val="0"/>
        <w:strike w:val="0"/>
        <w:dstrike w:val="0"/>
        <w:outline w:val="0"/>
        <w:emboss w:val="0"/>
        <w:imprint w:val="0"/>
        <w:spacing w:val="0"/>
        <w:w w:val="100"/>
        <w:kern w:val="0"/>
        <w:position w:val="0"/>
        <w:highlight w:val="none"/>
        <w:vertAlign w:val="baseline"/>
      </w:rPr>
    </w:lvl>
    <w:lvl w:ilvl="6" w:tplc="515CAFD0">
      <w:start w:val="1"/>
      <w:numFmt w:val="bullet"/>
      <w:lvlText w:val="•"/>
      <w:lvlJc w:val="left"/>
      <w:pPr>
        <w:ind w:left="1562" w:hanging="242"/>
      </w:pPr>
      <w:rPr>
        <w:rFonts w:hAnsi="Arial Unicode MS"/>
        <w:caps w:val="0"/>
        <w:smallCaps w:val="0"/>
        <w:strike w:val="0"/>
        <w:dstrike w:val="0"/>
        <w:outline w:val="0"/>
        <w:emboss w:val="0"/>
        <w:imprint w:val="0"/>
        <w:spacing w:val="0"/>
        <w:w w:val="100"/>
        <w:kern w:val="0"/>
        <w:position w:val="0"/>
        <w:highlight w:val="none"/>
        <w:vertAlign w:val="baseline"/>
      </w:rPr>
    </w:lvl>
    <w:lvl w:ilvl="7" w:tplc="755A9AFE">
      <w:start w:val="1"/>
      <w:numFmt w:val="bullet"/>
      <w:lvlText w:val="•"/>
      <w:lvlJc w:val="left"/>
      <w:pPr>
        <w:ind w:left="1782" w:hanging="242"/>
      </w:pPr>
      <w:rPr>
        <w:rFonts w:hAnsi="Arial Unicode MS"/>
        <w:caps w:val="0"/>
        <w:smallCaps w:val="0"/>
        <w:strike w:val="0"/>
        <w:dstrike w:val="0"/>
        <w:outline w:val="0"/>
        <w:emboss w:val="0"/>
        <w:imprint w:val="0"/>
        <w:spacing w:val="0"/>
        <w:w w:val="100"/>
        <w:kern w:val="0"/>
        <w:position w:val="0"/>
        <w:highlight w:val="none"/>
        <w:vertAlign w:val="baseline"/>
      </w:rPr>
    </w:lvl>
    <w:lvl w:ilvl="8" w:tplc="A7584FEE">
      <w:start w:val="1"/>
      <w:numFmt w:val="bullet"/>
      <w:lvlText w:val="•"/>
      <w:lvlJc w:val="left"/>
      <w:pPr>
        <w:ind w:left="2002" w:hanging="24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3664834"/>
    <w:multiLevelType w:val="multilevel"/>
    <w:tmpl w:val="A25A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8F252B"/>
    <w:multiLevelType w:val="hybridMultilevel"/>
    <w:tmpl w:val="13B8E27A"/>
    <w:numStyleLink w:val="Bullet"/>
  </w:abstractNum>
  <w:abstractNum w:abstractNumId="6" w15:restartNumberingAfterBreak="0">
    <w:nsid w:val="7118702B"/>
    <w:multiLevelType w:val="multilevel"/>
    <w:tmpl w:val="FFA04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D13B55"/>
    <w:multiLevelType w:val="multilevel"/>
    <w:tmpl w:val="A25A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6"/>
  </w:num>
  <w:num w:numId="3">
    <w:abstractNumId w:val="2"/>
  </w:num>
  <w:num w:numId="4">
    <w:abstractNumId w:val="0"/>
  </w:num>
  <w:num w:numId="5">
    <w:abstractNumId w:val="3"/>
  </w:num>
  <w:num w:numId="6">
    <w:abstractNumId w:val="5"/>
  </w:num>
  <w:num w:numId="7">
    <w:abstractNumId w:val="5"/>
    <w:lvlOverride w:ilvl="0">
      <w:lvl w:ilvl="0" w:tplc="D5721B30">
        <w:start w:val="1"/>
        <w:numFmt w:val="bullet"/>
        <w:lvlText w:val="•"/>
        <w:lvlJc w:val="left"/>
        <w:pPr>
          <w:tabs>
            <w:tab w:val="left" w:pos="20"/>
            <w:tab w:val="left" w:pos="262"/>
          </w:tabs>
          <w:ind w:left="2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BDC281C">
        <w:start w:val="1"/>
        <w:numFmt w:val="bullet"/>
        <w:lvlText w:val="•"/>
        <w:lvlJc w:val="left"/>
        <w:pPr>
          <w:tabs>
            <w:tab w:val="left" w:pos="20"/>
            <w:tab w:val="left" w:pos="262"/>
          </w:tabs>
          <w:ind w:left="46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76EC28">
        <w:start w:val="1"/>
        <w:numFmt w:val="bullet"/>
        <w:lvlText w:val="•"/>
        <w:lvlJc w:val="left"/>
        <w:pPr>
          <w:tabs>
            <w:tab w:val="left" w:pos="20"/>
            <w:tab w:val="left" w:pos="262"/>
          </w:tabs>
          <w:ind w:left="68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7409394">
        <w:start w:val="1"/>
        <w:numFmt w:val="bullet"/>
        <w:lvlText w:val="•"/>
        <w:lvlJc w:val="left"/>
        <w:pPr>
          <w:tabs>
            <w:tab w:val="left" w:pos="20"/>
            <w:tab w:val="left" w:pos="262"/>
          </w:tabs>
          <w:ind w:left="90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F64EDA">
        <w:start w:val="1"/>
        <w:numFmt w:val="bullet"/>
        <w:lvlText w:val="•"/>
        <w:lvlJc w:val="left"/>
        <w:pPr>
          <w:tabs>
            <w:tab w:val="left" w:pos="20"/>
            <w:tab w:val="left" w:pos="262"/>
          </w:tabs>
          <w:ind w:left="112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97E9778">
        <w:start w:val="1"/>
        <w:numFmt w:val="bullet"/>
        <w:lvlText w:val="•"/>
        <w:lvlJc w:val="left"/>
        <w:pPr>
          <w:tabs>
            <w:tab w:val="left" w:pos="20"/>
            <w:tab w:val="left" w:pos="262"/>
          </w:tabs>
          <w:ind w:left="13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42CB124">
        <w:start w:val="1"/>
        <w:numFmt w:val="bullet"/>
        <w:lvlText w:val="•"/>
        <w:lvlJc w:val="left"/>
        <w:pPr>
          <w:tabs>
            <w:tab w:val="left" w:pos="20"/>
            <w:tab w:val="left" w:pos="262"/>
          </w:tabs>
          <w:ind w:left="156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29ADDDE">
        <w:start w:val="1"/>
        <w:numFmt w:val="bullet"/>
        <w:lvlText w:val="•"/>
        <w:lvlJc w:val="left"/>
        <w:pPr>
          <w:tabs>
            <w:tab w:val="left" w:pos="20"/>
            <w:tab w:val="left" w:pos="262"/>
          </w:tabs>
          <w:ind w:left="178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20028E">
        <w:start w:val="1"/>
        <w:numFmt w:val="bullet"/>
        <w:lvlText w:val="•"/>
        <w:lvlJc w:val="left"/>
        <w:pPr>
          <w:tabs>
            <w:tab w:val="left" w:pos="20"/>
            <w:tab w:val="left" w:pos="262"/>
          </w:tabs>
          <w:ind w:left="2002" w:hanging="24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8">
    <w:abstractNumId w:val="5"/>
    <w:lvlOverride w:ilvl="0">
      <w:lvl w:ilvl="0" w:tplc="D5721B30">
        <w:start w:val="1"/>
        <w:numFmt w:val="bullet"/>
        <w:lvlText w:val="•"/>
        <w:lvlJc w:val="left"/>
        <w:pPr>
          <w:tabs>
            <w:tab w:val="left" w:pos="720"/>
          </w:tabs>
          <w:ind w:left="2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BDC281C">
        <w:start w:val="1"/>
        <w:numFmt w:val="bullet"/>
        <w:lvlText w:val="•"/>
        <w:lvlJc w:val="left"/>
        <w:pPr>
          <w:tabs>
            <w:tab w:val="left" w:pos="220"/>
            <w:tab w:val="left" w:pos="720"/>
          </w:tabs>
          <w:ind w:left="46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76EC28">
        <w:start w:val="1"/>
        <w:numFmt w:val="bullet"/>
        <w:lvlText w:val="•"/>
        <w:lvlJc w:val="left"/>
        <w:pPr>
          <w:tabs>
            <w:tab w:val="left" w:pos="220"/>
            <w:tab w:val="left" w:pos="720"/>
          </w:tabs>
          <w:ind w:left="68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7409394">
        <w:start w:val="1"/>
        <w:numFmt w:val="bullet"/>
        <w:lvlText w:val="•"/>
        <w:lvlJc w:val="left"/>
        <w:pPr>
          <w:tabs>
            <w:tab w:val="left" w:pos="220"/>
            <w:tab w:val="left" w:pos="720"/>
          </w:tabs>
          <w:ind w:left="90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F64EDA">
        <w:start w:val="1"/>
        <w:numFmt w:val="bullet"/>
        <w:lvlText w:val="•"/>
        <w:lvlJc w:val="left"/>
        <w:pPr>
          <w:tabs>
            <w:tab w:val="left" w:pos="220"/>
            <w:tab w:val="left" w:pos="720"/>
          </w:tabs>
          <w:ind w:left="112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97E9778">
        <w:start w:val="1"/>
        <w:numFmt w:val="bullet"/>
        <w:lvlText w:val="•"/>
        <w:lvlJc w:val="left"/>
        <w:pPr>
          <w:tabs>
            <w:tab w:val="left" w:pos="220"/>
            <w:tab w:val="left" w:pos="720"/>
          </w:tabs>
          <w:ind w:left="13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42CB124">
        <w:start w:val="1"/>
        <w:numFmt w:val="bullet"/>
        <w:lvlText w:val="•"/>
        <w:lvlJc w:val="left"/>
        <w:pPr>
          <w:tabs>
            <w:tab w:val="left" w:pos="220"/>
            <w:tab w:val="left" w:pos="720"/>
          </w:tabs>
          <w:ind w:left="156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29ADDDE">
        <w:start w:val="1"/>
        <w:numFmt w:val="bullet"/>
        <w:lvlText w:val="•"/>
        <w:lvlJc w:val="left"/>
        <w:pPr>
          <w:tabs>
            <w:tab w:val="left" w:pos="220"/>
            <w:tab w:val="left" w:pos="720"/>
          </w:tabs>
          <w:ind w:left="178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20028E">
        <w:start w:val="1"/>
        <w:numFmt w:val="bullet"/>
        <w:lvlText w:val="•"/>
        <w:lvlJc w:val="left"/>
        <w:pPr>
          <w:tabs>
            <w:tab w:val="left" w:pos="220"/>
            <w:tab w:val="left" w:pos="720"/>
          </w:tabs>
          <w:ind w:left="2002" w:hanging="24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5"/>
    <w:lvlOverride w:ilvl="0">
      <w:lvl w:ilvl="0" w:tplc="D5721B30">
        <w:start w:val="1"/>
        <w:numFmt w:val="bullet"/>
        <w:lvlText w:val="•"/>
        <w:lvlJc w:val="left"/>
        <w:pPr>
          <w:tabs>
            <w:tab w:val="left" w:pos="20"/>
            <w:tab w:val="left" w:pos="262"/>
            <w:tab w:val="left" w:pos="982"/>
          </w:tabs>
          <w:ind w:left="2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7BDC281C">
        <w:start w:val="1"/>
        <w:numFmt w:val="bullet"/>
        <w:lvlText w:val="•"/>
        <w:lvlJc w:val="left"/>
        <w:pPr>
          <w:tabs>
            <w:tab w:val="left" w:pos="20"/>
            <w:tab w:val="left" w:pos="262"/>
            <w:tab w:val="left" w:pos="982"/>
          </w:tabs>
          <w:ind w:left="46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76EC28">
        <w:start w:val="1"/>
        <w:numFmt w:val="bullet"/>
        <w:lvlText w:val="•"/>
        <w:lvlJc w:val="left"/>
        <w:pPr>
          <w:tabs>
            <w:tab w:val="left" w:pos="20"/>
            <w:tab w:val="left" w:pos="262"/>
            <w:tab w:val="left" w:pos="982"/>
          </w:tabs>
          <w:ind w:left="68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57409394">
        <w:start w:val="1"/>
        <w:numFmt w:val="bullet"/>
        <w:lvlText w:val="•"/>
        <w:lvlJc w:val="left"/>
        <w:pPr>
          <w:tabs>
            <w:tab w:val="left" w:pos="20"/>
            <w:tab w:val="left" w:pos="262"/>
            <w:tab w:val="left" w:pos="982"/>
          </w:tabs>
          <w:ind w:left="90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FFF64EDA">
        <w:start w:val="1"/>
        <w:numFmt w:val="bullet"/>
        <w:lvlText w:val="•"/>
        <w:lvlJc w:val="left"/>
        <w:pPr>
          <w:tabs>
            <w:tab w:val="left" w:pos="20"/>
            <w:tab w:val="left" w:pos="262"/>
          </w:tabs>
          <w:ind w:left="112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97E9778">
        <w:start w:val="1"/>
        <w:numFmt w:val="bullet"/>
        <w:lvlText w:val="•"/>
        <w:lvlJc w:val="left"/>
        <w:pPr>
          <w:tabs>
            <w:tab w:val="left" w:pos="20"/>
            <w:tab w:val="left" w:pos="262"/>
            <w:tab w:val="left" w:pos="982"/>
          </w:tabs>
          <w:ind w:left="134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442CB124">
        <w:start w:val="1"/>
        <w:numFmt w:val="bullet"/>
        <w:lvlText w:val="•"/>
        <w:lvlJc w:val="left"/>
        <w:pPr>
          <w:tabs>
            <w:tab w:val="left" w:pos="20"/>
            <w:tab w:val="left" w:pos="262"/>
            <w:tab w:val="left" w:pos="982"/>
          </w:tabs>
          <w:ind w:left="156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229ADDDE">
        <w:start w:val="1"/>
        <w:numFmt w:val="bullet"/>
        <w:lvlText w:val="•"/>
        <w:lvlJc w:val="left"/>
        <w:pPr>
          <w:tabs>
            <w:tab w:val="left" w:pos="20"/>
            <w:tab w:val="left" w:pos="262"/>
            <w:tab w:val="left" w:pos="982"/>
          </w:tabs>
          <w:ind w:left="1782" w:hanging="24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3C20028E">
        <w:start w:val="1"/>
        <w:numFmt w:val="bullet"/>
        <w:lvlText w:val="•"/>
        <w:lvlJc w:val="left"/>
        <w:pPr>
          <w:tabs>
            <w:tab w:val="left" w:pos="20"/>
            <w:tab w:val="left" w:pos="262"/>
            <w:tab w:val="left" w:pos="982"/>
          </w:tabs>
          <w:ind w:left="2002" w:hanging="24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734C"/>
    <w:rsid w:val="00010493"/>
    <w:rsid w:val="00017EDC"/>
    <w:rsid w:val="00037DDE"/>
    <w:rsid w:val="0015640F"/>
    <w:rsid w:val="00176C1E"/>
    <w:rsid w:val="00180701"/>
    <w:rsid w:val="0018183C"/>
    <w:rsid w:val="001B132E"/>
    <w:rsid w:val="001C34BD"/>
    <w:rsid w:val="001C3618"/>
    <w:rsid w:val="00282E3E"/>
    <w:rsid w:val="003011D2"/>
    <w:rsid w:val="00400291"/>
    <w:rsid w:val="00406CF1"/>
    <w:rsid w:val="00413B89"/>
    <w:rsid w:val="00516685"/>
    <w:rsid w:val="005167D2"/>
    <w:rsid w:val="0055034E"/>
    <w:rsid w:val="00561500"/>
    <w:rsid w:val="005748D5"/>
    <w:rsid w:val="006413AA"/>
    <w:rsid w:val="006C03B1"/>
    <w:rsid w:val="006F2482"/>
    <w:rsid w:val="007677BB"/>
    <w:rsid w:val="007A701C"/>
    <w:rsid w:val="007E4ABD"/>
    <w:rsid w:val="00822473"/>
    <w:rsid w:val="00823554"/>
    <w:rsid w:val="00871C92"/>
    <w:rsid w:val="00871D07"/>
    <w:rsid w:val="008C0829"/>
    <w:rsid w:val="008F10C1"/>
    <w:rsid w:val="00913292"/>
    <w:rsid w:val="0091663D"/>
    <w:rsid w:val="00944F6F"/>
    <w:rsid w:val="009846F3"/>
    <w:rsid w:val="009E51A5"/>
    <w:rsid w:val="00A00549"/>
    <w:rsid w:val="00A11DFB"/>
    <w:rsid w:val="00A14E48"/>
    <w:rsid w:val="00A266CA"/>
    <w:rsid w:val="00A41DC9"/>
    <w:rsid w:val="00A6313F"/>
    <w:rsid w:val="00AA0AF3"/>
    <w:rsid w:val="00AA5F97"/>
    <w:rsid w:val="00AE03AB"/>
    <w:rsid w:val="00BE006E"/>
    <w:rsid w:val="00BE518A"/>
    <w:rsid w:val="00C04DAB"/>
    <w:rsid w:val="00C108E3"/>
    <w:rsid w:val="00C31E76"/>
    <w:rsid w:val="00C41C1D"/>
    <w:rsid w:val="00C67B40"/>
    <w:rsid w:val="00C928EB"/>
    <w:rsid w:val="00CA54C2"/>
    <w:rsid w:val="00CC3C8E"/>
    <w:rsid w:val="00CD4389"/>
    <w:rsid w:val="00CD61B5"/>
    <w:rsid w:val="00CD72C5"/>
    <w:rsid w:val="00CF6730"/>
    <w:rsid w:val="00D20815"/>
    <w:rsid w:val="00D60A21"/>
    <w:rsid w:val="00D92CC7"/>
    <w:rsid w:val="00DC3D82"/>
    <w:rsid w:val="00DD2E7F"/>
    <w:rsid w:val="00DF0EB8"/>
    <w:rsid w:val="00DF5A7D"/>
    <w:rsid w:val="00E62C4C"/>
    <w:rsid w:val="00EC0360"/>
    <w:rsid w:val="00F36618"/>
    <w:rsid w:val="00FB7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6B37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1C92"/>
    <w:rPr>
      <w:color w:val="0563C1" w:themeColor="hyperlink"/>
      <w:u w:val="single"/>
    </w:rPr>
  </w:style>
  <w:style w:type="character" w:customStyle="1" w:styleId="domain">
    <w:name w:val="domain"/>
    <w:basedOn w:val="DefaultParagraphFont"/>
    <w:rsid w:val="00871C92"/>
  </w:style>
  <w:style w:type="character" w:customStyle="1" w:styleId="vanity-name">
    <w:name w:val="vanity-name"/>
    <w:basedOn w:val="DefaultParagraphFont"/>
    <w:rsid w:val="00871C92"/>
  </w:style>
  <w:style w:type="character" w:styleId="FollowedHyperlink">
    <w:name w:val="FollowedHyperlink"/>
    <w:basedOn w:val="DefaultParagraphFont"/>
    <w:uiPriority w:val="99"/>
    <w:semiHidden/>
    <w:unhideWhenUsed/>
    <w:rsid w:val="00871C92"/>
    <w:rPr>
      <w:color w:val="954F72" w:themeColor="followedHyperlink"/>
      <w:u w:val="single"/>
    </w:rPr>
  </w:style>
  <w:style w:type="paragraph" w:customStyle="1" w:styleId="Body">
    <w:name w:val="Body"/>
    <w:rsid w:val="00E62C4C"/>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numbering" w:customStyle="1" w:styleId="Bullet">
    <w:name w:val="Bullet"/>
    <w:rsid w:val="00E62C4C"/>
    <w:pPr>
      <w:numPr>
        <w:numId w:val="5"/>
      </w:numPr>
    </w:pPr>
  </w:style>
  <w:style w:type="paragraph" w:customStyle="1" w:styleId="Heading">
    <w:name w:val="Heading"/>
    <w:next w:val="Body"/>
    <w:rsid w:val="00E62C4C"/>
    <w:pPr>
      <w:keepNext/>
      <w:pBdr>
        <w:top w:val="nil"/>
        <w:left w:val="nil"/>
        <w:bottom w:val="nil"/>
        <w:right w:val="nil"/>
        <w:between w:val="nil"/>
        <w:bar w:val="nil"/>
      </w:pBdr>
      <w:outlineLvl w:val="0"/>
    </w:pPr>
    <w:rPr>
      <w:rFonts w:ascii="Helvetica Neue" w:eastAsia="Arial Unicode MS" w:hAnsi="Helvetica Neue" w:cs="Arial Unicode MS"/>
      <w:b/>
      <w:bCs/>
      <w:color w:val="000000"/>
      <w:sz w:val="36"/>
      <w:szCs w:val="36"/>
      <w:bdr w:val="nil"/>
    </w:rPr>
  </w:style>
  <w:style w:type="paragraph" w:customStyle="1" w:styleId="Default">
    <w:name w:val="Default"/>
    <w:rsid w:val="00CF6730"/>
    <w:pPr>
      <w:pBdr>
        <w:top w:val="nil"/>
        <w:left w:val="nil"/>
        <w:bottom w:val="nil"/>
        <w:right w:val="nil"/>
        <w:between w:val="nil"/>
        <w:bar w:val="nil"/>
      </w:pBdr>
    </w:pPr>
    <w:rPr>
      <w:rFonts w:ascii="Helvetica Neue" w:eastAsia="Arial Unicode MS" w:hAnsi="Helvetica Neue" w:cs="Arial Unicode MS"/>
      <w:color w:val="000000"/>
      <w:sz w:val="22"/>
      <w:szCs w:val="22"/>
      <w:bdr w:val="nil"/>
    </w:rPr>
  </w:style>
  <w:style w:type="character" w:styleId="UnresolvedMention">
    <w:name w:val="Unresolved Mention"/>
    <w:basedOn w:val="DefaultParagraphFont"/>
    <w:uiPriority w:val="99"/>
    <w:rsid w:val="00CA54C2"/>
    <w:rPr>
      <w:color w:val="808080"/>
      <w:shd w:val="clear" w:color="auto" w:fill="E6E6E6"/>
    </w:rPr>
  </w:style>
  <w:style w:type="paragraph" w:styleId="Header">
    <w:name w:val="header"/>
    <w:basedOn w:val="Normal"/>
    <w:link w:val="HeaderChar"/>
    <w:uiPriority w:val="99"/>
    <w:unhideWhenUsed/>
    <w:rsid w:val="009E51A5"/>
    <w:pPr>
      <w:tabs>
        <w:tab w:val="center" w:pos="4680"/>
        <w:tab w:val="right" w:pos="9360"/>
      </w:tabs>
    </w:pPr>
  </w:style>
  <w:style w:type="character" w:customStyle="1" w:styleId="HeaderChar">
    <w:name w:val="Header Char"/>
    <w:basedOn w:val="DefaultParagraphFont"/>
    <w:link w:val="Header"/>
    <w:uiPriority w:val="99"/>
    <w:rsid w:val="009E51A5"/>
  </w:style>
  <w:style w:type="paragraph" w:styleId="Footer">
    <w:name w:val="footer"/>
    <w:basedOn w:val="Normal"/>
    <w:link w:val="FooterChar"/>
    <w:uiPriority w:val="99"/>
    <w:unhideWhenUsed/>
    <w:rsid w:val="009E51A5"/>
    <w:pPr>
      <w:tabs>
        <w:tab w:val="center" w:pos="4680"/>
        <w:tab w:val="right" w:pos="9360"/>
      </w:tabs>
    </w:pPr>
  </w:style>
  <w:style w:type="character" w:customStyle="1" w:styleId="FooterChar">
    <w:name w:val="Footer Char"/>
    <w:basedOn w:val="DefaultParagraphFont"/>
    <w:link w:val="Footer"/>
    <w:uiPriority w:val="99"/>
    <w:rsid w:val="009E51A5"/>
  </w:style>
  <w:style w:type="paragraph" w:styleId="NormalWeb">
    <w:name w:val="Normal (Web)"/>
    <w:basedOn w:val="Normal"/>
    <w:uiPriority w:val="99"/>
    <w:semiHidden/>
    <w:unhideWhenUsed/>
    <w:rsid w:val="009846F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5817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mangaris@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C45091-9063-43B5-8473-602C0FDB0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11204</TotalTime>
  <Pages>2</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 Bagmut</dc:creator>
  <cp:keywords/>
  <dc:description/>
  <cp:lastModifiedBy>Ayman Garis</cp:lastModifiedBy>
  <cp:revision>21</cp:revision>
  <dcterms:created xsi:type="dcterms:W3CDTF">2018-02-13T14:46:00Z</dcterms:created>
  <dcterms:modified xsi:type="dcterms:W3CDTF">2018-07-16T03:03:00Z</dcterms:modified>
</cp:coreProperties>
</file>