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86" w:rsidRDefault="00A20C86" w:rsidP="00392F84">
      <w:pPr>
        <w:pStyle w:val="NoSpacing"/>
        <w:rPr>
          <w:rFonts w:asciiTheme="minorHAnsi" w:hAnsiTheme="minorHAnsi" w:cstheme="minorHAnsi"/>
          <w:b/>
          <w:sz w:val="22"/>
          <w:szCs w:val="22"/>
        </w:rPr>
      </w:pPr>
      <w:bookmarkStart w:id="0" w:name="_GoBack"/>
      <w:proofErr w:type="spellStart"/>
      <w:r w:rsidRPr="00A20C86">
        <w:rPr>
          <w:rFonts w:asciiTheme="minorHAnsi" w:hAnsiTheme="minorHAnsi" w:cstheme="minorHAnsi"/>
          <w:b/>
          <w:sz w:val="22"/>
          <w:szCs w:val="22"/>
        </w:rPr>
        <w:t>Bahiru</w:t>
      </w:r>
      <w:bookmarkEnd w:id="0"/>
      <w:proofErr w:type="spellEnd"/>
      <w:r w:rsidRPr="00A20C86">
        <w:rPr>
          <w:rFonts w:asciiTheme="minorHAnsi" w:hAnsiTheme="minorHAnsi" w:cstheme="minorHAnsi"/>
          <w:b/>
          <w:sz w:val="22"/>
          <w:szCs w:val="22"/>
        </w:rPr>
        <w:t xml:space="preserve"> M </w:t>
      </w:r>
      <w:proofErr w:type="spellStart"/>
      <w:r w:rsidRPr="00A20C86">
        <w:rPr>
          <w:rFonts w:asciiTheme="minorHAnsi" w:hAnsiTheme="minorHAnsi" w:cstheme="minorHAnsi"/>
          <w:b/>
          <w:sz w:val="22"/>
          <w:szCs w:val="22"/>
        </w:rPr>
        <w:t>Mengistu</w:t>
      </w:r>
      <w:proofErr w:type="spellEnd"/>
    </w:p>
    <w:p w:rsidR="00A20C86" w:rsidRDefault="00A20C86" w:rsidP="00392F84">
      <w:pPr>
        <w:pStyle w:val="NoSpacing"/>
        <w:rPr>
          <w:rFonts w:asciiTheme="minorHAnsi" w:hAnsiTheme="minorHAnsi" w:cstheme="minorHAnsi"/>
          <w:b/>
          <w:sz w:val="22"/>
          <w:szCs w:val="22"/>
        </w:rPr>
      </w:pPr>
      <w:hyperlink r:id="rId5" w:history="1">
        <w:r w:rsidRPr="00FF386F">
          <w:rPr>
            <w:rStyle w:val="Hyperlink"/>
            <w:rFonts w:asciiTheme="minorHAnsi" w:hAnsiTheme="minorHAnsi" w:cstheme="minorHAnsi"/>
            <w:b/>
            <w:sz w:val="22"/>
            <w:szCs w:val="22"/>
          </w:rPr>
          <w:t>Bahirumeng92@gmail.com</w:t>
        </w:r>
      </w:hyperlink>
    </w:p>
    <w:p w:rsidR="00870090" w:rsidRPr="005A178E" w:rsidRDefault="00A20C86" w:rsidP="00392F84">
      <w:pPr>
        <w:pStyle w:val="NoSpacing"/>
        <w:rPr>
          <w:rFonts w:asciiTheme="minorHAnsi" w:hAnsiTheme="minorHAnsi" w:cstheme="minorHAnsi"/>
          <w:b/>
          <w:sz w:val="22"/>
          <w:szCs w:val="22"/>
        </w:rPr>
      </w:pPr>
      <w:r w:rsidRPr="005A178E">
        <w:rPr>
          <w:rFonts w:asciiTheme="minorHAnsi" w:hAnsiTheme="minorHAnsi" w:cstheme="minorHAnsi"/>
          <w:b/>
          <w:sz w:val="22"/>
          <w:szCs w:val="22"/>
        </w:rPr>
        <w:t>857-209-0994</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Highly </w:t>
      </w:r>
      <w:r w:rsidR="00870090">
        <w:rPr>
          <w:rFonts w:asciiTheme="minorHAnsi" w:hAnsiTheme="minorHAnsi" w:cstheme="minorHAnsi"/>
          <w:sz w:val="22"/>
          <w:szCs w:val="22"/>
        </w:rPr>
        <w:t>motivated IT professional with around 7</w:t>
      </w:r>
      <w:r w:rsidRPr="00644023">
        <w:rPr>
          <w:rFonts w:asciiTheme="minorHAnsi" w:hAnsiTheme="minorHAnsi" w:cstheme="minorHAnsi"/>
          <w:sz w:val="22"/>
          <w:szCs w:val="22"/>
        </w:rPr>
        <w:t xml:space="preserve"> years of </w:t>
      </w:r>
      <w:r w:rsidR="005A178E">
        <w:rPr>
          <w:rFonts w:asciiTheme="minorHAnsi" w:hAnsiTheme="minorHAnsi" w:cstheme="minorHAnsi"/>
          <w:sz w:val="22"/>
          <w:szCs w:val="22"/>
        </w:rPr>
        <w:t xml:space="preserve">experience as a </w:t>
      </w:r>
      <w:r w:rsidR="00402B9D" w:rsidRPr="00644023">
        <w:rPr>
          <w:rFonts w:asciiTheme="minorHAnsi" w:hAnsiTheme="minorHAnsi" w:cstheme="minorHAnsi"/>
          <w:sz w:val="22"/>
          <w:szCs w:val="22"/>
        </w:rPr>
        <w:t>Data Analyst</w:t>
      </w:r>
      <w:r w:rsidR="005A178E">
        <w:rPr>
          <w:rFonts w:asciiTheme="minorHAnsi" w:hAnsiTheme="minorHAnsi" w:cstheme="minorHAnsi"/>
          <w:sz w:val="22"/>
          <w:szCs w:val="22"/>
        </w:rPr>
        <w:t xml:space="preserve"> and Business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Banking and Finance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with</w:t>
      </w:r>
      <w:r w:rsidRPr="00644023">
        <w:rPr>
          <w:rFonts w:asciiTheme="minorHAnsi" w:hAnsiTheme="minorHAnsi" w:cstheme="minorHAnsi"/>
          <w:bCs/>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Strong knowledge of Trading Life Fixed cycle, securities accounting, financial Products, including </w:t>
      </w:r>
      <w:r w:rsidRPr="00644023">
        <w:rPr>
          <w:rFonts w:asciiTheme="minorHAnsi" w:hAnsiTheme="minorHAnsi" w:cstheme="minorHAnsi"/>
          <w:bCs/>
          <w:sz w:val="22"/>
          <w:szCs w:val="22"/>
        </w:rPr>
        <w:t>Equities, Options, Futures, Swap</w:t>
      </w:r>
      <w:r w:rsidRPr="00644023">
        <w:rPr>
          <w:rFonts w:asciiTheme="minorHAnsi" w:hAnsiTheme="minorHAnsi" w:cstheme="minorHAnsi"/>
          <w:sz w:val="22"/>
          <w:szCs w:val="22"/>
        </w:rPr>
        <w:t> and Fixed Income Products. Good Understanding of Market Data providers like </w:t>
      </w:r>
      <w:r w:rsidRPr="00644023">
        <w:rPr>
          <w:rFonts w:asciiTheme="minorHAnsi" w:hAnsiTheme="minorHAnsi" w:cstheme="minorHAnsi"/>
          <w:bCs/>
          <w:sz w:val="22"/>
          <w:szCs w:val="22"/>
        </w:rPr>
        <w:t>Bloomberg, Capital IQ and Thompson Reuters</w:t>
      </w:r>
      <w:r w:rsidRPr="00644023">
        <w:rPr>
          <w:rFonts w:asciiTheme="minorHAnsi" w:hAnsiTheme="minorHAnsi" w:cstheme="minorHAnsi"/>
          <w:sz w:val="22"/>
          <w:szCs w:val="22"/>
        </w:rPr>
        <w:t>. </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r w:rsidR="00870090">
        <w:rPr>
          <w:rFonts w:asciiTheme="minorHAnsi" w:hAnsiTheme="minorHAnsi" w:cstheme="minorHAnsi"/>
          <w:bCs/>
          <w:sz w:val="22"/>
          <w:szCs w:val="22"/>
        </w:rPr>
        <w:t xml:space="preserve"> </w:t>
      </w:r>
      <w:r w:rsidRPr="00644023">
        <w:rPr>
          <w:rFonts w:asciiTheme="minorHAnsi" w:hAnsiTheme="minorHAnsi" w:cstheme="minorHAnsi"/>
          <w:sz w:val="22"/>
          <w:szCs w:val="22"/>
        </w:rPr>
        <w:t>sessions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A20C86" w:rsidRPr="00A20C86" w:rsidRDefault="00A20C86"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 xml:space="preserve">Knowledge on Amazon Web Services (AWS) , Amazon’s cloud computing offerings </w:t>
      </w:r>
    </w:p>
    <w:p w:rsidR="00A20C86" w:rsidRPr="00A20C86" w:rsidRDefault="00A20C86"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 xml:space="preserve">Established AWS technical credibility with customers and external parties </w:t>
      </w:r>
    </w:p>
    <w:p w:rsidR="00F611D7" w:rsidRPr="00A20C86" w:rsidRDefault="00F611D7"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Approach with CRM to managing a company's interaction with current and future customers</w:t>
      </w:r>
    </w:p>
    <w:p w:rsidR="003C61CA" w:rsidRPr="00A20C86" w:rsidRDefault="00F611D7"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Involved using CRM</w:t>
      </w:r>
      <w:r w:rsidR="00402B9D" w:rsidRPr="00A20C86">
        <w:rPr>
          <w:rFonts w:ascii="Calibri" w:eastAsia="Calibri" w:hAnsi="Calibri"/>
          <w:sz w:val="22"/>
          <w:szCs w:val="22"/>
        </w:rPr>
        <w:t xml:space="preserve"> </w:t>
      </w:r>
      <w:r w:rsidRPr="00A20C86">
        <w:rPr>
          <w:rFonts w:ascii="Calibri" w:eastAsia="Calibri" w:hAnsi="Calibri"/>
          <w:sz w:val="22"/>
          <w:szCs w:val="22"/>
        </w:rPr>
        <w:t xml:space="preserve">technology to organize, automate, and synchronize sales. </w:t>
      </w:r>
    </w:p>
    <w:p w:rsidR="005710D8" w:rsidRPr="00A20C86" w:rsidRDefault="005710D8" w:rsidP="00A20C86">
      <w:pPr>
        <w:pStyle w:val="ListParagraph"/>
        <w:widowControl w:val="0"/>
        <w:numPr>
          <w:ilvl w:val="0"/>
          <w:numId w:val="16"/>
        </w:numPr>
        <w:rPr>
          <w:rFonts w:ascii="Calibri" w:eastAsia="Calibri" w:hAnsi="Calibri"/>
          <w:sz w:val="22"/>
          <w:szCs w:val="22"/>
        </w:rPr>
      </w:pPr>
      <w:r w:rsidRPr="00A20C86">
        <w:rPr>
          <w:rFonts w:ascii="Calibri" w:eastAsia="Calibri" w:hAnsi="Calibri"/>
          <w:sz w:val="22"/>
          <w:szCs w:val="22"/>
        </w:rPr>
        <w:t>Excellent in performing GAP Analysis to check the compatibility of the existing system infrastructure with new business requirements.</w:t>
      </w:r>
    </w:p>
    <w:p w:rsidR="00A20C86" w:rsidRPr="00A20C86" w:rsidRDefault="00A20C86" w:rsidP="00A20C86">
      <w:pPr>
        <w:pStyle w:val="ListParagraph"/>
        <w:widowControl w:val="0"/>
        <w:numPr>
          <w:ilvl w:val="0"/>
          <w:numId w:val="16"/>
        </w:numPr>
        <w:rPr>
          <w:rFonts w:ascii="Calibri" w:eastAsia="Calibri" w:hAnsi="Calibri"/>
          <w:sz w:val="22"/>
          <w:szCs w:val="22"/>
        </w:rPr>
      </w:pPr>
      <w:r>
        <w:rPr>
          <w:rFonts w:ascii="Calibri" w:eastAsia="Calibri" w:hAnsi="Calibri"/>
          <w:sz w:val="22"/>
          <w:szCs w:val="22"/>
        </w:rPr>
        <w:t>Good</w:t>
      </w:r>
      <w:r w:rsidRPr="00F30EC6">
        <w:rPr>
          <w:rFonts w:ascii="Calibri" w:eastAsia="Calibri" w:hAnsi="Calibri"/>
          <w:sz w:val="22"/>
          <w:szCs w:val="22"/>
        </w:rPr>
        <w:t xml:space="preserve"> Knowledg</w:t>
      </w:r>
      <w:r>
        <w:rPr>
          <w:rFonts w:ascii="Calibri" w:eastAsia="Calibri" w:hAnsi="Calibri"/>
          <w:sz w:val="22"/>
          <w:szCs w:val="22"/>
        </w:rPr>
        <w:t xml:space="preserve">e of </w:t>
      </w:r>
      <w:proofErr w:type="spellStart"/>
      <w:r>
        <w:rPr>
          <w:rFonts w:ascii="Calibri" w:eastAsia="Calibri" w:hAnsi="Calibri"/>
          <w:sz w:val="22"/>
          <w:szCs w:val="22"/>
        </w:rPr>
        <w:t>Hadoop</w:t>
      </w:r>
      <w:proofErr w:type="spellEnd"/>
      <w:r>
        <w:rPr>
          <w:rFonts w:ascii="Calibri" w:eastAsia="Calibri" w:hAnsi="Calibri"/>
          <w:sz w:val="22"/>
          <w:szCs w:val="22"/>
        </w:rPr>
        <w:t xml:space="preserve"> Ecosystem (HDFS, </w:t>
      </w:r>
      <w:proofErr w:type="spellStart"/>
      <w:r>
        <w:rPr>
          <w:rFonts w:ascii="Calibri" w:eastAsia="Calibri" w:hAnsi="Calibri"/>
          <w:sz w:val="22"/>
          <w:szCs w:val="22"/>
        </w:rPr>
        <w:t>HB</w:t>
      </w:r>
      <w:r w:rsidRPr="00F30EC6">
        <w:rPr>
          <w:rFonts w:ascii="Calibri" w:eastAsia="Calibri" w:hAnsi="Calibri"/>
          <w:sz w:val="22"/>
          <w:szCs w:val="22"/>
        </w:rPr>
        <w:t>ase</w:t>
      </w:r>
      <w:proofErr w:type="spellEnd"/>
      <w:r w:rsidRPr="00F30EC6">
        <w:rPr>
          <w:rFonts w:ascii="Calibri" w:eastAsia="Calibri" w:hAnsi="Calibri"/>
          <w:sz w:val="22"/>
          <w:szCs w:val="22"/>
        </w:rPr>
        <w:t xml:space="preserve">, </w:t>
      </w:r>
      <w:proofErr w:type="spellStart"/>
      <w:r w:rsidRPr="00F30EC6">
        <w:rPr>
          <w:rFonts w:ascii="Calibri" w:eastAsia="Calibri" w:hAnsi="Calibri"/>
          <w:sz w:val="22"/>
          <w:szCs w:val="22"/>
        </w:rPr>
        <w:t>Scala</w:t>
      </w:r>
      <w:proofErr w:type="spellEnd"/>
      <w:r w:rsidRPr="00F30EC6">
        <w:rPr>
          <w:rFonts w:ascii="Calibri" w:eastAsia="Calibri" w:hAnsi="Calibri"/>
          <w:sz w:val="22"/>
          <w:szCs w:val="22"/>
        </w:rPr>
        <w:t xml:space="preserve">, Hive, Pig, Flume, </w:t>
      </w:r>
      <w:proofErr w:type="spellStart"/>
      <w:r w:rsidRPr="00F30EC6">
        <w:rPr>
          <w:rFonts w:ascii="Calibri" w:eastAsia="Calibri" w:hAnsi="Calibri"/>
          <w:sz w:val="22"/>
          <w:szCs w:val="22"/>
        </w:rPr>
        <w:t>NoSQL</w:t>
      </w:r>
      <w:proofErr w:type="spellEnd"/>
      <w:r w:rsidRPr="00F30EC6">
        <w:rPr>
          <w:rFonts w:ascii="Calibri" w:eastAsia="Calibri" w:hAnsi="Calibri"/>
          <w:sz w:val="22"/>
          <w:szCs w:val="22"/>
        </w:rPr>
        <w:t xml:space="preserve"> etc.) and Data modelling in </w:t>
      </w:r>
      <w:proofErr w:type="spellStart"/>
      <w:r w:rsidRPr="00F30EC6">
        <w:rPr>
          <w:rFonts w:ascii="Calibri" w:eastAsia="Calibri" w:hAnsi="Calibri"/>
          <w:sz w:val="22"/>
          <w:szCs w:val="22"/>
        </w:rPr>
        <w:t>Hadoop</w:t>
      </w:r>
      <w:proofErr w:type="spellEnd"/>
      <w:r w:rsidRPr="00F30EC6">
        <w:rPr>
          <w:rFonts w:ascii="Calibri" w:eastAsia="Calibri" w:hAnsi="Calibri"/>
          <w:sz w:val="22"/>
          <w:szCs w:val="22"/>
        </w:rPr>
        <w:t xml:space="preserve"> environment.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A20C86" w:rsidRPr="00A20C86" w:rsidRDefault="00A20C86" w:rsidP="00A20C86">
      <w:pPr>
        <w:pStyle w:val="ListParagraph"/>
        <w:numPr>
          <w:ilvl w:val="0"/>
          <w:numId w:val="16"/>
        </w:numPr>
        <w:rPr>
          <w:rFonts w:asciiTheme="minorHAnsi" w:hAnsiTheme="minorHAnsi" w:cstheme="minorHAnsi"/>
          <w:sz w:val="22"/>
          <w:szCs w:val="22"/>
        </w:rPr>
      </w:pPr>
      <w:r w:rsidRPr="00A20C86">
        <w:rPr>
          <w:rFonts w:asciiTheme="minorHAnsi" w:hAnsiTheme="minorHAnsi" w:cstheme="minorHAnsi"/>
          <w:sz w:val="22"/>
          <w:szCs w:val="22"/>
        </w:rPr>
        <w:t xml:space="preserve">Experience in hive queries, pig scripts, python with </w:t>
      </w:r>
      <w:proofErr w:type="spellStart"/>
      <w:r w:rsidRPr="00A20C86">
        <w:rPr>
          <w:rFonts w:asciiTheme="minorHAnsi" w:hAnsiTheme="minorHAnsi" w:cstheme="minorHAnsi"/>
          <w:sz w:val="22"/>
          <w:szCs w:val="22"/>
        </w:rPr>
        <w:t>Hadoop</w:t>
      </w:r>
      <w:proofErr w:type="spellEnd"/>
      <w:r w:rsidRPr="00A20C86">
        <w:rPr>
          <w:rFonts w:asciiTheme="minorHAnsi" w:hAnsiTheme="minorHAnsi" w:cstheme="minorHAnsi"/>
          <w:sz w:val="22"/>
          <w:szCs w:val="22"/>
        </w:rPr>
        <w:t xml:space="preserve"> eco system and R </w:t>
      </w:r>
      <w:proofErr w:type="spellStart"/>
      <w:r w:rsidRPr="00A20C86">
        <w:rPr>
          <w:rFonts w:asciiTheme="minorHAnsi" w:hAnsiTheme="minorHAnsi" w:cstheme="minorHAnsi"/>
          <w:sz w:val="22"/>
          <w:szCs w:val="22"/>
        </w:rPr>
        <w:t>scrips</w:t>
      </w:r>
      <w:proofErr w:type="spellEnd"/>
      <w:r w:rsidRPr="00A20C86">
        <w:rPr>
          <w:rFonts w:asciiTheme="minorHAnsi" w:hAnsiTheme="minorHAnsi" w:cstheme="minorHAnsi"/>
          <w:sz w:val="22"/>
          <w:szCs w:val="22"/>
        </w:rPr>
        <w:t>, programming and tableau visualization and analytics.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64E67" w:rsidP="003C61CA">
      <w:pPr>
        <w:pStyle w:val="NoSpacing"/>
        <w:rPr>
          <w:rFonts w:asciiTheme="minorHAnsi" w:hAnsiTheme="minorHAnsi" w:cstheme="minorHAnsi"/>
          <w:b/>
          <w:sz w:val="22"/>
          <w:szCs w:val="22"/>
        </w:rPr>
      </w:pPr>
      <w:proofErr w:type="spellStart"/>
      <w:r w:rsidRPr="00644023">
        <w:rPr>
          <w:rFonts w:asciiTheme="minorHAnsi" w:hAnsiTheme="minorHAnsi" w:cstheme="minorHAnsi"/>
          <w:b/>
          <w:sz w:val="22"/>
          <w:szCs w:val="22"/>
        </w:rPr>
        <w:t>Suntrust</w:t>
      </w:r>
      <w:proofErr w:type="spellEnd"/>
      <w:r w:rsidRPr="00644023">
        <w:rPr>
          <w:rFonts w:asciiTheme="minorHAnsi" w:hAnsiTheme="minorHAnsi" w:cstheme="minorHAnsi"/>
          <w:b/>
          <w:sz w:val="22"/>
          <w:szCs w:val="22"/>
        </w:rPr>
        <w:t xml:space="preserve"> Banks, Atlanta GA    </w:t>
      </w:r>
      <w:r w:rsidR="00E63A4E" w:rsidRPr="00644023">
        <w:rPr>
          <w:rFonts w:asciiTheme="minorHAnsi" w:hAnsiTheme="minorHAnsi" w:cstheme="minorHAnsi"/>
          <w:b/>
          <w:sz w:val="22"/>
          <w:szCs w:val="22"/>
        </w:rPr>
        <w:tab/>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w:t>
      </w:r>
      <w:r w:rsidR="00FC3D56">
        <w:rPr>
          <w:rFonts w:asciiTheme="minorHAnsi" w:hAnsiTheme="minorHAnsi" w:cstheme="minorHAnsi"/>
          <w:b/>
          <w:sz w:val="22"/>
          <w:szCs w:val="22"/>
        </w:rPr>
        <w:t xml:space="preserve"> 2017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A178E" w:rsidRPr="005A178E">
        <w:rPr>
          <w:rFonts w:asciiTheme="minorHAnsi" w:hAnsiTheme="minorHAnsi" w:cstheme="minorHAnsi"/>
          <w:b/>
          <w:sz w:val="22"/>
          <w:szCs w:val="22"/>
        </w:rPr>
        <w:t>Data Analytics Engineer</w:t>
      </w:r>
      <w:r w:rsidR="005A178E">
        <w:rPr>
          <w:rFonts w:asciiTheme="minorHAnsi" w:hAnsiTheme="minorHAnsi" w:cstheme="minorHAnsi"/>
          <w:b/>
          <w:sz w:val="22"/>
          <w:szCs w:val="22"/>
        </w:rPr>
        <w:t>/ Business Analyst</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The objective of the project was to establish a Common Operating Environment for Traders and Analysts working on the </w:t>
      </w:r>
      <w:r w:rsidRPr="00644023">
        <w:rPr>
          <w:rFonts w:asciiTheme="minorHAnsi" w:hAnsiTheme="minorHAnsi" w:cstheme="minorHAnsi"/>
          <w:b/>
          <w:bCs/>
          <w:color w:val="000000" w:themeColor="text1"/>
          <w:sz w:val="22"/>
          <w:szCs w:val="22"/>
        </w:rPr>
        <w:t>Fixed Income Trading desk</w:t>
      </w:r>
      <w:r w:rsidRPr="00644023">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Worked with</w:t>
      </w:r>
      <w:r w:rsidRPr="00644023">
        <w:rPr>
          <w:rFonts w:asciiTheme="minorHAnsi" w:hAnsiTheme="minorHAnsi" w:cstheme="minorHAnsi"/>
          <w:bCs/>
          <w:sz w:val="22"/>
          <w:szCs w:val="22"/>
        </w:rPr>
        <w:t> Fixed Income</w:t>
      </w:r>
      <w:r w:rsidRPr="00644023">
        <w:rPr>
          <w:rFonts w:asciiTheme="minorHAnsi" w:hAnsiTheme="minorHAnsi" w:cstheme="minorHAnsi"/>
          <w:sz w:val="22"/>
          <w:szCs w:val="22"/>
        </w:rPr>
        <w:t> trading desk to discuss, encapsulate, and finalize the migration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Involved in providing day to day support for the </w:t>
      </w:r>
      <w:r w:rsidRPr="00644023">
        <w:rPr>
          <w:rFonts w:asciiTheme="minorHAnsi" w:hAnsiTheme="minorHAnsi" w:cstheme="minorHAnsi"/>
          <w:bCs/>
          <w:sz w:val="22"/>
          <w:szCs w:val="22"/>
        </w:rPr>
        <w:t>Government Bond, Corporate bond and Mortgage backed securities desk.</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Identified and documented business needs for new </w:t>
      </w:r>
      <w:r w:rsidRPr="00644023">
        <w:rPr>
          <w:rFonts w:asciiTheme="minorHAnsi" w:hAnsiTheme="minorHAnsi" w:cstheme="minorHAnsi"/>
          <w:bCs/>
          <w:sz w:val="22"/>
          <w:szCs w:val="22"/>
        </w:rPr>
        <w:t>market risk and credit risk</w:t>
      </w:r>
      <w:r w:rsidRPr="00644023">
        <w:rPr>
          <w:rFonts w:asciiTheme="minorHAnsi" w:hAnsiTheme="minorHAnsi" w:cstheme="minorHAnsi"/>
          <w:sz w:val="22"/>
          <w:szCs w:val="22"/>
        </w:rPr>
        <w:t> module or re-usability of an existing module by performing a </w:t>
      </w:r>
      <w:r w:rsidRPr="00644023">
        <w:rPr>
          <w:rFonts w:asciiTheme="minorHAnsi" w:hAnsiTheme="minorHAnsi" w:cstheme="minorHAnsi"/>
          <w:bCs/>
          <w:sz w:val="22"/>
          <w:szCs w:val="22"/>
        </w:rPr>
        <w:t>GAP analysis.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Assessed </w:t>
      </w:r>
      <w:r w:rsidRPr="00644023">
        <w:rPr>
          <w:rFonts w:asciiTheme="minorHAnsi" w:hAnsiTheme="minorHAnsi" w:cstheme="minorHAnsi"/>
          <w:bCs/>
          <w:sz w:val="22"/>
          <w:szCs w:val="22"/>
        </w:rPr>
        <w:t>Credit Risk</w:t>
      </w:r>
      <w:r w:rsidRPr="00644023">
        <w:rPr>
          <w:rFonts w:asciiTheme="minorHAnsi" w:hAnsiTheme="minorHAnsi" w:cstheme="minorHAnsi"/>
          <w:sz w:val="22"/>
          <w:szCs w:val="22"/>
        </w:rPr>
        <w:t> strategies with various internal credit tools and implemented </w:t>
      </w:r>
      <w:r w:rsidRPr="00644023">
        <w:rPr>
          <w:rFonts w:asciiTheme="minorHAnsi" w:hAnsiTheme="minorHAnsi" w:cstheme="minorHAnsi"/>
          <w:bCs/>
          <w:sz w:val="22"/>
          <w:szCs w:val="22"/>
        </w:rPr>
        <w:t>Basel II</w:t>
      </w:r>
      <w:r w:rsidRPr="00644023">
        <w:rPr>
          <w:rFonts w:asciiTheme="minorHAnsi" w:hAnsiTheme="minorHAnsi" w:cstheme="minorHAnsi"/>
          <w:sz w:val="22"/>
          <w:szCs w:val="22"/>
        </w:rPr>
        <w:t> strategies to augment Credit availability.</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870090" w:rsidRPr="00870090" w:rsidRDefault="00870090" w:rsidP="00870090">
      <w:pPr>
        <w:pStyle w:val="ListParagraph"/>
        <w:numPr>
          <w:ilvl w:val="0"/>
          <w:numId w:val="17"/>
        </w:numPr>
        <w:rPr>
          <w:rFonts w:asciiTheme="minorHAnsi" w:hAnsiTheme="minorHAnsi" w:cstheme="minorHAnsi"/>
          <w:sz w:val="22"/>
          <w:szCs w:val="22"/>
        </w:rPr>
      </w:pPr>
      <w:r w:rsidRPr="00870090">
        <w:rPr>
          <w:rFonts w:asciiTheme="minorHAnsi" w:hAnsiTheme="minorHAnsi" w:cstheme="minorHAnsi"/>
          <w:sz w:val="22"/>
          <w:szCs w:val="22"/>
        </w:rPr>
        <w:t xml:space="preserve">Knowledge with LSR data aggregation changes from data center </w:t>
      </w:r>
      <w:proofErr w:type="spellStart"/>
      <w:r w:rsidRPr="00870090">
        <w:rPr>
          <w:rFonts w:asciiTheme="minorHAnsi" w:hAnsiTheme="minorHAnsi" w:cstheme="minorHAnsi"/>
          <w:sz w:val="22"/>
          <w:szCs w:val="22"/>
        </w:rPr>
        <w:t>exa</w:t>
      </w:r>
      <w:proofErr w:type="spellEnd"/>
      <w:r w:rsidRPr="00870090">
        <w:rPr>
          <w:rFonts w:asciiTheme="minorHAnsi" w:hAnsiTheme="minorHAnsi" w:cstheme="minorHAnsi"/>
          <w:sz w:val="22"/>
          <w:szCs w:val="22"/>
        </w:rPr>
        <w:t xml:space="preserve">-data to </w:t>
      </w:r>
      <w:proofErr w:type="spellStart"/>
      <w:r w:rsidRPr="00870090">
        <w:rPr>
          <w:rFonts w:asciiTheme="minorHAnsi" w:hAnsiTheme="minorHAnsi" w:cstheme="minorHAnsi"/>
          <w:sz w:val="22"/>
          <w:szCs w:val="22"/>
        </w:rPr>
        <w:t>Hadoop</w:t>
      </w:r>
      <w:proofErr w:type="spellEnd"/>
      <w:r w:rsidRPr="00870090">
        <w:rPr>
          <w:rFonts w:asciiTheme="minorHAnsi" w:hAnsiTheme="minorHAnsi" w:cstheme="minorHAnsi"/>
          <w:sz w:val="22"/>
          <w:szCs w:val="22"/>
        </w:rPr>
        <w:t xml:space="preserve"> big data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Provided analytical support in implementing an in house model to value </w:t>
      </w:r>
      <w:r w:rsidRPr="00644023">
        <w:rPr>
          <w:rFonts w:asciiTheme="minorHAnsi" w:hAnsiTheme="minorHAnsi" w:cstheme="minorHAnsi"/>
          <w:bCs/>
          <w:sz w:val="22"/>
          <w:szCs w:val="22"/>
        </w:rPr>
        <w:t>fixed income</w:t>
      </w:r>
      <w:r w:rsidRPr="00644023">
        <w:rPr>
          <w:rFonts w:asciiTheme="minorHAnsi" w:hAnsiTheme="minorHAnsi" w:cstheme="minorHAnsi"/>
          <w:sz w:val="22"/>
          <w:szCs w:val="22"/>
        </w:rPr>
        <w:t> instruments – apply different shocks to yield curves and analyzed the </w:t>
      </w:r>
      <w:r w:rsidRPr="00644023">
        <w:rPr>
          <w:rFonts w:asciiTheme="minorHAnsi" w:hAnsiTheme="minorHAnsi" w:cstheme="minorHAnsi"/>
          <w:bCs/>
          <w:sz w:val="22"/>
          <w:szCs w:val="22"/>
        </w:rPr>
        <w:t>securities.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A20C86" w:rsidRPr="00A20C86" w:rsidRDefault="00A20C86" w:rsidP="00A20C86">
      <w:pPr>
        <w:pStyle w:val="ListParagraph"/>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 xml:space="preserve">Experiencing with </w:t>
      </w:r>
      <w:proofErr w:type="spellStart"/>
      <w:r w:rsidRPr="00A20C86">
        <w:rPr>
          <w:rFonts w:asciiTheme="minorHAnsi" w:eastAsia="Batang" w:hAnsiTheme="minorHAnsi" w:cstheme="minorHAnsi"/>
          <w:sz w:val="22"/>
          <w:szCs w:val="22"/>
        </w:rPr>
        <w:t>Hadoop</w:t>
      </w:r>
      <w:proofErr w:type="spellEnd"/>
      <w:r w:rsidRPr="00A20C86">
        <w:rPr>
          <w:rFonts w:asciiTheme="minorHAnsi" w:eastAsia="Batang" w:hAnsiTheme="minorHAnsi" w:cstheme="minorHAnsi"/>
          <w:sz w:val="22"/>
          <w:szCs w:val="22"/>
        </w:rPr>
        <w:t xml:space="preserve"> eco system - distribute, store and process data in a </w:t>
      </w:r>
      <w:proofErr w:type="spellStart"/>
      <w:r w:rsidRPr="00A20C86">
        <w:rPr>
          <w:rFonts w:asciiTheme="minorHAnsi" w:eastAsia="Batang" w:hAnsiTheme="minorHAnsi" w:cstheme="minorHAnsi"/>
          <w:sz w:val="22"/>
          <w:szCs w:val="22"/>
        </w:rPr>
        <w:t>Hadoop</w:t>
      </w:r>
      <w:proofErr w:type="spellEnd"/>
      <w:r w:rsidRPr="00A20C86">
        <w:rPr>
          <w:rFonts w:asciiTheme="minorHAnsi" w:eastAsia="Batang" w:hAnsiTheme="minorHAnsi" w:cstheme="minorHAnsi"/>
          <w:sz w:val="22"/>
          <w:szCs w:val="22"/>
        </w:rPr>
        <w:t xml:space="preserve"> cluster running in the cloud.</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A20C86" w:rsidRPr="00A20C86" w:rsidRDefault="00A20C86" w:rsidP="00A20C86">
      <w:pPr>
        <w:pStyle w:val="NoSpacing"/>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 xml:space="preserve">Established AWS technical credibility with customers and external parties </w:t>
      </w:r>
    </w:p>
    <w:p w:rsidR="00A20C86" w:rsidRPr="00A20C86" w:rsidRDefault="00A20C86" w:rsidP="00A20C86">
      <w:pPr>
        <w:pStyle w:val="NoSpacing"/>
        <w:numPr>
          <w:ilvl w:val="0"/>
          <w:numId w:val="17"/>
        </w:numPr>
        <w:rPr>
          <w:rFonts w:asciiTheme="minorHAnsi" w:eastAsia="Batang" w:hAnsiTheme="minorHAnsi" w:cstheme="minorHAnsi"/>
          <w:sz w:val="22"/>
          <w:szCs w:val="22"/>
        </w:rPr>
      </w:pPr>
      <w:r w:rsidRPr="00A20C86">
        <w:rPr>
          <w:rFonts w:asciiTheme="minorHAnsi" w:eastAsia="Batang" w:hAnsiTheme="minorHAnsi" w:cstheme="minorHAnsi"/>
          <w:sz w:val="22"/>
          <w:szCs w:val="22"/>
        </w:rPr>
        <w:t>Help customers build scalable, resilient, and high-performance applications and services on AWS Develop/capture/document architectural best practices for building systems on AWS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Collected and filtered different static data like </w:t>
      </w:r>
      <w:r w:rsidRPr="00644023">
        <w:rPr>
          <w:rFonts w:asciiTheme="minorHAnsi" w:hAnsiTheme="minorHAnsi" w:cstheme="minorHAnsi"/>
          <w:bCs/>
          <w:sz w:val="22"/>
          <w:szCs w:val="22"/>
        </w:rPr>
        <w:t>Calendars, Index, Bonds, and Customer Ratings </w:t>
      </w:r>
      <w:r w:rsidRPr="00644023">
        <w:rPr>
          <w:rFonts w:asciiTheme="minorHAnsi" w:hAnsiTheme="minorHAnsi" w:cstheme="minorHAnsi"/>
          <w:sz w:val="22"/>
          <w:szCs w:val="22"/>
        </w:rPr>
        <w:t>etc. Work included comparing Pricing, Risk Numbers generated by various systems.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data mapping activities to map the securities </w:t>
      </w:r>
      <w:r w:rsidRPr="00644023">
        <w:rPr>
          <w:rFonts w:asciiTheme="minorHAnsi" w:hAnsiTheme="minorHAnsi" w:cstheme="minorHAnsi"/>
          <w:bCs/>
          <w:sz w:val="22"/>
          <w:szCs w:val="22"/>
        </w:rPr>
        <w:t>(Fixed Income, Equity, Bonds, FEC’s,</w:t>
      </w:r>
      <w:r w:rsidRPr="00644023">
        <w:rPr>
          <w:rFonts w:asciiTheme="minorHAnsi" w:hAnsiTheme="minorHAnsi" w:cstheme="minorHAnsi"/>
          <w:sz w:val="22"/>
          <w:szCs w:val="22"/>
        </w:rPr>
        <w:t> etc) &amp; its Derivatives </w:t>
      </w:r>
      <w:r w:rsidRPr="00644023">
        <w:rPr>
          <w:rFonts w:asciiTheme="minorHAnsi" w:hAnsiTheme="minorHAnsi" w:cstheme="minorHAnsi"/>
          <w:bCs/>
          <w:sz w:val="22"/>
          <w:szCs w:val="22"/>
        </w:rPr>
        <w:t>(Options, Swaps, Futures, etc)</w:t>
      </w:r>
      <w:r w:rsidRPr="00644023">
        <w:rPr>
          <w:rFonts w:asciiTheme="minorHAnsi" w:hAnsiTheme="minorHAnsi" w:cstheme="minorHAnsi"/>
          <w:sz w:val="22"/>
          <w:szCs w:val="22"/>
        </w:rPr>
        <w:t> between old and new system.</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Executed P/L analysis, Risk reconciliation and preparation, G/L reconciliation.</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Pr="00644023" w:rsidRDefault="00402B9D" w:rsidP="003C61CA">
      <w:pPr>
        <w:pStyle w:val="NoSpacing"/>
        <w:rPr>
          <w:rFonts w:asciiTheme="minorHAnsi" w:hAnsiTheme="minorHAnsi" w:cstheme="minorHAnsi"/>
          <w:color w:val="000000" w:themeColor="text1"/>
          <w:sz w:val="22"/>
          <w:szCs w:val="22"/>
        </w:rPr>
      </w:pPr>
    </w:p>
    <w:p w:rsidR="00FC3D56" w:rsidRDefault="00664E67" w:rsidP="003C61CA">
      <w:pPr>
        <w:pStyle w:val="NoSpacing"/>
        <w:rPr>
          <w:rFonts w:asciiTheme="minorHAnsi" w:hAnsiTheme="minorHAnsi" w:cstheme="minorHAnsi"/>
          <w:b/>
          <w:sz w:val="22"/>
          <w:szCs w:val="22"/>
        </w:rPr>
      </w:pPr>
      <w:r w:rsidRPr="00644023">
        <w:rPr>
          <w:rFonts w:ascii="Calibri" w:hAnsi="Calibri" w:cs="Calibri"/>
          <w:b/>
          <w:color w:val="000000"/>
          <w:sz w:val="22"/>
          <w:szCs w:val="22"/>
        </w:rPr>
        <w:t xml:space="preserve">Fidelity Investments, Jacksonville, FL      </w:t>
      </w:r>
      <w:r w:rsidR="00FC3D56">
        <w:rPr>
          <w:rFonts w:ascii="Calibri" w:hAnsi="Calibri" w:cs="Calibri"/>
          <w:b/>
          <w:color w:val="000000"/>
          <w:sz w:val="22"/>
          <w:szCs w:val="22"/>
        </w:rPr>
        <w:t xml:space="preserve">                                                                             </w:t>
      </w:r>
      <w:r w:rsidR="00870090">
        <w:rPr>
          <w:rFonts w:asciiTheme="minorHAnsi" w:hAnsiTheme="minorHAnsi" w:cstheme="minorHAnsi"/>
          <w:b/>
          <w:sz w:val="22"/>
          <w:szCs w:val="22"/>
        </w:rPr>
        <w:t>Feb 2016 - Nov</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Pr="00644023">
        <w:rPr>
          <w:rFonts w:ascii="Calibri" w:hAnsi="Calibri" w:cs="Calibri"/>
          <w:b/>
          <w:color w:val="000000"/>
          <w:sz w:val="22"/>
          <w:szCs w:val="22"/>
        </w:rPr>
        <w:t xml:space="preserve">                               </w:t>
      </w:r>
    </w:p>
    <w:p w:rsidR="00FC3D56" w:rsidRDefault="005A178E" w:rsidP="00FC3D56">
      <w:pPr>
        <w:pStyle w:val="NoSpacing"/>
        <w:rPr>
          <w:rFonts w:asciiTheme="minorHAnsi" w:hAnsiTheme="minorHAnsi" w:cstheme="minorHAnsi"/>
          <w:b/>
          <w:sz w:val="22"/>
          <w:szCs w:val="22"/>
        </w:rPr>
      </w:pPr>
      <w:r w:rsidRPr="005A178E">
        <w:rPr>
          <w:rFonts w:asciiTheme="minorHAnsi" w:hAnsiTheme="minorHAnsi" w:cstheme="minorHAnsi"/>
          <w:b/>
          <w:sz w:val="22"/>
          <w:szCs w:val="22"/>
        </w:rPr>
        <w:t>Data Analytics Engineer</w:t>
      </w:r>
      <w:r>
        <w:rPr>
          <w:rFonts w:asciiTheme="minorHAnsi" w:hAnsiTheme="minorHAnsi" w:cstheme="minorHAnsi"/>
          <w:b/>
          <w:sz w:val="22"/>
          <w:szCs w:val="22"/>
        </w:rPr>
        <w:t>/ Business Analyst</w:t>
      </w:r>
      <w:r w:rsidR="00392F84" w:rsidRPr="00644023">
        <w:rPr>
          <w:rFonts w:asciiTheme="minorHAnsi" w:hAnsiTheme="minorHAnsi" w:cstheme="minorHAnsi"/>
          <w:b/>
          <w:sz w:val="22"/>
          <w:szCs w:val="22"/>
        </w:rPr>
        <w:tab/>
      </w:r>
    </w:p>
    <w:p w:rsidR="00664E67" w:rsidRPr="00FC3D56" w:rsidRDefault="00664E67" w:rsidP="00FC3D56">
      <w:pPr>
        <w:pStyle w:val="NoSpacing"/>
        <w:rPr>
          <w:rFonts w:asciiTheme="minorHAnsi" w:hAnsiTheme="minorHAnsi" w:cstheme="minorHAnsi"/>
          <w:b/>
          <w:color w:val="000000" w:themeColor="text1"/>
          <w:sz w:val="22"/>
          <w:szCs w:val="22"/>
        </w:rPr>
      </w:pPr>
      <w:r w:rsidRPr="00FC3D56">
        <w:rPr>
          <w:rFonts w:asciiTheme="minorHAnsi" w:hAnsiTheme="minorHAnsi" w:cstheme="minorHAnsi"/>
          <w:sz w:val="22"/>
          <w:szCs w:val="22"/>
        </w:rPr>
        <w:t xml:space="preserve">Fidelity Investments is an international financial institution. Their broad and integrated range of investment banking services spans the entire investment spectrum, </w:t>
      </w:r>
      <w:r w:rsidRPr="00770618">
        <w:rPr>
          <w:rFonts w:asciiTheme="minorHAnsi" w:hAnsiTheme="minorHAnsi" w:cstheme="minorHAnsi"/>
          <w:sz w:val="22"/>
          <w:szCs w:val="22"/>
        </w:rPr>
        <w:t>Front-Office</w:t>
      </w:r>
      <w:r w:rsidRPr="00FC3D56">
        <w:rPr>
          <w:rFonts w:asciiTheme="minorHAnsi" w:hAnsiTheme="minorHAnsi" w:cstheme="minorHAnsi"/>
          <w:sz w:val="22"/>
          <w:szCs w:val="22"/>
        </w:rPr>
        <w:t xml:space="preserv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and </w:t>
      </w:r>
      <w:r w:rsidRPr="00FC3D56">
        <w:rPr>
          <w:rFonts w:asciiTheme="minorHAnsi" w:hAnsiTheme="minorHAnsi" w:cstheme="minorHAnsi"/>
          <w:bCs/>
          <w:sz w:val="22"/>
          <w:szCs w:val="22"/>
        </w:rPr>
        <w:t>fixed income data</w:t>
      </w:r>
      <w:r w:rsidRPr="00FC3D56">
        <w:rPr>
          <w:rFonts w:asciiTheme="minorHAnsi" w:hAnsiTheme="minorHAnsi" w:cstheme="minorHAnsi"/>
          <w:sz w:val="22"/>
          <w:szCs w:val="22"/>
        </w:rPr>
        <w:t> team managers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Implemented reports to deliver </w:t>
      </w:r>
      <w:r w:rsidRPr="00FC3D56">
        <w:rPr>
          <w:rFonts w:asciiTheme="minorHAnsi" w:hAnsiTheme="minorHAnsi" w:cstheme="minorHAnsi"/>
          <w:bCs/>
          <w:sz w:val="22"/>
          <w:szCs w:val="22"/>
        </w:rPr>
        <w:t>market risk</w:t>
      </w:r>
      <w:r w:rsidRPr="00FC3D56">
        <w:rPr>
          <w:rFonts w:asciiTheme="minorHAnsi" w:hAnsiTheme="minorHAnsi" w:cstheme="minorHAnsi"/>
          <w:sz w:val="22"/>
          <w:szCs w:val="22"/>
        </w:rPr>
        <w:t> measures as part of the </w:t>
      </w:r>
      <w:r w:rsidRPr="00FC3D56">
        <w:rPr>
          <w:rFonts w:asciiTheme="minorHAnsi" w:hAnsiTheme="minorHAnsi" w:cstheme="minorHAnsi"/>
          <w:bCs/>
          <w:sz w:val="22"/>
          <w:szCs w:val="22"/>
        </w:rPr>
        <w:t>Basel initiative</w:t>
      </w:r>
    </w:p>
    <w:p w:rsidR="005710D8" w:rsidRPr="00A20C8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lastRenderedPageBreak/>
        <w:t>Documented the gathered business requirements into a detailed Business Requirements Document </w:t>
      </w:r>
      <w:r w:rsidRPr="00FC3D56">
        <w:rPr>
          <w:rFonts w:asciiTheme="minorHAnsi" w:hAnsiTheme="minorHAnsi" w:cstheme="minorHAnsi"/>
          <w:bCs/>
          <w:sz w:val="22"/>
          <w:szCs w:val="22"/>
        </w:rPr>
        <w:t>(BRD).</w:t>
      </w:r>
    </w:p>
    <w:p w:rsidR="00A20C86" w:rsidRPr="00FC3D56" w:rsidRDefault="00A20C86" w:rsidP="00A20C86">
      <w:pPr>
        <w:pStyle w:val="NoSpacing"/>
        <w:numPr>
          <w:ilvl w:val="0"/>
          <w:numId w:val="18"/>
        </w:numPr>
        <w:rPr>
          <w:rFonts w:asciiTheme="minorHAnsi" w:hAnsiTheme="minorHAnsi" w:cstheme="minorHAnsi"/>
          <w:sz w:val="22"/>
          <w:szCs w:val="22"/>
        </w:rPr>
      </w:pPr>
      <w:r w:rsidRPr="00A20C86">
        <w:rPr>
          <w:rFonts w:asciiTheme="minorHAnsi" w:hAnsiTheme="minorHAnsi" w:cstheme="minorHAnsi"/>
          <w:sz w:val="22"/>
          <w:szCs w:val="22"/>
        </w:rPr>
        <w:t xml:space="preserve">Big data Architectural analysis and </w:t>
      </w:r>
      <w:proofErr w:type="spellStart"/>
      <w:r w:rsidRPr="00A20C86">
        <w:rPr>
          <w:rFonts w:asciiTheme="minorHAnsi" w:hAnsiTheme="minorHAnsi" w:cstheme="minorHAnsi"/>
          <w:sz w:val="22"/>
          <w:szCs w:val="22"/>
        </w:rPr>
        <w:t>Hadoop</w:t>
      </w:r>
      <w:proofErr w:type="spellEnd"/>
      <w:r w:rsidRPr="00A20C86">
        <w:rPr>
          <w:rFonts w:asciiTheme="minorHAnsi" w:hAnsiTheme="minorHAnsi" w:cstheme="minorHAnsi"/>
          <w:sz w:val="22"/>
          <w:szCs w:val="22"/>
        </w:rPr>
        <w:t xml:space="preserve"> eco system migration with </w:t>
      </w:r>
      <w:proofErr w:type="spellStart"/>
      <w:r w:rsidRPr="00A20C86">
        <w:rPr>
          <w:rFonts w:asciiTheme="minorHAnsi" w:hAnsiTheme="minorHAnsi" w:cstheme="minorHAnsi"/>
          <w:sz w:val="22"/>
          <w:szCs w:val="22"/>
        </w:rPr>
        <w:t>vm</w:t>
      </w:r>
      <w:proofErr w:type="spellEnd"/>
      <w:r w:rsidRPr="00A20C86">
        <w:rPr>
          <w:rFonts w:asciiTheme="minorHAnsi" w:hAnsiTheme="minorHAnsi" w:cstheme="minorHAnsi"/>
          <w:sz w:val="22"/>
          <w:szCs w:val="22"/>
        </w:rPr>
        <w:t>.</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bCs/>
          <w:sz w:val="22"/>
          <w:szCs w:val="22"/>
          <w:lang w:eastAsia="en-CA"/>
        </w:rPr>
        <w:t>Perform Financial Statement Analysis (FSA) relating to Fund of Funds (FOF) Portfolio Valuations in comparison to the financial statements of the underlying securities &amp; brokerage reports.</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A20C86" w:rsidRPr="00A20C86" w:rsidRDefault="00A20C86" w:rsidP="00A20C86">
      <w:pPr>
        <w:pStyle w:val="ListParagraph"/>
        <w:numPr>
          <w:ilvl w:val="0"/>
          <w:numId w:val="18"/>
        </w:numPr>
        <w:rPr>
          <w:rFonts w:asciiTheme="minorHAnsi" w:hAnsiTheme="minorHAnsi" w:cstheme="minorHAnsi"/>
          <w:sz w:val="22"/>
          <w:szCs w:val="22"/>
          <w:lang w:eastAsia="en-CA"/>
        </w:rPr>
      </w:pPr>
      <w:r w:rsidRPr="00A20C86">
        <w:rPr>
          <w:rFonts w:asciiTheme="minorHAnsi" w:hAnsiTheme="minorHAnsi" w:cstheme="minorHAnsi"/>
          <w:sz w:val="22"/>
          <w:szCs w:val="22"/>
          <w:lang w:eastAsia="en-CA"/>
        </w:rPr>
        <w:t xml:space="preserve">Good experience on installing </w:t>
      </w:r>
      <w:proofErr w:type="spellStart"/>
      <w:r w:rsidRPr="00A20C86">
        <w:rPr>
          <w:rFonts w:asciiTheme="minorHAnsi" w:hAnsiTheme="minorHAnsi" w:cstheme="minorHAnsi"/>
          <w:sz w:val="22"/>
          <w:szCs w:val="22"/>
          <w:lang w:eastAsia="en-CA"/>
        </w:rPr>
        <w:t>Hadoop</w:t>
      </w:r>
      <w:proofErr w:type="spellEnd"/>
      <w:r w:rsidRPr="00A20C86">
        <w:rPr>
          <w:rFonts w:asciiTheme="minorHAnsi" w:hAnsiTheme="minorHAnsi" w:cstheme="minorHAnsi"/>
          <w:sz w:val="22"/>
          <w:szCs w:val="22"/>
          <w:lang w:eastAsia="en-CA"/>
        </w:rPr>
        <w:t xml:space="preserve"> in AWS environment and worked on POC’s to extract data from traditional database to HDFS environment, data transformation and data ingestion.</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UML models for modeling static and dynamic aspects of Wealth Management portal using Visio and Rational Rose.</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5710D8" w:rsidRPr="00770618" w:rsidRDefault="005710D8" w:rsidP="00402B9D">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Assisted in identifying and quantifying </w:t>
      </w:r>
      <w:r w:rsidRPr="00770618">
        <w:rPr>
          <w:rFonts w:asciiTheme="minorHAnsi" w:hAnsiTheme="minorHAnsi" w:cstheme="minorHAnsi"/>
          <w:bCs/>
          <w:sz w:val="22"/>
          <w:szCs w:val="22"/>
        </w:rPr>
        <w:t>Credit Risk, Operational Risk and Market Risk</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552DE"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TD Bank, </w:t>
      </w:r>
      <w:r w:rsidR="005710D8" w:rsidRPr="00644023">
        <w:rPr>
          <w:rFonts w:asciiTheme="minorHAnsi" w:hAnsiTheme="minorHAnsi" w:cstheme="minorHAnsi"/>
          <w:b/>
          <w:sz w:val="22"/>
          <w:szCs w:val="22"/>
        </w:rPr>
        <w:t>King Of Prussia, PA ​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Oct 2014 - Jan 2016</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3C61CA" w:rsidRPr="00644023" w:rsidRDefault="005710D8" w:rsidP="006325EA">
      <w:pPr>
        <w:pStyle w:val="NoSpacing"/>
        <w:rPr>
          <w:rFonts w:asciiTheme="minorHAnsi" w:hAnsiTheme="minorHAnsi" w:cstheme="minorHAnsi"/>
          <w:sz w:val="22"/>
          <w:szCs w:val="22"/>
        </w:rPr>
      </w:pPr>
      <w:r w:rsidRPr="00644023">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lastRenderedPageBreak/>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 2012 – Sept 2014</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1"/>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5A178E"/>
    <w:rsid w:val="006325EA"/>
    <w:rsid w:val="00644023"/>
    <w:rsid w:val="00652040"/>
    <w:rsid w:val="006552DE"/>
    <w:rsid w:val="00664E67"/>
    <w:rsid w:val="006B1EC6"/>
    <w:rsid w:val="007045ED"/>
    <w:rsid w:val="00737E20"/>
    <w:rsid w:val="00770618"/>
    <w:rsid w:val="00870090"/>
    <w:rsid w:val="00890EF8"/>
    <w:rsid w:val="008D2702"/>
    <w:rsid w:val="00A20C86"/>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link w:val="ListParagraphChar"/>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 w:type="character" w:customStyle="1" w:styleId="ListParagraphChar">
    <w:name w:val="List Paragraph Char"/>
    <w:link w:val="ListParagraph"/>
    <w:rsid w:val="00A20C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1108546925">
      <w:bodyDiv w:val="1"/>
      <w:marLeft w:val="0"/>
      <w:marRight w:val="0"/>
      <w:marTop w:val="0"/>
      <w:marBottom w:val="0"/>
      <w:divBdr>
        <w:top w:val="none" w:sz="0" w:space="0" w:color="auto"/>
        <w:left w:val="none" w:sz="0" w:space="0" w:color="auto"/>
        <w:bottom w:val="none" w:sz="0" w:space="0" w:color="auto"/>
        <w:right w:val="none" w:sz="0" w:space="0" w:color="auto"/>
      </w:divBdr>
    </w:div>
    <w:div w:id="2029913045">
      <w:bodyDiv w:val="1"/>
      <w:marLeft w:val="0"/>
      <w:marRight w:val="0"/>
      <w:marTop w:val="0"/>
      <w:marBottom w:val="0"/>
      <w:divBdr>
        <w:top w:val="none" w:sz="0" w:space="0" w:color="auto"/>
        <w:left w:val="none" w:sz="0" w:space="0" w:color="auto"/>
        <w:bottom w:val="none" w:sz="0" w:space="0" w:color="auto"/>
        <w:right w:val="none" w:sz="0" w:space="0" w:color="auto"/>
      </w:divBdr>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hirumeng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20309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2019-12-09T16:59:00Z</dcterms:created>
  <dcterms:modified xsi:type="dcterms:W3CDTF">2019-12-09T16:59:00Z</dcterms:modified>
</cp:coreProperties>
</file>