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EFE" w:rsidRPr="00C76CB8" w:rsidRDefault="00B96E69" w:rsidP="005A2EBB">
      <w:pPr>
        <w:pStyle w:val="Header"/>
        <w:tabs>
          <w:tab w:val="left" w:pos="6120"/>
        </w:tabs>
        <w:ind w:left="0" w:right="-864" w:firstLine="0"/>
        <w:rPr>
          <w:rFonts w:ascii="Calibri" w:hAnsi="Calibri" w:cs="Calibri"/>
          <w:b/>
          <w:color w:val="1F3864" w:themeColor="accent5" w:themeShade="80"/>
          <w:sz w:val="22"/>
        </w:rPr>
      </w:pPr>
      <w:r>
        <w:rPr>
          <w:rFonts w:ascii="Calibri" w:hAnsi="Calibri" w:cs="Calibri"/>
          <w:b/>
          <w:color w:val="0070C0"/>
          <w:sz w:val="22"/>
        </w:rPr>
        <w:tab/>
      </w:r>
      <w:bookmarkStart w:id="0" w:name="_GoBack"/>
      <w:bookmarkEnd w:id="0"/>
      <w:r w:rsidR="00C76CB8" w:rsidRPr="00C76CB8">
        <w:rPr>
          <w:rFonts w:ascii="Calibri" w:hAnsi="Calibri" w:cs="Calibri"/>
          <w:b/>
          <w:color w:val="1F3864" w:themeColor="accent5" w:themeShade="80"/>
          <w:sz w:val="36"/>
          <w:szCs w:val="36"/>
        </w:rPr>
        <w:t>Bharath Patel</w:t>
      </w:r>
    </w:p>
    <w:p w:rsidR="00C55BE9" w:rsidRPr="00C76CB8" w:rsidRDefault="00C76CB8">
      <w:pPr>
        <w:spacing w:after="0" w:line="259" w:lineRule="auto"/>
        <w:ind w:left="0" w:right="0" w:firstLine="0"/>
        <w:jc w:val="left"/>
        <w:rPr>
          <w:color w:val="1F3864" w:themeColor="accent5" w:themeShade="80"/>
        </w:rPr>
      </w:pPr>
      <w:r w:rsidRPr="00C76CB8">
        <w:rPr>
          <w:color w:val="1F3864" w:themeColor="accent5" w:themeShade="80"/>
        </w:rPr>
        <w:t xml:space="preserve">                                                              Bharath.patelit@outlook.com</w:t>
      </w:r>
    </w:p>
    <w:p w:rsidR="00C55BE9" w:rsidRPr="00D1686B" w:rsidRDefault="00E96274" w:rsidP="00D1686B">
      <w:pPr>
        <w:pStyle w:val="IntenseQuote"/>
        <w:ind w:left="0" w:right="-41"/>
        <w:rPr>
          <w:b/>
          <w:i w:val="0"/>
          <w:color w:val="000000" w:themeColor="text1"/>
        </w:rPr>
      </w:pPr>
      <w:r w:rsidRPr="00D1686B">
        <w:rPr>
          <w:b/>
          <w:i w:val="0"/>
          <w:color w:val="000000" w:themeColor="text1"/>
        </w:rPr>
        <w:t>SUMMARY</w:t>
      </w:r>
    </w:p>
    <w:p w:rsidR="00C55BE9" w:rsidRPr="00997325" w:rsidRDefault="00542851" w:rsidP="00997325">
      <w:pPr>
        <w:spacing w:after="0" w:line="360" w:lineRule="auto"/>
        <w:ind w:left="0" w:right="0" w:firstLine="0"/>
        <w:rPr>
          <w:color w:val="auto"/>
          <w:szCs w:val="20"/>
        </w:rPr>
      </w:pPr>
      <w:r w:rsidRPr="00997325">
        <w:rPr>
          <w:color w:val="auto"/>
          <w:szCs w:val="20"/>
        </w:rPr>
        <w:t xml:space="preserve">Over </w:t>
      </w:r>
      <w:r w:rsidRPr="00997325">
        <w:rPr>
          <w:b/>
          <w:color w:val="auto"/>
          <w:szCs w:val="20"/>
        </w:rPr>
        <w:t xml:space="preserve">15 </w:t>
      </w:r>
      <w:r w:rsidRPr="00997325">
        <w:rPr>
          <w:color w:val="auto"/>
          <w:szCs w:val="20"/>
        </w:rPr>
        <w:t>years of IT experience working in infrastructure management areas like Oracle, MSSQL database and Windows server administration. Proficient in managing and delivering projects involving Oracle and Microsoft SQL Database products. Managed and supported projects on various stages from planning, proposal, estimation and implementation. Well versed in understanding Business requirements, Recommending and adopting the latest technologies. Experience in Managing DBA teams &amp; Large databases, installing, Implementing advanced Technologies like RAC, Data guard, migration and production support.</w:t>
      </w:r>
    </w:p>
    <w:p w:rsidR="00C55BE9" w:rsidRDefault="00C55BE9">
      <w:pPr>
        <w:spacing w:after="0" w:line="259" w:lineRule="auto"/>
        <w:ind w:left="0" w:right="0" w:firstLine="0"/>
        <w:jc w:val="left"/>
      </w:pPr>
    </w:p>
    <w:p w:rsidR="00C55BE9" w:rsidRPr="00D1686B" w:rsidRDefault="00542851" w:rsidP="00E96274">
      <w:pPr>
        <w:pStyle w:val="IntenseQuote"/>
        <w:ind w:left="0" w:right="-41"/>
        <w:rPr>
          <w:b/>
          <w:i w:val="0"/>
          <w:color w:val="000000" w:themeColor="text1"/>
        </w:rPr>
      </w:pPr>
      <w:r w:rsidRPr="00D1686B">
        <w:rPr>
          <w:b/>
          <w:i w:val="0"/>
          <w:color w:val="000000" w:themeColor="text1"/>
        </w:rPr>
        <w:t xml:space="preserve">MANAGEMENT AND FUNCTIONAL SKILLS </w:t>
      </w:r>
    </w:p>
    <w:p w:rsidR="00E96274" w:rsidRDefault="00E96274" w:rsidP="00F459B8">
      <w:pPr>
        <w:pStyle w:val="ListParagraph"/>
        <w:numPr>
          <w:ilvl w:val="0"/>
          <w:numId w:val="9"/>
        </w:numPr>
        <w:spacing w:after="39" w:line="369" w:lineRule="auto"/>
        <w:ind w:left="1080" w:right="319" w:hanging="540"/>
      </w:pPr>
      <w:r w:rsidRPr="00E96274">
        <w:t>Good leadership skills and have managed and coordinated multiple project teams with team sizes ranging from 2 to15 at offshore as well as onsite</w:t>
      </w:r>
    </w:p>
    <w:p w:rsidR="00E96274" w:rsidRDefault="00E96274" w:rsidP="00F459B8">
      <w:pPr>
        <w:pStyle w:val="ListParagraph"/>
        <w:numPr>
          <w:ilvl w:val="0"/>
          <w:numId w:val="9"/>
        </w:numPr>
        <w:spacing w:after="39" w:line="369" w:lineRule="auto"/>
        <w:ind w:left="1080" w:right="319" w:hanging="540"/>
      </w:pPr>
      <w:r w:rsidRPr="00E96274">
        <w:t>Successfully managed complex projects with rapidly evolving requirements</w:t>
      </w:r>
    </w:p>
    <w:p w:rsidR="00997325" w:rsidRDefault="00997325" w:rsidP="00F459B8">
      <w:pPr>
        <w:pStyle w:val="ListParagraph"/>
        <w:numPr>
          <w:ilvl w:val="0"/>
          <w:numId w:val="9"/>
        </w:numPr>
        <w:spacing w:after="39" w:line="369" w:lineRule="auto"/>
        <w:ind w:left="1080" w:right="319" w:hanging="540"/>
      </w:pPr>
      <w:r w:rsidRPr="00997325">
        <w:t>Excellent verbal and written skills, especially with regards to presenting findings to both technical and non-technical audiences</w:t>
      </w:r>
    </w:p>
    <w:p w:rsidR="00997325" w:rsidRDefault="00997325" w:rsidP="00F459B8">
      <w:pPr>
        <w:pStyle w:val="ListParagraph"/>
        <w:numPr>
          <w:ilvl w:val="0"/>
          <w:numId w:val="9"/>
        </w:numPr>
        <w:spacing w:after="39" w:line="369" w:lineRule="auto"/>
        <w:ind w:left="1080" w:right="319" w:hanging="540"/>
      </w:pPr>
      <w:r>
        <w:t>Thorough Understanding of Software Development Life Cycle (SDLC), involved in various phases like Requirements, Analysis, Design, Development, Testing, UAT and Production support</w:t>
      </w:r>
    </w:p>
    <w:p w:rsidR="00997325" w:rsidRDefault="00997325" w:rsidP="00F459B8">
      <w:pPr>
        <w:pStyle w:val="ListParagraph"/>
        <w:numPr>
          <w:ilvl w:val="0"/>
          <w:numId w:val="9"/>
        </w:numPr>
        <w:spacing w:after="39" w:line="369" w:lineRule="auto"/>
        <w:ind w:left="1080" w:right="319" w:hanging="540"/>
      </w:pPr>
      <w:r>
        <w:t>Acted as liaison between senior management and development team for Project Status reporting, risks, mitigation</w:t>
      </w:r>
    </w:p>
    <w:p w:rsidR="00997325" w:rsidRDefault="00997325" w:rsidP="00F459B8">
      <w:pPr>
        <w:pStyle w:val="ListParagraph"/>
        <w:numPr>
          <w:ilvl w:val="0"/>
          <w:numId w:val="9"/>
        </w:numPr>
        <w:spacing w:after="39" w:line="369" w:lineRule="auto"/>
        <w:ind w:left="1080" w:right="319" w:hanging="540"/>
      </w:pPr>
      <w:r>
        <w:t>Versatile team leader with strong desire to shoulder responsibilities and improve processes. Exhibited creative skills to identify and automate mundane tasks in the organization</w:t>
      </w:r>
    </w:p>
    <w:p w:rsidR="00997325" w:rsidRDefault="00997325" w:rsidP="00F459B8">
      <w:pPr>
        <w:pStyle w:val="ListParagraph"/>
        <w:numPr>
          <w:ilvl w:val="0"/>
          <w:numId w:val="9"/>
        </w:numPr>
        <w:spacing w:after="39" w:line="369" w:lineRule="auto"/>
        <w:ind w:left="1080" w:right="319" w:hanging="540"/>
      </w:pPr>
      <w:r>
        <w:t>Managed database support portfolio exposure to ITIL, including Incident</w:t>
      </w:r>
      <w:r w:rsidR="003B6598">
        <w:t>, Problem</w:t>
      </w:r>
      <w:r>
        <w:t xml:space="preserve"> management with SLA acceptance criteria - production issues, escalations, problem management and release management</w:t>
      </w:r>
    </w:p>
    <w:p w:rsidR="00C55BE9" w:rsidRDefault="00542851" w:rsidP="00F459B8">
      <w:pPr>
        <w:pStyle w:val="ListParagraph"/>
        <w:numPr>
          <w:ilvl w:val="0"/>
          <w:numId w:val="9"/>
        </w:numPr>
        <w:spacing w:after="39" w:line="369" w:lineRule="auto"/>
        <w:ind w:left="1080" w:right="319" w:hanging="540"/>
      </w:pPr>
      <w:r>
        <w:t>Perform Capacity Planning, Performance tuning, Sizing of database serve</w:t>
      </w:r>
      <w:r w:rsidR="003B6598">
        <w:t>r for various application</w:t>
      </w:r>
    </w:p>
    <w:p w:rsidR="00C55BE9" w:rsidRDefault="00542851" w:rsidP="00F459B8">
      <w:pPr>
        <w:pStyle w:val="ListParagraph"/>
        <w:numPr>
          <w:ilvl w:val="0"/>
          <w:numId w:val="9"/>
        </w:numPr>
        <w:spacing w:after="49" w:line="362" w:lineRule="auto"/>
        <w:ind w:left="1080" w:right="319" w:hanging="540"/>
      </w:pPr>
      <w:r>
        <w:t xml:space="preserve">Develop and implement Database Administration process and procedures in line with ITIL and industry best practices </w:t>
      </w:r>
    </w:p>
    <w:p w:rsidR="00C55BE9" w:rsidRDefault="00542851" w:rsidP="00F459B8">
      <w:pPr>
        <w:pStyle w:val="ListParagraph"/>
        <w:numPr>
          <w:ilvl w:val="0"/>
          <w:numId w:val="9"/>
        </w:numPr>
        <w:spacing w:after="39" w:line="369" w:lineRule="auto"/>
        <w:ind w:left="1080" w:right="319" w:hanging="540"/>
      </w:pPr>
      <w:r>
        <w:t>Database Software License</w:t>
      </w:r>
      <w:r w:rsidR="003B6598">
        <w:t xml:space="preserve"> Management, Database Upgrade, M</w:t>
      </w:r>
      <w:r>
        <w:t xml:space="preserve">igration planning </w:t>
      </w:r>
      <w:r w:rsidR="003B6598">
        <w:t>and execution</w:t>
      </w:r>
    </w:p>
    <w:p w:rsidR="00C55BE9" w:rsidRDefault="00542851" w:rsidP="00F459B8">
      <w:pPr>
        <w:pStyle w:val="ListParagraph"/>
        <w:numPr>
          <w:ilvl w:val="0"/>
          <w:numId w:val="9"/>
        </w:numPr>
        <w:spacing w:after="39" w:line="369" w:lineRule="auto"/>
        <w:ind w:left="1080" w:right="319" w:hanging="540"/>
      </w:pPr>
      <w:r>
        <w:lastRenderedPageBreak/>
        <w:t>Collaborate with Project Team, Vendor to deliver data</w:t>
      </w:r>
      <w:r w:rsidR="003B6598">
        <w:t>base tasks related to projects</w:t>
      </w:r>
    </w:p>
    <w:p w:rsidR="003B6598" w:rsidRDefault="00F459B8" w:rsidP="00542851">
      <w:pPr>
        <w:pStyle w:val="ListParagraph"/>
        <w:numPr>
          <w:ilvl w:val="0"/>
          <w:numId w:val="9"/>
        </w:numPr>
        <w:spacing w:after="39" w:line="369" w:lineRule="auto"/>
        <w:ind w:left="1080" w:right="319" w:hanging="540"/>
      </w:pPr>
      <w:r w:rsidRPr="00997325">
        <w:t xml:space="preserve">Excellent in handling projects </w:t>
      </w:r>
      <w:r>
        <w:t>executed collaboratively from different geographies</w:t>
      </w:r>
    </w:p>
    <w:p w:rsidR="003B6598" w:rsidRDefault="003B6598" w:rsidP="003B6598">
      <w:pPr>
        <w:ind w:right="319"/>
      </w:pPr>
    </w:p>
    <w:p w:rsidR="003B6598" w:rsidRDefault="003B6598" w:rsidP="003B6598">
      <w:pPr>
        <w:ind w:right="319"/>
      </w:pPr>
    </w:p>
    <w:p w:rsidR="00C55BE9" w:rsidRPr="00D1686B" w:rsidRDefault="00542851" w:rsidP="00E96274">
      <w:pPr>
        <w:pStyle w:val="IntenseQuote"/>
        <w:ind w:left="0" w:right="-41"/>
        <w:rPr>
          <w:b/>
          <w:i w:val="0"/>
          <w:color w:val="000000" w:themeColor="text1"/>
        </w:rPr>
      </w:pPr>
      <w:r w:rsidRPr="00D1686B">
        <w:rPr>
          <w:b/>
          <w:i w:val="0"/>
          <w:color w:val="000000" w:themeColor="text1"/>
        </w:rPr>
        <w:t>CERTIFICATIONS</w:t>
      </w:r>
    </w:p>
    <w:p w:rsidR="00C55BE9" w:rsidRDefault="00542851">
      <w:pPr>
        <w:numPr>
          <w:ilvl w:val="0"/>
          <w:numId w:val="2"/>
        </w:numPr>
        <w:ind w:right="0" w:hanging="365"/>
      </w:pPr>
      <w:r>
        <w:t>Oracle Certified Expert, Oracle Exadata x3 and x4 administrator</w:t>
      </w:r>
    </w:p>
    <w:p w:rsidR="00C55BE9" w:rsidRDefault="00542851">
      <w:pPr>
        <w:numPr>
          <w:ilvl w:val="0"/>
          <w:numId w:val="2"/>
        </w:numPr>
        <w:ind w:right="0" w:hanging="365"/>
      </w:pPr>
      <w:r>
        <w:t>Oracle Certified Professional 10g</w:t>
      </w:r>
    </w:p>
    <w:p w:rsidR="00C55BE9" w:rsidRDefault="00542851">
      <w:pPr>
        <w:numPr>
          <w:ilvl w:val="0"/>
          <w:numId w:val="2"/>
        </w:numPr>
        <w:ind w:right="0" w:hanging="365"/>
      </w:pPr>
      <w:r>
        <w:t>Oracle Certified Professional 9i</w:t>
      </w:r>
    </w:p>
    <w:p w:rsidR="00C41F1C" w:rsidRDefault="00C41F1C">
      <w:pPr>
        <w:numPr>
          <w:ilvl w:val="0"/>
          <w:numId w:val="2"/>
        </w:numPr>
        <w:ind w:right="0" w:hanging="365"/>
      </w:pPr>
      <w:r>
        <w:t>Microsoft Certified Professional</w:t>
      </w:r>
    </w:p>
    <w:p w:rsidR="00C55BE9" w:rsidRDefault="00C41F1C" w:rsidP="00542851">
      <w:pPr>
        <w:numPr>
          <w:ilvl w:val="0"/>
          <w:numId w:val="2"/>
        </w:numPr>
        <w:ind w:right="0" w:hanging="365"/>
      </w:pPr>
      <w:r>
        <w:t>ITIL 2011 Foundation</w:t>
      </w:r>
    </w:p>
    <w:p w:rsidR="00C55BE9" w:rsidRDefault="00542851">
      <w:pPr>
        <w:pStyle w:val="Heading2"/>
        <w:tabs>
          <w:tab w:val="center" w:pos="621"/>
          <w:tab w:val="center" w:pos="2209"/>
        </w:tabs>
        <w:spacing w:after="143"/>
        <w:ind w:left="0" w:firstLine="0"/>
      </w:pPr>
      <w:r>
        <w:rPr>
          <w:rFonts w:ascii="Calibri" w:eastAsia="Calibri" w:hAnsi="Calibri" w:cs="Calibri"/>
          <w:b w:val="0"/>
          <w:sz w:val="22"/>
        </w:rPr>
        <w:tab/>
      </w:r>
      <w:r>
        <w:rPr>
          <w:rFonts w:ascii="Segoe UI Symbol" w:eastAsia="Segoe UI Symbol" w:hAnsi="Segoe UI Symbol" w:cs="Segoe UI Symbol"/>
          <w:b w:val="0"/>
        </w:rPr>
        <w:t></w:t>
      </w:r>
      <w:r>
        <w:rPr>
          <w:b w:val="0"/>
        </w:rPr>
        <w:tab/>
      </w:r>
      <w:r>
        <w:t>Brain Bench Certifications</w:t>
      </w:r>
    </w:p>
    <w:p w:rsidR="00C55BE9" w:rsidRDefault="00542851">
      <w:pPr>
        <w:numPr>
          <w:ilvl w:val="0"/>
          <w:numId w:val="3"/>
        </w:numPr>
        <w:ind w:right="0" w:hanging="360"/>
      </w:pPr>
      <w:r>
        <w:t>Oracle 11g Administration Oracle 10g DBA</w:t>
      </w:r>
    </w:p>
    <w:p w:rsidR="00C41F1C" w:rsidRDefault="00C41F1C">
      <w:pPr>
        <w:numPr>
          <w:ilvl w:val="0"/>
          <w:numId w:val="3"/>
        </w:numPr>
        <w:spacing w:after="135"/>
        <w:ind w:right="0" w:hanging="360"/>
      </w:pPr>
      <w:r>
        <w:t>MS Windows Server 2008 Administration</w:t>
      </w:r>
    </w:p>
    <w:p w:rsidR="00C55BE9" w:rsidRDefault="00542851" w:rsidP="005361F4">
      <w:pPr>
        <w:numPr>
          <w:ilvl w:val="0"/>
          <w:numId w:val="3"/>
        </w:numPr>
        <w:spacing w:after="135"/>
        <w:ind w:right="0" w:hanging="360"/>
      </w:pPr>
      <w:r>
        <w:t>Data warehousing Concepts</w:t>
      </w:r>
      <w:r w:rsidR="008A199D">
        <w:t xml:space="preserve">, </w:t>
      </w:r>
      <w:r>
        <w:t>Unix Administration</w:t>
      </w:r>
    </w:p>
    <w:p w:rsidR="00C55BE9" w:rsidRDefault="00C55BE9">
      <w:pPr>
        <w:spacing w:after="32" w:line="216" w:lineRule="auto"/>
        <w:ind w:left="0" w:right="788" w:firstLine="0"/>
        <w:jc w:val="left"/>
      </w:pPr>
    </w:p>
    <w:p w:rsidR="00C55BE9" w:rsidRPr="00D1686B" w:rsidRDefault="00542851" w:rsidP="003B6598">
      <w:pPr>
        <w:pStyle w:val="IntenseQuote"/>
        <w:ind w:left="0" w:right="-41"/>
        <w:rPr>
          <w:b/>
          <w:i w:val="0"/>
          <w:color w:val="000000" w:themeColor="text1"/>
        </w:rPr>
      </w:pPr>
      <w:r w:rsidRPr="00D1686B">
        <w:rPr>
          <w:b/>
          <w:i w:val="0"/>
          <w:color w:val="000000" w:themeColor="text1"/>
        </w:rPr>
        <w:t xml:space="preserve">TECHNICAL SKILLS </w:t>
      </w:r>
    </w:p>
    <w:tbl>
      <w:tblPr>
        <w:tblStyle w:val="TableGrid"/>
        <w:tblW w:w="9561" w:type="dxa"/>
        <w:tblInd w:w="108" w:type="dxa"/>
        <w:tblCellMar>
          <w:left w:w="5" w:type="dxa"/>
          <w:right w:w="77" w:type="dxa"/>
        </w:tblCellMar>
        <w:tblLook w:val="04A0"/>
      </w:tblPr>
      <w:tblGrid>
        <w:gridCol w:w="2628"/>
        <w:gridCol w:w="6933"/>
      </w:tblGrid>
      <w:tr w:rsidR="00C55BE9" w:rsidTr="008A199D">
        <w:trPr>
          <w:trHeight w:val="829"/>
        </w:trPr>
        <w:tc>
          <w:tcPr>
            <w:tcW w:w="2628" w:type="dxa"/>
            <w:tcBorders>
              <w:top w:val="single" w:sz="4" w:space="0" w:color="000000"/>
              <w:left w:val="single" w:sz="4" w:space="0" w:color="000000"/>
              <w:bottom w:val="single" w:sz="4" w:space="0" w:color="000000"/>
              <w:right w:val="single" w:sz="4" w:space="0" w:color="000000"/>
            </w:tcBorders>
          </w:tcPr>
          <w:p w:rsidR="00C55BE9" w:rsidRDefault="00C55BE9" w:rsidP="008A199D">
            <w:pPr>
              <w:spacing w:after="0"/>
              <w:ind w:left="0" w:right="0" w:firstLine="0"/>
              <w:jc w:val="left"/>
            </w:pPr>
          </w:p>
          <w:p w:rsidR="00C55BE9" w:rsidRDefault="00542851" w:rsidP="008A199D">
            <w:pPr>
              <w:spacing w:after="0"/>
              <w:ind w:left="67" w:right="0" w:firstLine="0"/>
              <w:jc w:val="center"/>
            </w:pPr>
            <w:r>
              <w:rPr>
                <w:sz w:val="18"/>
              </w:rPr>
              <w:t>RDBMS</w:t>
            </w:r>
          </w:p>
        </w:tc>
        <w:tc>
          <w:tcPr>
            <w:tcW w:w="6933" w:type="dxa"/>
            <w:tcBorders>
              <w:top w:val="single" w:sz="4" w:space="0" w:color="000000"/>
              <w:left w:val="single" w:sz="4" w:space="0" w:color="000000"/>
              <w:bottom w:val="single" w:sz="4" w:space="0" w:color="000000"/>
              <w:right w:val="single" w:sz="4" w:space="0" w:color="000000"/>
            </w:tcBorders>
          </w:tcPr>
          <w:p w:rsidR="008A199D" w:rsidRDefault="00542851" w:rsidP="008A199D">
            <w:pPr>
              <w:spacing w:after="285"/>
              <w:ind w:left="236" w:right="0" w:firstLine="0"/>
              <w:jc w:val="left"/>
              <w:rPr>
                <w:sz w:val="18"/>
              </w:rPr>
            </w:pPr>
            <w:r>
              <w:rPr>
                <w:sz w:val="18"/>
              </w:rPr>
              <w:t xml:space="preserve">Oracle 11gR2,10g, 9i, 8i </w:t>
            </w:r>
          </w:p>
          <w:p w:rsidR="00C55BE9" w:rsidRDefault="00542851" w:rsidP="008A199D">
            <w:pPr>
              <w:spacing w:after="285"/>
              <w:ind w:left="236" w:right="0" w:firstLine="0"/>
              <w:jc w:val="left"/>
            </w:pPr>
            <w:r>
              <w:rPr>
                <w:sz w:val="18"/>
              </w:rPr>
              <w:t xml:space="preserve">MS SQL Server 2005,2008, </w:t>
            </w:r>
            <w:r w:rsidR="008A199D">
              <w:rPr>
                <w:sz w:val="18"/>
              </w:rPr>
              <w:t>2012</w:t>
            </w:r>
          </w:p>
        </w:tc>
      </w:tr>
      <w:tr w:rsidR="00C55BE9">
        <w:trPr>
          <w:trHeight w:val="710"/>
        </w:trPr>
        <w:tc>
          <w:tcPr>
            <w:tcW w:w="2628" w:type="dxa"/>
            <w:tcBorders>
              <w:top w:val="single" w:sz="4" w:space="0" w:color="000000"/>
              <w:left w:val="single" w:sz="4" w:space="0" w:color="000000"/>
              <w:bottom w:val="single" w:sz="4" w:space="0" w:color="000000"/>
              <w:right w:val="single" w:sz="4" w:space="0" w:color="000000"/>
            </w:tcBorders>
            <w:vAlign w:val="center"/>
          </w:tcPr>
          <w:p w:rsidR="00C55BE9" w:rsidRDefault="00542851" w:rsidP="008A199D">
            <w:pPr>
              <w:spacing w:after="0"/>
              <w:ind w:left="0" w:right="0" w:firstLine="0"/>
              <w:jc w:val="center"/>
            </w:pPr>
            <w:r>
              <w:rPr>
                <w:sz w:val="18"/>
              </w:rPr>
              <w:t>Hardware and Operating Systems</w:t>
            </w:r>
          </w:p>
        </w:tc>
        <w:tc>
          <w:tcPr>
            <w:tcW w:w="6933" w:type="dxa"/>
            <w:tcBorders>
              <w:top w:val="single" w:sz="4" w:space="0" w:color="000000"/>
              <w:left w:val="single" w:sz="4" w:space="0" w:color="000000"/>
              <w:bottom w:val="single" w:sz="4" w:space="0" w:color="000000"/>
              <w:right w:val="single" w:sz="4" w:space="0" w:color="000000"/>
            </w:tcBorders>
          </w:tcPr>
          <w:p w:rsidR="00C55BE9" w:rsidRDefault="00542851" w:rsidP="008A199D">
            <w:pPr>
              <w:spacing w:after="0"/>
              <w:ind w:left="236" w:right="0" w:firstLine="0"/>
              <w:jc w:val="left"/>
            </w:pPr>
            <w:r>
              <w:rPr>
                <w:sz w:val="18"/>
              </w:rPr>
              <w:t xml:space="preserve">Red hat enterprise Linux 6, Solaris 9, AIX 4.3, HP UX, Solaris, </w:t>
            </w:r>
          </w:p>
          <w:p w:rsidR="00C55BE9" w:rsidRDefault="00542851" w:rsidP="008A199D">
            <w:pPr>
              <w:spacing w:after="0"/>
              <w:ind w:left="236" w:right="0" w:firstLine="0"/>
              <w:jc w:val="left"/>
            </w:pPr>
            <w:r>
              <w:rPr>
                <w:sz w:val="18"/>
              </w:rPr>
              <w:t>Windows</w:t>
            </w:r>
          </w:p>
        </w:tc>
      </w:tr>
      <w:tr w:rsidR="00C55BE9">
        <w:trPr>
          <w:trHeight w:val="449"/>
        </w:trPr>
        <w:tc>
          <w:tcPr>
            <w:tcW w:w="2628" w:type="dxa"/>
            <w:tcBorders>
              <w:top w:val="single" w:sz="4" w:space="0" w:color="000000"/>
              <w:left w:val="single" w:sz="4" w:space="0" w:color="000000"/>
              <w:bottom w:val="single" w:sz="4" w:space="0" w:color="000000"/>
              <w:right w:val="single" w:sz="4" w:space="0" w:color="000000"/>
            </w:tcBorders>
            <w:vAlign w:val="center"/>
          </w:tcPr>
          <w:p w:rsidR="00C55BE9" w:rsidRDefault="00542851" w:rsidP="008A199D">
            <w:pPr>
              <w:spacing w:after="0"/>
              <w:ind w:left="59" w:right="0" w:firstLine="0"/>
              <w:jc w:val="center"/>
            </w:pPr>
            <w:r>
              <w:rPr>
                <w:sz w:val="18"/>
              </w:rPr>
              <w:t>Oracle Engineered systems</w:t>
            </w:r>
          </w:p>
        </w:tc>
        <w:tc>
          <w:tcPr>
            <w:tcW w:w="6933" w:type="dxa"/>
            <w:tcBorders>
              <w:top w:val="single" w:sz="4" w:space="0" w:color="000000"/>
              <w:left w:val="single" w:sz="4" w:space="0" w:color="000000"/>
              <w:bottom w:val="single" w:sz="4" w:space="0" w:color="000000"/>
              <w:right w:val="single" w:sz="4" w:space="0" w:color="000000"/>
            </w:tcBorders>
          </w:tcPr>
          <w:p w:rsidR="00C55BE9" w:rsidRDefault="00542851" w:rsidP="008A199D">
            <w:pPr>
              <w:spacing w:after="0"/>
              <w:ind w:left="236" w:right="0" w:firstLine="0"/>
              <w:jc w:val="left"/>
            </w:pPr>
            <w:r>
              <w:rPr>
                <w:sz w:val="18"/>
              </w:rPr>
              <w:t xml:space="preserve">ODA, Exadata </w:t>
            </w:r>
          </w:p>
        </w:tc>
      </w:tr>
      <w:tr w:rsidR="00C55BE9">
        <w:trPr>
          <w:trHeight w:val="452"/>
        </w:trPr>
        <w:tc>
          <w:tcPr>
            <w:tcW w:w="2628" w:type="dxa"/>
            <w:tcBorders>
              <w:top w:val="single" w:sz="4" w:space="0" w:color="000000"/>
              <w:left w:val="single" w:sz="4" w:space="0" w:color="000000"/>
              <w:bottom w:val="single" w:sz="4" w:space="0" w:color="000000"/>
              <w:right w:val="single" w:sz="4" w:space="0" w:color="000000"/>
            </w:tcBorders>
            <w:vAlign w:val="center"/>
          </w:tcPr>
          <w:p w:rsidR="00C55BE9" w:rsidRDefault="00542851" w:rsidP="008A199D">
            <w:pPr>
              <w:spacing w:after="0"/>
              <w:ind w:left="51" w:right="0" w:firstLine="0"/>
              <w:jc w:val="center"/>
            </w:pPr>
            <w:r>
              <w:rPr>
                <w:sz w:val="18"/>
              </w:rPr>
              <w:t>Methodologies</w:t>
            </w:r>
          </w:p>
        </w:tc>
        <w:tc>
          <w:tcPr>
            <w:tcW w:w="6933" w:type="dxa"/>
            <w:tcBorders>
              <w:top w:val="single" w:sz="4" w:space="0" w:color="000000"/>
              <w:left w:val="single" w:sz="4" w:space="0" w:color="000000"/>
              <w:bottom w:val="single" w:sz="4" w:space="0" w:color="000000"/>
              <w:right w:val="single" w:sz="4" w:space="0" w:color="000000"/>
            </w:tcBorders>
          </w:tcPr>
          <w:p w:rsidR="00C55BE9" w:rsidRDefault="00542851" w:rsidP="008A199D">
            <w:pPr>
              <w:spacing w:after="0"/>
              <w:ind w:left="236" w:right="0" w:firstLine="0"/>
              <w:jc w:val="left"/>
            </w:pPr>
            <w:r>
              <w:rPr>
                <w:sz w:val="18"/>
              </w:rPr>
              <w:t xml:space="preserve">ITIL, Project Management, SDLC </w:t>
            </w:r>
          </w:p>
        </w:tc>
      </w:tr>
      <w:tr w:rsidR="00C55BE9">
        <w:trPr>
          <w:trHeight w:val="636"/>
        </w:trPr>
        <w:tc>
          <w:tcPr>
            <w:tcW w:w="2628" w:type="dxa"/>
            <w:tcBorders>
              <w:top w:val="single" w:sz="4" w:space="0" w:color="000000"/>
              <w:left w:val="single" w:sz="4" w:space="0" w:color="000000"/>
              <w:bottom w:val="single" w:sz="4" w:space="0" w:color="000000"/>
              <w:right w:val="single" w:sz="4" w:space="0" w:color="000000"/>
            </w:tcBorders>
          </w:tcPr>
          <w:p w:rsidR="00C55BE9" w:rsidRDefault="00542851" w:rsidP="008A199D">
            <w:pPr>
              <w:spacing w:after="0"/>
              <w:ind w:left="54" w:right="0" w:firstLine="0"/>
              <w:jc w:val="center"/>
            </w:pPr>
            <w:r>
              <w:rPr>
                <w:sz w:val="18"/>
              </w:rPr>
              <w:t>Backup Software</w:t>
            </w:r>
          </w:p>
        </w:tc>
        <w:tc>
          <w:tcPr>
            <w:tcW w:w="6933" w:type="dxa"/>
            <w:tcBorders>
              <w:top w:val="single" w:sz="4" w:space="0" w:color="000000"/>
              <w:left w:val="single" w:sz="4" w:space="0" w:color="000000"/>
              <w:bottom w:val="single" w:sz="4" w:space="0" w:color="000000"/>
              <w:right w:val="single" w:sz="4" w:space="0" w:color="000000"/>
            </w:tcBorders>
          </w:tcPr>
          <w:p w:rsidR="00C55BE9" w:rsidRDefault="00542851" w:rsidP="008A199D">
            <w:pPr>
              <w:spacing w:after="0"/>
              <w:ind w:left="236" w:right="73" w:firstLine="0"/>
              <w:jc w:val="left"/>
            </w:pPr>
            <w:r>
              <w:rPr>
                <w:sz w:val="18"/>
              </w:rPr>
              <w:t>Netbackup ,  AutoSys Scheduler, Control M,RMAN, Business Continuance Volume</w:t>
            </w:r>
          </w:p>
        </w:tc>
      </w:tr>
      <w:tr w:rsidR="00C55BE9">
        <w:trPr>
          <w:trHeight w:val="449"/>
        </w:trPr>
        <w:tc>
          <w:tcPr>
            <w:tcW w:w="2628" w:type="dxa"/>
            <w:tcBorders>
              <w:top w:val="single" w:sz="4" w:space="0" w:color="000000"/>
              <w:left w:val="single" w:sz="4" w:space="0" w:color="000000"/>
              <w:bottom w:val="single" w:sz="4" w:space="0" w:color="000000"/>
              <w:right w:val="single" w:sz="4" w:space="0" w:color="000000"/>
            </w:tcBorders>
            <w:vAlign w:val="center"/>
          </w:tcPr>
          <w:p w:rsidR="00C55BE9" w:rsidRDefault="008A199D" w:rsidP="008A199D">
            <w:pPr>
              <w:spacing w:after="0"/>
              <w:ind w:left="56" w:right="0" w:firstLine="0"/>
              <w:jc w:val="center"/>
            </w:pPr>
            <w:r>
              <w:rPr>
                <w:sz w:val="18"/>
              </w:rPr>
              <w:t xml:space="preserve">Performance </w:t>
            </w:r>
            <w:r w:rsidR="00542851">
              <w:rPr>
                <w:sz w:val="18"/>
              </w:rPr>
              <w:t xml:space="preserve">Monitoring </w:t>
            </w:r>
            <w:r>
              <w:rPr>
                <w:sz w:val="18"/>
              </w:rPr>
              <w:t xml:space="preserve">&amp; Licensing </w:t>
            </w:r>
            <w:r w:rsidR="00542851">
              <w:rPr>
                <w:sz w:val="18"/>
              </w:rPr>
              <w:t>Tools</w:t>
            </w:r>
          </w:p>
        </w:tc>
        <w:tc>
          <w:tcPr>
            <w:tcW w:w="6933" w:type="dxa"/>
            <w:tcBorders>
              <w:top w:val="single" w:sz="4" w:space="0" w:color="000000"/>
              <w:left w:val="single" w:sz="4" w:space="0" w:color="000000"/>
              <w:bottom w:val="single" w:sz="4" w:space="0" w:color="000000"/>
              <w:right w:val="single" w:sz="4" w:space="0" w:color="000000"/>
            </w:tcBorders>
          </w:tcPr>
          <w:p w:rsidR="00C55BE9" w:rsidRDefault="00542851" w:rsidP="008A199D">
            <w:pPr>
              <w:spacing w:after="0"/>
              <w:ind w:left="236" w:right="0" w:firstLine="0"/>
              <w:jc w:val="left"/>
            </w:pPr>
            <w:r>
              <w:rPr>
                <w:sz w:val="18"/>
              </w:rPr>
              <w:t>BMC Patrol, OEM 12C, SCOM, Nagios</w:t>
            </w:r>
            <w:r w:rsidR="008A199D">
              <w:rPr>
                <w:rFonts w:ascii="Times New Roman" w:eastAsia="Times New Roman" w:hAnsi="Times New Roman" w:cs="Times New Roman"/>
                <w:sz w:val="24"/>
              </w:rPr>
              <w:t>, Flexera</w:t>
            </w:r>
          </w:p>
        </w:tc>
      </w:tr>
      <w:tr w:rsidR="00C55BE9">
        <w:trPr>
          <w:trHeight w:val="1085"/>
        </w:trPr>
        <w:tc>
          <w:tcPr>
            <w:tcW w:w="2628" w:type="dxa"/>
            <w:tcBorders>
              <w:top w:val="single" w:sz="4" w:space="0" w:color="000000"/>
              <w:left w:val="single" w:sz="4" w:space="0" w:color="000000"/>
              <w:bottom w:val="single" w:sz="4" w:space="0" w:color="000000"/>
              <w:right w:val="single" w:sz="4" w:space="0" w:color="000000"/>
            </w:tcBorders>
          </w:tcPr>
          <w:p w:rsidR="00C55BE9" w:rsidRDefault="00542851" w:rsidP="008A199D">
            <w:pPr>
              <w:spacing w:after="0"/>
              <w:ind w:left="108" w:right="0" w:firstLine="271"/>
              <w:jc w:val="left"/>
            </w:pPr>
            <w:r>
              <w:rPr>
                <w:sz w:val="18"/>
              </w:rPr>
              <w:t>Database Performance Monitoring and Analysis Tools</w:t>
            </w:r>
          </w:p>
        </w:tc>
        <w:tc>
          <w:tcPr>
            <w:tcW w:w="6933" w:type="dxa"/>
            <w:tcBorders>
              <w:top w:val="single" w:sz="4" w:space="0" w:color="000000"/>
              <w:left w:val="single" w:sz="4" w:space="0" w:color="000000"/>
              <w:bottom w:val="single" w:sz="4" w:space="0" w:color="000000"/>
              <w:right w:val="single" w:sz="4" w:space="0" w:color="000000"/>
            </w:tcBorders>
          </w:tcPr>
          <w:p w:rsidR="00C55BE9" w:rsidRDefault="00542851" w:rsidP="008A199D">
            <w:pPr>
              <w:spacing w:after="52"/>
              <w:ind w:left="236" w:right="0" w:firstLine="0"/>
              <w:jc w:val="left"/>
            </w:pPr>
            <w:r>
              <w:rPr>
                <w:sz w:val="18"/>
              </w:rPr>
              <w:t xml:space="preserve">OEM Grid Control, SQLT, Explain Plan, AWR , ASH, ADDM, OSWatcher </w:t>
            </w:r>
          </w:p>
          <w:p w:rsidR="00C55BE9" w:rsidRDefault="00542851" w:rsidP="008A199D">
            <w:pPr>
              <w:spacing w:after="55"/>
              <w:ind w:left="236" w:right="0" w:firstLine="0"/>
              <w:jc w:val="left"/>
            </w:pPr>
            <w:r>
              <w:rPr>
                <w:sz w:val="18"/>
              </w:rPr>
              <w:t xml:space="preserve">Health Checks - ORACHK, ODACHK, SQLhc, PXcdr, Streams_hc, RDA, </w:t>
            </w:r>
          </w:p>
          <w:p w:rsidR="00C55BE9" w:rsidRDefault="00542851" w:rsidP="008A199D">
            <w:pPr>
              <w:spacing w:after="0"/>
              <w:ind w:left="236" w:right="0" w:firstLine="0"/>
              <w:jc w:val="left"/>
            </w:pPr>
            <w:r>
              <w:rPr>
                <w:sz w:val="18"/>
              </w:rPr>
              <w:t xml:space="preserve">Spotlight </w:t>
            </w:r>
          </w:p>
        </w:tc>
      </w:tr>
      <w:tr w:rsidR="00C55BE9">
        <w:trPr>
          <w:trHeight w:val="1788"/>
        </w:trPr>
        <w:tc>
          <w:tcPr>
            <w:tcW w:w="2628" w:type="dxa"/>
            <w:tcBorders>
              <w:top w:val="single" w:sz="4" w:space="0" w:color="000000"/>
              <w:left w:val="single" w:sz="4" w:space="0" w:color="000000"/>
              <w:bottom w:val="single" w:sz="4" w:space="0" w:color="000000"/>
              <w:right w:val="single" w:sz="4" w:space="0" w:color="000000"/>
            </w:tcBorders>
          </w:tcPr>
          <w:p w:rsidR="00C55BE9" w:rsidRDefault="00542851" w:rsidP="008A199D">
            <w:pPr>
              <w:spacing w:after="0"/>
              <w:ind w:left="3" w:right="0" w:firstLine="0"/>
              <w:jc w:val="center"/>
            </w:pPr>
            <w:r>
              <w:rPr>
                <w:sz w:val="18"/>
              </w:rPr>
              <w:lastRenderedPageBreak/>
              <w:t xml:space="preserve">Application Landscape </w:t>
            </w:r>
          </w:p>
        </w:tc>
        <w:tc>
          <w:tcPr>
            <w:tcW w:w="6933" w:type="dxa"/>
            <w:tcBorders>
              <w:top w:val="single" w:sz="4" w:space="0" w:color="000000"/>
              <w:left w:val="single" w:sz="4" w:space="0" w:color="000000"/>
              <w:bottom w:val="single" w:sz="4" w:space="0" w:color="000000"/>
              <w:right w:val="single" w:sz="4" w:space="0" w:color="000000"/>
            </w:tcBorders>
          </w:tcPr>
          <w:p w:rsidR="00C55BE9" w:rsidRDefault="00542851" w:rsidP="008A199D">
            <w:pPr>
              <w:spacing w:after="55"/>
              <w:ind w:left="236" w:right="0" w:firstLine="0"/>
              <w:jc w:val="left"/>
            </w:pPr>
            <w:r>
              <w:rPr>
                <w:sz w:val="18"/>
              </w:rPr>
              <w:t xml:space="preserve">SAP ERP CENTRAL COMPONENT (ECC6),   </w:t>
            </w:r>
          </w:p>
          <w:p w:rsidR="00C55BE9" w:rsidRDefault="00542851" w:rsidP="008A199D">
            <w:pPr>
              <w:spacing w:after="52"/>
              <w:ind w:left="236" w:right="0" w:firstLine="0"/>
              <w:jc w:val="left"/>
            </w:pPr>
            <w:r>
              <w:rPr>
                <w:sz w:val="18"/>
              </w:rPr>
              <w:t xml:space="preserve">Discoverer, DSNavigator, LIMS, Qualtrend, </w:t>
            </w:r>
          </w:p>
          <w:p w:rsidR="00C55BE9" w:rsidRDefault="00542851" w:rsidP="008A199D">
            <w:pPr>
              <w:spacing w:after="55"/>
              <w:ind w:left="236" w:right="0" w:firstLine="0"/>
              <w:jc w:val="left"/>
            </w:pPr>
            <w:r>
              <w:rPr>
                <w:sz w:val="18"/>
              </w:rPr>
              <w:t xml:space="preserve">Cognos, Informatica, TIBCO, MQ,  </w:t>
            </w:r>
          </w:p>
          <w:p w:rsidR="00C55BE9" w:rsidRDefault="00542851" w:rsidP="008A199D">
            <w:pPr>
              <w:spacing w:after="52"/>
              <w:ind w:left="236" w:right="0" w:firstLine="0"/>
              <w:jc w:val="left"/>
            </w:pPr>
            <w:r>
              <w:rPr>
                <w:sz w:val="18"/>
              </w:rPr>
              <w:t xml:space="preserve">Pitney Bowes (Shipping) , MAXIMO,   </w:t>
            </w:r>
          </w:p>
          <w:p w:rsidR="00C55BE9" w:rsidRDefault="00542851" w:rsidP="008A199D">
            <w:pPr>
              <w:spacing w:after="52"/>
              <w:ind w:left="236" w:right="0" w:firstLine="0"/>
              <w:jc w:val="left"/>
            </w:pPr>
            <w:r>
              <w:rPr>
                <w:sz w:val="18"/>
              </w:rPr>
              <w:t xml:space="preserve">Siebel Clinical Trial Management System,  </w:t>
            </w:r>
          </w:p>
          <w:p w:rsidR="00C55BE9" w:rsidRDefault="00542851" w:rsidP="008A199D">
            <w:pPr>
              <w:spacing w:after="0"/>
              <w:ind w:left="236" w:right="0" w:firstLine="0"/>
              <w:jc w:val="left"/>
            </w:pPr>
            <w:r>
              <w:rPr>
                <w:sz w:val="18"/>
              </w:rPr>
              <w:t xml:space="preserve">Siemens Camstar Medical </w:t>
            </w:r>
            <w:r w:rsidR="00D1686B">
              <w:rPr>
                <w:sz w:val="18"/>
              </w:rPr>
              <w:t>Device</w:t>
            </w:r>
            <w:r>
              <w:rPr>
                <w:sz w:val="18"/>
              </w:rPr>
              <w:t xml:space="preserve"> Suite (MES) </w:t>
            </w:r>
          </w:p>
        </w:tc>
      </w:tr>
    </w:tbl>
    <w:p w:rsidR="00C55BE9" w:rsidRDefault="00542851">
      <w:pPr>
        <w:spacing w:after="15" w:line="259" w:lineRule="auto"/>
        <w:ind w:left="0" w:right="0" w:firstLine="0"/>
        <w:jc w:val="left"/>
      </w:pPr>
      <w:r>
        <w:rPr>
          <w:rFonts w:ascii="Times New Roman" w:eastAsia="Times New Roman" w:hAnsi="Times New Roman" w:cs="Times New Roman"/>
          <w:sz w:val="24"/>
        </w:rPr>
        <w:tab/>
      </w:r>
    </w:p>
    <w:p w:rsidR="00C55BE9" w:rsidRDefault="00C55BE9" w:rsidP="003B6598">
      <w:pPr>
        <w:spacing w:after="32" w:line="216" w:lineRule="auto"/>
        <w:ind w:left="0" w:right="788" w:firstLine="0"/>
        <w:jc w:val="left"/>
        <w:rPr>
          <w:rFonts w:ascii="Times New Roman" w:eastAsia="Times New Roman" w:hAnsi="Times New Roman" w:cs="Times New Roman"/>
        </w:rPr>
      </w:pPr>
    </w:p>
    <w:p w:rsidR="000E3CF4" w:rsidRDefault="000E3CF4" w:rsidP="003B6598">
      <w:pPr>
        <w:spacing w:after="32" w:line="216" w:lineRule="auto"/>
        <w:ind w:left="0" w:right="788" w:firstLine="0"/>
        <w:jc w:val="left"/>
        <w:rPr>
          <w:rFonts w:ascii="Times New Roman" w:eastAsia="Times New Roman" w:hAnsi="Times New Roman" w:cs="Times New Roman"/>
        </w:rPr>
      </w:pPr>
    </w:p>
    <w:p w:rsidR="000E3CF4" w:rsidRDefault="000E3CF4" w:rsidP="003B6598">
      <w:pPr>
        <w:spacing w:after="32" w:line="216" w:lineRule="auto"/>
        <w:ind w:left="0" w:right="788" w:firstLine="0"/>
        <w:jc w:val="left"/>
        <w:rPr>
          <w:rFonts w:ascii="Times New Roman" w:eastAsia="Times New Roman" w:hAnsi="Times New Roman" w:cs="Times New Roman"/>
        </w:rPr>
      </w:pPr>
    </w:p>
    <w:p w:rsidR="008A199D" w:rsidRDefault="008A199D" w:rsidP="003B6598">
      <w:pPr>
        <w:spacing w:after="32" w:line="216" w:lineRule="auto"/>
        <w:ind w:left="0" w:right="788" w:firstLine="0"/>
        <w:jc w:val="left"/>
      </w:pPr>
    </w:p>
    <w:p w:rsidR="00C55BE9" w:rsidRPr="00D1686B" w:rsidRDefault="00542851" w:rsidP="00DC75A0">
      <w:pPr>
        <w:pStyle w:val="IntenseQuote"/>
        <w:ind w:left="0" w:right="-41"/>
        <w:rPr>
          <w:b/>
          <w:i w:val="0"/>
          <w:color w:val="000000" w:themeColor="text1"/>
        </w:rPr>
      </w:pPr>
      <w:r w:rsidRPr="00D1686B">
        <w:rPr>
          <w:b/>
          <w:i w:val="0"/>
          <w:color w:val="000000" w:themeColor="text1"/>
        </w:rPr>
        <w:t>PROFESSIONAL EXPERIENCE</w:t>
      </w:r>
    </w:p>
    <w:p w:rsidR="0098326A" w:rsidRPr="00E03C9F" w:rsidRDefault="00542851" w:rsidP="00E90C03">
      <w:pPr>
        <w:spacing w:after="83" w:line="216" w:lineRule="auto"/>
        <w:ind w:left="0" w:right="788" w:firstLine="0"/>
        <w:jc w:val="left"/>
        <w:rPr>
          <w:szCs w:val="20"/>
        </w:rPr>
      </w:pPr>
      <w:r w:rsidRPr="00E03C9F">
        <w:rPr>
          <w:rFonts w:eastAsia="Verdana"/>
          <w:b/>
          <w:szCs w:val="20"/>
        </w:rPr>
        <w:t>Abb</w:t>
      </w:r>
      <w:r w:rsidR="008A199D">
        <w:rPr>
          <w:rFonts w:eastAsia="Verdana"/>
          <w:b/>
          <w:szCs w:val="20"/>
        </w:rPr>
        <w:t>ott Vascular. Temecula, CA, USA</w:t>
      </w:r>
    </w:p>
    <w:p w:rsidR="00C55BE9" w:rsidRPr="00E03C9F" w:rsidRDefault="00542851" w:rsidP="008A199D">
      <w:pPr>
        <w:spacing w:after="32" w:line="259" w:lineRule="auto"/>
        <w:ind w:left="0" w:right="0" w:firstLine="0"/>
        <w:jc w:val="left"/>
        <w:rPr>
          <w:szCs w:val="20"/>
        </w:rPr>
      </w:pPr>
      <w:r w:rsidRPr="00E03C9F">
        <w:rPr>
          <w:rFonts w:eastAsia="Times New Roman"/>
          <w:szCs w:val="20"/>
        </w:rPr>
        <w:t xml:space="preserve">Technical Project Lead/Senior </w:t>
      </w:r>
      <w:r w:rsidR="0098326A" w:rsidRPr="00E03C9F">
        <w:rPr>
          <w:rFonts w:eastAsia="Times New Roman"/>
          <w:szCs w:val="20"/>
        </w:rPr>
        <w:t>Database Administrator</w:t>
      </w:r>
      <w:r w:rsidR="00DC75A0">
        <w:rPr>
          <w:rFonts w:eastAsia="Times New Roman"/>
          <w:szCs w:val="20"/>
        </w:rPr>
        <w:tab/>
      </w:r>
      <w:r w:rsidR="00DC75A0">
        <w:rPr>
          <w:rFonts w:eastAsia="Times New Roman"/>
          <w:szCs w:val="20"/>
        </w:rPr>
        <w:tab/>
      </w:r>
      <w:r w:rsidR="00DC75A0">
        <w:rPr>
          <w:rFonts w:eastAsia="Times New Roman"/>
          <w:szCs w:val="20"/>
        </w:rPr>
        <w:tab/>
      </w:r>
      <w:r w:rsidR="00DC75A0">
        <w:rPr>
          <w:rFonts w:eastAsia="Times New Roman"/>
          <w:szCs w:val="20"/>
        </w:rPr>
        <w:tab/>
      </w:r>
      <w:r w:rsidR="00E90C03">
        <w:rPr>
          <w:rFonts w:eastAsia="Times New Roman"/>
          <w:szCs w:val="20"/>
        </w:rPr>
        <w:t>Mar</w:t>
      </w:r>
      <w:r w:rsidRPr="00E03C9F">
        <w:rPr>
          <w:rFonts w:eastAsia="Times New Roman"/>
          <w:szCs w:val="20"/>
        </w:rPr>
        <w:t xml:space="preserve"> 201</w:t>
      </w:r>
      <w:r w:rsidR="00E90C03">
        <w:rPr>
          <w:rFonts w:eastAsia="Times New Roman"/>
          <w:szCs w:val="20"/>
        </w:rPr>
        <w:t>6</w:t>
      </w:r>
      <w:r w:rsidRPr="00E03C9F">
        <w:rPr>
          <w:rFonts w:eastAsia="Times New Roman"/>
          <w:szCs w:val="20"/>
        </w:rPr>
        <w:t xml:space="preserve"> – </w:t>
      </w:r>
      <w:r w:rsidR="00DC75A0">
        <w:rPr>
          <w:rFonts w:eastAsia="Times New Roman"/>
          <w:szCs w:val="20"/>
        </w:rPr>
        <w:t>Jun 2016</w:t>
      </w:r>
    </w:p>
    <w:p w:rsidR="00C55BE9" w:rsidRDefault="00C55BE9">
      <w:pPr>
        <w:spacing w:after="260" w:line="259" w:lineRule="auto"/>
        <w:ind w:left="248" w:right="0" w:firstLine="0"/>
        <w:jc w:val="left"/>
      </w:pPr>
    </w:p>
    <w:tbl>
      <w:tblPr>
        <w:tblStyle w:val="TableGrid"/>
        <w:tblW w:w="9297" w:type="dxa"/>
        <w:tblInd w:w="212" w:type="dxa"/>
        <w:tblCellMar>
          <w:top w:w="46" w:type="dxa"/>
        </w:tblCellMar>
        <w:tblLook w:val="04A0"/>
      </w:tblPr>
      <w:tblGrid>
        <w:gridCol w:w="1908"/>
        <w:gridCol w:w="7389"/>
      </w:tblGrid>
      <w:tr w:rsidR="00C55BE9">
        <w:trPr>
          <w:trHeight w:val="415"/>
        </w:trPr>
        <w:tc>
          <w:tcPr>
            <w:tcW w:w="1908" w:type="dxa"/>
            <w:tcBorders>
              <w:top w:val="nil"/>
              <w:left w:val="nil"/>
              <w:bottom w:val="nil"/>
              <w:right w:val="nil"/>
            </w:tcBorders>
          </w:tcPr>
          <w:p w:rsidR="00C55BE9" w:rsidRDefault="00542851">
            <w:pPr>
              <w:spacing w:after="0" w:line="259" w:lineRule="auto"/>
              <w:ind w:left="0" w:right="0" w:firstLine="0"/>
              <w:jc w:val="left"/>
            </w:pPr>
            <w:r>
              <w:rPr>
                <w:b/>
                <w:sz w:val="18"/>
              </w:rPr>
              <w:t>Project</w:t>
            </w:r>
          </w:p>
        </w:tc>
        <w:tc>
          <w:tcPr>
            <w:tcW w:w="7389" w:type="dxa"/>
            <w:tcBorders>
              <w:top w:val="nil"/>
              <w:left w:val="nil"/>
              <w:bottom w:val="nil"/>
              <w:right w:val="nil"/>
            </w:tcBorders>
          </w:tcPr>
          <w:p w:rsidR="00C55BE9" w:rsidRDefault="00542851">
            <w:pPr>
              <w:spacing w:after="0" w:line="259" w:lineRule="auto"/>
              <w:ind w:left="0" w:right="0" w:firstLine="0"/>
              <w:jc w:val="left"/>
            </w:pPr>
            <w:r>
              <w:t>AV Database Support - KTLO</w:t>
            </w:r>
          </w:p>
        </w:tc>
      </w:tr>
      <w:tr w:rsidR="00C55BE9">
        <w:trPr>
          <w:trHeight w:val="1394"/>
        </w:trPr>
        <w:tc>
          <w:tcPr>
            <w:tcW w:w="1908" w:type="dxa"/>
            <w:tcBorders>
              <w:top w:val="nil"/>
              <w:left w:val="nil"/>
              <w:bottom w:val="nil"/>
              <w:right w:val="nil"/>
            </w:tcBorders>
          </w:tcPr>
          <w:p w:rsidR="00C55BE9" w:rsidRDefault="00542851">
            <w:pPr>
              <w:spacing w:after="0" w:line="259" w:lineRule="auto"/>
              <w:ind w:left="0" w:right="0" w:firstLine="0"/>
              <w:jc w:val="left"/>
            </w:pPr>
            <w:r>
              <w:rPr>
                <w:b/>
                <w:sz w:val="18"/>
              </w:rPr>
              <w:t>Project Description</w:t>
            </w:r>
          </w:p>
        </w:tc>
        <w:tc>
          <w:tcPr>
            <w:tcW w:w="7389" w:type="dxa"/>
            <w:tcBorders>
              <w:top w:val="nil"/>
              <w:left w:val="nil"/>
              <w:bottom w:val="nil"/>
              <w:right w:val="nil"/>
            </w:tcBorders>
            <w:vAlign w:val="center"/>
          </w:tcPr>
          <w:p w:rsidR="00C55BE9" w:rsidRDefault="00542851">
            <w:pPr>
              <w:spacing w:after="0" w:line="259" w:lineRule="auto"/>
              <w:ind w:left="0" w:right="55" w:firstLine="0"/>
            </w:pPr>
            <w:r>
              <w:t>Provide an end to end infrastructure service for various software application used in Abbott Vascular. i.e., procurement, manufacturing and distribution of cardio vascular products. There are around 80 applications running on different database servers to cater the need of client’s solutions.</w:t>
            </w:r>
          </w:p>
        </w:tc>
      </w:tr>
      <w:tr w:rsidR="00C55BE9">
        <w:trPr>
          <w:trHeight w:val="1251"/>
        </w:trPr>
        <w:tc>
          <w:tcPr>
            <w:tcW w:w="1908" w:type="dxa"/>
            <w:tcBorders>
              <w:top w:val="nil"/>
              <w:left w:val="nil"/>
              <w:bottom w:val="nil"/>
              <w:right w:val="nil"/>
            </w:tcBorders>
          </w:tcPr>
          <w:p w:rsidR="00C55BE9" w:rsidRDefault="00542851">
            <w:pPr>
              <w:spacing w:after="0" w:line="259" w:lineRule="auto"/>
              <w:ind w:left="0" w:right="0" w:firstLine="0"/>
              <w:jc w:val="left"/>
            </w:pPr>
            <w:r>
              <w:rPr>
                <w:b/>
                <w:sz w:val="18"/>
              </w:rPr>
              <w:t>Client Description</w:t>
            </w:r>
          </w:p>
        </w:tc>
        <w:tc>
          <w:tcPr>
            <w:tcW w:w="7389" w:type="dxa"/>
            <w:tcBorders>
              <w:top w:val="nil"/>
              <w:left w:val="nil"/>
              <w:bottom w:val="nil"/>
              <w:right w:val="nil"/>
            </w:tcBorders>
            <w:vAlign w:val="bottom"/>
          </w:tcPr>
          <w:p w:rsidR="00C55BE9" w:rsidRDefault="00542851">
            <w:pPr>
              <w:spacing w:after="0" w:line="259" w:lineRule="auto"/>
              <w:ind w:left="0" w:right="59" w:firstLine="0"/>
            </w:pPr>
            <w:r>
              <w:rPr>
                <w:b/>
              </w:rPr>
              <w:t>Abbott</w:t>
            </w:r>
            <w:r>
              <w:t xml:space="preserve"> Vascular, a division of Abbott, is a global leader in cardiac and vascular care with market-leading products and an industry-leading pipeline headquartered in Northern California. It offers cutting-edge devices for coronary artery disease, peripheral vascular disease, carotid artery disease and structural heart disease </w:t>
            </w:r>
          </w:p>
        </w:tc>
      </w:tr>
    </w:tbl>
    <w:p w:rsidR="00C55BE9" w:rsidRDefault="00C55BE9">
      <w:pPr>
        <w:spacing w:after="67" w:line="259" w:lineRule="auto"/>
        <w:ind w:left="0" w:right="0" w:firstLine="0"/>
        <w:jc w:val="left"/>
      </w:pPr>
    </w:p>
    <w:p w:rsidR="00E03C9F" w:rsidRDefault="00E03C9F">
      <w:pPr>
        <w:pStyle w:val="Heading2"/>
        <w:ind w:left="98"/>
      </w:pPr>
    </w:p>
    <w:p w:rsidR="00C55BE9" w:rsidRDefault="00542851">
      <w:pPr>
        <w:pStyle w:val="Heading2"/>
        <w:ind w:left="98"/>
      </w:pPr>
      <w:r>
        <w:t>Roles &amp; Responsibilities</w:t>
      </w:r>
    </w:p>
    <w:p w:rsidR="00C55BE9" w:rsidRDefault="00C55BE9">
      <w:pPr>
        <w:spacing w:after="0" w:line="259" w:lineRule="auto"/>
        <w:ind w:left="0" w:right="0" w:firstLine="0"/>
        <w:jc w:val="left"/>
      </w:pPr>
    </w:p>
    <w:p w:rsidR="00C55BE9" w:rsidRDefault="00542851">
      <w:pPr>
        <w:numPr>
          <w:ilvl w:val="0"/>
          <w:numId w:val="4"/>
        </w:numPr>
        <w:ind w:right="0" w:hanging="360"/>
      </w:pPr>
      <w:r>
        <w:t xml:space="preserve">Design, Build new database servers, Plan and implement Backup, Recovery strategy </w:t>
      </w:r>
    </w:p>
    <w:p w:rsidR="00C55BE9" w:rsidRDefault="00542851">
      <w:pPr>
        <w:numPr>
          <w:ilvl w:val="0"/>
          <w:numId w:val="4"/>
        </w:numPr>
        <w:ind w:right="0" w:hanging="360"/>
      </w:pPr>
      <w:r>
        <w:t xml:space="preserve">Annual Database </w:t>
      </w:r>
      <w:r w:rsidR="00E75519">
        <w:t>User</w:t>
      </w:r>
      <w:r>
        <w:t xml:space="preserve"> Recertification and Software License Management </w:t>
      </w:r>
    </w:p>
    <w:p w:rsidR="00C55BE9" w:rsidRDefault="00542851">
      <w:pPr>
        <w:numPr>
          <w:ilvl w:val="0"/>
          <w:numId w:val="4"/>
        </w:numPr>
        <w:ind w:right="0" w:hanging="360"/>
      </w:pPr>
      <w:r>
        <w:t>Database upgrade, migration plan and execution</w:t>
      </w:r>
      <w:r w:rsidR="002D280F">
        <w:t>,Effort and Cost estimation for database projects</w:t>
      </w:r>
    </w:p>
    <w:p w:rsidR="00C55BE9" w:rsidRDefault="00542851">
      <w:pPr>
        <w:numPr>
          <w:ilvl w:val="0"/>
          <w:numId w:val="4"/>
        </w:numPr>
        <w:ind w:right="0" w:hanging="360"/>
      </w:pPr>
      <w:r>
        <w:t xml:space="preserve">Perform   Oracle   Instance   and   Query   tuning   to   achieve   acceptable performance </w:t>
      </w:r>
    </w:p>
    <w:p w:rsidR="00C55BE9" w:rsidRDefault="00542851">
      <w:pPr>
        <w:numPr>
          <w:ilvl w:val="0"/>
          <w:numId w:val="4"/>
        </w:numPr>
        <w:ind w:right="0" w:hanging="360"/>
      </w:pPr>
      <w:r>
        <w:t>Collaborate with Project Team, Vendor to deliver database ta</w:t>
      </w:r>
      <w:r w:rsidR="002D280F">
        <w:t xml:space="preserve">sks related to projects on time </w:t>
      </w:r>
    </w:p>
    <w:p w:rsidR="00F22A0F" w:rsidRDefault="00F22A0F" w:rsidP="00F22A0F">
      <w:pPr>
        <w:numPr>
          <w:ilvl w:val="0"/>
          <w:numId w:val="4"/>
        </w:numPr>
        <w:ind w:right="0" w:hanging="360"/>
      </w:pPr>
      <w:r w:rsidRPr="002D280F">
        <w:t xml:space="preserve">Managing database backups and restores in line with business defined </w:t>
      </w:r>
      <w:r>
        <w:t xml:space="preserve">Recovery Time </w:t>
      </w:r>
      <w:r w:rsidR="006A0BE2">
        <w:t>objective [</w:t>
      </w:r>
      <w:r w:rsidRPr="002D280F">
        <w:t>RTO</w:t>
      </w:r>
      <w:r>
        <w:t>]</w:t>
      </w:r>
      <w:r w:rsidRPr="002D280F">
        <w:t xml:space="preserve"> and </w:t>
      </w:r>
      <w:r>
        <w:t>Recovery Point Objective [</w:t>
      </w:r>
      <w:r w:rsidRPr="002D280F">
        <w:t>RPO</w:t>
      </w:r>
      <w:r>
        <w:t xml:space="preserve">] </w:t>
      </w:r>
    </w:p>
    <w:p w:rsidR="00F22A0F" w:rsidRDefault="00F22A0F" w:rsidP="00F22A0F">
      <w:pPr>
        <w:numPr>
          <w:ilvl w:val="0"/>
          <w:numId w:val="4"/>
        </w:numPr>
        <w:spacing w:after="11" w:line="366" w:lineRule="auto"/>
        <w:ind w:right="0" w:hanging="360"/>
      </w:pPr>
      <w:r>
        <w:t>Develop and implement Database Administration process and procedures in line with ITIL and industry best practices</w:t>
      </w:r>
    </w:p>
    <w:p w:rsidR="00F22A0F" w:rsidRDefault="00F22A0F" w:rsidP="00F22A0F">
      <w:pPr>
        <w:numPr>
          <w:ilvl w:val="0"/>
          <w:numId w:val="4"/>
        </w:numPr>
        <w:ind w:right="0" w:hanging="360"/>
      </w:pPr>
      <w:r>
        <w:t xml:space="preserve">Plan and Perform database disaster recovery exercise </w:t>
      </w:r>
    </w:p>
    <w:p w:rsidR="00C55BE9" w:rsidRDefault="00542851">
      <w:pPr>
        <w:numPr>
          <w:ilvl w:val="0"/>
          <w:numId w:val="4"/>
        </w:numPr>
        <w:ind w:right="0" w:hanging="360"/>
      </w:pPr>
      <w:r>
        <w:t xml:space="preserve">Implement Data encryption using Transparent Data Encryption  </w:t>
      </w:r>
    </w:p>
    <w:p w:rsidR="00C55BE9" w:rsidRDefault="00542851">
      <w:pPr>
        <w:numPr>
          <w:ilvl w:val="0"/>
          <w:numId w:val="4"/>
        </w:numPr>
        <w:ind w:right="0" w:hanging="360"/>
      </w:pPr>
      <w:r>
        <w:t xml:space="preserve">Represent Database Team in PPM, RCA and Change Advisory Board Meeting </w:t>
      </w:r>
    </w:p>
    <w:p w:rsidR="002D280F" w:rsidRDefault="00542851">
      <w:pPr>
        <w:numPr>
          <w:ilvl w:val="0"/>
          <w:numId w:val="4"/>
        </w:numPr>
        <w:ind w:right="0" w:hanging="360"/>
      </w:pPr>
      <w:r>
        <w:lastRenderedPageBreak/>
        <w:t>Co-ordinate with vendors and other teams for problem resolution</w:t>
      </w:r>
    </w:p>
    <w:p w:rsidR="002D280F" w:rsidRDefault="002D280F" w:rsidP="002D280F">
      <w:pPr>
        <w:numPr>
          <w:ilvl w:val="0"/>
          <w:numId w:val="4"/>
        </w:numPr>
        <w:ind w:right="0" w:hanging="360"/>
      </w:pPr>
      <w:r>
        <w:t xml:space="preserve">Define, plan and implement database retirement process </w:t>
      </w:r>
    </w:p>
    <w:p w:rsidR="00C55BE9" w:rsidRDefault="00542851">
      <w:pPr>
        <w:numPr>
          <w:ilvl w:val="0"/>
          <w:numId w:val="4"/>
        </w:numPr>
        <w:spacing w:after="0" w:line="326" w:lineRule="auto"/>
        <w:ind w:right="0" w:hanging="360"/>
      </w:pPr>
      <w:r>
        <w:t xml:space="preserve">Perform Capacity Planning and Sizing of database </w:t>
      </w:r>
      <w:r w:rsidR="006A0BE2">
        <w:t>server for various</w:t>
      </w:r>
      <w:r>
        <w:t xml:space="preserve"> Co-ordination between onsite and offshore teams. </w:t>
      </w:r>
    </w:p>
    <w:p w:rsidR="00C55BE9" w:rsidRDefault="00542851" w:rsidP="002D280F">
      <w:pPr>
        <w:numPr>
          <w:ilvl w:val="0"/>
          <w:numId w:val="4"/>
        </w:numPr>
        <w:spacing w:after="9" w:line="369" w:lineRule="auto"/>
        <w:ind w:right="0" w:hanging="360"/>
      </w:pPr>
      <w:r>
        <w:t xml:space="preserve">Project Planning, coordinating resources, working with vendors, moderating project Meetings, authorizing Project Minutes, and tracking milestones/issues/risks </w:t>
      </w:r>
    </w:p>
    <w:p w:rsidR="002D280F" w:rsidRDefault="00542851" w:rsidP="00C215B0">
      <w:pPr>
        <w:numPr>
          <w:ilvl w:val="0"/>
          <w:numId w:val="4"/>
        </w:numPr>
        <w:spacing w:after="0" w:line="370" w:lineRule="auto"/>
        <w:ind w:right="0" w:hanging="360"/>
      </w:pPr>
      <w:r>
        <w:t>Oracle database administration tasks including daily checks, configuration management, backup/recovery,</w:t>
      </w:r>
      <w:r>
        <w:rPr>
          <w:sz w:val="18"/>
        </w:rPr>
        <w:t xml:space="preserve"> performance optimization, and space management, Install Packages on Linux system for Oracle</w:t>
      </w:r>
    </w:p>
    <w:p w:rsidR="00D42CEF" w:rsidRDefault="00D42CEF">
      <w:pPr>
        <w:spacing w:after="0" w:line="259" w:lineRule="auto"/>
        <w:ind w:left="0" w:right="0" w:firstLine="0"/>
        <w:jc w:val="left"/>
      </w:pPr>
    </w:p>
    <w:p w:rsidR="00D42CEF" w:rsidRDefault="00D42CEF">
      <w:pPr>
        <w:spacing w:after="0" w:line="259" w:lineRule="auto"/>
        <w:ind w:left="0" w:right="0" w:firstLine="0"/>
        <w:jc w:val="left"/>
      </w:pPr>
    </w:p>
    <w:p w:rsidR="00D42CEF" w:rsidRPr="00E03C9F" w:rsidRDefault="00D42CEF" w:rsidP="00D42CEF">
      <w:pPr>
        <w:spacing w:after="32" w:line="259" w:lineRule="auto"/>
        <w:ind w:left="0" w:right="0" w:firstLine="0"/>
        <w:jc w:val="left"/>
        <w:rPr>
          <w:szCs w:val="20"/>
        </w:rPr>
      </w:pPr>
      <w:r w:rsidRPr="00E03C9F">
        <w:rPr>
          <w:rFonts w:eastAsia="Verdana"/>
          <w:b/>
          <w:szCs w:val="20"/>
        </w:rPr>
        <w:t>Abb</w:t>
      </w:r>
      <w:r>
        <w:rPr>
          <w:rFonts w:eastAsia="Verdana"/>
          <w:b/>
          <w:szCs w:val="20"/>
        </w:rPr>
        <w:t>ott Vascular. Temecula, CA, USA</w:t>
      </w:r>
    </w:p>
    <w:p w:rsidR="00C55BE9" w:rsidRDefault="00D42CEF" w:rsidP="00D42CEF">
      <w:pPr>
        <w:spacing w:after="0" w:line="259" w:lineRule="auto"/>
        <w:ind w:left="0" w:right="0" w:firstLine="0"/>
        <w:jc w:val="left"/>
      </w:pPr>
      <w:r>
        <w:rPr>
          <w:rFonts w:eastAsia="Times New Roman"/>
          <w:szCs w:val="20"/>
        </w:rPr>
        <w:t>Technical Project Lead</w:t>
      </w:r>
      <w:r>
        <w:rPr>
          <w:rFonts w:eastAsia="Times New Roman"/>
          <w:szCs w:val="20"/>
        </w:rPr>
        <w:tab/>
      </w:r>
      <w:r>
        <w:rPr>
          <w:rFonts w:eastAsia="Times New Roman"/>
          <w:szCs w:val="20"/>
        </w:rPr>
        <w:tab/>
      </w:r>
      <w:r>
        <w:rPr>
          <w:rFonts w:eastAsia="Times New Roman"/>
          <w:szCs w:val="20"/>
        </w:rPr>
        <w:tab/>
      </w:r>
      <w:r>
        <w:rPr>
          <w:rFonts w:eastAsia="Times New Roman"/>
          <w:szCs w:val="20"/>
        </w:rPr>
        <w:tab/>
      </w:r>
      <w:r>
        <w:rPr>
          <w:rFonts w:eastAsia="Times New Roman"/>
          <w:szCs w:val="20"/>
        </w:rPr>
        <w:tab/>
      </w:r>
      <w:r>
        <w:rPr>
          <w:rFonts w:eastAsia="Times New Roman"/>
          <w:szCs w:val="20"/>
        </w:rPr>
        <w:tab/>
      </w:r>
      <w:r>
        <w:rPr>
          <w:rFonts w:eastAsia="Times New Roman"/>
          <w:szCs w:val="20"/>
        </w:rPr>
        <w:tab/>
      </w:r>
      <w:r>
        <w:rPr>
          <w:rFonts w:eastAsia="Times New Roman"/>
          <w:szCs w:val="20"/>
        </w:rPr>
        <w:tab/>
      </w:r>
      <w:r w:rsidR="00C215B0">
        <w:rPr>
          <w:rFonts w:eastAsia="Times New Roman"/>
          <w:szCs w:val="20"/>
        </w:rPr>
        <w:t>Jan 2015</w:t>
      </w:r>
      <w:r w:rsidRPr="00E03C9F">
        <w:rPr>
          <w:rFonts w:eastAsia="Times New Roman"/>
          <w:szCs w:val="20"/>
        </w:rPr>
        <w:t xml:space="preserve"> – </w:t>
      </w:r>
      <w:r w:rsidR="00E90C03">
        <w:rPr>
          <w:rFonts w:eastAsia="Times New Roman"/>
          <w:szCs w:val="20"/>
        </w:rPr>
        <w:t>Mar</w:t>
      </w:r>
      <w:r>
        <w:rPr>
          <w:rFonts w:eastAsia="Times New Roman"/>
          <w:szCs w:val="20"/>
        </w:rPr>
        <w:t xml:space="preserve"> 2016</w:t>
      </w:r>
    </w:p>
    <w:p w:rsidR="00A82489" w:rsidRDefault="00A82489">
      <w:pPr>
        <w:spacing w:after="0" w:line="259" w:lineRule="auto"/>
        <w:ind w:left="0" w:right="0" w:firstLine="0"/>
        <w:jc w:val="left"/>
      </w:pPr>
    </w:p>
    <w:tbl>
      <w:tblPr>
        <w:tblStyle w:val="TableGrid"/>
        <w:tblW w:w="9297" w:type="dxa"/>
        <w:tblInd w:w="212" w:type="dxa"/>
        <w:tblCellMar>
          <w:top w:w="46" w:type="dxa"/>
        </w:tblCellMar>
        <w:tblLook w:val="04A0"/>
      </w:tblPr>
      <w:tblGrid>
        <w:gridCol w:w="1908"/>
        <w:gridCol w:w="7389"/>
      </w:tblGrid>
      <w:tr w:rsidR="005D4CA2" w:rsidTr="00F30FC8">
        <w:trPr>
          <w:trHeight w:val="523"/>
        </w:trPr>
        <w:tc>
          <w:tcPr>
            <w:tcW w:w="1908" w:type="dxa"/>
            <w:tcBorders>
              <w:top w:val="nil"/>
              <w:left w:val="nil"/>
              <w:bottom w:val="nil"/>
              <w:right w:val="nil"/>
            </w:tcBorders>
          </w:tcPr>
          <w:p w:rsidR="005D4CA2" w:rsidRDefault="005D4CA2" w:rsidP="00F30FC8">
            <w:pPr>
              <w:spacing w:after="0" w:line="259" w:lineRule="auto"/>
              <w:ind w:left="0" w:right="0" w:firstLine="0"/>
              <w:jc w:val="left"/>
            </w:pPr>
            <w:r>
              <w:rPr>
                <w:b/>
                <w:sz w:val="18"/>
              </w:rPr>
              <w:t xml:space="preserve">Project </w:t>
            </w:r>
          </w:p>
        </w:tc>
        <w:tc>
          <w:tcPr>
            <w:tcW w:w="7389" w:type="dxa"/>
            <w:tcBorders>
              <w:top w:val="nil"/>
              <w:left w:val="nil"/>
              <w:bottom w:val="nil"/>
              <w:right w:val="nil"/>
            </w:tcBorders>
            <w:vAlign w:val="center"/>
          </w:tcPr>
          <w:p w:rsidR="005D4CA2" w:rsidRDefault="00F30FC8" w:rsidP="006423E6">
            <w:pPr>
              <w:spacing w:after="0" w:line="259" w:lineRule="auto"/>
              <w:ind w:left="0" w:right="55" w:firstLine="0"/>
            </w:pPr>
            <w:r>
              <w:t xml:space="preserve">eLHR </w:t>
            </w:r>
            <w:r w:rsidR="00D42CEF">
              <w:t>–</w:t>
            </w:r>
            <w:r>
              <w:t xml:space="preserve"> Phoenix</w:t>
            </w:r>
          </w:p>
        </w:tc>
      </w:tr>
      <w:tr w:rsidR="00F30FC8" w:rsidTr="006423E6">
        <w:trPr>
          <w:trHeight w:val="1394"/>
        </w:trPr>
        <w:tc>
          <w:tcPr>
            <w:tcW w:w="1908" w:type="dxa"/>
            <w:tcBorders>
              <w:top w:val="nil"/>
              <w:left w:val="nil"/>
              <w:bottom w:val="nil"/>
              <w:right w:val="nil"/>
            </w:tcBorders>
          </w:tcPr>
          <w:p w:rsidR="00F30FC8" w:rsidRDefault="00F30FC8" w:rsidP="00F30FC8">
            <w:pPr>
              <w:spacing w:after="0" w:line="259" w:lineRule="auto"/>
              <w:ind w:left="0" w:right="0" w:firstLine="0"/>
              <w:jc w:val="left"/>
            </w:pPr>
            <w:r>
              <w:rPr>
                <w:b/>
                <w:sz w:val="18"/>
              </w:rPr>
              <w:t>Project Description</w:t>
            </w:r>
          </w:p>
        </w:tc>
        <w:tc>
          <w:tcPr>
            <w:tcW w:w="7389" w:type="dxa"/>
            <w:tcBorders>
              <w:top w:val="nil"/>
              <w:left w:val="nil"/>
              <w:bottom w:val="nil"/>
              <w:right w:val="nil"/>
            </w:tcBorders>
            <w:vAlign w:val="center"/>
          </w:tcPr>
          <w:p w:rsidR="00F30FC8" w:rsidRDefault="00F30FC8" w:rsidP="00F30FC8">
            <w:pPr>
              <w:spacing w:after="0" w:line="259" w:lineRule="auto"/>
              <w:ind w:left="0" w:right="55" w:firstLine="0"/>
            </w:pPr>
            <w:r w:rsidRPr="00F30FC8">
              <w:t>eLHR - Electronic Lot History Tracking- Camstar MES application to improve manufacturing capabilities particularly in the area of quality and compliance and also to provide product traceability. It involves simultaneous u</w:t>
            </w:r>
            <w:r>
              <w:t>pgrade of different layers</w:t>
            </w:r>
            <w:r w:rsidRPr="00F30FC8">
              <w:t xml:space="preserve"> of the application including database</w:t>
            </w:r>
            <w:r>
              <w:t>.</w:t>
            </w:r>
          </w:p>
        </w:tc>
      </w:tr>
      <w:tr w:rsidR="00F30FC8" w:rsidTr="006423E6">
        <w:trPr>
          <w:trHeight w:val="1251"/>
        </w:trPr>
        <w:tc>
          <w:tcPr>
            <w:tcW w:w="1908" w:type="dxa"/>
            <w:tcBorders>
              <w:top w:val="nil"/>
              <w:left w:val="nil"/>
              <w:bottom w:val="nil"/>
              <w:right w:val="nil"/>
            </w:tcBorders>
          </w:tcPr>
          <w:p w:rsidR="00F30FC8" w:rsidRDefault="00F30FC8" w:rsidP="00F30FC8">
            <w:pPr>
              <w:spacing w:after="0" w:line="259" w:lineRule="auto"/>
              <w:ind w:left="0" w:right="0" w:firstLine="0"/>
              <w:jc w:val="left"/>
            </w:pPr>
            <w:r>
              <w:rPr>
                <w:b/>
                <w:sz w:val="18"/>
              </w:rPr>
              <w:t>Client Description</w:t>
            </w:r>
          </w:p>
        </w:tc>
        <w:tc>
          <w:tcPr>
            <w:tcW w:w="7389" w:type="dxa"/>
            <w:tcBorders>
              <w:top w:val="nil"/>
              <w:left w:val="nil"/>
              <w:bottom w:val="nil"/>
              <w:right w:val="nil"/>
            </w:tcBorders>
            <w:vAlign w:val="bottom"/>
          </w:tcPr>
          <w:p w:rsidR="00F30FC8" w:rsidRDefault="00F30FC8" w:rsidP="00F30FC8">
            <w:pPr>
              <w:spacing w:after="0" w:line="259" w:lineRule="auto"/>
              <w:ind w:left="0" w:right="59" w:firstLine="0"/>
            </w:pPr>
            <w:r>
              <w:rPr>
                <w:b/>
              </w:rPr>
              <w:t>Abbott</w:t>
            </w:r>
            <w:r>
              <w:t xml:space="preserve"> Vascular, a division of Abbott, is a global leader in cardiac and vascular care with market-leading products and an industry-leading pipeline headquartered in Northern California. It offers cutting-edge devices for coronary artery disease, peripheral vascular disease, carotid artery disease and structural heart disease </w:t>
            </w:r>
          </w:p>
        </w:tc>
      </w:tr>
    </w:tbl>
    <w:p w:rsidR="005D4CA2" w:rsidRDefault="005D4CA2" w:rsidP="005D4CA2">
      <w:pPr>
        <w:spacing w:after="67" w:line="259" w:lineRule="auto"/>
        <w:ind w:left="0" w:right="0" w:firstLine="0"/>
        <w:jc w:val="left"/>
      </w:pPr>
    </w:p>
    <w:p w:rsidR="005D4CA2" w:rsidRDefault="005D4CA2" w:rsidP="005D4CA2">
      <w:pPr>
        <w:pStyle w:val="Heading2"/>
        <w:ind w:left="98"/>
      </w:pPr>
      <w:r>
        <w:t>Roles &amp; Responsibilities</w:t>
      </w:r>
    </w:p>
    <w:p w:rsidR="005D4CA2" w:rsidRDefault="005D4CA2" w:rsidP="005D4CA2">
      <w:pPr>
        <w:spacing w:after="0" w:line="259" w:lineRule="auto"/>
        <w:ind w:left="0" w:right="0" w:firstLine="0"/>
        <w:jc w:val="left"/>
      </w:pPr>
    </w:p>
    <w:p w:rsidR="005D4CA2" w:rsidRDefault="005D4CA2" w:rsidP="005D4CA2">
      <w:pPr>
        <w:numPr>
          <w:ilvl w:val="0"/>
          <w:numId w:val="4"/>
        </w:numPr>
        <w:ind w:right="0" w:hanging="360"/>
      </w:pPr>
      <w:r>
        <w:t xml:space="preserve">Design, Build new database servers, Plan and implement Backup, Recovery strategy </w:t>
      </w:r>
    </w:p>
    <w:p w:rsidR="005D4CA2" w:rsidRDefault="00F30FC8" w:rsidP="005D4CA2">
      <w:pPr>
        <w:numPr>
          <w:ilvl w:val="0"/>
          <w:numId w:val="4"/>
        </w:numPr>
        <w:ind w:right="0" w:hanging="360"/>
      </w:pPr>
      <w:r>
        <w:t xml:space="preserve">Prepare detailed </w:t>
      </w:r>
      <w:r w:rsidR="005D4CA2">
        <w:t>Data</w:t>
      </w:r>
      <w:r>
        <w:t xml:space="preserve">base upgrade, migration </w:t>
      </w:r>
      <w:r w:rsidR="00D42CEF">
        <w:t>plan and</w:t>
      </w:r>
      <w:r>
        <w:t xml:space="preserve"> e</w:t>
      </w:r>
      <w:r w:rsidR="005D4CA2">
        <w:t xml:space="preserve">ffort and Cost </w:t>
      </w:r>
      <w:r>
        <w:t>estimation for database project</w:t>
      </w:r>
    </w:p>
    <w:p w:rsidR="005D4CA2" w:rsidRDefault="005D4CA2" w:rsidP="005D4CA2">
      <w:pPr>
        <w:numPr>
          <w:ilvl w:val="0"/>
          <w:numId w:val="4"/>
        </w:numPr>
        <w:ind w:right="0" w:hanging="360"/>
      </w:pPr>
      <w:r>
        <w:t xml:space="preserve">Perform   Oracle   Instance   and   Query   tuning   to   achieve   acceptable performance </w:t>
      </w:r>
    </w:p>
    <w:p w:rsidR="005D4CA2" w:rsidRDefault="005D4CA2" w:rsidP="005D4CA2">
      <w:pPr>
        <w:numPr>
          <w:ilvl w:val="0"/>
          <w:numId w:val="4"/>
        </w:numPr>
        <w:ind w:right="0" w:hanging="360"/>
      </w:pPr>
      <w:r>
        <w:t xml:space="preserve">Collaborate with Project Team, Vendor to deliver database tasks related to projects on time </w:t>
      </w:r>
    </w:p>
    <w:p w:rsidR="005D4CA2" w:rsidRDefault="00F30FC8" w:rsidP="005D4CA2">
      <w:pPr>
        <w:numPr>
          <w:ilvl w:val="0"/>
          <w:numId w:val="4"/>
        </w:numPr>
        <w:ind w:right="0" w:hanging="360"/>
      </w:pPr>
      <w:r>
        <w:t>Implement</w:t>
      </w:r>
      <w:r w:rsidR="005D4CA2" w:rsidRPr="002D280F">
        <w:t xml:space="preserve"> database backups and restores in line with business defined </w:t>
      </w:r>
      <w:r w:rsidR="005D4CA2">
        <w:t xml:space="preserve">Recovery Time </w:t>
      </w:r>
      <w:r w:rsidR="00D42CEF">
        <w:t>objective [</w:t>
      </w:r>
      <w:r w:rsidR="005D4CA2" w:rsidRPr="002D280F">
        <w:t>RTO</w:t>
      </w:r>
      <w:r w:rsidR="005D4CA2">
        <w:t>]</w:t>
      </w:r>
      <w:r w:rsidR="005D4CA2" w:rsidRPr="002D280F">
        <w:t xml:space="preserve"> and </w:t>
      </w:r>
      <w:r w:rsidR="005D4CA2">
        <w:t>Recovery Point Objective [</w:t>
      </w:r>
      <w:r w:rsidR="005D4CA2" w:rsidRPr="002D280F">
        <w:t>RPO</w:t>
      </w:r>
      <w:r w:rsidR="005D4CA2">
        <w:t xml:space="preserve">] </w:t>
      </w:r>
    </w:p>
    <w:p w:rsidR="005D4CA2" w:rsidRDefault="005D4CA2" w:rsidP="005D4CA2">
      <w:pPr>
        <w:numPr>
          <w:ilvl w:val="0"/>
          <w:numId w:val="4"/>
        </w:numPr>
        <w:ind w:right="0" w:hanging="360"/>
      </w:pPr>
      <w:r>
        <w:t>Co-ordinate with vendors and other teams for problem resolution</w:t>
      </w:r>
    </w:p>
    <w:p w:rsidR="005D4CA2" w:rsidRDefault="005D4CA2" w:rsidP="005D4CA2">
      <w:pPr>
        <w:numPr>
          <w:ilvl w:val="0"/>
          <w:numId w:val="4"/>
        </w:numPr>
        <w:spacing w:after="0" w:line="326" w:lineRule="auto"/>
        <w:ind w:right="0" w:hanging="360"/>
      </w:pPr>
      <w:r>
        <w:t xml:space="preserve">Co-ordination between onsite and offshore teams. </w:t>
      </w:r>
    </w:p>
    <w:p w:rsidR="00F30FC8" w:rsidRDefault="005D4CA2" w:rsidP="00F30FC8">
      <w:pPr>
        <w:numPr>
          <w:ilvl w:val="0"/>
          <w:numId w:val="4"/>
        </w:numPr>
        <w:spacing w:after="9" w:line="369" w:lineRule="auto"/>
        <w:ind w:right="0" w:hanging="360"/>
      </w:pPr>
      <w:r>
        <w:t xml:space="preserve">Project Planning, coordinating resources, working with vendors, moderating project Meetings, authorizing Project Minutes, and tracking milestones/issues/risks </w:t>
      </w:r>
    </w:p>
    <w:p w:rsidR="00A82489" w:rsidRDefault="005D4CA2" w:rsidP="00F30FC8">
      <w:pPr>
        <w:numPr>
          <w:ilvl w:val="0"/>
          <w:numId w:val="4"/>
        </w:numPr>
        <w:spacing w:after="9" w:line="369" w:lineRule="auto"/>
        <w:ind w:right="0" w:hanging="360"/>
      </w:pPr>
      <w:r>
        <w:t>Perform Installation/ Operation Qualification</w:t>
      </w:r>
    </w:p>
    <w:p w:rsidR="00A82489" w:rsidRDefault="00A82489">
      <w:pPr>
        <w:spacing w:after="0" w:line="259" w:lineRule="auto"/>
        <w:ind w:left="0" w:right="0" w:firstLine="0"/>
        <w:jc w:val="left"/>
      </w:pPr>
    </w:p>
    <w:p w:rsidR="00D42CEF" w:rsidRPr="00E03C9F" w:rsidRDefault="00D42CEF" w:rsidP="00D42CEF">
      <w:pPr>
        <w:spacing w:after="32" w:line="259" w:lineRule="auto"/>
        <w:ind w:left="0" w:right="0" w:firstLine="0"/>
        <w:jc w:val="left"/>
        <w:rPr>
          <w:szCs w:val="20"/>
        </w:rPr>
      </w:pPr>
      <w:r w:rsidRPr="00E03C9F">
        <w:rPr>
          <w:rFonts w:eastAsia="Verdana"/>
          <w:b/>
          <w:szCs w:val="20"/>
        </w:rPr>
        <w:t>Abb</w:t>
      </w:r>
      <w:r>
        <w:rPr>
          <w:rFonts w:eastAsia="Verdana"/>
          <w:b/>
          <w:szCs w:val="20"/>
        </w:rPr>
        <w:t>ott Vascular. Temecula, CA, USA</w:t>
      </w:r>
    </w:p>
    <w:p w:rsidR="00D42CEF" w:rsidRPr="00E03C9F" w:rsidRDefault="00D42CEF" w:rsidP="00D42CEF">
      <w:pPr>
        <w:spacing w:after="32" w:line="259" w:lineRule="auto"/>
        <w:ind w:left="0" w:right="0" w:firstLine="0"/>
        <w:jc w:val="left"/>
        <w:rPr>
          <w:szCs w:val="20"/>
        </w:rPr>
      </w:pPr>
      <w:r w:rsidRPr="00E03C9F">
        <w:rPr>
          <w:rFonts w:eastAsia="Times New Roman"/>
          <w:szCs w:val="20"/>
        </w:rPr>
        <w:t>Senior Database Administrator</w:t>
      </w:r>
      <w:r w:rsidR="00E90C03">
        <w:rPr>
          <w:rFonts w:eastAsia="Times New Roman"/>
          <w:szCs w:val="20"/>
        </w:rPr>
        <w:tab/>
      </w:r>
      <w:r w:rsidR="00E90C03">
        <w:rPr>
          <w:rFonts w:eastAsia="Times New Roman"/>
          <w:szCs w:val="20"/>
        </w:rPr>
        <w:tab/>
      </w:r>
      <w:r w:rsidR="00E90C03">
        <w:rPr>
          <w:rFonts w:eastAsia="Times New Roman"/>
          <w:szCs w:val="20"/>
        </w:rPr>
        <w:tab/>
      </w:r>
      <w:r>
        <w:rPr>
          <w:rFonts w:eastAsia="Times New Roman"/>
          <w:szCs w:val="20"/>
        </w:rPr>
        <w:tab/>
      </w:r>
      <w:r>
        <w:rPr>
          <w:rFonts w:eastAsia="Times New Roman"/>
          <w:szCs w:val="20"/>
        </w:rPr>
        <w:tab/>
      </w:r>
      <w:r>
        <w:rPr>
          <w:rFonts w:eastAsia="Times New Roman"/>
          <w:szCs w:val="20"/>
        </w:rPr>
        <w:tab/>
      </w:r>
      <w:r>
        <w:rPr>
          <w:rFonts w:eastAsia="Times New Roman"/>
          <w:szCs w:val="20"/>
        </w:rPr>
        <w:tab/>
      </w:r>
      <w:r w:rsidR="00E90C03">
        <w:rPr>
          <w:rFonts w:eastAsia="Times New Roman"/>
          <w:szCs w:val="20"/>
        </w:rPr>
        <w:t>May</w:t>
      </w:r>
      <w:r w:rsidRPr="00E03C9F">
        <w:rPr>
          <w:rFonts w:eastAsia="Times New Roman"/>
          <w:szCs w:val="20"/>
        </w:rPr>
        <w:t xml:space="preserve"> 201</w:t>
      </w:r>
      <w:r w:rsidR="00E90C03">
        <w:rPr>
          <w:rFonts w:eastAsia="Times New Roman"/>
          <w:szCs w:val="20"/>
        </w:rPr>
        <w:t>1</w:t>
      </w:r>
      <w:r w:rsidRPr="00E03C9F">
        <w:rPr>
          <w:rFonts w:eastAsia="Times New Roman"/>
          <w:szCs w:val="20"/>
        </w:rPr>
        <w:t xml:space="preserve"> – </w:t>
      </w:r>
      <w:r w:rsidR="00C215B0">
        <w:rPr>
          <w:rFonts w:eastAsia="Times New Roman"/>
          <w:szCs w:val="20"/>
        </w:rPr>
        <w:t>Jan</w:t>
      </w:r>
      <w:r w:rsidR="00E90C03">
        <w:rPr>
          <w:rFonts w:eastAsia="Times New Roman"/>
          <w:szCs w:val="20"/>
        </w:rPr>
        <w:t xml:space="preserve"> 2015</w:t>
      </w:r>
    </w:p>
    <w:p w:rsidR="00D42CEF" w:rsidRDefault="00D42CEF" w:rsidP="00D42CEF">
      <w:pPr>
        <w:spacing w:after="260" w:line="259" w:lineRule="auto"/>
        <w:ind w:left="248" w:right="0" w:firstLine="0"/>
        <w:jc w:val="left"/>
      </w:pPr>
    </w:p>
    <w:tbl>
      <w:tblPr>
        <w:tblStyle w:val="TableGrid"/>
        <w:tblW w:w="9297" w:type="dxa"/>
        <w:tblInd w:w="212" w:type="dxa"/>
        <w:tblCellMar>
          <w:top w:w="46" w:type="dxa"/>
        </w:tblCellMar>
        <w:tblLook w:val="04A0"/>
      </w:tblPr>
      <w:tblGrid>
        <w:gridCol w:w="1908"/>
        <w:gridCol w:w="7389"/>
      </w:tblGrid>
      <w:tr w:rsidR="00D42CEF" w:rsidTr="003B1AE2">
        <w:trPr>
          <w:trHeight w:val="415"/>
        </w:trPr>
        <w:tc>
          <w:tcPr>
            <w:tcW w:w="1908" w:type="dxa"/>
            <w:tcBorders>
              <w:top w:val="nil"/>
              <w:left w:val="nil"/>
              <w:bottom w:val="nil"/>
              <w:right w:val="nil"/>
            </w:tcBorders>
          </w:tcPr>
          <w:p w:rsidR="00D42CEF" w:rsidRDefault="00D42CEF" w:rsidP="003B1AE2">
            <w:pPr>
              <w:spacing w:after="0" w:line="259" w:lineRule="auto"/>
              <w:ind w:left="0" w:right="0" w:firstLine="0"/>
              <w:jc w:val="left"/>
            </w:pPr>
            <w:r>
              <w:rPr>
                <w:b/>
                <w:sz w:val="18"/>
              </w:rPr>
              <w:lastRenderedPageBreak/>
              <w:t>Project</w:t>
            </w:r>
          </w:p>
        </w:tc>
        <w:tc>
          <w:tcPr>
            <w:tcW w:w="7389" w:type="dxa"/>
            <w:tcBorders>
              <w:top w:val="nil"/>
              <w:left w:val="nil"/>
              <w:bottom w:val="nil"/>
              <w:right w:val="nil"/>
            </w:tcBorders>
          </w:tcPr>
          <w:p w:rsidR="00D42CEF" w:rsidRDefault="00E90C03" w:rsidP="00E90C03">
            <w:pPr>
              <w:spacing w:after="0" w:line="259" w:lineRule="auto"/>
              <w:ind w:left="0" w:right="0" w:firstLine="0"/>
              <w:jc w:val="left"/>
            </w:pPr>
            <w:r>
              <w:t xml:space="preserve">S3 Systems Support </w:t>
            </w:r>
          </w:p>
        </w:tc>
      </w:tr>
      <w:tr w:rsidR="00D42CEF" w:rsidTr="003B1AE2">
        <w:trPr>
          <w:trHeight w:val="1394"/>
        </w:trPr>
        <w:tc>
          <w:tcPr>
            <w:tcW w:w="1908" w:type="dxa"/>
            <w:tcBorders>
              <w:top w:val="nil"/>
              <w:left w:val="nil"/>
              <w:bottom w:val="nil"/>
              <w:right w:val="nil"/>
            </w:tcBorders>
          </w:tcPr>
          <w:p w:rsidR="00D42CEF" w:rsidRDefault="00D42CEF" w:rsidP="003B1AE2">
            <w:pPr>
              <w:spacing w:after="0" w:line="259" w:lineRule="auto"/>
              <w:ind w:left="0" w:right="0" w:firstLine="0"/>
              <w:jc w:val="left"/>
            </w:pPr>
            <w:r>
              <w:rPr>
                <w:b/>
                <w:sz w:val="18"/>
              </w:rPr>
              <w:t>Project Description</w:t>
            </w:r>
          </w:p>
        </w:tc>
        <w:tc>
          <w:tcPr>
            <w:tcW w:w="7389" w:type="dxa"/>
            <w:tcBorders>
              <w:top w:val="nil"/>
              <w:left w:val="nil"/>
              <w:bottom w:val="nil"/>
              <w:right w:val="nil"/>
            </w:tcBorders>
            <w:vAlign w:val="center"/>
          </w:tcPr>
          <w:p w:rsidR="00D42CEF" w:rsidRDefault="00D42CEF" w:rsidP="003B1AE2">
            <w:pPr>
              <w:spacing w:after="0" w:line="259" w:lineRule="auto"/>
              <w:ind w:left="0" w:right="55" w:firstLine="0"/>
            </w:pPr>
            <w:r>
              <w:t>Provide an end to end infrastructure service for various software application used in Abbott Vascular. i.e., procurement, manufacturing and distribution of cardio vascular products. There are around 80 applications running on different database servers to cater the need of client’s solutions.</w:t>
            </w:r>
          </w:p>
        </w:tc>
      </w:tr>
      <w:tr w:rsidR="00D42CEF" w:rsidTr="003B1AE2">
        <w:trPr>
          <w:trHeight w:val="1251"/>
        </w:trPr>
        <w:tc>
          <w:tcPr>
            <w:tcW w:w="1908" w:type="dxa"/>
            <w:tcBorders>
              <w:top w:val="nil"/>
              <w:left w:val="nil"/>
              <w:bottom w:val="nil"/>
              <w:right w:val="nil"/>
            </w:tcBorders>
          </w:tcPr>
          <w:p w:rsidR="00D42CEF" w:rsidRDefault="00D42CEF" w:rsidP="003B1AE2">
            <w:pPr>
              <w:spacing w:after="0" w:line="259" w:lineRule="auto"/>
              <w:ind w:left="0" w:right="0" w:firstLine="0"/>
              <w:jc w:val="left"/>
            </w:pPr>
            <w:r>
              <w:rPr>
                <w:b/>
                <w:sz w:val="18"/>
              </w:rPr>
              <w:t>Client Description</w:t>
            </w:r>
          </w:p>
        </w:tc>
        <w:tc>
          <w:tcPr>
            <w:tcW w:w="7389" w:type="dxa"/>
            <w:tcBorders>
              <w:top w:val="nil"/>
              <w:left w:val="nil"/>
              <w:bottom w:val="nil"/>
              <w:right w:val="nil"/>
            </w:tcBorders>
            <w:vAlign w:val="bottom"/>
          </w:tcPr>
          <w:p w:rsidR="00D42CEF" w:rsidRDefault="00D42CEF" w:rsidP="003B1AE2">
            <w:pPr>
              <w:spacing w:after="0" w:line="259" w:lineRule="auto"/>
              <w:ind w:left="0" w:right="59" w:firstLine="0"/>
            </w:pPr>
            <w:r>
              <w:rPr>
                <w:b/>
              </w:rPr>
              <w:t>Abbott</w:t>
            </w:r>
            <w:r>
              <w:t xml:space="preserve"> Vascular, a division of Abbott, is a global leader in cardiac and vascular care with market-leading products and an industry-leading pipeline headquartered in Northern California. It offers cutting-edge devices for coronary artery disease, peripheral vascular disease, carotid artery disease and structural heart disease </w:t>
            </w:r>
          </w:p>
        </w:tc>
      </w:tr>
    </w:tbl>
    <w:p w:rsidR="00D42CEF" w:rsidRDefault="00D42CEF" w:rsidP="00D42CEF">
      <w:pPr>
        <w:spacing w:after="67" w:line="259" w:lineRule="auto"/>
        <w:ind w:left="0" w:right="0" w:firstLine="0"/>
        <w:jc w:val="left"/>
      </w:pPr>
    </w:p>
    <w:p w:rsidR="00D42CEF" w:rsidRDefault="00D42CEF" w:rsidP="00D42CEF">
      <w:pPr>
        <w:pStyle w:val="Heading2"/>
        <w:ind w:left="98"/>
      </w:pPr>
      <w:r>
        <w:rPr>
          <w:sz w:val="18"/>
          <w:szCs w:val="18"/>
        </w:rPr>
        <w:t>Summary of other Project’s :</w:t>
      </w:r>
    </w:p>
    <w:p w:rsidR="00D42CEF" w:rsidRDefault="00D42CEF" w:rsidP="00D42CEF">
      <w:pPr>
        <w:pStyle w:val="Heading2"/>
        <w:ind w:left="98"/>
      </w:pPr>
    </w:p>
    <w:p w:rsidR="00C215B0" w:rsidRDefault="00C215B0" w:rsidP="00C215B0">
      <w:pPr>
        <w:pStyle w:val="ListParagraph"/>
        <w:numPr>
          <w:ilvl w:val="0"/>
          <w:numId w:val="11"/>
        </w:numPr>
      </w:pPr>
      <w:r>
        <w:t>AVDW Upgrade – Data Warehouse System, Cognos Content Store</w:t>
      </w:r>
    </w:p>
    <w:p w:rsidR="00C215B0" w:rsidRDefault="00C215B0" w:rsidP="00C215B0">
      <w:pPr>
        <w:pStyle w:val="ListParagraph"/>
        <w:numPr>
          <w:ilvl w:val="1"/>
          <w:numId w:val="11"/>
        </w:numPr>
      </w:pPr>
      <w:r>
        <w:t xml:space="preserve">Data warehouse database Oracle 10.2.0.2 AIX  to 11.2.0.3 HP UX IA64 11.31 </w:t>
      </w:r>
    </w:p>
    <w:p w:rsidR="00C215B0" w:rsidRDefault="00C215B0" w:rsidP="00C215B0">
      <w:pPr>
        <w:pStyle w:val="ListParagraph"/>
        <w:numPr>
          <w:ilvl w:val="1"/>
          <w:numId w:val="11"/>
        </w:numPr>
      </w:pPr>
      <w:r>
        <w:t>Cognos content store 10.0.0.2 to 11.2.0.3</w:t>
      </w:r>
    </w:p>
    <w:p w:rsidR="00D42CEF" w:rsidRDefault="00D42CEF" w:rsidP="00D42CEF">
      <w:pPr>
        <w:pStyle w:val="ListParagraph"/>
        <w:numPr>
          <w:ilvl w:val="0"/>
          <w:numId w:val="11"/>
        </w:numPr>
      </w:pPr>
      <w:r>
        <w:t xml:space="preserve">ATMS upgrade </w:t>
      </w:r>
    </w:p>
    <w:p w:rsidR="00D42CEF" w:rsidRDefault="00D42CEF" w:rsidP="00D42CEF">
      <w:pPr>
        <w:pStyle w:val="ListParagraph"/>
        <w:numPr>
          <w:ilvl w:val="1"/>
          <w:numId w:val="11"/>
        </w:numPr>
      </w:pPr>
      <w:r>
        <w:t>Application upgrade, Database upgrade and Sever Migration</w:t>
      </w:r>
    </w:p>
    <w:p w:rsidR="00D42CEF" w:rsidRDefault="00D42CEF" w:rsidP="00D42CEF">
      <w:pPr>
        <w:pStyle w:val="ListParagraph"/>
        <w:numPr>
          <w:ilvl w:val="1"/>
          <w:numId w:val="11"/>
        </w:numPr>
      </w:pPr>
      <w:r>
        <w:t>Upgrade from Oracle 10.2.0.4 AIX  to 11.2.0.3 Redhat Linux x86_64 5</w:t>
      </w:r>
    </w:p>
    <w:p w:rsidR="00D42CEF" w:rsidRDefault="00D42CEF" w:rsidP="00D42CEF">
      <w:pPr>
        <w:pStyle w:val="ListParagraph"/>
        <w:numPr>
          <w:ilvl w:val="0"/>
          <w:numId w:val="11"/>
        </w:numPr>
      </w:pPr>
      <w:r>
        <w:t>Documentum</w:t>
      </w:r>
    </w:p>
    <w:p w:rsidR="00D42CEF" w:rsidRDefault="00D42CEF" w:rsidP="00D42CEF">
      <w:pPr>
        <w:pStyle w:val="ListParagraph"/>
        <w:numPr>
          <w:ilvl w:val="1"/>
          <w:numId w:val="11"/>
        </w:numPr>
      </w:pPr>
      <w:r>
        <w:t>Migrate from Oracle 9.2.0.8 HP UX PA RISC to 11.2.0.3 HP UX IA64 11.31</w:t>
      </w:r>
    </w:p>
    <w:p w:rsidR="00D42CEF" w:rsidRDefault="00D42CEF" w:rsidP="00D42CEF">
      <w:pPr>
        <w:pStyle w:val="ListParagraph"/>
        <w:numPr>
          <w:ilvl w:val="0"/>
          <w:numId w:val="11"/>
        </w:numPr>
      </w:pPr>
      <w:r>
        <w:t>CTPRD – Clinical Trial Production</w:t>
      </w:r>
    </w:p>
    <w:p w:rsidR="00D42CEF" w:rsidRDefault="00D42CEF" w:rsidP="00D42CEF">
      <w:pPr>
        <w:pStyle w:val="ListParagraph"/>
        <w:numPr>
          <w:ilvl w:val="1"/>
          <w:numId w:val="11"/>
        </w:numPr>
      </w:pPr>
      <w:r>
        <w:t>Clinical Trial data reporting tool</w:t>
      </w:r>
    </w:p>
    <w:p w:rsidR="00D42CEF" w:rsidRDefault="00D42CEF" w:rsidP="00D42CEF">
      <w:pPr>
        <w:pStyle w:val="ListParagraph"/>
        <w:numPr>
          <w:ilvl w:val="1"/>
          <w:numId w:val="11"/>
        </w:numPr>
      </w:pPr>
      <w:r>
        <w:t>Oracle 9.2.0.2 to Oracle 10.2.0.4, HP Unix PA-RISC to HP Unix IA 11.31</w:t>
      </w:r>
    </w:p>
    <w:p w:rsidR="00D42CEF" w:rsidRDefault="00D42CEF" w:rsidP="00D42CEF">
      <w:pPr>
        <w:pStyle w:val="ListParagraph"/>
        <w:numPr>
          <w:ilvl w:val="0"/>
          <w:numId w:val="11"/>
        </w:numPr>
      </w:pPr>
      <w:r>
        <w:t>SAP ECC 6 Upgrade</w:t>
      </w:r>
    </w:p>
    <w:p w:rsidR="00D42CEF" w:rsidRDefault="00D42CEF" w:rsidP="00D42CEF">
      <w:pPr>
        <w:pStyle w:val="ListParagraph"/>
        <w:numPr>
          <w:ilvl w:val="1"/>
          <w:numId w:val="11"/>
        </w:numPr>
      </w:pPr>
      <w:r>
        <w:t>Oracle 10.2.0.4 to 11.2.0.3 on HP Unix IA 11.31</w:t>
      </w:r>
    </w:p>
    <w:p w:rsidR="00D42CEF" w:rsidRDefault="00D42CEF" w:rsidP="00D42CEF">
      <w:pPr>
        <w:pStyle w:val="ListParagraph"/>
        <w:numPr>
          <w:ilvl w:val="0"/>
          <w:numId w:val="11"/>
        </w:numPr>
      </w:pPr>
      <w:r>
        <w:t>Advance Queue &amp; MQ Integration</w:t>
      </w:r>
    </w:p>
    <w:p w:rsidR="00D42CEF" w:rsidRDefault="00D42CEF" w:rsidP="00D42CEF">
      <w:pPr>
        <w:pStyle w:val="ListParagraph"/>
        <w:numPr>
          <w:ilvl w:val="1"/>
          <w:numId w:val="11"/>
        </w:numPr>
      </w:pPr>
      <w:r>
        <w:t xml:space="preserve">Advance queue configuration with IBM MQ and TIBCO on Oracle databases with different versions 9, 10, 11 </w:t>
      </w:r>
    </w:p>
    <w:p w:rsidR="00D42CEF" w:rsidRDefault="00D42CEF" w:rsidP="00D42CEF">
      <w:pPr>
        <w:pStyle w:val="ListParagraph"/>
        <w:numPr>
          <w:ilvl w:val="1"/>
          <w:numId w:val="11"/>
        </w:numPr>
      </w:pPr>
      <w:r>
        <w:t>DSNavigator interface with MS SQL database</w:t>
      </w:r>
    </w:p>
    <w:p w:rsidR="00D42CEF" w:rsidRDefault="00D42CEF" w:rsidP="00D42CEF">
      <w:pPr>
        <w:pStyle w:val="ListParagraph"/>
        <w:numPr>
          <w:ilvl w:val="1"/>
          <w:numId w:val="11"/>
        </w:numPr>
      </w:pPr>
      <w:r>
        <w:t xml:space="preserve">Oracle 11g MS SQL Management Gateway  </w:t>
      </w:r>
    </w:p>
    <w:p w:rsidR="00D42CEF" w:rsidRDefault="00D42CEF" w:rsidP="00D42CEF">
      <w:pPr>
        <w:pStyle w:val="ListParagraph"/>
        <w:numPr>
          <w:ilvl w:val="0"/>
          <w:numId w:val="11"/>
        </w:numPr>
      </w:pPr>
      <w:r>
        <w:t>Tablespace Encryption</w:t>
      </w:r>
    </w:p>
    <w:p w:rsidR="00D42CEF" w:rsidRDefault="00D42CEF" w:rsidP="00D42CEF">
      <w:pPr>
        <w:pStyle w:val="ListParagraph"/>
        <w:numPr>
          <w:ilvl w:val="1"/>
          <w:numId w:val="11"/>
        </w:numPr>
      </w:pPr>
      <w:r>
        <w:t>Transparent Data Encryption on Oracle 11.2.0.3</w:t>
      </w:r>
    </w:p>
    <w:p w:rsidR="00D42CEF" w:rsidRDefault="00D42CEF" w:rsidP="00D42CEF">
      <w:pPr>
        <w:pStyle w:val="ListParagraph"/>
        <w:numPr>
          <w:ilvl w:val="0"/>
          <w:numId w:val="11"/>
        </w:numPr>
      </w:pPr>
      <w:r>
        <w:t>SQL*LIMS Archival – Library Information Systems</w:t>
      </w:r>
    </w:p>
    <w:p w:rsidR="00D42CEF" w:rsidRDefault="00D42CEF" w:rsidP="00D42CEF">
      <w:pPr>
        <w:pStyle w:val="ListParagraph"/>
        <w:numPr>
          <w:ilvl w:val="1"/>
          <w:numId w:val="11"/>
        </w:numPr>
      </w:pPr>
      <w:r>
        <w:t xml:space="preserve">Oracle 8.1.6.0 to Oracle 12.1.0.1 Pluggable database on Windows </w:t>
      </w:r>
    </w:p>
    <w:p w:rsidR="00D42CEF" w:rsidRDefault="00D42CEF" w:rsidP="00D42CEF">
      <w:pPr>
        <w:pStyle w:val="Heading2"/>
        <w:ind w:left="98"/>
      </w:pPr>
    </w:p>
    <w:p w:rsidR="00D42CEF" w:rsidRDefault="00D42CEF" w:rsidP="00D42CEF">
      <w:pPr>
        <w:pStyle w:val="Heading2"/>
        <w:ind w:left="98"/>
      </w:pPr>
      <w:r>
        <w:t>Roles &amp; Responsibilities</w:t>
      </w:r>
    </w:p>
    <w:p w:rsidR="00D42CEF" w:rsidRDefault="00D42CEF" w:rsidP="00D42CEF">
      <w:pPr>
        <w:spacing w:after="0" w:line="259" w:lineRule="auto"/>
        <w:ind w:left="0" w:right="0" w:firstLine="0"/>
        <w:jc w:val="left"/>
      </w:pPr>
    </w:p>
    <w:p w:rsidR="00D42CEF" w:rsidRDefault="00D42CEF" w:rsidP="00D42CEF">
      <w:pPr>
        <w:numPr>
          <w:ilvl w:val="0"/>
          <w:numId w:val="4"/>
        </w:numPr>
        <w:ind w:right="0" w:hanging="360"/>
      </w:pPr>
      <w:r>
        <w:t xml:space="preserve">Design, Build new database servers, Plan and implement Backup, Recovery strategy </w:t>
      </w:r>
    </w:p>
    <w:p w:rsidR="00D42CEF" w:rsidRDefault="00D42CEF" w:rsidP="00D42CEF">
      <w:pPr>
        <w:numPr>
          <w:ilvl w:val="0"/>
          <w:numId w:val="4"/>
        </w:numPr>
        <w:ind w:right="0" w:hanging="360"/>
      </w:pPr>
      <w:r>
        <w:t xml:space="preserve">Annual Database User Recertification and Software License Management </w:t>
      </w:r>
    </w:p>
    <w:p w:rsidR="00D42CEF" w:rsidRDefault="00D42CEF" w:rsidP="00D42CEF">
      <w:pPr>
        <w:numPr>
          <w:ilvl w:val="0"/>
          <w:numId w:val="4"/>
        </w:numPr>
        <w:ind w:right="0" w:hanging="360"/>
      </w:pPr>
      <w:r>
        <w:t xml:space="preserve">Perform   Oracle   Instance   and   Query   tuning   to   achieve   acceptable performance </w:t>
      </w:r>
    </w:p>
    <w:p w:rsidR="00D42CEF" w:rsidRDefault="00D42CEF" w:rsidP="00D42CEF">
      <w:pPr>
        <w:numPr>
          <w:ilvl w:val="0"/>
          <w:numId w:val="4"/>
        </w:numPr>
        <w:ind w:right="0" w:hanging="360"/>
      </w:pPr>
      <w:r>
        <w:t xml:space="preserve">Collaborate with Project Team, Vendor to deliver database tasks related to projects on time </w:t>
      </w:r>
    </w:p>
    <w:p w:rsidR="00D42CEF" w:rsidRDefault="00D42CEF" w:rsidP="00D42CEF">
      <w:pPr>
        <w:numPr>
          <w:ilvl w:val="0"/>
          <w:numId w:val="4"/>
        </w:numPr>
        <w:ind w:right="0" w:hanging="360"/>
      </w:pPr>
      <w:r w:rsidRPr="002D280F">
        <w:t>Managin</w:t>
      </w:r>
      <w:r w:rsidR="00E90C03">
        <w:t>g database backups and restores</w:t>
      </w:r>
    </w:p>
    <w:p w:rsidR="00D42CEF" w:rsidRDefault="00D42CEF" w:rsidP="00D42CEF">
      <w:pPr>
        <w:numPr>
          <w:ilvl w:val="0"/>
          <w:numId w:val="4"/>
        </w:numPr>
        <w:ind w:right="0" w:hanging="360"/>
      </w:pPr>
      <w:r>
        <w:t>P</w:t>
      </w:r>
      <w:r w:rsidR="00E90C03">
        <w:t>articipate in</w:t>
      </w:r>
      <w:r>
        <w:t xml:space="preserve"> database disaster recovery exercise </w:t>
      </w:r>
    </w:p>
    <w:p w:rsidR="00D42CEF" w:rsidRDefault="00D42CEF" w:rsidP="00D42CEF">
      <w:pPr>
        <w:numPr>
          <w:ilvl w:val="0"/>
          <w:numId w:val="4"/>
        </w:numPr>
        <w:ind w:right="0" w:hanging="360"/>
      </w:pPr>
      <w:r>
        <w:t xml:space="preserve">Implement Data encryption using Transparent Data Encryption  </w:t>
      </w:r>
    </w:p>
    <w:p w:rsidR="00D42CEF" w:rsidRDefault="00D42CEF" w:rsidP="00D42CEF">
      <w:pPr>
        <w:numPr>
          <w:ilvl w:val="0"/>
          <w:numId w:val="4"/>
        </w:numPr>
        <w:ind w:right="0" w:hanging="360"/>
      </w:pPr>
      <w:r>
        <w:t xml:space="preserve">Represent Database Team in PPM, RCA and Change Advisory Board Meeting </w:t>
      </w:r>
    </w:p>
    <w:p w:rsidR="00D42CEF" w:rsidRDefault="00D42CEF" w:rsidP="00D42CEF">
      <w:pPr>
        <w:numPr>
          <w:ilvl w:val="0"/>
          <w:numId w:val="4"/>
        </w:numPr>
        <w:ind w:right="0" w:hanging="360"/>
      </w:pPr>
      <w:r>
        <w:t>Co-ordinate with vendors and other teams for problem resolution</w:t>
      </w:r>
    </w:p>
    <w:p w:rsidR="00D42CEF" w:rsidRDefault="00D42CEF" w:rsidP="00D42CEF">
      <w:pPr>
        <w:numPr>
          <w:ilvl w:val="0"/>
          <w:numId w:val="4"/>
        </w:numPr>
        <w:spacing w:after="9" w:line="369" w:lineRule="auto"/>
        <w:ind w:right="0" w:hanging="360"/>
      </w:pPr>
      <w:r>
        <w:lastRenderedPageBreak/>
        <w:t xml:space="preserve">Project Planning, coordinating resources, working with vendors, moderating project Meetings, authorizing Project Minutes, and tracking milestones/issues/risks </w:t>
      </w:r>
    </w:p>
    <w:p w:rsidR="00D42CEF" w:rsidRDefault="00D42CEF" w:rsidP="00D42CEF">
      <w:pPr>
        <w:numPr>
          <w:ilvl w:val="0"/>
          <w:numId w:val="4"/>
        </w:numPr>
        <w:spacing w:after="0" w:line="370" w:lineRule="auto"/>
        <w:ind w:right="0" w:hanging="360"/>
      </w:pPr>
      <w:r>
        <w:t>Oracle database administration tasks including daily checks, configuration management, backup/recovery,</w:t>
      </w:r>
      <w:r>
        <w:rPr>
          <w:sz w:val="18"/>
        </w:rPr>
        <w:t xml:space="preserve"> performance optimization, and space management, Install Packages on Linux system for Oracle</w:t>
      </w:r>
    </w:p>
    <w:p w:rsidR="00D42CEF" w:rsidRDefault="00D42CEF" w:rsidP="00D42CEF">
      <w:pPr>
        <w:numPr>
          <w:ilvl w:val="0"/>
          <w:numId w:val="4"/>
        </w:numPr>
        <w:spacing w:after="0" w:line="370" w:lineRule="auto"/>
        <w:ind w:right="0" w:hanging="360"/>
      </w:pPr>
      <w:r>
        <w:t>Perform Installation/ Operation Qualification</w:t>
      </w:r>
    </w:p>
    <w:p w:rsidR="00D42CEF" w:rsidRDefault="00D42CEF">
      <w:pPr>
        <w:spacing w:after="168" w:line="259" w:lineRule="auto"/>
        <w:ind w:left="0" w:right="0" w:firstLine="0"/>
        <w:jc w:val="left"/>
      </w:pPr>
    </w:p>
    <w:p w:rsidR="00D42CEF" w:rsidRDefault="00D42CEF">
      <w:pPr>
        <w:spacing w:after="168" w:line="259" w:lineRule="auto"/>
        <w:ind w:left="0" w:right="0" w:firstLine="0"/>
        <w:jc w:val="left"/>
      </w:pPr>
    </w:p>
    <w:p w:rsidR="00C215B0" w:rsidRDefault="00C215B0">
      <w:pPr>
        <w:spacing w:after="168" w:line="259" w:lineRule="auto"/>
        <w:ind w:left="0" w:right="0" w:firstLine="0"/>
        <w:jc w:val="left"/>
      </w:pPr>
    </w:p>
    <w:p w:rsidR="00C215B0" w:rsidRDefault="00C215B0">
      <w:pPr>
        <w:spacing w:after="168" w:line="259" w:lineRule="auto"/>
        <w:ind w:left="0" w:right="0" w:firstLine="0"/>
        <w:jc w:val="left"/>
      </w:pPr>
    </w:p>
    <w:p w:rsidR="00C215B0" w:rsidRDefault="00C215B0">
      <w:pPr>
        <w:spacing w:after="168" w:line="259" w:lineRule="auto"/>
        <w:ind w:left="0" w:right="0" w:firstLine="0"/>
        <w:jc w:val="left"/>
      </w:pPr>
    </w:p>
    <w:p w:rsidR="00D42CEF" w:rsidRDefault="00D42CEF">
      <w:pPr>
        <w:spacing w:after="168" w:line="259" w:lineRule="auto"/>
        <w:ind w:left="0" w:right="0" w:firstLine="0"/>
        <w:jc w:val="left"/>
      </w:pPr>
    </w:p>
    <w:p w:rsidR="00C55BE9" w:rsidRDefault="00542851" w:rsidP="008A199D">
      <w:pPr>
        <w:pStyle w:val="Heading2"/>
        <w:spacing w:after="45"/>
        <w:ind w:left="0" w:firstLine="0"/>
      </w:pPr>
      <w:r>
        <w:t>LexisNexis Australia</w:t>
      </w:r>
    </w:p>
    <w:p w:rsidR="00C55BE9" w:rsidRDefault="00542851" w:rsidP="008A199D">
      <w:pPr>
        <w:tabs>
          <w:tab w:val="center" w:pos="1362"/>
          <w:tab w:val="left" w:pos="5835"/>
          <w:tab w:val="right" w:pos="9701"/>
        </w:tabs>
        <w:spacing w:after="833" w:line="259" w:lineRule="auto"/>
        <w:ind w:left="0" w:right="0" w:firstLine="0"/>
        <w:jc w:val="left"/>
      </w:pPr>
      <w:r>
        <w:rPr>
          <w:rFonts w:ascii="Verdana" w:eastAsia="Verdana" w:hAnsi="Verdana" w:cs="Verdana"/>
          <w:sz w:val="18"/>
        </w:rPr>
        <w:t>Offshore DBA Team Lead</w:t>
      </w:r>
      <w:r>
        <w:rPr>
          <w:rFonts w:ascii="Times New Roman" w:eastAsia="Times New Roman" w:hAnsi="Times New Roman" w:cs="Times New Roman"/>
          <w:sz w:val="37"/>
          <w:vertAlign w:val="subscript"/>
        </w:rPr>
        <w:tab/>
      </w:r>
      <w:r w:rsidR="008A199D">
        <w:rPr>
          <w:rFonts w:ascii="Times New Roman" w:eastAsia="Times New Roman" w:hAnsi="Times New Roman" w:cs="Times New Roman"/>
          <w:sz w:val="37"/>
          <w:vertAlign w:val="subscript"/>
        </w:rPr>
        <w:tab/>
      </w:r>
      <w:r>
        <w:t xml:space="preserve">Dec 2009 </w:t>
      </w:r>
      <w:r w:rsidR="00DC75A0">
        <w:rPr>
          <w:sz w:val="31"/>
          <w:vertAlign w:val="superscript"/>
        </w:rPr>
        <w:t xml:space="preserve">_ </w:t>
      </w:r>
      <w:r>
        <w:t xml:space="preserve">Sep 2010 </w:t>
      </w:r>
    </w:p>
    <w:p w:rsidR="00C55BE9" w:rsidRDefault="00542851">
      <w:pPr>
        <w:tabs>
          <w:tab w:val="center" w:pos="518"/>
          <w:tab w:val="center" w:pos="3451"/>
        </w:tabs>
        <w:spacing w:after="316"/>
        <w:ind w:left="0" w:right="0" w:firstLine="0"/>
        <w:jc w:val="left"/>
      </w:pPr>
      <w:r>
        <w:rPr>
          <w:rFonts w:ascii="Calibri" w:eastAsia="Calibri" w:hAnsi="Calibri" w:cs="Calibri"/>
          <w:sz w:val="22"/>
        </w:rPr>
        <w:tab/>
      </w:r>
      <w:r>
        <w:rPr>
          <w:b/>
          <w:sz w:val="18"/>
        </w:rPr>
        <w:t>Project</w:t>
      </w:r>
      <w:r>
        <w:rPr>
          <w:rFonts w:ascii="Times New Roman" w:eastAsia="Times New Roman" w:hAnsi="Times New Roman" w:cs="Times New Roman"/>
          <w:sz w:val="24"/>
        </w:rPr>
        <w:tab/>
      </w:r>
      <w:r w:rsidR="008A199D">
        <w:t>Infrastructure Shared Services</w:t>
      </w:r>
    </w:p>
    <w:p w:rsidR="00C55BE9" w:rsidRDefault="00542851" w:rsidP="007C369F">
      <w:pPr>
        <w:spacing w:after="664"/>
        <w:ind w:left="2160" w:right="247" w:hanging="1908"/>
        <w:jc w:val="left"/>
      </w:pPr>
      <w:r>
        <w:rPr>
          <w:b/>
          <w:sz w:val="18"/>
        </w:rPr>
        <w:t>Project Description</w:t>
      </w:r>
      <w:r>
        <w:t>Provide an end to end service for editing, processing,</w:t>
      </w:r>
      <w:r w:rsidR="007C369F">
        <w:t xml:space="preserve"> fabricating and publishing the </w:t>
      </w:r>
      <w:r>
        <w:t>constitution and judicial activities of Australia. There are around 60 applications</w:t>
      </w:r>
    </w:p>
    <w:p w:rsidR="00C55BE9" w:rsidRDefault="00542851">
      <w:pPr>
        <w:spacing w:after="703"/>
        <w:ind w:left="2120" w:right="0" w:hanging="1908"/>
      </w:pPr>
      <w:r>
        <w:rPr>
          <w:b/>
          <w:sz w:val="18"/>
        </w:rPr>
        <w:t>Client Description</w:t>
      </w:r>
      <w:r>
        <w:rPr>
          <w:rFonts w:ascii="Times New Roman" w:eastAsia="Times New Roman" w:hAnsi="Times New Roman" w:cs="Times New Roman"/>
          <w:sz w:val="24"/>
        </w:rPr>
        <w:tab/>
      </w:r>
      <w:r>
        <w:rPr>
          <w:b/>
        </w:rPr>
        <w:t xml:space="preserve">LexisNexis </w:t>
      </w:r>
      <w:r>
        <w:t>provide world-class content and leading-edge technology to those who advance commerce, society and justice</w:t>
      </w:r>
    </w:p>
    <w:p w:rsidR="00C55BE9" w:rsidRDefault="00542851" w:rsidP="008A199D">
      <w:pPr>
        <w:pStyle w:val="Heading2"/>
        <w:ind w:left="180"/>
      </w:pPr>
      <w:r>
        <w:t>Roles &amp; Responsibilities</w:t>
      </w:r>
    </w:p>
    <w:p w:rsidR="00C55BE9" w:rsidRDefault="00C55BE9">
      <w:pPr>
        <w:spacing w:after="94" w:line="259" w:lineRule="auto"/>
        <w:ind w:left="0" w:right="0" w:firstLine="0"/>
        <w:jc w:val="left"/>
      </w:pPr>
    </w:p>
    <w:p w:rsidR="00C55BE9" w:rsidRDefault="00542851">
      <w:pPr>
        <w:numPr>
          <w:ilvl w:val="0"/>
          <w:numId w:val="5"/>
        </w:numPr>
        <w:ind w:right="0" w:hanging="360"/>
      </w:pPr>
      <w:r>
        <w:t xml:space="preserve">Co-ordinate with the onsite database team </w:t>
      </w:r>
      <w:r w:rsidR="00F22A0F">
        <w:t>and delegate task to the team and tracking</w:t>
      </w:r>
    </w:p>
    <w:p w:rsidR="00C55BE9" w:rsidRDefault="00542851">
      <w:pPr>
        <w:numPr>
          <w:ilvl w:val="0"/>
          <w:numId w:val="5"/>
        </w:numPr>
        <w:ind w:right="0" w:hanging="360"/>
      </w:pPr>
      <w:r>
        <w:t xml:space="preserve">Resolve problem and incidents assigned related to database </w:t>
      </w:r>
    </w:p>
    <w:p w:rsidR="00C55BE9" w:rsidRDefault="00542851">
      <w:pPr>
        <w:numPr>
          <w:ilvl w:val="0"/>
          <w:numId w:val="5"/>
        </w:numPr>
        <w:ind w:right="0" w:hanging="360"/>
      </w:pPr>
      <w:r>
        <w:t xml:space="preserve">Gather periodic database growth and user list for audit </w:t>
      </w:r>
    </w:p>
    <w:p w:rsidR="00C55BE9" w:rsidRDefault="00542851">
      <w:pPr>
        <w:numPr>
          <w:ilvl w:val="0"/>
          <w:numId w:val="5"/>
        </w:numPr>
        <w:spacing w:after="2" w:line="331" w:lineRule="auto"/>
        <w:ind w:right="0" w:hanging="360"/>
      </w:pPr>
      <w:r>
        <w:t xml:space="preserve">Monitor and </w:t>
      </w:r>
      <w:r w:rsidR="00DC75A0">
        <w:t>responds to the database alerts</w:t>
      </w:r>
    </w:p>
    <w:p w:rsidR="00C55BE9" w:rsidRDefault="00542851" w:rsidP="000A18CC">
      <w:pPr>
        <w:numPr>
          <w:ilvl w:val="0"/>
          <w:numId w:val="5"/>
        </w:numPr>
        <w:ind w:right="0" w:hanging="360"/>
      </w:pPr>
      <w:r>
        <w:t>Build new database servers</w:t>
      </w:r>
      <w:r w:rsidR="00216F0A">
        <w:t xml:space="preserve">, </w:t>
      </w:r>
      <w:r>
        <w:t xml:space="preserve">Perform Data refresh periodically on non-production environment </w:t>
      </w:r>
    </w:p>
    <w:p w:rsidR="00DC75A0" w:rsidRDefault="00DC75A0">
      <w:pPr>
        <w:numPr>
          <w:ilvl w:val="0"/>
          <w:numId w:val="5"/>
        </w:numPr>
        <w:ind w:right="0" w:hanging="360"/>
      </w:pPr>
      <w:r>
        <w:t>Responsible for planning and applying database patch</w:t>
      </w:r>
    </w:p>
    <w:p w:rsidR="00C55BE9" w:rsidRDefault="00542851">
      <w:pPr>
        <w:numPr>
          <w:ilvl w:val="0"/>
          <w:numId w:val="5"/>
        </w:numPr>
        <w:ind w:right="0" w:hanging="360"/>
      </w:pPr>
      <w:r>
        <w:t xml:space="preserve">Create and maintain database maintenance job to cleanup </w:t>
      </w:r>
      <w:r w:rsidR="002D280F">
        <w:t xml:space="preserve">trace files, </w:t>
      </w:r>
      <w:r>
        <w:t xml:space="preserve">dump file systems and backups  </w:t>
      </w:r>
    </w:p>
    <w:p w:rsidR="00C55BE9" w:rsidRDefault="00542851">
      <w:pPr>
        <w:numPr>
          <w:ilvl w:val="0"/>
          <w:numId w:val="5"/>
        </w:numPr>
        <w:ind w:right="0" w:hanging="360"/>
      </w:pPr>
      <w:r>
        <w:t xml:space="preserve">Prepare AWR report and help application team in analyzing and fixing the performance problem </w:t>
      </w:r>
    </w:p>
    <w:p w:rsidR="00C55BE9" w:rsidRDefault="00D1686B" w:rsidP="00542851">
      <w:pPr>
        <w:numPr>
          <w:ilvl w:val="0"/>
          <w:numId w:val="5"/>
        </w:numPr>
        <w:ind w:right="0" w:hanging="360"/>
      </w:pPr>
      <w:r>
        <w:t xml:space="preserve">Gather database statistics, </w:t>
      </w:r>
      <w:r w:rsidR="00542851">
        <w:t xml:space="preserve">Tracing and profiling the poorly performing SQLs </w:t>
      </w:r>
    </w:p>
    <w:p w:rsidR="00C55BE9" w:rsidRDefault="00542851">
      <w:pPr>
        <w:numPr>
          <w:ilvl w:val="0"/>
          <w:numId w:val="5"/>
        </w:numPr>
        <w:spacing w:after="11" w:line="366" w:lineRule="auto"/>
        <w:ind w:right="0" w:hanging="360"/>
      </w:pPr>
      <w:r>
        <w:t xml:space="preserve">Manage database backups and ensured that Disaster Recovery and Data Retention protocols adhered to corporate policies </w:t>
      </w:r>
    </w:p>
    <w:p w:rsidR="00C55BE9" w:rsidRDefault="00DC75A0">
      <w:pPr>
        <w:numPr>
          <w:ilvl w:val="0"/>
          <w:numId w:val="5"/>
        </w:numPr>
        <w:spacing w:after="15" w:line="362" w:lineRule="auto"/>
        <w:ind w:right="0" w:hanging="360"/>
      </w:pPr>
      <w:r>
        <w:lastRenderedPageBreak/>
        <w:t>Re</w:t>
      </w:r>
      <w:r w:rsidR="00542851">
        <w:t xml:space="preserve">sponsible for performance tuning, Backup/recovery, Query Optimization, Security and disaster recovery </w:t>
      </w:r>
    </w:p>
    <w:p w:rsidR="00DC75A0" w:rsidRDefault="00DC75A0">
      <w:pPr>
        <w:numPr>
          <w:ilvl w:val="0"/>
          <w:numId w:val="5"/>
        </w:numPr>
        <w:ind w:right="0" w:hanging="360"/>
      </w:pPr>
      <w:r>
        <w:t>Oracle database daily tasks including space report check, access management, high availability management using SRVCTL, CRSCTL, ASMCMD</w:t>
      </w:r>
    </w:p>
    <w:p w:rsidR="00C55BE9" w:rsidRDefault="00C55BE9">
      <w:pPr>
        <w:spacing w:after="96" w:line="259" w:lineRule="auto"/>
        <w:ind w:left="0" w:right="0" w:firstLine="0"/>
        <w:jc w:val="left"/>
      </w:pPr>
    </w:p>
    <w:p w:rsidR="00C55BE9" w:rsidRDefault="00C55BE9" w:rsidP="00216F0A">
      <w:pPr>
        <w:spacing w:after="98" w:line="259" w:lineRule="auto"/>
        <w:ind w:left="0" w:right="0" w:firstLine="0"/>
        <w:jc w:val="left"/>
      </w:pPr>
    </w:p>
    <w:p w:rsidR="00542851" w:rsidRDefault="00542851" w:rsidP="008A199D">
      <w:pPr>
        <w:pStyle w:val="Heading2"/>
        <w:ind w:left="0" w:firstLine="0"/>
      </w:pPr>
      <w:r>
        <w:t>Standard Bank of South Africa</w:t>
      </w:r>
    </w:p>
    <w:p w:rsidR="00C55BE9" w:rsidRPr="00542851" w:rsidRDefault="00542851" w:rsidP="008A199D">
      <w:pPr>
        <w:pStyle w:val="Heading2"/>
        <w:ind w:left="0" w:firstLine="12"/>
        <w:rPr>
          <w:b w:val="0"/>
        </w:rPr>
      </w:pPr>
      <w:r w:rsidRPr="00542851">
        <w:rPr>
          <w:b w:val="0"/>
        </w:rPr>
        <w:t>Offshore DBA – India</w:t>
      </w:r>
      <w:r w:rsidRPr="00542851">
        <w:rPr>
          <w:b w:val="0"/>
        </w:rPr>
        <w:tab/>
      </w:r>
      <w:r w:rsidRPr="00542851">
        <w:rPr>
          <w:b w:val="0"/>
        </w:rPr>
        <w:tab/>
      </w:r>
      <w:r w:rsidRPr="00542851">
        <w:rPr>
          <w:b w:val="0"/>
        </w:rPr>
        <w:tab/>
      </w:r>
      <w:r w:rsidRPr="00542851">
        <w:rPr>
          <w:b w:val="0"/>
        </w:rPr>
        <w:tab/>
      </w:r>
      <w:r w:rsidRPr="00542851">
        <w:rPr>
          <w:b w:val="0"/>
        </w:rPr>
        <w:tab/>
      </w:r>
      <w:r w:rsidRPr="00542851">
        <w:rPr>
          <w:b w:val="0"/>
        </w:rPr>
        <w:tab/>
      </w:r>
      <w:r w:rsidRPr="00542851">
        <w:rPr>
          <w:b w:val="0"/>
        </w:rPr>
        <w:tab/>
      </w:r>
      <w:r>
        <w:rPr>
          <w:b w:val="0"/>
        </w:rPr>
        <w:tab/>
      </w:r>
      <w:r w:rsidRPr="00542851">
        <w:rPr>
          <w:b w:val="0"/>
        </w:rPr>
        <w:t xml:space="preserve">Oct 2008 – Oct 2009 </w:t>
      </w:r>
    </w:p>
    <w:tbl>
      <w:tblPr>
        <w:tblStyle w:val="TableGrid"/>
        <w:tblW w:w="9477" w:type="dxa"/>
        <w:tblInd w:w="212" w:type="dxa"/>
        <w:tblCellMar>
          <w:bottom w:w="10" w:type="dxa"/>
        </w:tblCellMar>
        <w:tblLook w:val="04A0"/>
      </w:tblPr>
      <w:tblGrid>
        <w:gridCol w:w="1908"/>
        <w:gridCol w:w="7569"/>
      </w:tblGrid>
      <w:tr w:rsidR="00542851" w:rsidTr="00542851">
        <w:trPr>
          <w:trHeight w:val="660"/>
        </w:trPr>
        <w:tc>
          <w:tcPr>
            <w:tcW w:w="1908" w:type="dxa"/>
            <w:tcBorders>
              <w:top w:val="nil"/>
              <w:left w:val="nil"/>
              <w:bottom w:val="nil"/>
              <w:right w:val="nil"/>
            </w:tcBorders>
            <w:vAlign w:val="bottom"/>
          </w:tcPr>
          <w:p w:rsidR="00542851" w:rsidRDefault="00542851" w:rsidP="008A199D">
            <w:pPr>
              <w:spacing w:after="0" w:line="259" w:lineRule="auto"/>
              <w:ind w:left="0" w:right="0" w:firstLine="0"/>
              <w:jc w:val="left"/>
            </w:pPr>
            <w:r>
              <w:rPr>
                <w:b/>
                <w:sz w:val="18"/>
              </w:rPr>
              <w:t>Project</w:t>
            </w:r>
          </w:p>
        </w:tc>
        <w:tc>
          <w:tcPr>
            <w:tcW w:w="7569" w:type="dxa"/>
            <w:tcBorders>
              <w:top w:val="nil"/>
              <w:left w:val="nil"/>
              <w:bottom w:val="nil"/>
              <w:right w:val="nil"/>
            </w:tcBorders>
            <w:vAlign w:val="bottom"/>
          </w:tcPr>
          <w:p w:rsidR="00542851" w:rsidRDefault="00542851" w:rsidP="007C369F">
            <w:pPr>
              <w:spacing w:after="0" w:line="259" w:lineRule="auto"/>
              <w:ind w:left="0" w:right="53" w:firstLine="0"/>
              <w:jc w:val="left"/>
            </w:pPr>
            <w:r>
              <w:t>Test Infrastructure support</w:t>
            </w:r>
          </w:p>
        </w:tc>
      </w:tr>
      <w:tr w:rsidR="00542851" w:rsidTr="00542851">
        <w:trPr>
          <w:trHeight w:val="810"/>
        </w:trPr>
        <w:tc>
          <w:tcPr>
            <w:tcW w:w="1908" w:type="dxa"/>
            <w:tcBorders>
              <w:top w:val="nil"/>
              <w:left w:val="nil"/>
              <w:bottom w:val="nil"/>
              <w:right w:val="nil"/>
            </w:tcBorders>
          </w:tcPr>
          <w:p w:rsidR="00542851" w:rsidRDefault="00542851">
            <w:pPr>
              <w:spacing w:after="0" w:line="259" w:lineRule="auto"/>
              <w:ind w:left="0" w:right="0" w:firstLine="0"/>
              <w:jc w:val="left"/>
            </w:pPr>
            <w:r>
              <w:rPr>
                <w:b/>
                <w:sz w:val="18"/>
              </w:rPr>
              <w:t>Project Description</w:t>
            </w:r>
          </w:p>
        </w:tc>
        <w:tc>
          <w:tcPr>
            <w:tcW w:w="7569" w:type="dxa"/>
            <w:tcBorders>
              <w:top w:val="nil"/>
              <w:left w:val="nil"/>
              <w:bottom w:val="nil"/>
              <w:right w:val="nil"/>
            </w:tcBorders>
            <w:vAlign w:val="center"/>
          </w:tcPr>
          <w:p w:rsidR="00542851" w:rsidRDefault="00542851">
            <w:pPr>
              <w:spacing w:after="0" w:line="259" w:lineRule="auto"/>
              <w:ind w:left="0" w:right="0" w:firstLine="0"/>
              <w:jc w:val="left"/>
            </w:pPr>
            <w:r>
              <w:t>Provide testing services for various banking and finance applications. There are around 180 applications running on different database servers to cater the need of banking service solutions</w:t>
            </w:r>
          </w:p>
        </w:tc>
      </w:tr>
      <w:tr w:rsidR="00542851" w:rsidTr="00542851">
        <w:trPr>
          <w:trHeight w:val="1165"/>
        </w:trPr>
        <w:tc>
          <w:tcPr>
            <w:tcW w:w="1908" w:type="dxa"/>
            <w:tcBorders>
              <w:top w:val="nil"/>
              <w:left w:val="nil"/>
              <w:bottom w:val="nil"/>
              <w:right w:val="nil"/>
            </w:tcBorders>
          </w:tcPr>
          <w:p w:rsidR="00542851" w:rsidRDefault="00542851">
            <w:pPr>
              <w:spacing w:after="0" w:line="259" w:lineRule="auto"/>
              <w:ind w:left="0" w:right="0" w:firstLine="0"/>
              <w:jc w:val="left"/>
            </w:pPr>
            <w:r>
              <w:rPr>
                <w:b/>
                <w:sz w:val="18"/>
              </w:rPr>
              <w:t>Client Description</w:t>
            </w:r>
          </w:p>
        </w:tc>
        <w:tc>
          <w:tcPr>
            <w:tcW w:w="7569" w:type="dxa"/>
            <w:tcBorders>
              <w:top w:val="nil"/>
              <w:left w:val="nil"/>
              <w:bottom w:val="nil"/>
              <w:right w:val="nil"/>
            </w:tcBorders>
            <w:vAlign w:val="bottom"/>
          </w:tcPr>
          <w:p w:rsidR="00542851" w:rsidRDefault="00542851">
            <w:pPr>
              <w:spacing w:after="21" w:line="259" w:lineRule="auto"/>
              <w:ind w:left="0" w:right="0" w:firstLine="0"/>
              <w:jc w:val="left"/>
            </w:pPr>
            <w:r>
              <w:rPr>
                <w:b/>
              </w:rPr>
              <w:t xml:space="preserve">Standard bank of South </w:t>
            </w:r>
            <w:r>
              <w:t xml:space="preserve">Africa is a leading banking and finance in Africa region. </w:t>
            </w:r>
          </w:p>
          <w:p w:rsidR="00542851" w:rsidRDefault="00542851">
            <w:pPr>
              <w:spacing w:after="52" w:line="259" w:lineRule="auto"/>
              <w:ind w:left="0" w:right="0" w:firstLine="0"/>
              <w:jc w:val="left"/>
            </w:pPr>
            <w:r>
              <w:t xml:space="preserve">They are into various business lines i.e., Lending Loans, Financial </w:t>
            </w:r>
          </w:p>
          <w:p w:rsidR="00542851" w:rsidRDefault="00542851" w:rsidP="00216F0A">
            <w:pPr>
              <w:spacing w:after="0" w:line="259" w:lineRule="auto"/>
              <w:ind w:left="0" w:right="233" w:firstLine="0"/>
            </w:pPr>
            <w:r>
              <w:t>Management, Credit Cards, Personal Banking, Insurance</w:t>
            </w:r>
          </w:p>
        </w:tc>
      </w:tr>
      <w:tr w:rsidR="00542851" w:rsidTr="00216F0A">
        <w:trPr>
          <w:trHeight w:val="80"/>
        </w:trPr>
        <w:tc>
          <w:tcPr>
            <w:tcW w:w="1908" w:type="dxa"/>
            <w:tcBorders>
              <w:top w:val="nil"/>
              <w:left w:val="nil"/>
              <w:bottom w:val="nil"/>
              <w:right w:val="nil"/>
            </w:tcBorders>
          </w:tcPr>
          <w:p w:rsidR="00542851" w:rsidRDefault="00542851">
            <w:pPr>
              <w:spacing w:after="0" w:line="259" w:lineRule="auto"/>
              <w:ind w:left="0" w:right="0" w:firstLine="0"/>
              <w:jc w:val="left"/>
            </w:pPr>
          </w:p>
        </w:tc>
        <w:tc>
          <w:tcPr>
            <w:tcW w:w="7569" w:type="dxa"/>
            <w:tcBorders>
              <w:top w:val="nil"/>
              <w:left w:val="nil"/>
              <w:bottom w:val="nil"/>
              <w:right w:val="nil"/>
            </w:tcBorders>
            <w:vAlign w:val="bottom"/>
          </w:tcPr>
          <w:p w:rsidR="00542851" w:rsidRDefault="00542851">
            <w:pPr>
              <w:spacing w:after="0" w:line="259" w:lineRule="auto"/>
              <w:ind w:left="0" w:right="0" w:firstLine="0"/>
              <w:jc w:val="left"/>
            </w:pPr>
          </w:p>
        </w:tc>
      </w:tr>
    </w:tbl>
    <w:p w:rsidR="00C55BE9" w:rsidRDefault="00C55BE9" w:rsidP="00542851">
      <w:pPr>
        <w:spacing w:after="122" w:line="259" w:lineRule="auto"/>
        <w:ind w:left="0" w:right="0" w:firstLine="0"/>
        <w:jc w:val="left"/>
      </w:pPr>
    </w:p>
    <w:p w:rsidR="00C55BE9" w:rsidRDefault="00542851" w:rsidP="008A199D">
      <w:pPr>
        <w:pStyle w:val="Heading2"/>
        <w:ind w:left="270" w:firstLine="0"/>
      </w:pPr>
      <w:r>
        <w:t>Roles &amp; Responsibilities</w:t>
      </w:r>
    </w:p>
    <w:p w:rsidR="00C55BE9" w:rsidRDefault="00C55BE9">
      <w:pPr>
        <w:spacing w:after="0" w:line="259" w:lineRule="auto"/>
        <w:ind w:left="0" w:right="0" w:firstLine="0"/>
        <w:jc w:val="left"/>
      </w:pPr>
    </w:p>
    <w:p w:rsidR="00C55BE9" w:rsidRDefault="00542851">
      <w:pPr>
        <w:numPr>
          <w:ilvl w:val="0"/>
          <w:numId w:val="6"/>
        </w:numPr>
        <w:ind w:right="0" w:hanging="286"/>
      </w:pPr>
      <w:r>
        <w:t xml:space="preserve">Database problem and incidents management resolution </w:t>
      </w:r>
    </w:p>
    <w:p w:rsidR="00C55BE9" w:rsidRDefault="00542851">
      <w:pPr>
        <w:numPr>
          <w:ilvl w:val="0"/>
          <w:numId w:val="6"/>
        </w:numPr>
        <w:ind w:right="0" w:hanging="286"/>
      </w:pPr>
      <w:r>
        <w:t xml:space="preserve">Represent offshore team in daily and weekly status calls </w:t>
      </w:r>
    </w:p>
    <w:p w:rsidR="00C55BE9" w:rsidRDefault="00542851">
      <w:pPr>
        <w:numPr>
          <w:ilvl w:val="0"/>
          <w:numId w:val="6"/>
        </w:numPr>
        <w:spacing w:after="18" w:line="360" w:lineRule="auto"/>
        <w:ind w:right="0" w:hanging="286"/>
      </w:pPr>
      <w:r>
        <w:t xml:space="preserve">Build   new   database   </w:t>
      </w:r>
      <w:r w:rsidR="00216F0A">
        <w:t>servers, perform</w:t>
      </w:r>
      <w:r>
        <w:t xml:space="preserve">   Installation   and   Operational qualification documentation </w:t>
      </w:r>
    </w:p>
    <w:p w:rsidR="00C55BE9" w:rsidRDefault="00542851">
      <w:pPr>
        <w:numPr>
          <w:ilvl w:val="0"/>
          <w:numId w:val="6"/>
        </w:numPr>
        <w:ind w:right="0" w:hanging="286"/>
      </w:pPr>
      <w:r>
        <w:t xml:space="preserve">Support Change and Release implementation, perform Installation Verification.  </w:t>
      </w:r>
    </w:p>
    <w:p w:rsidR="00C55BE9" w:rsidRDefault="00542851">
      <w:pPr>
        <w:numPr>
          <w:ilvl w:val="0"/>
          <w:numId w:val="6"/>
        </w:numPr>
        <w:ind w:right="0" w:hanging="286"/>
      </w:pPr>
      <w:r>
        <w:t>Managing Backups &amp;</w:t>
      </w:r>
      <w:r w:rsidR="00216F0A">
        <w:t>Recovery, Security</w:t>
      </w:r>
      <w:r>
        <w:t xml:space="preserve">, Users, space Management </w:t>
      </w:r>
    </w:p>
    <w:p w:rsidR="00C55BE9" w:rsidRDefault="00542851">
      <w:pPr>
        <w:numPr>
          <w:ilvl w:val="0"/>
          <w:numId w:val="6"/>
        </w:numPr>
        <w:ind w:right="0" w:hanging="286"/>
      </w:pPr>
      <w:r>
        <w:t xml:space="preserve">Contribute to Project planning &amp; Scheduling, Testing and implementing in production </w:t>
      </w:r>
    </w:p>
    <w:p w:rsidR="00C55BE9" w:rsidRDefault="00542851" w:rsidP="00216F0A">
      <w:pPr>
        <w:numPr>
          <w:ilvl w:val="0"/>
          <w:numId w:val="6"/>
        </w:numPr>
        <w:ind w:right="0" w:hanging="286"/>
      </w:pPr>
      <w:r>
        <w:t>Responsible f</w:t>
      </w:r>
      <w:r w:rsidR="00216F0A">
        <w:t>or Backup and Recovery strategy, Table</w:t>
      </w:r>
      <w:r w:rsidR="00D1686B">
        <w:t>, schema</w:t>
      </w:r>
      <w:r>
        <w:t xml:space="preserve"> and database refresh   </w:t>
      </w:r>
    </w:p>
    <w:p w:rsidR="00C55BE9" w:rsidRDefault="00C55BE9">
      <w:pPr>
        <w:spacing w:after="0" w:line="259" w:lineRule="auto"/>
        <w:ind w:left="0" w:right="0" w:firstLine="0"/>
        <w:jc w:val="left"/>
      </w:pPr>
    </w:p>
    <w:p w:rsidR="00C55BE9" w:rsidRDefault="00C55BE9" w:rsidP="00216F0A">
      <w:pPr>
        <w:spacing w:after="0" w:line="259" w:lineRule="auto"/>
        <w:ind w:left="0" w:right="0" w:firstLine="0"/>
        <w:jc w:val="left"/>
      </w:pPr>
    </w:p>
    <w:p w:rsidR="00542851" w:rsidRDefault="00542851">
      <w:pPr>
        <w:pStyle w:val="Heading2"/>
        <w:ind w:left="258"/>
      </w:pPr>
      <w:r>
        <w:t>Capital one Auto Finance, Texas USA</w:t>
      </w:r>
    </w:p>
    <w:p w:rsidR="00C55BE9" w:rsidRPr="00542851" w:rsidRDefault="00542851">
      <w:pPr>
        <w:pStyle w:val="Heading2"/>
        <w:ind w:left="258"/>
        <w:rPr>
          <w:b w:val="0"/>
        </w:rPr>
      </w:pPr>
      <w:r w:rsidRPr="00542851">
        <w:rPr>
          <w:b w:val="0"/>
        </w:rPr>
        <w:t>Offshore DBA</w:t>
      </w:r>
      <w:r>
        <w:rPr>
          <w:b w:val="0"/>
        </w:rPr>
        <w:t xml:space="preserve"> - India</w:t>
      </w:r>
      <w:r w:rsidRPr="00542851">
        <w:rPr>
          <w:b w:val="0"/>
        </w:rPr>
        <w:tab/>
      </w:r>
      <w:r>
        <w:rPr>
          <w:b w:val="0"/>
        </w:rPr>
        <w:tab/>
      </w:r>
      <w:r>
        <w:rPr>
          <w:b w:val="0"/>
        </w:rPr>
        <w:tab/>
      </w:r>
      <w:r>
        <w:rPr>
          <w:b w:val="0"/>
        </w:rPr>
        <w:tab/>
      </w:r>
      <w:r>
        <w:rPr>
          <w:b w:val="0"/>
        </w:rPr>
        <w:tab/>
      </w:r>
      <w:r>
        <w:rPr>
          <w:b w:val="0"/>
        </w:rPr>
        <w:tab/>
      </w:r>
      <w:r>
        <w:rPr>
          <w:b w:val="0"/>
        </w:rPr>
        <w:tab/>
      </w:r>
      <w:r>
        <w:rPr>
          <w:b w:val="0"/>
        </w:rPr>
        <w:tab/>
      </w:r>
      <w:r w:rsidRPr="00542851">
        <w:rPr>
          <w:b w:val="0"/>
        </w:rPr>
        <w:t>De</w:t>
      </w:r>
      <w:r>
        <w:rPr>
          <w:b w:val="0"/>
        </w:rPr>
        <w:t>c</w:t>
      </w:r>
      <w:r w:rsidRPr="00542851">
        <w:rPr>
          <w:b w:val="0"/>
        </w:rPr>
        <w:t xml:space="preserve"> 2006 – Oct 2008 </w:t>
      </w:r>
    </w:p>
    <w:tbl>
      <w:tblPr>
        <w:tblStyle w:val="TableGrid"/>
        <w:tblW w:w="9477" w:type="dxa"/>
        <w:tblInd w:w="212" w:type="dxa"/>
        <w:tblCellMar>
          <w:top w:w="2" w:type="dxa"/>
          <w:bottom w:w="10" w:type="dxa"/>
        </w:tblCellMar>
        <w:tblLook w:val="04A0"/>
      </w:tblPr>
      <w:tblGrid>
        <w:gridCol w:w="1908"/>
        <w:gridCol w:w="7569"/>
      </w:tblGrid>
      <w:tr w:rsidR="00542851" w:rsidRPr="00216F0A" w:rsidTr="00542851">
        <w:trPr>
          <w:trHeight w:val="756"/>
        </w:trPr>
        <w:tc>
          <w:tcPr>
            <w:tcW w:w="1908" w:type="dxa"/>
            <w:tcBorders>
              <w:top w:val="nil"/>
              <w:left w:val="nil"/>
              <w:bottom w:val="nil"/>
              <w:right w:val="nil"/>
            </w:tcBorders>
            <w:vAlign w:val="bottom"/>
          </w:tcPr>
          <w:p w:rsidR="00542851" w:rsidRPr="00216F0A" w:rsidRDefault="00542851" w:rsidP="00216F0A">
            <w:pPr>
              <w:spacing w:after="0"/>
              <w:ind w:left="270" w:right="0" w:firstLine="0"/>
              <w:rPr>
                <w:b/>
              </w:rPr>
            </w:pPr>
            <w:r w:rsidRPr="00216F0A">
              <w:rPr>
                <w:b/>
              </w:rPr>
              <w:t xml:space="preserve">Project </w:t>
            </w:r>
          </w:p>
        </w:tc>
        <w:tc>
          <w:tcPr>
            <w:tcW w:w="7569" w:type="dxa"/>
            <w:tcBorders>
              <w:top w:val="nil"/>
              <w:left w:val="nil"/>
              <w:bottom w:val="nil"/>
              <w:right w:val="nil"/>
            </w:tcBorders>
            <w:vAlign w:val="bottom"/>
          </w:tcPr>
          <w:p w:rsidR="00542851" w:rsidRPr="00216F0A" w:rsidRDefault="00542851" w:rsidP="00216F0A">
            <w:pPr>
              <w:spacing w:after="0"/>
              <w:ind w:left="270" w:right="0" w:firstLine="0"/>
              <w:rPr>
                <w:b/>
              </w:rPr>
            </w:pPr>
            <w:r w:rsidRPr="00216F0A">
              <w:rPr>
                <w:b/>
              </w:rPr>
              <w:t xml:space="preserve">Application Production support </w:t>
            </w:r>
          </w:p>
        </w:tc>
      </w:tr>
      <w:tr w:rsidR="00542851" w:rsidTr="00542851">
        <w:trPr>
          <w:trHeight w:val="809"/>
        </w:trPr>
        <w:tc>
          <w:tcPr>
            <w:tcW w:w="1908" w:type="dxa"/>
            <w:tcBorders>
              <w:top w:val="nil"/>
              <w:left w:val="nil"/>
              <w:bottom w:val="nil"/>
              <w:right w:val="nil"/>
            </w:tcBorders>
          </w:tcPr>
          <w:p w:rsidR="00542851" w:rsidRDefault="00542851" w:rsidP="00216F0A">
            <w:pPr>
              <w:spacing w:after="0" w:line="259" w:lineRule="auto"/>
              <w:ind w:left="270" w:right="0" w:firstLine="0"/>
              <w:jc w:val="left"/>
            </w:pPr>
            <w:r>
              <w:rPr>
                <w:b/>
                <w:sz w:val="18"/>
              </w:rPr>
              <w:t>Project Description</w:t>
            </w:r>
          </w:p>
        </w:tc>
        <w:tc>
          <w:tcPr>
            <w:tcW w:w="7569" w:type="dxa"/>
            <w:tcBorders>
              <w:top w:val="nil"/>
              <w:left w:val="nil"/>
              <w:bottom w:val="nil"/>
              <w:right w:val="nil"/>
            </w:tcBorders>
            <w:vAlign w:val="center"/>
          </w:tcPr>
          <w:p w:rsidR="00542851" w:rsidRDefault="00216F0A" w:rsidP="00216F0A">
            <w:pPr>
              <w:spacing w:after="0" w:line="259" w:lineRule="auto"/>
              <w:ind w:left="270" w:right="0" w:firstLine="0"/>
            </w:pPr>
            <w:r>
              <w:t>Systems are utilized for Banking and Auto Finance Company</w:t>
            </w:r>
            <w:r w:rsidR="00542851">
              <w:t xml:space="preserve">.  </w:t>
            </w:r>
            <w:r>
              <w:t>This system</w:t>
            </w:r>
            <w:r w:rsidR="00542851">
              <w:t xml:space="preserve"> facilitates Loan origination and Loan servicing for consumers. Providing support for theirapplications like CLO, ADX </w:t>
            </w:r>
            <w:r>
              <w:t>SNAP.</w:t>
            </w:r>
            <w:r w:rsidR="00542851">
              <w:t xml:space="preserve"> These applications cater the needs of automation of the Loan origination and servicing</w:t>
            </w:r>
          </w:p>
        </w:tc>
      </w:tr>
      <w:tr w:rsidR="00542851" w:rsidTr="00542851">
        <w:trPr>
          <w:trHeight w:val="1397"/>
        </w:trPr>
        <w:tc>
          <w:tcPr>
            <w:tcW w:w="1908" w:type="dxa"/>
            <w:tcBorders>
              <w:top w:val="nil"/>
              <w:left w:val="nil"/>
              <w:bottom w:val="nil"/>
              <w:right w:val="nil"/>
            </w:tcBorders>
            <w:vAlign w:val="center"/>
          </w:tcPr>
          <w:p w:rsidR="00542851" w:rsidRDefault="00542851" w:rsidP="00216F0A">
            <w:pPr>
              <w:spacing w:after="0" w:line="259" w:lineRule="auto"/>
              <w:ind w:left="270" w:right="0" w:firstLine="0"/>
              <w:jc w:val="left"/>
            </w:pPr>
            <w:r>
              <w:rPr>
                <w:b/>
                <w:sz w:val="18"/>
              </w:rPr>
              <w:t>Client Description</w:t>
            </w:r>
          </w:p>
        </w:tc>
        <w:tc>
          <w:tcPr>
            <w:tcW w:w="7569" w:type="dxa"/>
            <w:tcBorders>
              <w:top w:val="nil"/>
              <w:left w:val="nil"/>
              <w:bottom w:val="nil"/>
              <w:right w:val="nil"/>
            </w:tcBorders>
            <w:vAlign w:val="bottom"/>
          </w:tcPr>
          <w:p w:rsidR="00542851" w:rsidRDefault="00542851" w:rsidP="00216F0A">
            <w:pPr>
              <w:spacing w:after="0" w:line="259" w:lineRule="auto"/>
              <w:ind w:left="270" w:right="235" w:firstLine="0"/>
            </w:pPr>
            <w:r>
              <w:rPr>
                <w:b/>
              </w:rPr>
              <w:t xml:space="preserve">Capital One </w:t>
            </w:r>
            <w:r>
              <w:t>is one of the leading auto finance company in USA. They are into providing loans for car and auto.</w:t>
            </w:r>
          </w:p>
        </w:tc>
      </w:tr>
      <w:tr w:rsidR="00542851" w:rsidTr="00216F0A">
        <w:trPr>
          <w:trHeight w:val="324"/>
        </w:trPr>
        <w:tc>
          <w:tcPr>
            <w:tcW w:w="1908" w:type="dxa"/>
            <w:tcBorders>
              <w:top w:val="nil"/>
              <w:left w:val="nil"/>
              <w:bottom w:val="nil"/>
              <w:right w:val="nil"/>
            </w:tcBorders>
            <w:vAlign w:val="center"/>
          </w:tcPr>
          <w:p w:rsidR="00542851" w:rsidRDefault="00542851" w:rsidP="00216F0A">
            <w:pPr>
              <w:spacing w:after="0" w:line="259" w:lineRule="auto"/>
              <w:ind w:left="270" w:right="0" w:firstLine="0"/>
              <w:jc w:val="left"/>
            </w:pPr>
          </w:p>
        </w:tc>
        <w:tc>
          <w:tcPr>
            <w:tcW w:w="7569" w:type="dxa"/>
            <w:tcBorders>
              <w:top w:val="nil"/>
              <w:left w:val="nil"/>
              <w:bottom w:val="nil"/>
              <w:right w:val="nil"/>
            </w:tcBorders>
            <w:vAlign w:val="bottom"/>
          </w:tcPr>
          <w:p w:rsidR="00542851" w:rsidRDefault="00542851" w:rsidP="00216F0A">
            <w:pPr>
              <w:spacing w:after="0" w:line="259" w:lineRule="auto"/>
              <w:ind w:left="270" w:right="242" w:firstLine="0"/>
            </w:pPr>
          </w:p>
        </w:tc>
      </w:tr>
    </w:tbl>
    <w:p w:rsidR="00C55BE9" w:rsidRDefault="00542851" w:rsidP="00216F0A">
      <w:pPr>
        <w:pStyle w:val="Heading2"/>
        <w:ind w:left="270"/>
      </w:pPr>
      <w:r>
        <w:lastRenderedPageBreak/>
        <w:t>Roles &amp; Responsibilities</w:t>
      </w:r>
    </w:p>
    <w:p w:rsidR="00C55BE9" w:rsidRDefault="00C55BE9" w:rsidP="00216F0A">
      <w:pPr>
        <w:spacing w:after="30" w:line="216" w:lineRule="auto"/>
        <w:ind w:left="270" w:right="9651" w:firstLine="0"/>
        <w:jc w:val="left"/>
      </w:pPr>
    </w:p>
    <w:p w:rsidR="00C55BE9" w:rsidRDefault="000870E6" w:rsidP="00216F0A">
      <w:pPr>
        <w:numPr>
          <w:ilvl w:val="0"/>
          <w:numId w:val="7"/>
        </w:numPr>
        <w:ind w:left="270" w:right="0" w:hanging="360"/>
      </w:pPr>
      <w:r>
        <w:t>Participate in project transition at onsite and setting up database</w:t>
      </w:r>
      <w:r w:rsidR="00542851">
        <w:t xml:space="preserve"> support team at offshore </w:t>
      </w:r>
    </w:p>
    <w:p w:rsidR="00C55BE9" w:rsidRDefault="00542851" w:rsidP="00216F0A">
      <w:pPr>
        <w:numPr>
          <w:ilvl w:val="0"/>
          <w:numId w:val="7"/>
        </w:numPr>
        <w:ind w:left="270" w:right="0" w:hanging="360"/>
      </w:pPr>
      <w:r>
        <w:t xml:space="preserve">Lead the offshore team and perform daily database support requests </w:t>
      </w:r>
    </w:p>
    <w:p w:rsidR="00C55BE9" w:rsidRDefault="00542851" w:rsidP="00216F0A">
      <w:pPr>
        <w:numPr>
          <w:ilvl w:val="0"/>
          <w:numId w:val="7"/>
        </w:numPr>
        <w:ind w:left="270" w:right="0" w:hanging="360"/>
      </w:pPr>
      <w:r>
        <w:t xml:space="preserve">Building new servers and upgrading the existing database to latest version </w:t>
      </w:r>
    </w:p>
    <w:p w:rsidR="00C55BE9" w:rsidRDefault="000870E6" w:rsidP="00216F0A">
      <w:pPr>
        <w:numPr>
          <w:ilvl w:val="0"/>
          <w:numId w:val="7"/>
        </w:numPr>
        <w:ind w:left="270" w:right="0" w:hanging="360"/>
      </w:pPr>
      <w:r>
        <w:t>Responsible for problem management and change management</w:t>
      </w:r>
      <w:r w:rsidR="00542851">
        <w:t xml:space="preserve"> implementation </w:t>
      </w:r>
    </w:p>
    <w:p w:rsidR="00C55BE9" w:rsidRDefault="00542851" w:rsidP="00216F0A">
      <w:pPr>
        <w:numPr>
          <w:ilvl w:val="0"/>
          <w:numId w:val="7"/>
        </w:numPr>
        <w:ind w:left="270" w:right="0" w:hanging="360"/>
      </w:pPr>
      <w:r>
        <w:t xml:space="preserve">Involved in instance tuning to maintain the server health </w:t>
      </w:r>
    </w:p>
    <w:p w:rsidR="00C55BE9" w:rsidRDefault="00542851" w:rsidP="00A82489">
      <w:pPr>
        <w:numPr>
          <w:ilvl w:val="0"/>
          <w:numId w:val="7"/>
        </w:numPr>
        <w:ind w:left="270" w:right="0" w:hanging="360"/>
      </w:pPr>
      <w:r>
        <w:t>Represent database changes i</w:t>
      </w:r>
      <w:r w:rsidR="00A82489">
        <w:t>n change approval board meeting</w:t>
      </w:r>
    </w:p>
    <w:p w:rsidR="00C55BE9" w:rsidRDefault="00542851" w:rsidP="00216F0A">
      <w:pPr>
        <w:numPr>
          <w:ilvl w:val="0"/>
          <w:numId w:val="7"/>
        </w:numPr>
        <w:ind w:left="270" w:right="0" w:hanging="360"/>
      </w:pPr>
      <w:r>
        <w:t xml:space="preserve">Performing periodic tasks like Rebuild index, Statistics gathering, Log file backup </w:t>
      </w:r>
    </w:p>
    <w:p w:rsidR="00C55BE9" w:rsidRDefault="000870E6" w:rsidP="00216F0A">
      <w:pPr>
        <w:numPr>
          <w:ilvl w:val="0"/>
          <w:numId w:val="7"/>
        </w:numPr>
        <w:ind w:left="270" w:right="0" w:hanging="360"/>
      </w:pPr>
      <w:r>
        <w:t>Performance tuning using explain plan, SQL</w:t>
      </w:r>
      <w:r w:rsidR="00542851">
        <w:t>-</w:t>
      </w:r>
      <w:r>
        <w:t>Trace, STATS PACK</w:t>
      </w:r>
      <w:r w:rsidR="00542851">
        <w:t xml:space="preserve"> reports </w:t>
      </w:r>
    </w:p>
    <w:p w:rsidR="00A82489" w:rsidRDefault="00542851" w:rsidP="00216F0A">
      <w:pPr>
        <w:numPr>
          <w:ilvl w:val="0"/>
          <w:numId w:val="7"/>
        </w:numPr>
        <w:ind w:left="270" w:right="0" w:hanging="360"/>
      </w:pPr>
      <w:r>
        <w:t>Responsible for patching and performance tuning</w:t>
      </w:r>
    </w:p>
    <w:p w:rsidR="00C55BE9" w:rsidRDefault="00A82489" w:rsidP="00216F0A">
      <w:pPr>
        <w:numPr>
          <w:ilvl w:val="0"/>
          <w:numId w:val="7"/>
        </w:numPr>
        <w:ind w:left="270" w:right="0" w:hanging="360"/>
      </w:pPr>
      <w:r>
        <w:t>Schedule and maintain database maintenance jobs using Crontab, Windows Scheduler, Enterprise Manager</w:t>
      </w:r>
    </w:p>
    <w:p w:rsidR="00C55BE9" w:rsidRDefault="000870E6" w:rsidP="00216F0A">
      <w:pPr>
        <w:numPr>
          <w:ilvl w:val="0"/>
          <w:numId w:val="7"/>
        </w:numPr>
        <w:ind w:left="270" w:right="0" w:hanging="360"/>
      </w:pPr>
      <w:r>
        <w:t>Database refresh using export</w:t>
      </w:r>
      <w:r w:rsidR="00542851">
        <w:t>/</w:t>
      </w:r>
      <w:r>
        <w:t>import, RMAN, MS SQL Enterprise</w:t>
      </w:r>
      <w:r w:rsidR="00542851">
        <w:t xml:space="preserve"> Manager </w:t>
      </w:r>
    </w:p>
    <w:p w:rsidR="00C55BE9" w:rsidRDefault="00542851" w:rsidP="00216F0A">
      <w:pPr>
        <w:numPr>
          <w:ilvl w:val="0"/>
          <w:numId w:val="7"/>
        </w:numPr>
        <w:spacing w:after="15" w:line="362" w:lineRule="auto"/>
        <w:ind w:left="270" w:right="0" w:hanging="360"/>
      </w:pPr>
      <w:r>
        <w:t xml:space="preserve">Periodic cluster health check and tuning as required, Install and Maintain Oracle Real Application Cluster </w:t>
      </w:r>
    </w:p>
    <w:p w:rsidR="00C55BE9" w:rsidRDefault="00542851" w:rsidP="00216F0A">
      <w:pPr>
        <w:numPr>
          <w:ilvl w:val="0"/>
          <w:numId w:val="7"/>
        </w:numPr>
        <w:spacing w:after="15" w:line="362" w:lineRule="auto"/>
        <w:ind w:left="270" w:right="0" w:hanging="360"/>
      </w:pPr>
      <w:r>
        <w:t xml:space="preserve">Monitored and optimized data storage for database systems and works with development teams on data sizing </w:t>
      </w:r>
    </w:p>
    <w:p w:rsidR="00C55BE9" w:rsidRDefault="00542851" w:rsidP="00216F0A">
      <w:pPr>
        <w:numPr>
          <w:ilvl w:val="0"/>
          <w:numId w:val="7"/>
        </w:numPr>
        <w:spacing w:after="11" w:line="366" w:lineRule="auto"/>
        <w:ind w:left="270" w:right="0" w:hanging="360"/>
      </w:pPr>
      <w:r>
        <w:t xml:space="preserve">Resolved Windows platform issues related to SQL Server; and utilized SQL Server Integration Services </w:t>
      </w:r>
    </w:p>
    <w:p w:rsidR="00C55BE9" w:rsidRDefault="00542851" w:rsidP="00216F0A">
      <w:pPr>
        <w:numPr>
          <w:ilvl w:val="0"/>
          <w:numId w:val="7"/>
        </w:numPr>
        <w:spacing w:after="15" w:line="362" w:lineRule="auto"/>
        <w:ind w:left="270" w:right="0" w:hanging="360"/>
      </w:pPr>
      <w:r>
        <w:t xml:space="preserve">Used stored procedures, DBCC and System Stored procedures, T-SQL, Triggers and other Database Objects </w:t>
      </w:r>
    </w:p>
    <w:p w:rsidR="00C55BE9" w:rsidRDefault="00542851" w:rsidP="00216F0A">
      <w:pPr>
        <w:numPr>
          <w:ilvl w:val="0"/>
          <w:numId w:val="7"/>
        </w:numPr>
        <w:spacing w:after="15" w:line="362" w:lineRule="auto"/>
        <w:ind w:left="270" w:right="0" w:hanging="360"/>
      </w:pPr>
      <w:r>
        <w:t xml:space="preserve">Was responsible for performance tuning, Backup/recovery, Query Optimization, Security and disaster recovery </w:t>
      </w:r>
    </w:p>
    <w:p w:rsidR="000870E6" w:rsidRDefault="00542851" w:rsidP="00216F0A">
      <w:pPr>
        <w:numPr>
          <w:ilvl w:val="0"/>
          <w:numId w:val="7"/>
        </w:numPr>
        <w:spacing w:after="0"/>
        <w:ind w:left="270" w:right="0" w:hanging="360"/>
      </w:pPr>
      <w:r>
        <w:t>Worked on multiple projects and platforms and converts Access databases to SQL Server databases</w:t>
      </w:r>
    </w:p>
    <w:p w:rsidR="000870E6" w:rsidRDefault="000870E6" w:rsidP="00216F0A">
      <w:pPr>
        <w:spacing w:after="0"/>
        <w:ind w:left="270" w:right="0" w:firstLine="0"/>
        <w:rPr>
          <w:b/>
        </w:rPr>
      </w:pPr>
    </w:p>
    <w:p w:rsidR="000870E6" w:rsidRDefault="000870E6" w:rsidP="000870E6">
      <w:pPr>
        <w:spacing w:after="0"/>
        <w:ind w:left="0" w:right="0" w:firstLine="0"/>
        <w:rPr>
          <w:b/>
        </w:rPr>
      </w:pPr>
    </w:p>
    <w:p w:rsidR="00A82489" w:rsidRDefault="00A82489" w:rsidP="000870E6">
      <w:pPr>
        <w:spacing w:after="0"/>
        <w:ind w:left="0" w:right="0" w:firstLine="0"/>
        <w:rPr>
          <w:b/>
        </w:rPr>
      </w:pPr>
    </w:p>
    <w:p w:rsidR="00A82489" w:rsidRDefault="00A82489" w:rsidP="000870E6">
      <w:pPr>
        <w:spacing w:after="0"/>
        <w:ind w:left="0" w:right="0" w:firstLine="0"/>
        <w:rPr>
          <w:b/>
        </w:rPr>
      </w:pPr>
    </w:p>
    <w:p w:rsidR="00A82489" w:rsidRDefault="00A82489" w:rsidP="000870E6">
      <w:pPr>
        <w:spacing w:after="0"/>
        <w:ind w:left="0" w:right="0" w:firstLine="0"/>
        <w:rPr>
          <w:b/>
        </w:rPr>
      </w:pPr>
    </w:p>
    <w:p w:rsidR="00A82489" w:rsidRDefault="00A82489" w:rsidP="000870E6">
      <w:pPr>
        <w:spacing w:after="0"/>
        <w:ind w:left="0" w:right="0" w:firstLine="0"/>
        <w:rPr>
          <w:b/>
        </w:rPr>
      </w:pPr>
    </w:p>
    <w:p w:rsidR="00A82489" w:rsidRDefault="00A82489" w:rsidP="000870E6">
      <w:pPr>
        <w:spacing w:after="0"/>
        <w:ind w:left="0" w:right="0" w:firstLine="0"/>
        <w:rPr>
          <w:b/>
        </w:rPr>
      </w:pPr>
    </w:p>
    <w:p w:rsidR="00A82489" w:rsidRDefault="00A82489" w:rsidP="000870E6">
      <w:pPr>
        <w:spacing w:after="0"/>
        <w:ind w:left="0" w:right="0" w:firstLine="0"/>
        <w:rPr>
          <w:b/>
        </w:rPr>
      </w:pPr>
    </w:p>
    <w:p w:rsidR="00A82489" w:rsidRDefault="00A82489" w:rsidP="000870E6">
      <w:pPr>
        <w:spacing w:after="0"/>
        <w:ind w:left="0" w:right="0" w:firstLine="0"/>
        <w:rPr>
          <w:b/>
        </w:rPr>
      </w:pPr>
    </w:p>
    <w:p w:rsidR="00A82489" w:rsidRDefault="00A82489" w:rsidP="000870E6">
      <w:pPr>
        <w:spacing w:after="0"/>
        <w:ind w:left="0" w:right="0" w:firstLine="0"/>
        <w:rPr>
          <w:b/>
        </w:rPr>
      </w:pPr>
    </w:p>
    <w:p w:rsidR="00A82489" w:rsidRDefault="00A82489" w:rsidP="000870E6">
      <w:pPr>
        <w:spacing w:after="0"/>
        <w:ind w:left="0" w:right="0" w:firstLine="0"/>
        <w:rPr>
          <w:b/>
        </w:rPr>
      </w:pPr>
    </w:p>
    <w:p w:rsidR="00A82489" w:rsidRDefault="00A82489" w:rsidP="000870E6">
      <w:pPr>
        <w:spacing w:after="0"/>
        <w:ind w:left="0" w:right="0" w:firstLine="0"/>
        <w:rPr>
          <w:b/>
        </w:rPr>
      </w:pPr>
    </w:p>
    <w:p w:rsidR="000870E6" w:rsidRDefault="000870E6" w:rsidP="000870E6">
      <w:pPr>
        <w:spacing w:after="0"/>
        <w:ind w:left="0" w:right="0" w:firstLine="0"/>
        <w:rPr>
          <w:b/>
        </w:rPr>
      </w:pPr>
    </w:p>
    <w:p w:rsidR="00DC75A0" w:rsidRDefault="00DC75A0" w:rsidP="000870E6">
      <w:pPr>
        <w:spacing w:after="0"/>
        <w:ind w:left="0" w:right="0" w:firstLine="0"/>
        <w:rPr>
          <w:b/>
        </w:rPr>
      </w:pPr>
      <w:r>
        <w:rPr>
          <w:b/>
        </w:rPr>
        <w:t>Mehala Machines India Limited</w:t>
      </w:r>
    </w:p>
    <w:p w:rsidR="00542851" w:rsidRPr="00542851" w:rsidRDefault="00542851" w:rsidP="000870E6">
      <w:pPr>
        <w:spacing w:after="0"/>
        <w:ind w:left="0" w:right="0" w:firstLine="0"/>
      </w:pPr>
      <w:r w:rsidRPr="00542851">
        <w:t xml:space="preserve">IT Administrator </w:t>
      </w:r>
      <w:r>
        <w:t xml:space="preserve"> - </w:t>
      </w:r>
      <w:r w:rsidRPr="00542851">
        <w:t>India</w:t>
      </w:r>
      <w:r>
        <w:tab/>
      </w:r>
      <w:r>
        <w:tab/>
      </w:r>
      <w:r>
        <w:tab/>
      </w:r>
      <w:r>
        <w:tab/>
      </w:r>
      <w:r>
        <w:tab/>
      </w:r>
      <w:r>
        <w:tab/>
      </w:r>
      <w:r>
        <w:tab/>
      </w:r>
      <w:r>
        <w:tab/>
        <w:t>Nov 1999 – Sep 2006</w:t>
      </w:r>
    </w:p>
    <w:tbl>
      <w:tblPr>
        <w:tblStyle w:val="TableGrid"/>
        <w:tblW w:w="9477" w:type="dxa"/>
        <w:tblInd w:w="212" w:type="dxa"/>
        <w:tblCellMar>
          <w:bottom w:w="10" w:type="dxa"/>
        </w:tblCellMar>
        <w:tblLook w:val="04A0"/>
      </w:tblPr>
      <w:tblGrid>
        <w:gridCol w:w="1908"/>
        <w:gridCol w:w="7569"/>
      </w:tblGrid>
      <w:tr w:rsidR="00542851" w:rsidTr="00542851">
        <w:trPr>
          <w:trHeight w:val="661"/>
        </w:trPr>
        <w:tc>
          <w:tcPr>
            <w:tcW w:w="1908" w:type="dxa"/>
            <w:tcBorders>
              <w:top w:val="nil"/>
              <w:left w:val="nil"/>
              <w:bottom w:val="nil"/>
              <w:right w:val="nil"/>
            </w:tcBorders>
            <w:vAlign w:val="bottom"/>
          </w:tcPr>
          <w:p w:rsidR="00542851" w:rsidRDefault="00542851" w:rsidP="00216F0A">
            <w:pPr>
              <w:spacing w:after="0" w:line="259" w:lineRule="auto"/>
              <w:ind w:left="0" w:right="0" w:firstLine="0"/>
              <w:jc w:val="left"/>
            </w:pPr>
            <w:r>
              <w:rPr>
                <w:b/>
                <w:sz w:val="18"/>
              </w:rPr>
              <w:t>Project</w:t>
            </w:r>
          </w:p>
        </w:tc>
        <w:tc>
          <w:tcPr>
            <w:tcW w:w="7569" w:type="dxa"/>
            <w:tcBorders>
              <w:top w:val="nil"/>
              <w:left w:val="nil"/>
              <w:bottom w:val="nil"/>
              <w:right w:val="nil"/>
            </w:tcBorders>
            <w:vAlign w:val="bottom"/>
          </w:tcPr>
          <w:p w:rsidR="00542851" w:rsidRDefault="00216F0A" w:rsidP="00216F0A">
            <w:pPr>
              <w:spacing w:after="0" w:line="259" w:lineRule="auto"/>
              <w:ind w:left="0" w:right="53" w:firstLine="0"/>
              <w:jc w:val="left"/>
            </w:pPr>
            <w:r>
              <w:t xml:space="preserve">IT and CAD System </w:t>
            </w:r>
            <w:r w:rsidR="00542851">
              <w:t>support</w:t>
            </w:r>
          </w:p>
        </w:tc>
      </w:tr>
      <w:tr w:rsidR="00542851" w:rsidTr="00542851">
        <w:trPr>
          <w:trHeight w:val="810"/>
        </w:trPr>
        <w:tc>
          <w:tcPr>
            <w:tcW w:w="1908" w:type="dxa"/>
            <w:tcBorders>
              <w:top w:val="nil"/>
              <w:left w:val="nil"/>
              <w:bottom w:val="nil"/>
              <w:right w:val="nil"/>
            </w:tcBorders>
          </w:tcPr>
          <w:p w:rsidR="00542851" w:rsidRDefault="00542851">
            <w:pPr>
              <w:spacing w:after="0" w:line="259" w:lineRule="auto"/>
              <w:ind w:left="0" w:right="0" w:firstLine="0"/>
              <w:jc w:val="left"/>
            </w:pPr>
            <w:r>
              <w:rPr>
                <w:b/>
                <w:sz w:val="18"/>
              </w:rPr>
              <w:t>Project Description</w:t>
            </w:r>
          </w:p>
        </w:tc>
        <w:tc>
          <w:tcPr>
            <w:tcW w:w="7569" w:type="dxa"/>
            <w:tcBorders>
              <w:top w:val="nil"/>
              <w:left w:val="nil"/>
              <w:bottom w:val="nil"/>
              <w:right w:val="nil"/>
            </w:tcBorders>
            <w:vAlign w:val="center"/>
          </w:tcPr>
          <w:p w:rsidR="00542851" w:rsidRDefault="00542851" w:rsidP="00216F0A">
            <w:pPr>
              <w:spacing w:after="0" w:line="259" w:lineRule="auto"/>
              <w:ind w:left="0" w:right="0" w:firstLine="0"/>
            </w:pPr>
            <w:r>
              <w:t>Application is used in multiple garment industries for garment designing and manufacturing. We have to manage the client database servers and systems</w:t>
            </w:r>
          </w:p>
        </w:tc>
      </w:tr>
      <w:tr w:rsidR="00542851" w:rsidTr="00542851">
        <w:trPr>
          <w:trHeight w:val="943"/>
        </w:trPr>
        <w:tc>
          <w:tcPr>
            <w:tcW w:w="1908" w:type="dxa"/>
            <w:tcBorders>
              <w:top w:val="nil"/>
              <w:left w:val="nil"/>
              <w:bottom w:val="nil"/>
              <w:right w:val="nil"/>
            </w:tcBorders>
          </w:tcPr>
          <w:p w:rsidR="00542851" w:rsidRDefault="00542851">
            <w:pPr>
              <w:spacing w:after="0" w:line="259" w:lineRule="auto"/>
              <w:ind w:left="0" w:right="0" w:firstLine="0"/>
              <w:jc w:val="left"/>
            </w:pPr>
            <w:r>
              <w:rPr>
                <w:b/>
                <w:sz w:val="18"/>
              </w:rPr>
              <w:lastRenderedPageBreak/>
              <w:t>Client Description</w:t>
            </w:r>
          </w:p>
        </w:tc>
        <w:tc>
          <w:tcPr>
            <w:tcW w:w="7569" w:type="dxa"/>
            <w:tcBorders>
              <w:top w:val="nil"/>
              <w:left w:val="nil"/>
              <w:bottom w:val="nil"/>
              <w:right w:val="nil"/>
            </w:tcBorders>
            <w:vAlign w:val="bottom"/>
          </w:tcPr>
          <w:p w:rsidR="00542851" w:rsidRDefault="00542851">
            <w:pPr>
              <w:spacing w:after="0" w:line="259" w:lineRule="auto"/>
              <w:ind w:left="0" w:right="0" w:firstLine="0"/>
            </w:pPr>
            <w:r>
              <w:rPr>
                <w:b/>
              </w:rPr>
              <w:t xml:space="preserve">Mehala   Machines   India   Limited </w:t>
            </w:r>
            <w:r>
              <w:t>is   a   leading   garment   and   machinery manufacturer and distributor in India. They have clients established allover in South Asia</w:t>
            </w:r>
          </w:p>
        </w:tc>
      </w:tr>
      <w:tr w:rsidR="00542851" w:rsidTr="00216F0A">
        <w:trPr>
          <w:trHeight w:val="209"/>
        </w:trPr>
        <w:tc>
          <w:tcPr>
            <w:tcW w:w="1908" w:type="dxa"/>
            <w:tcBorders>
              <w:top w:val="nil"/>
              <w:left w:val="nil"/>
              <w:bottom w:val="nil"/>
              <w:right w:val="nil"/>
            </w:tcBorders>
          </w:tcPr>
          <w:p w:rsidR="00542851" w:rsidRDefault="00542851">
            <w:pPr>
              <w:spacing w:after="0" w:line="259" w:lineRule="auto"/>
              <w:ind w:left="0" w:right="0" w:firstLine="0"/>
              <w:jc w:val="left"/>
            </w:pPr>
          </w:p>
        </w:tc>
        <w:tc>
          <w:tcPr>
            <w:tcW w:w="7569" w:type="dxa"/>
            <w:tcBorders>
              <w:top w:val="nil"/>
              <w:left w:val="nil"/>
              <w:bottom w:val="nil"/>
              <w:right w:val="nil"/>
            </w:tcBorders>
            <w:vAlign w:val="bottom"/>
          </w:tcPr>
          <w:p w:rsidR="00542851" w:rsidRDefault="00542851">
            <w:pPr>
              <w:spacing w:after="0" w:line="259" w:lineRule="auto"/>
              <w:ind w:left="0" w:right="254" w:firstLine="0"/>
              <w:jc w:val="left"/>
            </w:pPr>
          </w:p>
        </w:tc>
      </w:tr>
    </w:tbl>
    <w:p w:rsidR="00C55BE9" w:rsidRDefault="00C55BE9">
      <w:pPr>
        <w:spacing w:after="138" w:line="216" w:lineRule="auto"/>
        <w:ind w:left="0" w:right="9651" w:firstLine="0"/>
        <w:jc w:val="left"/>
      </w:pPr>
    </w:p>
    <w:p w:rsidR="00C55BE9" w:rsidRDefault="00542851" w:rsidP="00216F0A">
      <w:pPr>
        <w:pStyle w:val="Heading2"/>
        <w:ind w:left="270" w:firstLine="0"/>
      </w:pPr>
      <w:r>
        <w:t>Roles &amp; Responsibilities</w:t>
      </w:r>
    </w:p>
    <w:p w:rsidR="00C55BE9" w:rsidRDefault="00C55BE9">
      <w:pPr>
        <w:spacing w:after="30" w:line="216" w:lineRule="auto"/>
        <w:ind w:left="0" w:right="9651" w:firstLine="0"/>
        <w:jc w:val="left"/>
      </w:pPr>
    </w:p>
    <w:p w:rsidR="00C55BE9" w:rsidRDefault="000870E6">
      <w:pPr>
        <w:numPr>
          <w:ilvl w:val="0"/>
          <w:numId w:val="8"/>
        </w:numPr>
        <w:ind w:right="0" w:hanging="360"/>
      </w:pPr>
      <w:r>
        <w:t>Participate in project installation at onsite and setting up database</w:t>
      </w:r>
      <w:r w:rsidR="00542851">
        <w:t xml:space="preserve"> systems </w:t>
      </w:r>
    </w:p>
    <w:p w:rsidR="000870E6" w:rsidRDefault="000870E6" w:rsidP="000870E6">
      <w:pPr>
        <w:numPr>
          <w:ilvl w:val="0"/>
          <w:numId w:val="8"/>
        </w:numPr>
        <w:ind w:right="0" w:hanging="360"/>
      </w:pPr>
      <w:r>
        <w:t xml:space="preserve">Prepare a plan and upgrade Server, applications to latest versions </w:t>
      </w:r>
    </w:p>
    <w:p w:rsidR="00C55BE9" w:rsidRDefault="00542851">
      <w:pPr>
        <w:numPr>
          <w:ilvl w:val="0"/>
          <w:numId w:val="8"/>
        </w:numPr>
        <w:ind w:right="0" w:hanging="360"/>
      </w:pPr>
      <w:r>
        <w:t xml:space="preserve">Building new servers and upgrading the existing database to latest version </w:t>
      </w:r>
    </w:p>
    <w:p w:rsidR="000870E6" w:rsidRDefault="000870E6">
      <w:pPr>
        <w:numPr>
          <w:ilvl w:val="0"/>
          <w:numId w:val="8"/>
        </w:numPr>
        <w:ind w:right="0" w:hanging="360"/>
      </w:pPr>
      <w:r>
        <w:t xml:space="preserve">Responsible for Client application installation and maintenance </w:t>
      </w:r>
    </w:p>
    <w:p w:rsidR="00C55BE9" w:rsidRDefault="000870E6">
      <w:pPr>
        <w:numPr>
          <w:ilvl w:val="0"/>
          <w:numId w:val="8"/>
        </w:numPr>
        <w:ind w:right="0" w:hanging="360"/>
      </w:pPr>
      <w:r>
        <w:t>Windows,</w:t>
      </w:r>
      <w:r w:rsidR="00542851">
        <w:t xml:space="preserve"> Application and Database server uptime </w:t>
      </w:r>
    </w:p>
    <w:p w:rsidR="00C55BE9" w:rsidRDefault="00542851">
      <w:pPr>
        <w:numPr>
          <w:ilvl w:val="0"/>
          <w:numId w:val="8"/>
        </w:numPr>
        <w:ind w:right="0" w:hanging="360"/>
      </w:pPr>
      <w:r>
        <w:t xml:space="preserve">Prepare plan and implement backup, recovery strategies </w:t>
      </w:r>
    </w:p>
    <w:p w:rsidR="000870E6" w:rsidRDefault="000870E6" w:rsidP="000870E6">
      <w:pPr>
        <w:numPr>
          <w:ilvl w:val="0"/>
          <w:numId w:val="8"/>
        </w:numPr>
        <w:ind w:right="0" w:hanging="360"/>
      </w:pPr>
      <w:r>
        <w:t xml:space="preserve">Perform data refresh, Analyze index, statistics and rebuilding </w:t>
      </w:r>
    </w:p>
    <w:p w:rsidR="00C55BE9" w:rsidRDefault="00542851" w:rsidP="000870E6">
      <w:pPr>
        <w:numPr>
          <w:ilvl w:val="0"/>
          <w:numId w:val="8"/>
        </w:numPr>
        <w:ind w:right="0" w:hanging="360"/>
      </w:pPr>
      <w:r>
        <w:t xml:space="preserve">Applying application and database patches </w:t>
      </w:r>
    </w:p>
    <w:p w:rsidR="00C55BE9" w:rsidRDefault="00542851">
      <w:pPr>
        <w:numPr>
          <w:ilvl w:val="0"/>
          <w:numId w:val="8"/>
        </w:numPr>
        <w:ind w:right="0" w:hanging="360"/>
      </w:pPr>
      <w:r>
        <w:t xml:space="preserve">Resolve the problems and incidents raised </w:t>
      </w:r>
    </w:p>
    <w:p w:rsidR="00A82489" w:rsidRDefault="00542851" w:rsidP="00A82489">
      <w:pPr>
        <w:numPr>
          <w:ilvl w:val="0"/>
          <w:numId w:val="8"/>
        </w:numPr>
        <w:ind w:right="0" w:hanging="360"/>
      </w:pPr>
      <w:r>
        <w:t>Installing of software and database</w:t>
      </w:r>
      <w:r w:rsidR="00A82489">
        <w:t>, Responsible for applying windows hotfix</w:t>
      </w:r>
    </w:p>
    <w:p w:rsidR="00C55BE9" w:rsidRDefault="00542851" w:rsidP="00A82489">
      <w:pPr>
        <w:numPr>
          <w:ilvl w:val="0"/>
          <w:numId w:val="8"/>
        </w:numPr>
        <w:ind w:right="0" w:hanging="360"/>
        <w:rPr>
          <w:rFonts w:ascii="Times New Roman" w:eastAsia="Times New Roman" w:hAnsi="Times New Roman" w:cs="Times New Roman"/>
          <w:sz w:val="24"/>
        </w:rPr>
      </w:pPr>
      <w:r>
        <w:t xml:space="preserve">Responsible for </w:t>
      </w:r>
      <w:r w:rsidR="000870E6">
        <w:t>user and</w:t>
      </w:r>
      <w:r>
        <w:t xml:space="preserve"> password management</w:t>
      </w:r>
    </w:p>
    <w:sectPr w:rsidR="00C55BE9" w:rsidSect="004B2C1C">
      <w:headerReference w:type="even" r:id="rId8"/>
      <w:headerReference w:type="default" r:id="rId9"/>
      <w:footerReference w:type="even" r:id="rId10"/>
      <w:footerReference w:type="default" r:id="rId11"/>
      <w:headerReference w:type="first" r:id="rId12"/>
      <w:footerReference w:type="first" r:id="rId13"/>
      <w:pgSz w:w="12240" w:h="15840"/>
      <w:pgMar w:top="1285" w:right="1320" w:bottom="291" w:left="1219" w:header="528"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7D6" w:rsidRDefault="004627D6">
      <w:pPr>
        <w:spacing w:after="0" w:line="240" w:lineRule="auto"/>
      </w:pPr>
      <w:r>
        <w:separator/>
      </w:r>
    </w:p>
  </w:endnote>
  <w:endnote w:type="continuationSeparator" w:id="1">
    <w:p w:rsidR="004627D6" w:rsidRDefault="004627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CB8" w:rsidRDefault="00C76C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CB8" w:rsidRDefault="00C76CB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CB8" w:rsidRDefault="00C76C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7D6" w:rsidRDefault="004627D6">
      <w:pPr>
        <w:spacing w:after="0" w:line="240" w:lineRule="auto"/>
      </w:pPr>
      <w:r>
        <w:separator/>
      </w:r>
    </w:p>
  </w:footnote>
  <w:footnote w:type="continuationSeparator" w:id="1">
    <w:p w:rsidR="004627D6" w:rsidRDefault="004627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CB8" w:rsidRDefault="00C76C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851" w:rsidRPr="00073358" w:rsidRDefault="00542851">
    <w:pPr>
      <w:spacing w:after="69" w:line="259" w:lineRule="auto"/>
      <w:ind w:left="-2" w:right="0" w:firstLine="0"/>
      <w:jc w:val="left"/>
      <w:rPr>
        <w:b/>
        <w:color w:val="0070C0"/>
      </w:rPr>
    </w:pPr>
  </w:p>
  <w:p w:rsidR="00542851" w:rsidRDefault="00542851" w:rsidP="00E07EFE">
    <w:pPr>
      <w:tabs>
        <w:tab w:val="right" w:pos="10398"/>
      </w:tabs>
      <w:spacing w:after="68" w:line="259" w:lineRule="auto"/>
      <w:ind w:left="0" w:right="-697" w:firstLine="0"/>
      <w:jc w:val="left"/>
    </w:pPr>
    <w:r>
      <w:rPr>
        <w:rFonts w:ascii="Times New Roman" w:eastAsia="Times New Roman" w:hAnsi="Times New Roman" w:cs="Times New Roman"/>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851" w:rsidRDefault="00542851">
    <w:pPr>
      <w:spacing w:after="69" w:line="259" w:lineRule="auto"/>
      <w:ind w:left="-2" w:right="0" w:firstLine="0"/>
      <w:jc w:val="left"/>
    </w:pPr>
    <w:r>
      <w:rPr>
        <w:color w:val="0000FF"/>
      </w:rPr>
      <w:t xml:space="preserve">JAWAHAR NATARAJAN </w:t>
    </w:r>
  </w:p>
  <w:p w:rsidR="00542851" w:rsidRDefault="00542851">
    <w:pPr>
      <w:tabs>
        <w:tab w:val="right" w:pos="10398"/>
      </w:tabs>
      <w:spacing w:after="68" w:line="259" w:lineRule="auto"/>
      <w:ind w:left="0" w:right="-697" w:firstLine="0"/>
      <w:jc w:val="left"/>
    </w:pPr>
    <w:r>
      <w:rPr>
        <w:rFonts w:ascii="Times New Roman" w:eastAsia="Times New Roman" w:hAnsi="Times New Roman" w:cs="Times New Roman"/>
      </w:rPr>
      <w:tab/>
    </w:r>
    <w:r>
      <w:rPr>
        <w:color w:val="0000FF"/>
      </w:rPr>
      <w:t xml:space="preserve">email : </w:t>
    </w:r>
    <w:r>
      <w:rPr>
        <w:color w:val="0000FF"/>
        <w:u w:val="single" w:color="0000FF"/>
      </w:rPr>
      <w:t>Jawahar.cbe@gmail.com</w:t>
    </w:r>
  </w:p>
  <w:p w:rsidR="00542851" w:rsidRDefault="00542851">
    <w:pPr>
      <w:spacing w:after="0" w:line="259" w:lineRule="auto"/>
      <w:ind w:left="0" w:right="-698" w:firstLine="0"/>
      <w:jc w:val="right"/>
    </w:pPr>
    <w:r>
      <w:rPr>
        <w:color w:val="0000FF"/>
      </w:rPr>
      <w:t>Phone # :+1 951-667-0027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140A"/>
    <w:multiLevelType w:val="hybridMultilevel"/>
    <w:tmpl w:val="0F6E3F1A"/>
    <w:lvl w:ilvl="0" w:tplc="155A8264">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D085D08">
      <w:start w:val="1"/>
      <w:numFmt w:val="bullet"/>
      <w:lvlText w:val="o"/>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B4C03A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4A0AC9A">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8EA0A38">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E22EF3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5EAA5A6">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014ED9A">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93AE2D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nsid w:val="2E6C25CA"/>
    <w:multiLevelType w:val="hybridMultilevel"/>
    <w:tmpl w:val="F2484DA0"/>
    <w:lvl w:ilvl="0" w:tplc="76B6C8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8E5C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72D9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BE3B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D05F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74FE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88FC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5A7E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FCCE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43073841"/>
    <w:multiLevelType w:val="hybridMultilevel"/>
    <w:tmpl w:val="9F46ED9E"/>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
    <w:nsid w:val="47111C77"/>
    <w:multiLevelType w:val="hybridMultilevel"/>
    <w:tmpl w:val="4F3E5D12"/>
    <w:lvl w:ilvl="0" w:tplc="F4142CD8">
      <w:start w:val="1"/>
      <w:numFmt w:val="bullet"/>
      <w:lvlText w:val="•"/>
      <w:lvlJc w:val="left"/>
      <w:pPr>
        <w:ind w:left="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04E8E0">
      <w:start w:val="1"/>
      <w:numFmt w:val="bullet"/>
      <w:lvlText w:val="o"/>
      <w:lvlJc w:val="left"/>
      <w:pPr>
        <w:ind w:left="16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DC6B6C">
      <w:start w:val="1"/>
      <w:numFmt w:val="bullet"/>
      <w:lvlText w:val="▪"/>
      <w:lvlJc w:val="left"/>
      <w:pPr>
        <w:ind w:left="23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3422F6">
      <w:start w:val="1"/>
      <w:numFmt w:val="bullet"/>
      <w:lvlText w:val="•"/>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7AB72A">
      <w:start w:val="1"/>
      <w:numFmt w:val="bullet"/>
      <w:lvlText w:val="o"/>
      <w:lvlJc w:val="left"/>
      <w:pPr>
        <w:ind w:left="38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CE30EA">
      <w:start w:val="1"/>
      <w:numFmt w:val="bullet"/>
      <w:lvlText w:val="▪"/>
      <w:lvlJc w:val="left"/>
      <w:pPr>
        <w:ind w:left="4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CCF144">
      <w:start w:val="1"/>
      <w:numFmt w:val="bullet"/>
      <w:lvlText w:val="•"/>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6E4D84">
      <w:start w:val="1"/>
      <w:numFmt w:val="bullet"/>
      <w:lvlText w:val="o"/>
      <w:lvlJc w:val="left"/>
      <w:pPr>
        <w:ind w:left="5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784528">
      <w:start w:val="1"/>
      <w:numFmt w:val="bullet"/>
      <w:lvlText w:val="▪"/>
      <w:lvlJc w:val="left"/>
      <w:pPr>
        <w:ind w:left="6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490A492B"/>
    <w:multiLevelType w:val="hybridMultilevel"/>
    <w:tmpl w:val="89949B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495D3987"/>
    <w:multiLevelType w:val="hybridMultilevel"/>
    <w:tmpl w:val="7556CE14"/>
    <w:lvl w:ilvl="0" w:tplc="527CDFB6">
      <w:start w:val="1"/>
      <w:numFmt w:val="bullet"/>
      <w:lvlText w:val="•"/>
      <w:lvlJc w:val="left"/>
      <w:pPr>
        <w:ind w:left="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DECF62">
      <w:start w:val="1"/>
      <w:numFmt w:val="bullet"/>
      <w:lvlText w:val="o"/>
      <w:lvlJc w:val="left"/>
      <w:pPr>
        <w:ind w:left="16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BE44B6">
      <w:start w:val="1"/>
      <w:numFmt w:val="bullet"/>
      <w:lvlText w:val="▪"/>
      <w:lvlJc w:val="left"/>
      <w:pPr>
        <w:ind w:left="23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A4046E">
      <w:start w:val="1"/>
      <w:numFmt w:val="bullet"/>
      <w:lvlText w:val="•"/>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509E12">
      <w:start w:val="1"/>
      <w:numFmt w:val="bullet"/>
      <w:lvlText w:val="o"/>
      <w:lvlJc w:val="left"/>
      <w:pPr>
        <w:ind w:left="38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8C0902">
      <w:start w:val="1"/>
      <w:numFmt w:val="bullet"/>
      <w:lvlText w:val="▪"/>
      <w:lvlJc w:val="left"/>
      <w:pPr>
        <w:ind w:left="4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F8F49C">
      <w:start w:val="1"/>
      <w:numFmt w:val="bullet"/>
      <w:lvlText w:val="•"/>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F462C4">
      <w:start w:val="1"/>
      <w:numFmt w:val="bullet"/>
      <w:lvlText w:val="o"/>
      <w:lvlJc w:val="left"/>
      <w:pPr>
        <w:ind w:left="5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78C8B4">
      <w:start w:val="1"/>
      <w:numFmt w:val="bullet"/>
      <w:lvlText w:val="▪"/>
      <w:lvlJc w:val="left"/>
      <w:pPr>
        <w:ind w:left="6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60295063"/>
    <w:multiLevelType w:val="hybridMultilevel"/>
    <w:tmpl w:val="532E7900"/>
    <w:lvl w:ilvl="0" w:tplc="7E2E32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0A92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8438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ACF4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5424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525E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F2C1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0212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704B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77525826"/>
    <w:multiLevelType w:val="hybridMultilevel"/>
    <w:tmpl w:val="D1C296FE"/>
    <w:lvl w:ilvl="0" w:tplc="278A3B14">
      <w:start w:val="1"/>
      <w:numFmt w:val="bullet"/>
      <w:lvlText w:val="•"/>
      <w:lvlJc w:val="left"/>
      <w:pPr>
        <w:ind w:left="8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CC2ED0E">
      <w:start w:val="1"/>
      <w:numFmt w:val="bullet"/>
      <w:lvlText w:val="o"/>
      <w:lvlJc w:val="left"/>
      <w:pPr>
        <w:ind w:left="16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04084CE">
      <w:start w:val="1"/>
      <w:numFmt w:val="bullet"/>
      <w:lvlText w:val="▪"/>
      <w:lvlJc w:val="left"/>
      <w:pPr>
        <w:ind w:left="23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64A1662">
      <w:start w:val="1"/>
      <w:numFmt w:val="bullet"/>
      <w:lvlText w:val="•"/>
      <w:lvlJc w:val="left"/>
      <w:pPr>
        <w:ind w:left="30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1848EA">
      <w:start w:val="1"/>
      <w:numFmt w:val="bullet"/>
      <w:lvlText w:val="o"/>
      <w:lvlJc w:val="left"/>
      <w:pPr>
        <w:ind w:left="37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0F0FD38">
      <w:start w:val="1"/>
      <w:numFmt w:val="bullet"/>
      <w:lvlText w:val="▪"/>
      <w:lvlJc w:val="left"/>
      <w:pPr>
        <w:ind w:left="44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1067672">
      <w:start w:val="1"/>
      <w:numFmt w:val="bullet"/>
      <w:lvlText w:val="•"/>
      <w:lvlJc w:val="left"/>
      <w:pPr>
        <w:ind w:left="52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1B60612">
      <w:start w:val="1"/>
      <w:numFmt w:val="bullet"/>
      <w:lvlText w:val="o"/>
      <w:lvlJc w:val="left"/>
      <w:pPr>
        <w:ind w:left="59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0F21D72">
      <w:start w:val="1"/>
      <w:numFmt w:val="bullet"/>
      <w:lvlText w:val="▪"/>
      <w:lvlJc w:val="left"/>
      <w:pPr>
        <w:ind w:left="66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nsid w:val="79C71356"/>
    <w:multiLevelType w:val="hybridMultilevel"/>
    <w:tmpl w:val="065E8A56"/>
    <w:lvl w:ilvl="0" w:tplc="A9689F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366C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F6BD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A610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D80E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8C13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44B5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AE37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1A60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7B5A6DD9"/>
    <w:multiLevelType w:val="hybridMultilevel"/>
    <w:tmpl w:val="C2C82B62"/>
    <w:lvl w:ilvl="0" w:tplc="D95419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B2A9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DCF3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5E81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0012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9A2A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6E94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605D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0E14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7F9139D5"/>
    <w:multiLevelType w:val="hybridMultilevel"/>
    <w:tmpl w:val="9EC68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7"/>
  </w:num>
  <w:num w:numId="7">
    <w:abstractNumId w:val="8"/>
  </w:num>
  <w:num w:numId="8">
    <w:abstractNumId w:val="9"/>
  </w:num>
  <w:num w:numId="9">
    <w:abstractNumId w:val="4"/>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5122"/>
  </w:hdrShapeDefaults>
  <w:footnotePr>
    <w:footnote w:id="0"/>
    <w:footnote w:id="1"/>
  </w:footnotePr>
  <w:endnotePr>
    <w:endnote w:id="0"/>
    <w:endnote w:id="1"/>
  </w:endnotePr>
  <w:compat>
    <w:useFELayout/>
  </w:compat>
  <w:rsids>
    <w:rsidRoot w:val="00C55BE9"/>
    <w:rsid w:val="00056514"/>
    <w:rsid w:val="00073358"/>
    <w:rsid w:val="000807CB"/>
    <w:rsid w:val="000870E6"/>
    <w:rsid w:val="000978A9"/>
    <w:rsid w:val="000C56F0"/>
    <w:rsid w:val="000E3CF4"/>
    <w:rsid w:val="00216F0A"/>
    <w:rsid w:val="002D280F"/>
    <w:rsid w:val="002E53A2"/>
    <w:rsid w:val="003218C5"/>
    <w:rsid w:val="003B6598"/>
    <w:rsid w:val="003D0D55"/>
    <w:rsid w:val="004627D6"/>
    <w:rsid w:val="004B2C1C"/>
    <w:rsid w:val="00542851"/>
    <w:rsid w:val="005A2D18"/>
    <w:rsid w:val="005A2EBB"/>
    <w:rsid w:val="005D4CA2"/>
    <w:rsid w:val="005D78A9"/>
    <w:rsid w:val="006A0BE2"/>
    <w:rsid w:val="007C369F"/>
    <w:rsid w:val="00830BFB"/>
    <w:rsid w:val="008A199D"/>
    <w:rsid w:val="008B6F11"/>
    <w:rsid w:val="00914AC0"/>
    <w:rsid w:val="0098326A"/>
    <w:rsid w:val="00997325"/>
    <w:rsid w:val="00A05D39"/>
    <w:rsid w:val="00A82489"/>
    <w:rsid w:val="00A937FE"/>
    <w:rsid w:val="00B96E69"/>
    <w:rsid w:val="00BF21AB"/>
    <w:rsid w:val="00C215B0"/>
    <w:rsid w:val="00C41F1C"/>
    <w:rsid w:val="00C55BE9"/>
    <w:rsid w:val="00C653EB"/>
    <w:rsid w:val="00C76CB8"/>
    <w:rsid w:val="00CC2CD9"/>
    <w:rsid w:val="00CC6D39"/>
    <w:rsid w:val="00CE2B1A"/>
    <w:rsid w:val="00D1686B"/>
    <w:rsid w:val="00D42CEF"/>
    <w:rsid w:val="00DC75A0"/>
    <w:rsid w:val="00E03C9F"/>
    <w:rsid w:val="00E073A9"/>
    <w:rsid w:val="00E07EFE"/>
    <w:rsid w:val="00E75519"/>
    <w:rsid w:val="00E75BD5"/>
    <w:rsid w:val="00E90C03"/>
    <w:rsid w:val="00E96274"/>
    <w:rsid w:val="00EB2495"/>
    <w:rsid w:val="00F22A0F"/>
    <w:rsid w:val="00F30FC8"/>
    <w:rsid w:val="00F45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C1C"/>
    <w:pPr>
      <w:spacing w:after="78" w:line="264" w:lineRule="auto"/>
      <w:ind w:left="586" w:right="329" w:hanging="10"/>
      <w:jc w:val="both"/>
    </w:pPr>
    <w:rPr>
      <w:rFonts w:ascii="Arial" w:eastAsia="Arial" w:hAnsi="Arial" w:cs="Arial"/>
      <w:color w:val="000000"/>
      <w:sz w:val="20"/>
    </w:rPr>
  </w:style>
  <w:style w:type="paragraph" w:styleId="Heading1">
    <w:name w:val="heading 1"/>
    <w:next w:val="Normal"/>
    <w:link w:val="Heading1Char"/>
    <w:uiPriority w:val="9"/>
    <w:unhideWhenUsed/>
    <w:qFormat/>
    <w:rsid w:val="004B2C1C"/>
    <w:pPr>
      <w:keepNext/>
      <w:keepLines/>
      <w:spacing w:after="0"/>
      <w:ind w:left="10" w:right="350" w:hanging="10"/>
      <w:jc w:val="center"/>
      <w:outlineLvl w:val="0"/>
    </w:pPr>
    <w:rPr>
      <w:rFonts w:ascii="Arial" w:eastAsia="Arial" w:hAnsi="Arial" w:cs="Arial"/>
      <w:b/>
      <w:color w:val="000000"/>
    </w:rPr>
  </w:style>
  <w:style w:type="paragraph" w:styleId="Heading2">
    <w:name w:val="heading 2"/>
    <w:next w:val="Normal"/>
    <w:link w:val="Heading2Char"/>
    <w:uiPriority w:val="9"/>
    <w:unhideWhenUsed/>
    <w:qFormat/>
    <w:rsid w:val="004B2C1C"/>
    <w:pPr>
      <w:keepNext/>
      <w:keepLines/>
      <w:spacing w:after="4"/>
      <w:ind w:left="586" w:hanging="10"/>
      <w:outlineLvl w:val="1"/>
    </w:pPr>
    <w:rPr>
      <w:rFonts w:ascii="Arial" w:eastAsia="Arial" w:hAnsi="Arial" w:cs="Arial"/>
      <w:b/>
      <w:color w:val="000000"/>
      <w:sz w:val="20"/>
    </w:rPr>
  </w:style>
  <w:style w:type="paragraph" w:styleId="Heading3">
    <w:name w:val="heading 3"/>
    <w:basedOn w:val="Normal"/>
    <w:next w:val="Normal"/>
    <w:link w:val="Heading3Char"/>
    <w:uiPriority w:val="9"/>
    <w:unhideWhenUsed/>
    <w:qFormat/>
    <w:rsid w:val="00E962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CE2B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B2C1C"/>
    <w:rPr>
      <w:rFonts w:ascii="Arial" w:eastAsia="Arial" w:hAnsi="Arial" w:cs="Arial"/>
      <w:b/>
      <w:color w:val="000000"/>
      <w:sz w:val="20"/>
    </w:rPr>
  </w:style>
  <w:style w:type="character" w:customStyle="1" w:styleId="Heading1Char">
    <w:name w:val="Heading 1 Char"/>
    <w:link w:val="Heading1"/>
    <w:rsid w:val="004B2C1C"/>
    <w:rPr>
      <w:rFonts w:ascii="Arial" w:eastAsia="Arial" w:hAnsi="Arial" w:cs="Arial"/>
      <w:b/>
      <w:color w:val="000000"/>
      <w:sz w:val="22"/>
    </w:rPr>
  </w:style>
  <w:style w:type="table" w:customStyle="1" w:styleId="TableGrid">
    <w:name w:val="TableGrid"/>
    <w:rsid w:val="004B2C1C"/>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E5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3A2"/>
    <w:rPr>
      <w:rFonts w:ascii="Arial" w:eastAsia="Arial" w:hAnsi="Arial" w:cs="Arial"/>
      <w:color w:val="000000"/>
      <w:sz w:val="20"/>
    </w:rPr>
  </w:style>
  <w:style w:type="paragraph" w:styleId="IntenseQuote">
    <w:name w:val="Intense Quote"/>
    <w:basedOn w:val="Normal"/>
    <w:next w:val="Normal"/>
    <w:link w:val="IntenseQuoteChar"/>
    <w:uiPriority w:val="30"/>
    <w:qFormat/>
    <w:rsid w:val="00E9627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6274"/>
    <w:rPr>
      <w:rFonts w:ascii="Arial" w:eastAsia="Arial" w:hAnsi="Arial" w:cs="Arial"/>
      <w:i/>
      <w:iCs/>
      <w:color w:val="5B9BD5" w:themeColor="accent1"/>
      <w:sz w:val="20"/>
    </w:rPr>
  </w:style>
  <w:style w:type="character" w:customStyle="1" w:styleId="Heading3Char">
    <w:name w:val="Heading 3 Char"/>
    <w:basedOn w:val="DefaultParagraphFont"/>
    <w:link w:val="Heading3"/>
    <w:uiPriority w:val="9"/>
    <w:rsid w:val="00E9627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97325"/>
    <w:pPr>
      <w:ind w:left="720"/>
      <w:contextualSpacing/>
    </w:pPr>
  </w:style>
  <w:style w:type="paragraph" w:styleId="Header">
    <w:name w:val="header"/>
    <w:basedOn w:val="Normal"/>
    <w:link w:val="HeaderChar"/>
    <w:uiPriority w:val="99"/>
    <w:unhideWhenUsed/>
    <w:rsid w:val="003B6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598"/>
    <w:rPr>
      <w:rFonts w:ascii="Arial" w:eastAsia="Arial" w:hAnsi="Arial" w:cs="Arial"/>
      <w:color w:val="000000"/>
      <w:sz w:val="20"/>
    </w:rPr>
  </w:style>
  <w:style w:type="character" w:customStyle="1" w:styleId="Heading6Char">
    <w:name w:val="Heading 6 Char"/>
    <w:basedOn w:val="DefaultParagraphFont"/>
    <w:link w:val="Heading6"/>
    <w:uiPriority w:val="9"/>
    <w:semiHidden/>
    <w:rsid w:val="00CE2B1A"/>
    <w:rPr>
      <w:rFonts w:asciiTheme="majorHAnsi" w:eastAsiaTheme="majorEastAsia" w:hAnsiTheme="majorHAnsi" w:cstheme="majorBidi"/>
      <w:color w:val="1F4D78" w:themeColor="accent1" w:themeShade="7F"/>
      <w:sz w:val="20"/>
    </w:rPr>
  </w:style>
  <w:style w:type="character" w:styleId="Hyperlink">
    <w:name w:val="Hyperlink"/>
    <w:basedOn w:val="DefaultParagraphFont"/>
    <w:uiPriority w:val="99"/>
    <w:unhideWhenUsed/>
    <w:rsid w:val="005A2EB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78" w:line="264" w:lineRule="auto"/>
      <w:ind w:left="586" w:right="329"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right="350" w:hanging="10"/>
      <w:jc w:val="center"/>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4"/>
      <w:ind w:left="586" w:hanging="10"/>
      <w:outlineLvl w:val="1"/>
    </w:pPr>
    <w:rPr>
      <w:rFonts w:ascii="Arial" w:eastAsia="Arial" w:hAnsi="Arial" w:cs="Arial"/>
      <w:b/>
      <w:color w:val="000000"/>
      <w:sz w:val="20"/>
    </w:rPr>
  </w:style>
  <w:style w:type="paragraph" w:styleId="Heading3">
    <w:name w:val="heading 3"/>
    <w:basedOn w:val="Normal"/>
    <w:next w:val="Normal"/>
    <w:link w:val="Heading3Char"/>
    <w:uiPriority w:val="9"/>
    <w:unhideWhenUsed/>
    <w:qFormat/>
    <w:rsid w:val="00E962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CE2B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E5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3A2"/>
    <w:rPr>
      <w:rFonts w:ascii="Arial" w:eastAsia="Arial" w:hAnsi="Arial" w:cs="Arial"/>
      <w:color w:val="000000"/>
      <w:sz w:val="20"/>
    </w:rPr>
  </w:style>
  <w:style w:type="paragraph" w:styleId="IntenseQuote">
    <w:name w:val="Intense Quote"/>
    <w:basedOn w:val="Normal"/>
    <w:next w:val="Normal"/>
    <w:link w:val="IntenseQuoteChar"/>
    <w:uiPriority w:val="30"/>
    <w:qFormat/>
    <w:rsid w:val="00E9627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6274"/>
    <w:rPr>
      <w:rFonts w:ascii="Arial" w:eastAsia="Arial" w:hAnsi="Arial" w:cs="Arial"/>
      <w:i/>
      <w:iCs/>
      <w:color w:val="5B9BD5" w:themeColor="accent1"/>
      <w:sz w:val="20"/>
    </w:rPr>
  </w:style>
  <w:style w:type="character" w:customStyle="1" w:styleId="Heading3Char">
    <w:name w:val="Heading 3 Char"/>
    <w:basedOn w:val="DefaultParagraphFont"/>
    <w:link w:val="Heading3"/>
    <w:uiPriority w:val="9"/>
    <w:rsid w:val="00E9627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97325"/>
    <w:pPr>
      <w:ind w:left="720"/>
      <w:contextualSpacing/>
    </w:pPr>
  </w:style>
  <w:style w:type="paragraph" w:styleId="Header">
    <w:name w:val="header"/>
    <w:basedOn w:val="Normal"/>
    <w:link w:val="HeaderChar"/>
    <w:uiPriority w:val="99"/>
    <w:unhideWhenUsed/>
    <w:rsid w:val="003B6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598"/>
    <w:rPr>
      <w:rFonts w:ascii="Arial" w:eastAsia="Arial" w:hAnsi="Arial" w:cs="Arial"/>
      <w:color w:val="000000"/>
      <w:sz w:val="20"/>
    </w:rPr>
  </w:style>
  <w:style w:type="character" w:customStyle="1" w:styleId="Heading6Char">
    <w:name w:val="Heading 6 Char"/>
    <w:basedOn w:val="DefaultParagraphFont"/>
    <w:link w:val="Heading6"/>
    <w:uiPriority w:val="9"/>
    <w:semiHidden/>
    <w:rsid w:val="00CE2B1A"/>
    <w:rPr>
      <w:rFonts w:asciiTheme="majorHAnsi" w:eastAsiaTheme="majorEastAsia" w:hAnsiTheme="majorHAnsi" w:cstheme="majorBidi"/>
      <w:color w:val="1F4D78" w:themeColor="accent1" w:themeShade="7F"/>
      <w:sz w:val="20"/>
    </w:rPr>
  </w:style>
  <w:style w:type="character" w:styleId="Hyperlink">
    <w:name w:val="Hyperlink"/>
    <w:basedOn w:val="DefaultParagraphFont"/>
    <w:uiPriority w:val="99"/>
    <w:unhideWhenUsed/>
    <w:rsid w:val="005A2EB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1634967">
      <w:bodyDiv w:val="1"/>
      <w:marLeft w:val="0"/>
      <w:marRight w:val="0"/>
      <w:marTop w:val="0"/>
      <w:marBottom w:val="0"/>
      <w:divBdr>
        <w:top w:val="none" w:sz="0" w:space="0" w:color="auto"/>
        <w:left w:val="none" w:sz="0" w:space="0" w:color="auto"/>
        <w:bottom w:val="none" w:sz="0" w:space="0" w:color="auto"/>
        <w:right w:val="none" w:sz="0" w:space="0" w:color="auto"/>
      </w:divBdr>
    </w:div>
    <w:div w:id="244918262">
      <w:bodyDiv w:val="1"/>
      <w:marLeft w:val="0"/>
      <w:marRight w:val="0"/>
      <w:marTop w:val="0"/>
      <w:marBottom w:val="0"/>
      <w:divBdr>
        <w:top w:val="none" w:sz="0" w:space="0" w:color="auto"/>
        <w:left w:val="none" w:sz="0" w:space="0" w:color="auto"/>
        <w:bottom w:val="none" w:sz="0" w:space="0" w:color="auto"/>
        <w:right w:val="none" w:sz="0" w:space="0" w:color="auto"/>
      </w:divBdr>
    </w:div>
    <w:div w:id="1639069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866A-EF20-4B5D-A121-BFA037FA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Jawahar Natarajan</dc:creator>
  <cp:keywords>Version 2</cp:keywords>
  <cp:lastModifiedBy>atul</cp:lastModifiedBy>
  <cp:revision>2</cp:revision>
  <cp:lastPrinted>2016-06-27T07:40:00Z</cp:lastPrinted>
  <dcterms:created xsi:type="dcterms:W3CDTF">2017-07-13T21:43:00Z</dcterms:created>
  <dcterms:modified xsi:type="dcterms:W3CDTF">2017-07-13T21:43:00Z</dcterms:modified>
</cp:coreProperties>
</file>