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275" w:rsidRDefault="00E25275" w:rsidP="00FD7E10">
      <w:pPr>
        <w:tabs>
          <w:tab w:val="right" w:pos="9360"/>
        </w:tabs>
        <w:spacing w:after="120" w:line="240" w:lineRule="auto"/>
        <w:ind w:left="180" w:right="360" w:hanging="180"/>
        <w:rPr>
          <w:rFonts w:ascii="Candara" w:hAnsi="Candara" w:cs="Arial"/>
          <w:b/>
          <w:sz w:val="16"/>
          <w:szCs w:val="16"/>
        </w:rPr>
      </w:pPr>
      <w:r w:rsidRPr="00E25275">
        <w:rPr>
          <w:rFonts w:ascii="Candara" w:hAnsi="Candara" w:cs="Arial"/>
          <w:b/>
          <w:sz w:val="16"/>
          <w:szCs w:val="16"/>
        </w:rPr>
        <w:t>Full Name: Harpreet Kaur</w:t>
      </w:r>
      <w:r>
        <w:rPr>
          <w:rFonts w:ascii="Candara" w:hAnsi="Candara" w:cs="Arial"/>
          <w:b/>
          <w:sz w:val="16"/>
          <w:szCs w:val="16"/>
        </w:rPr>
        <w:t xml:space="preserve">   </w:t>
      </w:r>
      <w:r w:rsidRPr="00E25275">
        <w:rPr>
          <w:rFonts w:ascii="Candara" w:hAnsi="Candara" w:cs="Arial"/>
          <w:b/>
          <w:sz w:val="16"/>
          <w:szCs w:val="16"/>
        </w:rPr>
        <w:t>Cell Phone #: (408) 921-0324</w:t>
      </w:r>
      <w:r>
        <w:rPr>
          <w:rFonts w:ascii="Candara" w:hAnsi="Candara" w:cs="Arial"/>
          <w:b/>
          <w:sz w:val="16"/>
          <w:szCs w:val="16"/>
        </w:rPr>
        <w:t xml:space="preserve">      E mail </w:t>
      </w:r>
      <w:r w:rsidRPr="00E25275">
        <w:rPr>
          <w:rFonts w:ascii="Candara" w:hAnsi="Candara" w:cs="Arial"/>
          <w:b/>
          <w:sz w:val="16"/>
          <w:szCs w:val="16"/>
        </w:rPr>
        <w:t xml:space="preserve">  </w:t>
      </w:r>
      <w:hyperlink r:id="rId5" w:history="1">
        <w:r w:rsidR="00FD7E10" w:rsidRPr="00F16B99">
          <w:rPr>
            <w:rStyle w:val="Hyperlink"/>
            <w:rFonts w:ascii="Candara" w:hAnsi="Candara" w:cs="Arial"/>
            <w:b/>
            <w:sz w:val="16"/>
            <w:szCs w:val="16"/>
          </w:rPr>
          <w:t>Harpreetk.cit@gmail.com</w:t>
        </w:r>
      </w:hyperlink>
    </w:p>
    <w:p w:rsidR="00FD7E10" w:rsidRPr="00E25275" w:rsidRDefault="00FD7E10" w:rsidP="00FD7E10">
      <w:pPr>
        <w:tabs>
          <w:tab w:val="right" w:pos="9360"/>
        </w:tabs>
        <w:spacing w:after="120" w:line="240" w:lineRule="auto"/>
        <w:ind w:left="180" w:right="360" w:hanging="180"/>
        <w:rPr>
          <w:rFonts w:ascii="Candara" w:hAnsi="Candara" w:cs="Arial"/>
          <w:b/>
          <w:sz w:val="16"/>
          <w:szCs w:val="16"/>
        </w:rPr>
      </w:pPr>
    </w:p>
    <w:p w:rsidR="006175B0" w:rsidRPr="00967598" w:rsidRDefault="006175B0" w:rsidP="00E25275">
      <w:pPr>
        <w:tabs>
          <w:tab w:val="right" w:pos="9360"/>
        </w:tabs>
        <w:spacing w:after="120" w:line="240" w:lineRule="auto"/>
        <w:rPr>
          <w:rFonts w:ascii="Candara" w:hAnsi="Candara" w:cs="Arial"/>
          <w:b/>
          <w:sz w:val="16"/>
          <w:szCs w:val="16"/>
          <w:u w:val="single"/>
        </w:rPr>
      </w:pPr>
      <w:r w:rsidRPr="00967598">
        <w:rPr>
          <w:rFonts w:ascii="Candara" w:hAnsi="Candara" w:cs="Arial"/>
          <w:b/>
          <w:sz w:val="16"/>
          <w:szCs w:val="16"/>
          <w:u w:val="single"/>
        </w:rPr>
        <w:t>UMMARY:</w:t>
      </w:r>
    </w:p>
    <w:p w:rsidR="006175B0" w:rsidRDefault="00200A5B" w:rsidP="00C879EB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Over </w:t>
      </w:r>
      <w:r w:rsidR="00447F63" w:rsidRPr="00967598">
        <w:rPr>
          <w:rFonts w:ascii="Candara" w:hAnsi="Candara" w:cs="Arial"/>
          <w:sz w:val="16"/>
          <w:szCs w:val="16"/>
        </w:rPr>
        <w:t>6</w:t>
      </w:r>
      <w:r w:rsidR="00171578" w:rsidRPr="00967598">
        <w:rPr>
          <w:rFonts w:ascii="Candara" w:hAnsi="Candara" w:cs="Arial"/>
          <w:sz w:val="16"/>
          <w:szCs w:val="16"/>
        </w:rPr>
        <w:t xml:space="preserve"> +</w:t>
      </w:r>
      <w:r w:rsidR="006175B0" w:rsidRPr="00967598">
        <w:rPr>
          <w:rFonts w:ascii="Candara" w:hAnsi="Candara" w:cs="Arial"/>
          <w:sz w:val="16"/>
          <w:szCs w:val="16"/>
        </w:rPr>
        <w:t xml:space="preserve"> years of </w:t>
      </w:r>
      <w:r w:rsidR="00967598" w:rsidRPr="00967598">
        <w:rPr>
          <w:rFonts w:ascii="Candara" w:hAnsi="Candara" w:cs="Arial"/>
          <w:sz w:val="16"/>
          <w:szCs w:val="16"/>
        </w:rPr>
        <w:t>Business Analyst /EDI Analyst</w:t>
      </w:r>
      <w:r w:rsidR="006175B0" w:rsidRPr="00967598">
        <w:rPr>
          <w:rFonts w:ascii="Candara" w:hAnsi="Candara" w:cs="Arial"/>
          <w:sz w:val="16"/>
          <w:szCs w:val="16"/>
        </w:rPr>
        <w:t xml:space="preserve"> experience of </w:t>
      </w:r>
      <w:r w:rsidR="00C879EB" w:rsidRPr="00967598">
        <w:rPr>
          <w:rFonts w:ascii="Candara" w:hAnsi="Candara" w:cs="Arial"/>
          <w:sz w:val="16"/>
          <w:szCs w:val="16"/>
        </w:rPr>
        <w:t>w</w:t>
      </w:r>
      <w:r w:rsidR="006175B0" w:rsidRPr="00967598">
        <w:rPr>
          <w:rFonts w:ascii="Candara" w:hAnsi="Candara" w:cs="Arial"/>
          <w:sz w:val="16"/>
          <w:szCs w:val="16"/>
        </w:rPr>
        <w:t>eb-</w:t>
      </w:r>
      <w:r w:rsidR="00C879EB" w:rsidRPr="00967598">
        <w:rPr>
          <w:rFonts w:ascii="Candara" w:hAnsi="Candara" w:cs="Arial"/>
          <w:sz w:val="16"/>
          <w:szCs w:val="16"/>
        </w:rPr>
        <w:t>b</w:t>
      </w:r>
      <w:r w:rsidR="006175B0" w:rsidRPr="00967598">
        <w:rPr>
          <w:rFonts w:ascii="Candara" w:hAnsi="Candara" w:cs="Arial"/>
          <w:sz w:val="16"/>
          <w:szCs w:val="16"/>
        </w:rPr>
        <w:t xml:space="preserve">ased, client server and </w:t>
      </w:r>
      <w:r w:rsidR="00967598" w:rsidRPr="00967598">
        <w:rPr>
          <w:rFonts w:ascii="Candara" w:hAnsi="Candara" w:cs="Arial"/>
          <w:sz w:val="16"/>
          <w:szCs w:val="16"/>
        </w:rPr>
        <w:t>Healthcare development, testing and implementation of business process through software development life cycle (SDLC).</w:t>
      </w:r>
    </w:p>
    <w:p w:rsidR="007E57B8" w:rsidRPr="007E57B8" w:rsidRDefault="007E57B8" w:rsidP="007E57B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Experienced with various Business Analysis SDLC Methodologies, such as RAD, RUP, JAD, and Spiral Methodologies. </w:t>
      </w:r>
    </w:p>
    <w:p w:rsidR="007E57B8" w:rsidRPr="007E57B8" w:rsidRDefault="007E57B8" w:rsidP="007E57B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Designed Use Cases, Activity Diagrams, Sequence Diagrams, and Class Diagrams, Data flow Diagrams by using MS Visio.</w:t>
      </w:r>
    </w:p>
    <w:p w:rsidR="007E57B8" w:rsidRPr="007E57B8" w:rsidRDefault="007E57B8" w:rsidP="007E57B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Extensive use of UML/RUP for modeling views in Microsoft Visio, Excellent analytical skills.</w:t>
      </w:r>
    </w:p>
    <w:p w:rsidR="00402469" w:rsidRPr="00967598" w:rsidRDefault="00402469" w:rsidP="00C879EB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Strong domain knowledge in Healthcare industry related to</w:t>
      </w:r>
      <w:r w:rsidR="00096B61" w:rsidRPr="00967598">
        <w:rPr>
          <w:rFonts w:ascii="Candara" w:hAnsi="Candara" w:cs="Arial"/>
          <w:sz w:val="16"/>
          <w:szCs w:val="16"/>
        </w:rPr>
        <w:t xml:space="preserve"> HIPPA, EDI, Claims Processing</w:t>
      </w:r>
      <w:r w:rsidR="004B4185" w:rsidRPr="00967598">
        <w:rPr>
          <w:rFonts w:ascii="Candara" w:hAnsi="Candara" w:cs="Arial"/>
          <w:sz w:val="16"/>
          <w:szCs w:val="16"/>
        </w:rPr>
        <w:t>, ICD_9</w:t>
      </w:r>
      <w:r w:rsidR="00096B61" w:rsidRPr="00967598">
        <w:rPr>
          <w:rFonts w:ascii="Candara" w:hAnsi="Candara" w:cs="Arial"/>
          <w:sz w:val="16"/>
          <w:szCs w:val="16"/>
        </w:rPr>
        <w:t xml:space="preserve"> and ICD</w:t>
      </w:r>
      <w:r w:rsidR="004B4185" w:rsidRPr="00967598">
        <w:rPr>
          <w:rFonts w:ascii="Candara" w:hAnsi="Candara" w:cs="Arial"/>
          <w:sz w:val="16"/>
          <w:szCs w:val="16"/>
        </w:rPr>
        <w:t>-10</w:t>
      </w:r>
    </w:p>
    <w:p w:rsidR="00C879EB" w:rsidRPr="00967598" w:rsidRDefault="00C879EB" w:rsidP="00C879EB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Strong knowledge in Software Development Life Cycle (SDLC) with specialization in test planning, preparation, execution and defect management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To obtain a challenging position in fast paced environment in the field of Software Quality Assurance and EDI Analysis that would best utilize my technical and interpersonal skills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Having good experience working with HIPAA EDI (837I/P/D, 270/ 271, 276/ 277, 278, 820,834,835) X12 Transactions for both versions (4010A1 and 5010)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Experience in HIPAA EDI transactions </w:t>
      </w:r>
      <w:r w:rsidR="005877CB">
        <w:rPr>
          <w:rFonts w:ascii="Candara" w:hAnsi="Candara" w:cs="Arial"/>
          <w:sz w:val="16"/>
          <w:szCs w:val="16"/>
        </w:rPr>
        <w:t>820/</w:t>
      </w:r>
      <w:r w:rsidR="00A643CC">
        <w:rPr>
          <w:rFonts w:ascii="Candara" w:hAnsi="Candara" w:cs="Arial"/>
          <w:sz w:val="16"/>
          <w:szCs w:val="16"/>
        </w:rPr>
        <w:t>834/</w:t>
      </w:r>
      <w:r w:rsidRPr="00967598">
        <w:rPr>
          <w:rFonts w:ascii="Candara" w:hAnsi="Candara" w:cs="Arial"/>
          <w:sz w:val="16"/>
          <w:szCs w:val="16"/>
        </w:rPr>
        <w:t>837, 270/271, 276/277, 277CA, 277P, 999, 835, 277U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Possess In depth Knowledge of HIPAA 4010/5010 and ICD-9/10.</w:t>
      </w:r>
    </w:p>
    <w:p w:rsid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Familiar with new HIPAA 5010 and ICD-10 code sets. Experience in all phases of SDLC process.</w:t>
      </w:r>
    </w:p>
    <w:p w:rsidR="007E57B8" w:rsidRPr="007E57B8" w:rsidRDefault="007E57B8" w:rsidP="007E57B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Analyzed CMS comparison documentation highlighting changes of 5010 format and ICD10 diagnosis and procedure codes.</w:t>
      </w:r>
    </w:p>
    <w:p w:rsidR="00967598" w:rsidRPr="00967598" w:rsidRDefault="00967598" w:rsidP="0096759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in conducting Joint Application Development (JAD) and Rapid Application Development (RAD) sessions, Requirement Gathering Sessions (RGS).</w:t>
      </w:r>
    </w:p>
    <w:p w:rsidR="00967598" w:rsidRPr="00967598" w:rsidRDefault="00967598" w:rsidP="0096759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Interviewed Subject Matter Experts (SME’s) for understanding detailed functionality aspects of the business process and carefully transforming information into requirements in an easily comprehensible format.</w:t>
      </w:r>
    </w:p>
    <w:p w:rsidR="00967598" w:rsidRPr="00967598" w:rsidRDefault="00967598" w:rsidP="0096759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Comprehensive knowledge on Waterfall, Rational Unified Process (RUP) and Agile methodologies.</w:t>
      </w:r>
    </w:p>
    <w:p w:rsidR="00967598" w:rsidRPr="00967598" w:rsidRDefault="00967598" w:rsidP="0096759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Hands on experience in analyzing and documenting Business Requirements</w:t>
      </w:r>
      <w:r>
        <w:rPr>
          <w:rFonts w:ascii="Candara" w:hAnsi="Candara" w:cs="Arial"/>
          <w:sz w:val="16"/>
          <w:szCs w:val="16"/>
        </w:rPr>
        <w:t xml:space="preserve"> </w:t>
      </w:r>
      <w:r w:rsidRPr="00967598">
        <w:rPr>
          <w:rFonts w:ascii="Candara" w:hAnsi="Candara" w:cs="Arial"/>
          <w:sz w:val="16"/>
          <w:szCs w:val="16"/>
        </w:rPr>
        <w:t>Document(BRD) and System Functional Specifications (SFS) including Use Cases.</w:t>
      </w:r>
    </w:p>
    <w:p w:rsidR="003D3566" w:rsidRPr="00967598" w:rsidRDefault="00967598" w:rsidP="00967598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Extensive experience in using Unified Modeling Language (UML) tools to create Activity, Sequence, Use Case, Class, and Collaboration diagrams.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in working with windows and UNIX, environments.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in working with Different databases like SQL, Oracle, and DB2 using SQL.</w:t>
      </w:r>
    </w:p>
    <w:p w:rsidR="003D3566" w:rsidRPr="00967598" w:rsidRDefault="003D3566" w:rsidP="003D3566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in all aspects of testing such as Use Case analysis, Test Plan creation, Test Case preparation, Test Reports and Defect Tracking.</w:t>
      </w:r>
    </w:p>
    <w:p w:rsidR="006175B0" w:rsidRPr="00967598" w:rsidRDefault="006175B0" w:rsidP="00C879EB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testing, User Acceptance Testing (UAT)</w:t>
      </w:r>
      <w:r w:rsidR="00C879EB" w:rsidRPr="00967598">
        <w:rPr>
          <w:rFonts w:ascii="Candara" w:hAnsi="Candara" w:cs="Arial"/>
          <w:sz w:val="16"/>
          <w:szCs w:val="16"/>
        </w:rPr>
        <w:t xml:space="preserve"> </w:t>
      </w:r>
      <w:r w:rsidRPr="00967598">
        <w:rPr>
          <w:rFonts w:ascii="Candara" w:hAnsi="Candara" w:cs="Arial"/>
          <w:sz w:val="16"/>
          <w:szCs w:val="16"/>
        </w:rPr>
        <w:t>and Regression</w:t>
      </w:r>
      <w:r w:rsidR="00C879EB" w:rsidRPr="00967598">
        <w:rPr>
          <w:rFonts w:ascii="Candara" w:hAnsi="Candara" w:cs="Arial"/>
          <w:sz w:val="16"/>
          <w:szCs w:val="16"/>
        </w:rPr>
        <w:t xml:space="preserve"> Testing</w:t>
      </w:r>
    </w:p>
    <w:p w:rsidR="006175B0" w:rsidRPr="00F91FDE" w:rsidRDefault="006175B0" w:rsidP="00F91FDE">
      <w:pPr>
        <w:pStyle w:val="ListParagraph"/>
        <w:numPr>
          <w:ilvl w:val="0"/>
          <w:numId w:val="21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Solid Back End Testing experience by writing and executing SQL Queries </w:t>
      </w:r>
      <w:r w:rsidR="00AA04D6" w:rsidRPr="00967598">
        <w:rPr>
          <w:rFonts w:ascii="Candara" w:hAnsi="Candara" w:cs="Arial"/>
          <w:sz w:val="16"/>
          <w:szCs w:val="16"/>
        </w:rPr>
        <w:t>using</w:t>
      </w:r>
      <w:r w:rsidRPr="00967598">
        <w:rPr>
          <w:rFonts w:ascii="Candara" w:hAnsi="Candara" w:cs="Arial"/>
          <w:sz w:val="16"/>
          <w:szCs w:val="16"/>
        </w:rPr>
        <w:t xml:space="preserve"> My</w:t>
      </w:r>
      <w:r w:rsidR="00076DAB" w:rsidRPr="00967598">
        <w:rPr>
          <w:rFonts w:ascii="Candara" w:hAnsi="Candara" w:cs="Arial"/>
          <w:sz w:val="16"/>
          <w:szCs w:val="16"/>
        </w:rPr>
        <w:t xml:space="preserve"> </w:t>
      </w:r>
      <w:r w:rsidRPr="00967598">
        <w:rPr>
          <w:rFonts w:ascii="Candara" w:hAnsi="Candara" w:cs="Arial"/>
          <w:sz w:val="16"/>
          <w:szCs w:val="16"/>
        </w:rPr>
        <w:t>SQL, MS Access, MS SQL Server, and DB2 &amp; Oracle Database</w:t>
      </w:r>
      <w:r w:rsidR="00F91FDE">
        <w:rPr>
          <w:rFonts w:ascii="Candara" w:hAnsi="Candara" w:cs="Arial"/>
          <w:sz w:val="16"/>
          <w:szCs w:val="16"/>
        </w:rPr>
        <w:br/>
      </w:r>
      <w:r w:rsidRPr="00F91FDE">
        <w:rPr>
          <w:rFonts w:ascii="Candara" w:hAnsi="Candara" w:cs="Arial"/>
          <w:b/>
          <w:sz w:val="16"/>
          <w:szCs w:val="16"/>
        </w:rPr>
        <w:t>TECHNICAL SKILLS</w:t>
      </w:r>
      <w:r w:rsidR="00AF06D8" w:rsidRPr="00F91FDE">
        <w:rPr>
          <w:rFonts w:ascii="Candara" w:hAnsi="Candara" w:cs="Arial"/>
          <w:b/>
          <w:sz w:val="16"/>
          <w:szCs w:val="16"/>
        </w:rPr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82"/>
        <w:gridCol w:w="4472"/>
      </w:tblGrid>
      <w:tr w:rsidR="006175B0" w:rsidRPr="00967598" w:rsidTr="005D067B">
        <w:tc>
          <w:tcPr>
            <w:tcW w:w="448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Test Management / Defect Tracking </w:t>
            </w:r>
            <w:r w:rsidR="005D067B" w:rsidRPr="00967598">
              <w:rPr>
                <w:rFonts w:ascii="Candara" w:hAnsi="Candara" w:cs="Arial"/>
                <w:sz w:val="16"/>
                <w:szCs w:val="16"/>
              </w:rPr>
              <w:t xml:space="preserve">Tools </w:t>
            </w:r>
          </w:p>
        </w:tc>
        <w:tc>
          <w:tcPr>
            <w:tcW w:w="4472" w:type="dxa"/>
          </w:tcPr>
          <w:p w:rsidR="006175B0" w:rsidRPr="00967598" w:rsidRDefault="00447F63" w:rsidP="0018423C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Enterprise Tester, </w:t>
            </w:r>
            <w:r w:rsidR="00922321" w:rsidRPr="00967598">
              <w:rPr>
                <w:rFonts w:ascii="Candara" w:hAnsi="Candara" w:cs="Arial"/>
                <w:sz w:val="16"/>
                <w:szCs w:val="16"/>
              </w:rPr>
              <w:t>Unified Functional Testing(UFT)</w:t>
            </w:r>
            <w:r w:rsidR="006175B0" w:rsidRPr="00967598">
              <w:rPr>
                <w:rFonts w:ascii="Candara" w:hAnsi="Candara" w:cs="Arial"/>
                <w:sz w:val="16"/>
                <w:szCs w:val="16"/>
              </w:rPr>
              <w:t>, Test Manager, Remedy</w:t>
            </w:r>
          </w:p>
        </w:tc>
      </w:tr>
      <w:tr w:rsidR="006175B0" w:rsidRPr="00967598" w:rsidTr="005D067B">
        <w:tc>
          <w:tcPr>
            <w:tcW w:w="448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Test Automation Tools                                                                 </w:t>
            </w:r>
          </w:p>
        </w:tc>
        <w:tc>
          <w:tcPr>
            <w:tcW w:w="4472" w:type="dxa"/>
          </w:tcPr>
          <w:p w:rsidR="006175B0" w:rsidRPr="00967598" w:rsidRDefault="00922321" w:rsidP="006175B0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>Unified Functional Testing(UFT)</w:t>
            </w:r>
          </w:p>
        </w:tc>
      </w:tr>
      <w:tr w:rsidR="006175B0" w:rsidRPr="00967598" w:rsidTr="005D067B">
        <w:tc>
          <w:tcPr>
            <w:tcW w:w="448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Programming Languages                                                              </w:t>
            </w:r>
          </w:p>
        </w:tc>
        <w:tc>
          <w:tcPr>
            <w:tcW w:w="447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>C, C++, VB, HTML, XML, SQL</w:t>
            </w:r>
            <w:r w:rsidR="003D3566" w:rsidRPr="00967598">
              <w:rPr>
                <w:rFonts w:ascii="Candara" w:hAnsi="Candara" w:cs="Arial"/>
                <w:sz w:val="16"/>
                <w:szCs w:val="16"/>
              </w:rPr>
              <w:t>,TOAD, TIBCO</w:t>
            </w:r>
          </w:p>
        </w:tc>
      </w:tr>
      <w:tr w:rsidR="006175B0" w:rsidRPr="00967598" w:rsidTr="005D067B">
        <w:tc>
          <w:tcPr>
            <w:tcW w:w="4482" w:type="dxa"/>
          </w:tcPr>
          <w:p w:rsidR="006175B0" w:rsidRPr="00967598" w:rsidRDefault="0018423C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EDI Tools </w:t>
            </w:r>
          </w:p>
        </w:tc>
        <w:tc>
          <w:tcPr>
            <w:tcW w:w="4472" w:type="dxa"/>
          </w:tcPr>
          <w:p w:rsidR="006175B0" w:rsidRPr="00967598" w:rsidRDefault="003D3566" w:rsidP="006175B0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>ANSI X12</w:t>
            </w:r>
            <w:r w:rsidR="0018423C" w:rsidRPr="00967598">
              <w:rPr>
                <w:rFonts w:ascii="Candara" w:hAnsi="Candara" w:cs="Arial"/>
                <w:sz w:val="16"/>
                <w:szCs w:val="16"/>
              </w:rPr>
              <w:t xml:space="preserve">, EDI </w:t>
            </w:r>
            <w:r w:rsidR="005877CB">
              <w:rPr>
                <w:rFonts w:ascii="Candara" w:hAnsi="Candara" w:cs="Arial"/>
                <w:sz w:val="16"/>
                <w:szCs w:val="16"/>
              </w:rPr>
              <w:t>820,</w:t>
            </w:r>
            <w:r w:rsidR="0018423C" w:rsidRPr="00967598">
              <w:rPr>
                <w:rFonts w:ascii="Candara" w:hAnsi="Candara" w:cs="Arial"/>
                <w:sz w:val="16"/>
                <w:szCs w:val="16"/>
              </w:rPr>
              <w:t>837, 834, 835, 276, 277 transactions</w:t>
            </w:r>
          </w:p>
        </w:tc>
      </w:tr>
      <w:tr w:rsidR="006175B0" w:rsidRPr="00967598" w:rsidTr="005D067B">
        <w:tc>
          <w:tcPr>
            <w:tcW w:w="448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Operating Systems                                                                        </w:t>
            </w:r>
          </w:p>
        </w:tc>
        <w:tc>
          <w:tcPr>
            <w:tcW w:w="447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>Windows (NT, 2000, 2003, XP, 7)</w:t>
            </w:r>
          </w:p>
        </w:tc>
      </w:tr>
      <w:tr w:rsidR="006175B0" w:rsidRPr="00967598" w:rsidTr="005D067B">
        <w:tc>
          <w:tcPr>
            <w:tcW w:w="4482" w:type="dxa"/>
          </w:tcPr>
          <w:p w:rsidR="006175B0" w:rsidRPr="00967598" w:rsidRDefault="006175B0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Database  </w:t>
            </w:r>
          </w:p>
        </w:tc>
        <w:tc>
          <w:tcPr>
            <w:tcW w:w="4472" w:type="dxa"/>
          </w:tcPr>
          <w:p w:rsidR="006175B0" w:rsidRPr="00967598" w:rsidRDefault="00447F63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MDM, </w:t>
            </w:r>
            <w:r w:rsidR="006175B0" w:rsidRPr="00967598">
              <w:rPr>
                <w:rFonts w:ascii="Candara" w:hAnsi="Candara" w:cs="Arial"/>
                <w:sz w:val="16"/>
                <w:szCs w:val="16"/>
              </w:rPr>
              <w:t>MS Access, MySQL, MS SQL, DB2, Oracle</w:t>
            </w:r>
            <w:r w:rsidR="00A21961" w:rsidRPr="00967598">
              <w:rPr>
                <w:rFonts w:ascii="Candara" w:hAnsi="Candara" w:cs="Arial"/>
                <w:sz w:val="16"/>
                <w:szCs w:val="16"/>
              </w:rPr>
              <w:t>, UNIX /LINUX</w:t>
            </w:r>
          </w:p>
        </w:tc>
      </w:tr>
      <w:tr w:rsidR="005D067B" w:rsidRPr="00967598" w:rsidTr="005D067B">
        <w:tc>
          <w:tcPr>
            <w:tcW w:w="4482" w:type="dxa"/>
          </w:tcPr>
          <w:p w:rsidR="005D067B" w:rsidRPr="00967598" w:rsidRDefault="005D067B" w:rsidP="00C879EB">
            <w:pPr>
              <w:rPr>
                <w:rFonts w:ascii="Candara" w:hAnsi="Candara" w:cs="Arial"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>Domains</w:t>
            </w:r>
          </w:p>
        </w:tc>
        <w:tc>
          <w:tcPr>
            <w:tcW w:w="4472" w:type="dxa"/>
          </w:tcPr>
          <w:p w:rsidR="005D067B" w:rsidRPr="00967598" w:rsidRDefault="00447F63" w:rsidP="005D067B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967598">
              <w:rPr>
                <w:rFonts w:ascii="Candara" w:hAnsi="Candara" w:cs="Arial"/>
                <w:sz w:val="16"/>
                <w:szCs w:val="16"/>
              </w:rPr>
              <w:t xml:space="preserve">API Testing, </w:t>
            </w:r>
            <w:r w:rsidR="005D067B" w:rsidRPr="00967598">
              <w:rPr>
                <w:rFonts w:ascii="Candara" w:hAnsi="Candara" w:cs="Arial"/>
                <w:sz w:val="16"/>
                <w:szCs w:val="16"/>
              </w:rPr>
              <w:t>EDI, HIPPA ANSI X12 4010/5010, ICD 9/10, FACETS, Ensemble, Enabler</w:t>
            </w:r>
          </w:p>
        </w:tc>
      </w:tr>
    </w:tbl>
    <w:p w:rsidR="00CD0908" w:rsidRPr="00967598" w:rsidRDefault="009073A1" w:rsidP="0018423C">
      <w:pPr>
        <w:spacing w:after="120" w:line="240" w:lineRule="auto"/>
        <w:rPr>
          <w:rFonts w:ascii="Candara" w:hAnsi="Candara" w:cs="Arial"/>
          <w:b/>
          <w:bCs/>
          <w:sz w:val="16"/>
          <w:szCs w:val="16"/>
          <w:u w:val="single"/>
        </w:rPr>
      </w:pPr>
      <w:bookmarkStart w:id="0" w:name="_GoBack"/>
      <w:bookmarkEnd w:id="0"/>
      <w:r w:rsidRPr="00967598">
        <w:rPr>
          <w:rFonts w:ascii="Candara" w:hAnsi="Candara" w:cs="Arial"/>
          <w:b/>
          <w:bCs/>
          <w:sz w:val="16"/>
          <w:szCs w:val="16"/>
          <w:u w:val="single"/>
        </w:rPr>
        <w:t>W</w:t>
      </w:r>
      <w:r w:rsidR="00971092" w:rsidRPr="00967598">
        <w:rPr>
          <w:rFonts w:ascii="Candara" w:hAnsi="Candara" w:cs="Arial"/>
          <w:b/>
          <w:bCs/>
          <w:sz w:val="16"/>
          <w:szCs w:val="16"/>
          <w:u w:val="single"/>
        </w:rPr>
        <w:t>ORK EXPERIENCE</w:t>
      </w:r>
      <w:r w:rsidR="002C6525" w:rsidRPr="00967598">
        <w:rPr>
          <w:rFonts w:ascii="Candara" w:hAnsi="Candara" w:cs="Arial"/>
          <w:b/>
          <w:bCs/>
          <w:sz w:val="16"/>
          <w:szCs w:val="16"/>
          <w:u w:val="single"/>
        </w:rPr>
        <w:t>:</w:t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342C6F" w:rsidRPr="00967598">
        <w:rPr>
          <w:rFonts w:ascii="Candara" w:hAnsi="Candara" w:cs="Arial"/>
          <w:b/>
          <w:sz w:val="16"/>
          <w:szCs w:val="16"/>
        </w:rPr>
        <w:tab/>
      </w:r>
      <w:r w:rsidR="004D06DF" w:rsidRPr="00967598">
        <w:rPr>
          <w:rFonts w:ascii="Candara" w:hAnsi="Candara" w:cs="Arial"/>
          <w:sz w:val="16"/>
          <w:szCs w:val="16"/>
        </w:rPr>
        <w:tab/>
      </w:r>
      <w:r w:rsidR="004D06DF" w:rsidRPr="00967598">
        <w:rPr>
          <w:rFonts w:ascii="Candara" w:hAnsi="Candara" w:cs="Arial"/>
          <w:sz w:val="16"/>
          <w:szCs w:val="16"/>
        </w:rPr>
        <w:tab/>
      </w:r>
      <w:r w:rsidR="004D06DF" w:rsidRPr="00967598">
        <w:rPr>
          <w:rFonts w:ascii="Candara" w:hAnsi="Candara" w:cs="Arial"/>
          <w:sz w:val="16"/>
          <w:szCs w:val="16"/>
        </w:rPr>
        <w:tab/>
      </w:r>
      <w:r w:rsidR="00206FB2" w:rsidRPr="00967598">
        <w:rPr>
          <w:rFonts w:ascii="Candara" w:hAnsi="Candara" w:cs="Arial"/>
          <w:sz w:val="16"/>
          <w:szCs w:val="16"/>
        </w:rPr>
        <w:tab/>
      </w:r>
      <w:r w:rsidR="00206FB2" w:rsidRPr="00967598">
        <w:rPr>
          <w:rFonts w:ascii="Candara" w:hAnsi="Candara" w:cs="Arial"/>
          <w:sz w:val="16"/>
          <w:szCs w:val="16"/>
        </w:rPr>
        <w:tab/>
      </w:r>
    </w:p>
    <w:p w:rsidR="00D715A2" w:rsidRPr="00967598" w:rsidRDefault="00D94585" w:rsidP="00277AAC">
      <w:pPr>
        <w:pStyle w:val="NormalWeb"/>
        <w:shd w:val="clear" w:color="auto" w:fill="FFFFFF"/>
        <w:spacing w:before="0" w:after="0"/>
        <w:rPr>
          <w:rFonts w:ascii="Candara" w:hAnsi="Candara" w:cs="Arial"/>
          <w:b/>
          <w:sz w:val="16"/>
          <w:szCs w:val="16"/>
          <w:lang w:eastAsia="en-US"/>
        </w:rPr>
      </w:pPr>
      <w:r w:rsidRPr="00F91FDE">
        <w:rPr>
          <w:rFonts w:ascii="Candara" w:hAnsi="Candara" w:cs="Arial"/>
          <w:b/>
          <w:sz w:val="18"/>
          <w:szCs w:val="18"/>
          <w:lang w:eastAsia="en-US"/>
        </w:rPr>
        <w:t>Health Insurance Plan (HIP), NY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 xml:space="preserve"> 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ab/>
      </w:r>
      <w:r w:rsidR="0018423C" w:rsidRPr="00F91FDE">
        <w:rPr>
          <w:rFonts w:ascii="Candara" w:hAnsi="Candara" w:cs="Arial"/>
          <w:b/>
          <w:sz w:val="18"/>
          <w:szCs w:val="18"/>
          <w:lang w:eastAsia="en-US"/>
        </w:rPr>
        <w:t xml:space="preserve">Role: </w:t>
      </w:r>
      <w:r w:rsidR="00967598" w:rsidRPr="00F91FDE">
        <w:rPr>
          <w:rFonts w:ascii="Candara" w:hAnsi="Candara" w:cs="Arial"/>
          <w:b/>
          <w:sz w:val="18"/>
          <w:szCs w:val="18"/>
          <w:lang w:eastAsia="en-US"/>
        </w:rPr>
        <w:t>Business Analyst /</w:t>
      </w:r>
      <w:r w:rsidR="0018423C" w:rsidRPr="00F91FDE">
        <w:rPr>
          <w:rFonts w:ascii="Candara" w:hAnsi="Candara" w:cs="Arial"/>
          <w:b/>
          <w:sz w:val="18"/>
          <w:szCs w:val="18"/>
          <w:lang w:eastAsia="en-US"/>
        </w:rPr>
        <w:t>EDI Analyst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ab/>
      </w:r>
      <w:r w:rsidR="007E57B8" w:rsidRPr="00F91FDE">
        <w:rPr>
          <w:rFonts w:ascii="Candara" w:hAnsi="Candara" w:cs="Arial"/>
          <w:b/>
          <w:sz w:val="18"/>
          <w:szCs w:val="18"/>
          <w:lang w:eastAsia="en-US"/>
        </w:rPr>
        <w:t xml:space="preserve">  Oct</w:t>
      </w:r>
      <w:r w:rsidR="00A21961" w:rsidRPr="00F91FDE">
        <w:rPr>
          <w:rFonts w:ascii="Candara" w:hAnsi="Candara" w:cs="Arial"/>
          <w:b/>
          <w:sz w:val="18"/>
          <w:szCs w:val="18"/>
          <w:lang w:eastAsia="en-US"/>
        </w:rPr>
        <w:t>-2013-</w:t>
      </w:r>
      <w:r w:rsidR="007E57B8" w:rsidRPr="00F91FDE">
        <w:rPr>
          <w:rFonts w:ascii="Candara" w:hAnsi="Candara" w:cs="Arial"/>
          <w:b/>
          <w:sz w:val="18"/>
          <w:szCs w:val="18"/>
          <w:lang w:eastAsia="en-US"/>
        </w:rPr>
        <w:t>Feb-2015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  <w:t xml:space="preserve">             </w:t>
      </w:r>
    </w:p>
    <w:p w:rsidR="00D715A2" w:rsidRPr="00967598" w:rsidRDefault="00EC681F" w:rsidP="00D715A2">
      <w:pPr>
        <w:spacing w:after="0" w:line="240" w:lineRule="auto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Desc</w:t>
      </w:r>
      <w:r w:rsidR="002C6525" w:rsidRPr="00967598">
        <w:rPr>
          <w:rFonts w:ascii="Candara" w:hAnsi="Candara" w:cs="Arial"/>
          <w:b/>
          <w:sz w:val="16"/>
          <w:szCs w:val="16"/>
        </w:rPr>
        <w:t>ription</w:t>
      </w:r>
      <w:r w:rsidR="00D715A2" w:rsidRPr="00967598">
        <w:rPr>
          <w:rFonts w:ascii="Candara" w:hAnsi="Candara" w:cs="Arial"/>
          <w:b/>
          <w:sz w:val="16"/>
          <w:szCs w:val="16"/>
        </w:rPr>
        <w:t>:</w:t>
      </w:r>
      <w:r w:rsidR="00D715A2" w:rsidRPr="00967598">
        <w:rPr>
          <w:rFonts w:ascii="Candara" w:hAnsi="Candara" w:cs="Arial"/>
          <w:sz w:val="16"/>
          <w:szCs w:val="16"/>
        </w:rPr>
        <w:t>  </w:t>
      </w:r>
      <w:r w:rsidR="00D94585" w:rsidRPr="00D94585">
        <w:rPr>
          <w:rFonts w:ascii="Candara" w:hAnsi="Candara" w:cs="Arial"/>
          <w:sz w:val="16"/>
          <w:szCs w:val="16"/>
        </w:rPr>
        <w:t>Developed the Business Crosswalks for 837(P, I, D), 835 and 276/277 according to HIPAA implementation rules. This project also involved creating the medical claims processing system.</w:t>
      </w:r>
      <w:r w:rsidR="009869CF" w:rsidRPr="00967598">
        <w:rPr>
          <w:rFonts w:ascii="Candara" w:hAnsi="Candara" w:cs="Arial"/>
          <w:sz w:val="16"/>
          <w:szCs w:val="16"/>
        </w:rPr>
        <w:t>provider and payee to translate application files to X12/EDIFACT and HIPAA standards, and to support file conversion from 4010 to 5010 and vice versa.</w:t>
      </w:r>
    </w:p>
    <w:p w:rsidR="00E156F6" w:rsidRPr="00967598" w:rsidRDefault="00D715A2" w:rsidP="00D715A2">
      <w:pPr>
        <w:spacing w:after="0" w:line="240" w:lineRule="auto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Responsibilities</w:t>
      </w:r>
      <w:r w:rsidRPr="00967598">
        <w:rPr>
          <w:rFonts w:ascii="Candara" w:hAnsi="Candara" w:cs="Arial"/>
          <w:sz w:val="16"/>
          <w:szCs w:val="16"/>
        </w:rPr>
        <w:t xml:space="preserve">: 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Conducted detailed and comprehensive Business Analyst by working with end users and other stake holders to identify the system, operational requirements, and proposed enhancements.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Facilitated Joint Application Development (JAD) sessions with all IT group members for communicating &amp; managing expectations.</w:t>
      </w:r>
    </w:p>
    <w:p w:rsidR="007E57B8" w:rsidRDefault="007E57B8" w:rsidP="005877CB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7E57B8">
        <w:rPr>
          <w:rFonts w:ascii="Candara" w:hAnsi="Candara"/>
          <w:sz w:val="16"/>
          <w:szCs w:val="16"/>
        </w:rPr>
        <w:t>Analyzed CMS comparison documentation highlighting changes of ICD10 diagnosis and procedure codes.</w:t>
      </w:r>
    </w:p>
    <w:p w:rsidR="005877CB" w:rsidRPr="007E57B8" w:rsidRDefault="005877CB" w:rsidP="005877CB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5877CB">
        <w:rPr>
          <w:rFonts w:ascii="Candara" w:hAnsi="Candara"/>
          <w:sz w:val="16"/>
          <w:szCs w:val="16"/>
        </w:rPr>
        <w:t>Participated in EDI X12 transactions including 834, 820 and 999s. Triage calls with vendors for the EDI X12 834 and 820 reconciliation and 999s issues.</w:t>
      </w:r>
    </w:p>
    <w:p w:rsidR="00E43A17" w:rsidRPr="00967598" w:rsidRDefault="00E43A17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 xml:space="preserve">As a part of HIPAA 4010 - 5010 conversion analysis - involved in the documentation </w:t>
      </w:r>
      <w:r w:rsidR="00D66756" w:rsidRPr="00967598">
        <w:rPr>
          <w:rFonts w:ascii="Candara" w:hAnsi="Candara"/>
          <w:sz w:val="16"/>
          <w:szCs w:val="16"/>
        </w:rPr>
        <w:t xml:space="preserve">and execution of test cases related to </w:t>
      </w:r>
      <w:r w:rsidRPr="00967598">
        <w:rPr>
          <w:rFonts w:ascii="Candara" w:hAnsi="Candara"/>
          <w:sz w:val="16"/>
          <w:szCs w:val="16"/>
        </w:rPr>
        <w:t xml:space="preserve">HIPAA 5010 changes to EDI 837, 834, 835, 276, 277 </w:t>
      </w:r>
      <w:r w:rsidR="00D66756" w:rsidRPr="00967598">
        <w:rPr>
          <w:rFonts w:ascii="Candara" w:hAnsi="Candara"/>
          <w:sz w:val="16"/>
          <w:szCs w:val="16"/>
        </w:rPr>
        <w:t>t</w:t>
      </w:r>
      <w:r w:rsidRPr="00967598">
        <w:rPr>
          <w:rFonts w:ascii="Candara" w:hAnsi="Candara"/>
          <w:sz w:val="16"/>
          <w:szCs w:val="16"/>
        </w:rPr>
        <w:t>ransactions</w:t>
      </w:r>
    </w:p>
    <w:p w:rsidR="00EE21AB" w:rsidRPr="00967598" w:rsidRDefault="00EE21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Performed analysis of ICD 9 Procedure and Diagnosis Codes in accordance with ICD 10 CM and I</w:t>
      </w:r>
      <w:r w:rsidR="00967598" w:rsidRPr="00967598">
        <w:rPr>
          <w:rFonts w:ascii="Candara" w:hAnsi="Candara"/>
          <w:sz w:val="16"/>
          <w:szCs w:val="16"/>
        </w:rPr>
        <w:t>CD 10 PCS conversion complianc</w:t>
      </w:r>
      <w:r w:rsidRPr="00967598">
        <w:rPr>
          <w:rFonts w:ascii="Candara" w:hAnsi="Candara"/>
          <w:sz w:val="16"/>
          <w:szCs w:val="16"/>
        </w:rPr>
        <w:tab/>
      </w:r>
    </w:p>
    <w:p w:rsidR="00E156F6" w:rsidRPr="00967598" w:rsidRDefault="00EC681F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Documented</w:t>
      </w:r>
      <w:r w:rsidR="00E156F6" w:rsidRPr="00967598">
        <w:rPr>
          <w:rFonts w:ascii="Candara" w:hAnsi="Candara"/>
          <w:sz w:val="16"/>
          <w:szCs w:val="16"/>
        </w:rPr>
        <w:t xml:space="preserve"> Test Cases in Quality Center based on Use-Cases and Requirements, and executed test Cases to verify actual r</w:t>
      </w:r>
      <w:r w:rsidRPr="00967598">
        <w:rPr>
          <w:rFonts w:ascii="Candara" w:hAnsi="Candara"/>
          <w:sz w:val="16"/>
          <w:szCs w:val="16"/>
        </w:rPr>
        <w:t>esults against expected results</w:t>
      </w:r>
    </w:p>
    <w:p w:rsidR="00E156F6" w:rsidRPr="00967598" w:rsidRDefault="00E156F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Performed GUI, System, Integration, Regre</w:t>
      </w:r>
      <w:r w:rsidR="00EC681F" w:rsidRPr="00967598">
        <w:rPr>
          <w:rFonts w:ascii="Candara" w:hAnsi="Candara"/>
          <w:sz w:val="16"/>
          <w:szCs w:val="16"/>
        </w:rPr>
        <w:t>ssion, UAT, End-to-End Testing</w:t>
      </w:r>
    </w:p>
    <w:p w:rsidR="009869CF" w:rsidRPr="00967598" w:rsidRDefault="009869CF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X12 – Claims (837), Remittance (835), Referral (278), Eligibility (270)</w:t>
      </w:r>
    </w:p>
    <w:p w:rsidR="003D3566" w:rsidRPr="00967598" w:rsidRDefault="003D356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Wrote complex SQL queries in TOAD (Relational DB) to perform Back-End testing. Participated in data analysis for verification purposes using SQL queries, views and procedures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Identified all necessary Business and System Use Cases from requirements, created UML diagrams including Use Case Diagrams, Activity Diagrams, and Sequence Diagrams using Microsoft Visio.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Worked on transfer of electronic healthcare information.</w:t>
      </w:r>
    </w:p>
    <w:p w:rsidR="009869CF" w:rsidRPr="00967598" w:rsidRDefault="009869CF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 xml:space="preserve"> Implemented X12 interfaces for billing, remittance, eligibility and referrals.</w:t>
      </w:r>
    </w:p>
    <w:p w:rsidR="003D3566" w:rsidRPr="00967598" w:rsidRDefault="003D356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Involved in testing of the loading 5010 HIPAA Inbound Transactions (837I/P/D, 276) in Mainframe database.</w:t>
      </w:r>
    </w:p>
    <w:p w:rsidR="003D3566" w:rsidRPr="00967598" w:rsidRDefault="003D356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 xml:space="preserve">Validated Business rule Edits for 5010 HIPAA transactions </w:t>
      </w:r>
      <w:r w:rsidR="005877CB">
        <w:rPr>
          <w:rFonts w:ascii="Candara" w:hAnsi="Candara"/>
          <w:sz w:val="16"/>
          <w:szCs w:val="16"/>
        </w:rPr>
        <w:t>820,</w:t>
      </w:r>
      <w:r w:rsidR="00F26FEE">
        <w:rPr>
          <w:rFonts w:ascii="Candara" w:hAnsi="Candara"/>
          <w:sz w:val="16"/>
          <w:szCs w:val="16"/>
        </w:rPr>
        <w:t>834/</w:t>
      </w:r>
      <w:r w:rsidRPr="00967598">
        <w:rPr>
          <w:rFonts w:ascii="Candara" w:hAnsi="Candara"/>
          <w:sz w:val="16"/>
          <w:szCs w:val="16"/>
        </w:rPr>
        <w:t>837I/837P/837D, 276/277 and  835</w:t>
      </w:r>
    </w:p>
    <w:p w:rsidR="003D3566" w:rsidRPr="00967598" w:rsidRDefault="003D356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Executed the 5010 system test scenarios for 5010 HIPAA transactions 837I/837P/837D, 276/277 and 835 after loading and adjudication.</w:t>
      </w:r>
    </w:p>
    <w:p w:rsidR="00E156F6" w:rsidRPr="00967598" w:rsidRDefault="00E156F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Involved in preparation and execution of Test Scripts using QTP</w:t>
      </w:r>
    </w:p>
    <w:p w:rsidR="00E156F6" w:rsidRPr="00967598" w:rsidRDefault="00E156F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 xml:space="preserve">Involved in peer Reviews and </w:t>
      </w:r>
      <w:r w:rsidR="00EC681F" w:rsidRPr="00967598">
        <w:rPr>
          <w:rFonts w:ascii="Candara" w:hAnsi="Candara"/>
          <w:sz w:val="16"/>
          <w:szCs w:val="16"/>
        </w:rPr>
        <w:t>t</w:t>
      </w:r>
      <w:r w:rsidRPr="00967598">
        <w:rPr>
          <w:rFonts w:ascii="Candara" w:hAnsi="Candara"/>
          <w:sz w:val="16"/>
          <w:szCs w:val="16"/>
        </w:rPr>
        <w:t xml:space="preserve">eam </w:t>
      </w:r>
      <w:r w:rsidR="00EC681F" w:rsidRPr="00967598">
        <w:rPr>
          <w:rFonts w:ascii="Candara" w:hAnsi="Candara"/>
          <w:sz w:val="16"/>
          <w:szCs w:val="16"/>
        </w:rPr>
        <w:t>w</w:t>
      </w:r>
      <w:r w:rsidRPr="00967598">
        <w:rPr>
          <w:rFonts w:ascii="Candara" w:hAnsi="Candara"/>
          <w:sz w:val="16"/>
          <w:szCs w:val="16"/>
        </w:rPr>
        <w:t xml:space="preserve">alkthroughs for the project as per </w:t>
      </w:r>
      <w:r w:rsidR="00EC681F" w:rsidRPr="00967598">
        <w:rPr>
          <w:rFonts w:ascii="Candara" w:hAnsi="Candara"/>
          <w:sz w:val="16"/>
          <w:szCs w:val="16"/>
        </w:rPr>
        <w:t>test methodology</w:t>
      </w:r>
    </w:p>
    <w:p w:rsidR="009869CF" w:rsidRPr="00967598" w:rsidRDefault="009869CF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Developed maps for the EDI X12 transaction sets like 810, 850, 856, 860, 997 and EDIFACT transaction sets like DELFOR and DELJIT.</w:t>
      </w:r>
    </w:p>
    <w:p w:rsidR="003D3566" w:rsidRPr="00967598" w:rsidRDefault="003D3566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/>
          <w:sz w:val="16"/>
          <w:szCs w:val="16"/>
        </w:rPr>
      </w:pPr>
      <w:r w:rsidRPr="00967598">
        <w:rPr>
          <w:rFonts w:ascii="Candara" w:hAnsi="Candara"/>
          <w:sz w:val="16"/>
          <w:szCs w:val="16"/>
        </w:rPr>
        <w:t>Worked on UNIX /LINUX environment to monitor the components on pipeline to check whether they are working as expected, bring and up and  deploy them, if they are down</w:t>
      </w:r>
    </w:p>
    <w:p w:rsidR="00CB31A5" w:rsidRPr="00967598" w:rsidRDefault="00CB31A5" w:rsidP="003D3566">
      <w:pPr>
        <w:spacing w:after="0" w:line="240" w:lineRule="auto"/>
        <w:rPr>
          <w:rFonts w:ascii="Candara" w:hAnsi="Candara" w:cs="Arial"/>
          <w:b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Environment</w:t>
      </w:r>
      <w:r w:rsidRPr="00967598">
        <w:rPr>
          <w:rFonts w:ascii="Candara" w:hAnsi="Candara" w:cs="Arial"/>
          <w:sz w:val="16"/>
          <w:szCs w:val="16"/>
        </w:rPr>
        <w:t xml:space="preserve">: </w:t>
      </w:r>
      <w:r w:rsidR="003D3566" w:rsidRPr="00967598">
        <w:rPr>
          <w:rFonts w:ascii="Candara" w:hAnsi="Candara" w:cs="Arial"/>
          <w:sz w:val="16"/>
          <w:szCs w:val="16"/>
        </w:rPr>
        <w:t>ANSI X12, EDI ,</w:t>
      </w:r>
      <w:r w:rsidR="00E43A17" w:rsidRPr="00967598">
        <w:rPr>
          <w:rFonts w:ascii="Candara" w:hAnsi="Candara" w:cs="Arial"/>
          <w:sz w:val="16"/>
          <w:szCs w:val="16"/>
        </w:rPr>
        <w:t xml:space="preserve">FACETS, </w:t>
      </w:r>
      <w:r w:rsidRPr="00967598">
        <w:rPr>
          <w:rFonts w:ascii="Candara" w:hAnsi="Candara" w:cs="Arial"/>
          <w:sz w:val="16"/>
          <w:szCs w:val="16"/>
        </w:rPr>
        <w:t>SQL,</w:t>
      </w:r>
      <w:r w:rsidR="00E43A17" w:rsidRPr="00967598">
        <w:rPr>
          <w:rFonts w:ascii="Candara" w:hAnsi="Candara" w:cs="Arial"/>
          <w:sz w:val="16"/>
          <w:szCs w:val="16"/>
        </w:rPr>
        <w:t xml:space="preserve"> </w:t>
      </w:r>
      <w:r w:rsidR="003D3566" w:rsidRPr="00967598">
        <w:rPr>
          <w:rFonts w:ascii="Candara" w:hAnsi="Candara" w:cs="Arial"/>
          <w:sz w:val="16"/>
          <w:szCs w:val="16"/>
        </w:rPr>
        <w:t>TIBCO ,</w:t>
      </w:r>
      <w:r w:rsidR="00E43A17" w:rsidRPr="00967598">
        <w:rPr>
          <w:rFonts w:ascii="Candara" w:hAnsi="Candara" w:cs="Arial"/>
          <w:sz w:val="16"/>
          <w:szCs w:val="16"/>
        </w:rPr>
        <w:t>TOAD,</w:t>
      </w:r>
      <w:r w:rsidRPr="00967598">
        <w:rPr>
          <w:rFonts w:ascii="Candara" w:hAnsi="Candara" w:cs="Arial"/>
          <w:sz w:val="16"/>
          <w:szCs w:val="16"/>
        </w:rPr>
        <w:t xml:space="preserve"> QC</w:t>
      </w:r>
      <w:r w:rsidR="00EC681F" w:rsidRPr="00967598">
        <w:rPr>
          <w:rFonts w:ascii="Candara" w:hAnsi="Candara" w:cs="Arial"/>
          <w:sz w:val="16"/>
          <w:szCs w:val="16"/>
        </w:rPr>
        <w:t xml:space="preserve"> </w:t>
      </w:r>
      <w:r w:rsidRPr="00967598">
        <w:rPr>
          <w:rFonts w:ascii="Candara" w:hAnsi="Candara" w:cs="Arial"/>
          <w:sz w:val="16"/>
          <w:szCs w:val="16"/>
        </w:rPr>
        <w:t xml:space="preserve">(Quality Center), QTP, </w:t>
      </w:r>
      <w:r w:rsidR="006B417E" w:rsidRPr="00967598">
        <w:rPr>
          <w:rFonts w:ascii="Candara" w:hAnsi="Candara" w:cs="Arial"/>
          <w:sz w:val="16"/>
          <w:szCs w:val="16"/>
        </w:rPr>
        <w:t>MS Word, Excel, Power Point, Java, Clear Case</w:t>
      </w:r>
      <w:r w:rsidR="00124291" w:rsidRPr="00967598">
        <w:rPr>
          <w:rFonts w:ascii="Candara" w:hAnsi="Candara" w:cs="Arial"/>
          <w:sz w:val="16"/>
          <w:szCs w:val="16"/>
        </w:rPr>
        <w:t xml:space="preserve">, </w:t>
      </w:r>
      <w:r w:rsidR="003D3566" w:rsidRPr="00967598">
        <w:rPr>
          <w:rFonts w:ascii="Candara" w:hAnsi="Candara" w:cs="Arial"/>
          <w:sz w:val="16"/>
          <w:szCs w:val="16"/>
        </w:rPr>
        <w:t>UNIX /LINUX</w:t>
      </w:r>
      <w:r w:rsidR="00124291" w:rsidRPr="00967598">
        <w:rPr>
          <w:rFonts w:ascii="Candara" w:hAnsi="Candara" w:cs="Arial"/>
          <w:sz w:val="16"/>
          <w:szCs w:val="16"/>
        </w:rPr>
        <w:t>, PUTTY</w:t>
      </w:r>
    </w:p>
    <w:p w:rsidR="00925926" w:rsidRPr="00967598" w:rsidRDefault="00925926" w:rsidP="00925926">
      <w:pPr>
        <w:pStyle w:val="NormalWeb"/>
        <w:shd w:val="clear" w:color="auto" w:fill="FFFFFF"/>
        <w:spacing w:before="0" w:after="0"/>
        <w:rPr>
          <w:rFonts w:ascii="Candara" w:hAnsi="Candara" w:cs="Arial"/>
          <w:sz w:val="16"/>
          <w:szCs w:val="16"/>
          <w:lang w:eastAsia="en-US"/>
        </w:rPr>
      </w:pPr>
      <w:r w:rsidRPr="00967598">
        <w:rPr>
          <w:rFonts w:ascii="Candara" w:hAnsi="Candara" w:cs="Arial"/>
          <w:sz w:val="16"/>
          <w:szCs w:val="16"/>
          <w:lang w:eastAsia="en-US"/>
        </w:rPr>
        <w:tab/>
      </w:r>
      <w:r w:rsidRPr="00967598">
        <w:rPr>
          <w:rFonts w:ascii="Candara" w:hAnsi="Candara" w:cs="Arial"/>
          <w:sz w:val="16"/>
          <w:szCs w:val="16"/>
          <w:lang w:eastAsia="en-US"/>
        </w:rPr>
        <w:tab/>
      </w:r>
      <w:r w:rsidRPr="00967598">
        <w:rPr>
          <w:rFonts w:ascii="Candara" w:hAnsi="Candara" w:cs="Arial"/>
          <w:sz w:val="16"/>
          <w:szCs w:val="16"/>
          <w:lang w:eastAsia="en-US"/>
        </w:rPr>
        <w:tab/>
      </w:r>
      <w:r w:rsidRPr="00967598">
        <w:rPr>
          <w:rFonts w:ascii="Candara" w:hAnsi="Candara" w:cs="Arial"/>
          <w:sz w:val="16"/>
          <w:szCs w:val="16"/>
          <w:lang w:eastAsia="en-US"/>
        </w:rPr>
        <w:tab/>
      </w:r>
      <w:r w:rsidRPr="00967598">
        <w:rPr>
          <w:rFonts w:ascii="Candara" w:hAnsi="Candara" w:cs="Arial"/>
          <w:sz w:val="16"/>
          <w:szCs w:val="16"/>
          <w:lang w:eastAsia="en-US"/>
        </w:rPr>
        <w:tab/>
      </w:r>
    </w:p>
    <w:p w:rsidR="00925926" w:rsidRPr="00967598" w:rsidRDefault="00D94585" w:rsidP="00925926">
      <w:pPr>
        <w:pStyle w:val="NormalWeb"/>
        <w:shd w:val="clear" w:color="auto" w:fill="FFFFFF"/>
        <w:spacing w:before="0" w:after="0"/>
        <w:rPr>
          <w:rFonts w:ascii="Candara" w:hAnsi="Candara" w:cs="Arial"/>
          <w:b/>
          <w:sz w:val="16"/>
          <w:szCs w:val="16"/>
          <w:lang w:eastAsia="en-US"/>
        </w:rPr>
      </w:pPr>
      <w:r w:rsidRPr="00F91FDE">
        <w:rPr>
          <w:rFonts w:ascii="Candara" w:hAnsi="Candara" w:cs="Arial"/>
          <w:b/>
          <w:sz w:val="18"/>
          <w:szCs w:val="18"/>
          <w:lang w:eastAsia="en-US"/>
        </w:rPr>
        <w:lastRenderedPageBreak/>
        <w:t>Medco Health Solutions, NJ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 xml:space="preserve">  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ab/>
      </w:r>
      <w:r w:rsidR="006F20FE" w:rsidRPr="00F91FDE">
        <w:rPr>
          <w:rFonts w:ascii="Candara" w:hAnsi="Candara" w:cs="Arial"/>
          <w:b/>
          <w:sz w:val="18"/>
          <w:szCs w:val="18"/>
          <w:lang w:eastAsia="en-US"/>
        </w:rPr>
        <w:t xml:space="preserve">Role: </w:t>
      </w:r>
      <w:r w:rsidR="00967598" w:rsidRPr="00F91FDE">
        <w:rPr>
          <w:rFonts w:ascii="Candara" w:hAnsi="Candara" w:cs="Arial"/>
          <w:b/>
          <w:sz w:val="18"/>
          <w:szCs w:val="18"/>
          <w:lang w:eastAsia="en-US"/>
        </w:rPr>
        <w:t>Business Analyst /EDI Analyst</w:t>
      </w:r>
      <w:r w:rsidR="006F20FE" w:rsidRPr="00F91FDE">
        <w:rPr>
          <w:rFonts w:ascii="Candara" w:hAnsi="Candara" w:cs="Arial"/>
          <w:b/>
          <w:sz w:val="18"/>
          <w:szCs w:val="18"/>
          <w:lang w:eastAsia="en-US"/>
        </w:rPr>
        <w:t xml:space="preserve"> </w:t>
      </w:r>
      <w:r w:rsidR="007E57B8" w:rsidRPr="00F91FDE">
        <w:rPr>
          <w:rFonts w:ascii="Candara" w:hAnsi="Candara" w:cs="Arial"/>
          <w:b/>
          <w:sz w:val="18"/>
          <w:szCs w:val="18"/>
          <w:lang w:eastAsia="en-US"/>
        </w:rPr>
        <w:t xml:space="preserve">     Nov-2011-Sep</w:t>
      </w:r>
      <w:r w:rsidR="00A21961" w:rsidRPr="00F91FDE">
        <w:rPr>
          <w:rFonts w:ascii="Candara" w:hAnsi="Candara" w:cs="Arial"/>
          <w:b/>
          <w:sz w:val="18"/>
          <w:szCs w:val="18"/>
          <w:lang w:eastAsia="en-US"/>
        </w:rPr>
        <w:t>-2013</w:t>
      </w:r>
      <w:r w:rsidR="002C6525" w:rsidRPr="00F91FDE">
        <w:rPr>
          <w:rFonts w:ascii="Candara" w:hAnsi="Candara" w:cs="Arial"/>
          <w:b/>
          <w:sz w:val="18"/>
          <w:szCs w:val="18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</w:r>
      <w:r w:rsidR="002C6525" w:rsidRPr="00967598">
        <w:rPr>
          <w:rFonts w:ascii="Candara" w:hAnsi="Candara" w:cs="Arial"/>
          <w:b/>
          <w:sz w:val="16"/>
          <w:szCs w:val="16"/>
          <w:lang w:eastAsia="en-US"/>
        </w:rPr>
        <w:tab/>
        <w:t xml:space="preserve">               </w:t>
      </w:r>
    </w:p>
    <w:p w:rsidR="00D94585" w:rsidRPr="007000EA" w:rsidRDefault="002C6525" w:rsidP="00D9458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ndara" w:hAnsi="Candara" w:cs="Calibri"/>
          <w:sz w:val="20"/>
          <w:szCs w:val="20"/>
        </w:rPr>
      </w:pPr>
      <w:r w:rsidRPr="00967598">
        <w:rPr>
          <w:rFonts w:ascii="Candara" w:hAnsi="Candara" w:cs="Arial"/>
          <w:b/>
          <w:sz w:val="16"/>
          <w:szCs w:val="16"/>
        </w:rPr>
        <w:t>Description</w:t>
      </w:r>
      <w:r w:rsidR="0018423C" w:rsidRPr="00967598">
        <w:rPr>
          <w:rFonts w:ascii="Candara" w:hAnsi="Candara" w:cs="Arial"/>
          <w:sz w:val="16"/>
          <w:szCs w:val="16"/>
        </w:rPr>
        <w:t xml:space="preserve">. </w:t>
      </w:r>
      <w:r w:rsidR="00D94585" w:rsidRPr="00D94585">
        <w:rPr>
          <w:rFonts w:ascii="Candara" w:hAnsi="Candara" w:cs="Arial"/>
          <w:sz w:val="16"/>
          <w:szCs w:val="16"/>
        </w:rPr>
        <w:t xml:space="preserve">Medco Health compliant ANSI X12 837 formats for both professional claims and institutional claims. </w:t>
      </w:r>
      <w:r w:rsidR="00D94585">
        <w:rPr>
          <w:rFonts w:ascii="Candara" w:hAnsi="Candara" w:cs="Arial"/>
          <w:sz w:val="16"/>
          <w:szCs w:val="16"/>
        </w:rPr>
        <w:t xml:space="preserve">And </w:t>
      </w:r>
      <w:r w:rsidR="00D94585" w:rsidRPr="00D94585">
        <w:rPr>
          <w:rFonts w:ascii="Candara" w:hAnsi="Candara" w:cs="Arial"/>
          <w:sz w:val="16"/>
          <w:szCs w:val="16"/>
        </w:rPr>
        <w:t>Manipulated data in X12 files using EDIFECS Spec builder to add valid qualifiers and also check for HIPAA edits.</w:t>
      </w:r>
    </w:p>
    <w:p w:rsidR="00925926" w:rsidRPr="00967598" w:rsidRDefault="00925926" w:rsidP="006F20FE">
      <w:pPr>
        <w:jc w:val="both"/>
        <w:rPr>
          <w:rFonts w:ascii="Candara" w:hAnsi="Candara" w:cs="Arial"/>
          <w:sz w:val="16"/>
          <w:szCs w:val="16"/>
        </w:rPr>
      </w:pPr>
    </w:p>
    <w:p w:rsidR="00925926" w:rsidRPr="00967598" w:rsidRDefault="00925926" w:rsidP="00925926">
      <w:pPr>
        <w:spacing w:after="0" w:line="240" w:lineRule="auto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Responsibilities</w:t>
      </w:r>
      <w:r w:rsidRPr="00967598">
        <w:rPr>
          <w:rFonts w:ascii="Candara" w:hAnsi="Candara" w:cs="Arial"/>
          <w:sz w:val="16"/>
          <w:szCs w:val="16"/>
        </w:rPr>
        <w:t xml:space="preserve">: 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Coordinated and conducted system requirements walkthroughs/sessions (JADs) with business Owner/stakeholders/SMEs as well as design/development teams. 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Worked with business area SMEs/analysts to develop and finalize test plans/scripts/use cases. 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Analysis of key business requirements and assisted in the development of Business Requirement Document (BRS), Functional Requirement Specification (FRS), and System Requirement Specification (SRS).</w:t>
      </w:r>
    </w:p>
    <w:p w:rsidR="00D94585" w:rsidRDefault="00967598" w:rsidP="00D94585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Created UML diagrams including Use Case Diagrams, Activity Diagrams, and Sequence Diagrams using Microsoft Visio and Rational Rose.</w:t>
      </w:r>
      <w:r w:rsidR="00D94585">
        <w:rPr>
          <w:rFonts w:ascii="Candara" w:hAnsi="Candara" w:cs="Arial"/>
          <w:sz w:val="16"/>
          <w:szCs w:val="16"/>
        </w:rPr>
        <w:br/>
      </w:r>
      <w:r w:rsidR="00D94585" w:rsidRPr="00D94585">
        <w:rPr>
          <w:rFonts w:ascii="Candara" w:hAnsi="Candara" w:cs="Arial"/>
          <w:sz w:val="16"/>
          <w:szCs w:val="16"/>
        </w:rPr>
        <w:t>Worked with HIPAA compliant ANSI X12 834 formats.</w:t>
      </w:r>
    </w:p>
    <w:p w:rsidR="00D94585" w:rsidRPr="00D94585" w:rsidRDefault="00D94585" w:rsidP="00D94585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D94585">
        <w:rPr>
          <w:rFonts w:ascii="Candara" w:hAnsi="Candara" w:cs="Arial"/>
          <w:sz w:val="16"/>
          <w:szCs w:val="16"/>
        </w:rPr>
        <w:t>Expertise with HIPAA compliant ANSI X12 820 formats.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Coordinated with Business Owner, Application Vendor, Business Project Teams, Payers and Clearinghouses to bring all processes to a level of execution to mitigate any impact to current revenue flow under the 5010-compliancy requirements.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Worked on different EDI healthcare transactions like 837 for submitting claims, 835 for payments, 270/271 for health care benefits and eligibility, 276/277 for claims.</w:t>
      </w:r>
    </w:p>
    <w:p w:rsidR="006F20FE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Reviewed the Business Requirement Documents (BRD) and the Functional Specifications.</w:t>
      </w:r>
    </w:p>
    <w:p w:rsidR="00D94585" w:rsidRPr="00D94585" w:rsidRDefault="00D94585" w:rsidP="00D94585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D94585">
        <w:rPr>
          <w:rFonts w:ascii="Candara" w:hAnsi="Candara" w:cs="Arial"/>
          <w:sz w:val="16"/>
          <w:szCs w:val="16"/>
        </w:rPr>
        <w:t>Used EDIFECS transaction management to process and track enrollment file, 834.</w:t>
      </w:r>
    </w:p>
    <w:p w:rsidR="006F20FE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Created Test Plans by going through the design and functional specifications. </w:t>
      </w:r>
      <w:r w:rsidR="00D94585">
        <w:rPr>
          <w:rFonts w:ascii="Candara" w:hAnsi="Candara" w:cs="Arial"/>
          <w:sz w:val="16"/>
          <w:szCs w:val="16"/>
        </w:rPr>
        <w:t>\</w:t>
      </w:r>
    </w:p>
    <w:p w:rsidR="00D94585" w:rsidRPr="00D94585" w:rsidRDefault="00D94585" w:rsidP="00D94585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D94585">
        <w:rPr>
          <w:rFonts w:ascii="Candara" w:hAnsi="Candara" w:cs="Arial"/>
          <w:sz w:val="16"/>
          <w:szCs w:val="16"/>
        </w:rPr>
        <w:t>Worked extensively on HIPAA 4010A1 all X12 transactions -837(P, D and I), 835-Remitance advice, 276/277-Claims status and response, 834-Member enrollment, 820- premium payment advice, 278- Prior authorization.</w:t>
      </w:r>
    </w:p>
    <w:p w:rsidR="003D3566" w:rsidRDefault="003D3566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working on various HIPAA Standards like</w:t>
      </w:r>
      <w:r w:rsidR="00F26FEE">
        <w:rPr>
          <w:rFonts w:ascii="Candara" w:hAnsi="Candara" w:cs="Arial"/>
          <w:sz w:val="16"/>
          <w:szCs w:val="16"/>
        </w:rPr>
        <w:t xml:space="preserve"> 834/</w:t>
      </w:r>
      <w:r w:rsidRPr="00967598">
        <w:rPr>
          <w:rFonts w:ascii="Candara" w:hAnsi="Candara" w:cs="Arial"/>
          <w:sz w:val="16"/>
          <w:szCs w:val="16"/>
        </w:rPr>
        <w:t xml:space="preserve"> 270/271,835, and 837 transaction sets for testing the EDI Transactions.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Performed gap analysis </w:t>
      </w:r>
      <w:r w:rsidRPr="007E57B8">
        <w:rPr>
          <w:rFonts w:ascii="Candara" w:hAnsi="Candara" w:cs="Arial"/>
          <w:bCs/>
          <w:sz w:val="16"/>
          <w:szCs w:val="16"/>
        </w:rPr>
        <w:t>‘Effect on CMS-1500 by 837P HIPAA 5010’</w:t>
      </w:r>
      <w:r w:rsidRPr="007E57B8">
        <w:rPr>
          <w:rFonts w:ascii="Candara" w:hAnsi="Candara" w:cs="Arial"/>
          <w:sz w:val="16"/>
          <w:szCs w:val="16"/>
        </w:rPr>
        <w:t xml:space="preserve">and recommended </w:t>
      </w:r>
      <w:proofErr w:type="spellStart"/>
      <w:r w:rsidRPr="007E57B8">
        <w:rPr>
          <w:rFonts w:ascii="Candara" w:hAnsi="Candara" w:cs="Arial"/>
          <w:sz w:val="16"/>
          <w:szCs w:val="16"/>
        </w:rPr>
        <w:t>theuser</w:t>
      </w:r>
      <w:proofErr w:type="spellEnd"/>
      <w:r w:rsidRPr="007E57B8">
        <w:rPr>
          <w:rFonts w:ascii="Candara" w:hAnsi="Candara" w:cs="Arial"/>
          <w:sz w:val="16"/>
          <w:szCs w:val="16"/>
        </w:rPr>
        <w:t xml:space="preserve"> interface changes.</w:t>
      </w:r>
    </w:p>
    <w:p w:rsidR="0052648C" w:rsidRPr="00967598" w:rsidRDefault="0052648C" w:rsidP="0052648C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Prepared use cases and data flow diagrams to analyze the impact of ICD 10 diagnosis codes embedded in different systems and applications. 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Involved in HIPAA/EDI Medical Claims Analysis, Design, Implementation and Documentation.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Developed various test cases for testing HIPAA 837I/P (5010).</w:t>
      </w:r>
    </w:p>
    <w:p w:rsidR="0052648C" w:rsidRPr="00967598" w:rsidRDefault="0052648C" w:rsidP="0052648C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Involved in forward mapping from ICD 9 to ICD10 and backward mapping from ICD10 to ICD9 using GEM. Also performed gap analysis between ICD 9 and ICD 10.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Validated the reports and files according to HIPAA X12 enforced standards.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Worked on the claim routing and claim processing Scenario in MAINFRAME legacy system.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Worked extensively and navigated the claim routing on EDI, CIS, MHS through the GUI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Involved in Change Request process and performed System and UAT as the project is in Production.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Performed Manual Testing of the entire MAPPO application (E2E testing).</w:t>
      </w:r>
    </w:p>
    <w:p w:rsidR="006F20FE" w:rsidRPr="00967598" w:rsidRDefault="006F20FE" w:rsidP="006F20FE">
      <w:pPr>
        <w:pStyle w:val="ListParagraph"/>
        <w:numPr>
          <w:ilvl w:val="0"/>
          <w:numId w:val="18"/>
        </w:num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Interacted with Business Analysts for UAT (User Acceptance Testing), and tested the possibilities of system failure with UAT.</w:t>
      </w:r>
    </w:p>
    <w:p w:rsidR="00925926" w:rsidRPr="00967598" w:rsidRDefault="00925926" w:rsidP="00076DAB">
      <w:pPr>
        <w:spacing w:after="0" w:line="240" w:lineRule="auto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 xml:space="preserve">Environment: </w:t>
      </w:r>
      <w:r w:rsidR="006F20FE" w:rsidRPr="00967598">
        <w:rPr>
          <w:rFonts w:ascii="Candara" w:hAnsi="Candara" w:cs="Arial"/>
          <w:sz w:val="16"/>
          <w:szCs w:val="16"/>
        </w:rPr>
        <w:t xml:space="preserve">HIPAA, EDI, Clear Case, HTML, Oracle, DB2, SQL, SOAP, IBM Mainframe, UNIX, Share point, </w:t>
      </w:r>
      <w:r w:rsidR="00967598" w:rsidRPr="00967598">
        <w:rPr>
          <w:rFonts w:ascii="Candara" w:hAnsi="Candara" w:cs="Arial"/>
          <w:sz w:val="16"/>
          <w:szCs w:val="16"/>
        </w:rPr>
        <w:t xml:space="preserve">UML, Windows, MS Visio, MS Project, </w:t>
      </w:r>
    </w:p>
    <w:p w:rsidR="00076DAB" w:rsidRPr="00967598" w:rsidRDefault="00076DAB" w:rsidP="00076DAB">
      <w:pPr>
        <w:spacing w:after="0" w:line="240" w:lineRule="auto"/>
        <w:rPr>
          <w:rFonts w:ascii="Candara" w:hAnsi="Candara" w:cs="Arial"/>
          <w:sz w:val="16"/>
          <w:szCs w:val="16"/>
        </w:rPr>
      </w:pPr>
    </w:p>
    <w:p w:rsidR="00076DAB" w:rsidRPr="00967598" w:rsidRDefault="00D94585" w:rsidP="00076DAB">
      <w:pPr>
        <w:pStyle w:val="NormalWeb"/>
        <w:shd w:val="clear" w:color="auto" w:fill="FFFFFF"/>
        <w:spacing w:before="0" w:after="0"/>
        <w:rPr>
          <w:rFonts w:ascii="Candara" w:hAnsi="Candara" w:cs="Arial"/>
          <w:sz w:val="16"/>
          <w:szCs w:val="16"/>
        </w:rPr>
      </w:pPr>
      <w:r w:rsidRPr="00F91FDE">
        <w:rPr>
          <w:rFonts w:ascii="Candara" w:hAnsi="Candara" w:cs="Arial"/>
          <w:b/>
          <w:sz w:val="18"/>
          <w:szCs w:val="18"/>
          <w:lang w:eastAsia="en-US"/>
        </w:rPr>
        <w:t>Memorial Hermann Healthcare System, TX</w:t>
      </w:r>
      <w:r w:rsidR="00967598" w:rsidRPr="00F91FDE">
        <w:rPr>
          <w:rFonts w:ascii="Candara" w:hAnsi="Candara" w:cs="Arial"/>
          <w:b/>
          <w:sz w:val="18"/>
          <w:szCs w:val="18"/>
          <w:lang w:eastAsia="en-US"/>
        </w:rPr>
        <w:tab/>
        <w:t>Business Analyst /EDI Analyst</w:t>
      </w:r>
      <w:r w:rsidR="00171578" w:rsidRPr="00F91FDE">
        <w:rPr>
          <w:rFonts w:ascii="Candara" w:hAnsi="Candara" w:cs="Arial"/>
          <w:b/>
          <w:sz w:val="18"/>
          <w:szCs w:val="18"/>
          <w:lang w:eastAsia="en-US"/>
        </w:rPr>
        <w:t xml:space="preserve">      </w:t>
      </w:r>
      <w:r w:rsidR="00076DAB" w:rsidRPr="00F91FDE">
        <w:rPr>
          <w:rFonts w:ascii="Candara" w:hAnsi="Candara" w:cs="Arial"/>
          <w:b/>
          <w:sz w:val="18"/>
          <w:szCs w:val="18"/>
          <w:lang w:eastAsia="en-US"/>
        </w:rPr>
        <w:t xml:space="preserve">         </w:t>
      </w:r>
      <w:r w:rsidR="007E57B8" w:rsidRPr="00F91FDE">
        <w:rPr>
          <w:rFonts w:ascii="Candara" w:hAnsi="Candara" w:cs="Arial"/>
          <w:b/>
          <w:sz w:val="18"/>
          <w:szCs w:val="18"/>
          <w:lang w:eastAsia="en-US"/>
        </w:rPr>
        <w:t>Mar-2010-Oct</w:t>
      </w:r>
      <w:r w:rsidR="00A21961" w:rsidRPr="00F91FDE">
        <w:rPr>
          <w:rFonts w:ascii="Candara" w:hAnsi="Candara" w:cs="Arial"/>
          <w:b/>
          <w:sz w:val="18"/>
          <w:szCs w:val="18"/>
          <w:lang w:eastAsia="en-US"/>
        </w:rPr>
        <w:t>-2011</w:t>
      </w:r>
      <w:r w:rsidR="00076DAB" w:rsidRPr="00967598">
        <w:rPr>
          <w:rFonts w:ascii="Candara" w:hAnsi="Candara"/>
          <w:sz w:val="16"/>
          <w:szCs w:val="16"/>
        </w:rPr>
        <w:t xml:space="preserve">                                                     </w:t>
      </w:r>
      <w:r w:rsidR="00076DAB" w:rsidRPr="00967598">
        <w:rPr>
          <w:rFonts w:ascii="Candara" w:hAnsi="Candara"/>
          <w:b/>
          <w:sz w:val="16"/>
          <w:szCs w:val="16"/>
        </w:rPr>
        <w:br/>
      </w:r>
      <w:r w:rsidR="00076DAB" w:rsidRPr="00967598">
        <w:rPr>
          <w:rFonts w:ascii="Candara" w:hAnsi="Candara" w:cs="Arial"/>
          <w:sz w:val="16"/>
          <w:szCs w:val="16"/>
        </w:rPr>
        <w:t xml:space="preserve"> The scope of the project also involved testing the conversion of the 837 EDI format from 4010 X12 formats to the 5010 X12 format as per HIPAA Compliance.</w:t>
      </w:r>
      <w:r w:rsidR="0052648C" w:rsidRPr="00967598">
        <w:rPr>
          <w:rFonts w:ascii="Candara" w:hAnsi="Candara" w:cs="Arial"/>
          <w:sz w:val="16"/>
          <w:szCs w:val="16"/>
        </w:rPr>
        <w:t xml:space="preserve"> Project was Up-gradation of HIPAA X12 4010 transaction to HIPAA X12 5010 and ICD 9-CM (Clinical modification) to ICD-10-CM/PCS (Clinical modification/procedure coding system) simultaneously.</w:t>
      </w:r>
    </w:p>
    <w:p w:rsidR="00076DAB" w:rsidRPr="00967598" w:rsidRDefault="00076DAB" w:rsidP="00076DAB">
      <w:pPr>
        <w:spacing w:after="0" w:line="240" w:lineRule="auto"/>
        <w:rPr>
          <w:rFonts w:ascii="Candara" w:hAnsi="Candara" w:cs="Arial"/>
          <w:b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Responsibilities: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Analyzed current business process flow by understanding preset business rules and conditions through requirement gathering.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Addressed all aspects of the claim processing lifecycle, starting from identifying a claim right up to closure.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Established a business Analysis methodology around the Rational Unified Process.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Conducted formal interviews, Live Meetings and JAD sessions with business users Subject Matter Experts(SME’s)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Gap Analysis: Analyzed the client’s applications programs to determine the impact of the HIPAA final rule on EDI Transaction Set and Code List implementation.</w:t>
      </w:r>
    </w:p>
    <w:p w:rsid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Defined the changes to bring the affected systems into HIPAA compliance.</w:t>
      </w:r>
    </w:p>
    <w:p w:rsidR="005877CB" w:rsidRPr="005877CB" w:rsidRDefault="005877CB" w:rsidP="005877CB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5877CB">
        <w:rPr>
          <w:rFonts w:ascii="Candara" w:hAnsi="Candara" w:cs="Arial"/>
          <w:sz w:val="16"/>
          <w:szCs w:val="16"/>
        </w:rPr>
        <w:t>Triage calls with vendors for the EDI X12 834 and 820 reconciliation and 999s issues.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Designed and developed Use Cases, Activity Diagrams and Sequence Diagrams using UML.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Understood and analyzed differences between 4010 and 5010 formats for each segment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Verified crosswalk for understanding major changes from ICD-9 to ICD-10. Drafted the major changes that would appear in ICD-10 version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Verified the EDI raw data as per 5010 formats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Identified the field level changes on the application and the database for the impact of 5010 formats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 xml:space="preserve">Worked with IT teams regarding EDI transaction X12 </w:t>
      </w:r>
      <w:r w:rsidR="00880361">
        <w:rPr>
          <w:rFonts w:ascii="Candara" w:hAnsi="Candara" w:cs="Arial"/>
          <w:sz w:val="16"/>
          <w:szCs w:val="16"/>
        </w:rPr>
        <w:t>834/</w:t>
      </w:r>
      <w:r w:rsidRPr="00967598">
        <w:rPr>
          <w:rFonts w:ascii="Candara" w:hAnsi="Candara" w:cs="Arial"/>
          <w:sz w:val="16"/>
          <w:szCs w:val="16"/>
        </w:rPr>
        <w:t>837/835/270/271 for Claims Processing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Worked with TA1/999 (Acknowledgement) while testing for EDI transactions 837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Involved in designing Test Plans, creating and running Manual Test Cases, and identifying the defects in Quality Center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Prepared the Test plan and Test cases by review the HIPAA 5010 &amp; 4010A1 documentation for</w:t>
      </w:r>
      <w:r w:rsidR="00F26FEE">
        <w:rPr>
          <w:rFonts w:ascii="Candara" w:hAnsi="Candara" w:cs="Arial"/>
          <w:sz w:val="16"/>
          <w:szCs w:val="16"/>
        </w:rPr>
        <w:t xml:space="preserve"> 834/</w:t>
      </w:r>
      <w:r w:rsidRPr="00967598">
        <w:rPr>
          <w:rFonts w:ascii="Candara" w:hAnsi="Candara" w:cs="Arial"/>
          <w:sz w:val="16"/>
          <w:szCs w:val="16"/>
        </w:rPr>
        <w:t xml:space="preserve"> 837I/837P/837D, 276/277, 835 HIPAA transactions.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Experience in Conversion of HIPAA  X12 4010 codes to X12 5010 codes and ICD 9 codes to ICD 10 codes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Conducted review meetings with the Development team to set a hard-freeze date and gather input for creating the Test Plans and Test Specifications</w:t>
      </w:r>
    </w:p>
    <w:p w:rsidR="00076DAB" w:rsidRPr="00967598" w:rsidRDefault="00076DAB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Conducted UAT with Business Users, and retested defects discovered via Regression Testing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Used MS Visio to create process flowcharts and workflowDiagrams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Managed Traceability Matrix to trace Business Requirements, Functional Requirements, and Use Cases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Identified opportunities for business process improvement and initiated efforts to make improvements</w:t>
      </w:r>
    </w:p>
    <w:p w:rsidR="00967598" w:rsidRPr="00967598" w:rsidRDefault="00967598" w:rsidP="0096759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sz w:val="16"/>
          <w:szCs w:val="16"/>
        </w:rPr>
        <w:t>Assisted in designing test plans, test scenarios and test cases for integration, regression and User Acceptance Testing</w:t>
      </w:r>
    </w:p>
    <w:p w:rsidR="00076DAB" w:rsidRPr="00967598" w:rsidRDefault="00076DAB" w:rsidP="00A21961">
      <w:pPr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>Environment:</w:t>
      </w:r>
      <w:r w:rsidRPr="00967598">
        <w:rPr>
          <w:rFonts w:ascii="Candara" w:hAnsi="Candara"/>
          <w:color w:val="000000"/>
          <w:sz w:val="16"/>
          <w:szCs w:val="16"/>
        </w:rPr>
        <w:t xml:space="preserve"> </w:t>
      </w:r>
      <w:r w:rsidR="00200A5B" w:rsidRPr="00967598">
        <w:rPr>
          <w:rFonts w:ascii="Candara" w:hAnsi="Candara" w:cs="Arial"/>
          <w:sz w:val="16"/>
          <w:szCs w:val="16"/>
        </w:rPr>
        <w:t xml:space="preserve">EDI, X12, HIPAA, 5010, ICD 9 codes to ICD 10 </w:t>
      </w:r>
      <w:r w:rsidRPr="00967598">
        <w:rPr>
          <w:rFonts w:ascii="Candara" w:hAnsi="Candara" w:cs="Arial"/>
          <w:sz w:val="16"/>
          <w:szCs w:val="16"/>
        </w:rPr>
        <w:t>HP Quality Center, Windows XP/Vista/ Mac, SQL, MS Access</w:t>
      </w:r>
    </w:p>
    <w:p w:rsidR="006F20FE" w:rsidRPr="00F91FDE" w:rsidRDefault="007E57B8" w:rsidP="00F91FDE">
      <w:pPr>
        <w:spacing w:after="0" w:line="240" w:lineRule="auto"/>
        <w:rPr>
          <w:rFonts w:ascii="Candara" w:hAnsi="Candara" w:cs="Arial"/>
          <w:b/>
          <w:sz w:val="16"/>
          <w:szCs w:val="16"/>
        </w:rPr>
      </w:pPr>
      <w:r w:rsidRPr="00F91FDE">
        <w:rPr>
          <w:rFonts w:ascii="Candara" w:hAnsi="Candara" w:cs="Arial"/>
          <w:b/>
          <w:sz w:val="18"/>
          <w:szCs w:val="18"/>
        </w:rPr>
        <w:t>Franklin Square Hospital Centre Inc., MD</w:t>
      </w:r>
      <w:r w:rsidR="006F20FE" w:rsidRPr="00F91FDE">
        <w:rPr>
          <w:rFonts w:ascii="Candara" w:hAnsi="Candara" w:cs="Arial"/>
          <w:b/>
          <w:sz w:val="18"/>
          <w:szCs w:val="18"/>
        </w:rPr>
        <w:tab/>
      </w:r>
      <w:r w:rsidR="006F20FE" w:rsidRPr="00F91FDE">
        <w:rPr>
          <w:rFonts w:ascii="Candara" w:hAnsi="Candara" w:cs="Arial"/>
          <w:b/>
          <w:sz w:val="18"/>
          <w:szCs w:val="18"/>
        </w:rPr>
        <w:tab/>
        <w:t xml:space="preserve">Role: </w:t>
      </w:r>
      <w:r w:rsidRPr="00F91FDE">
        <w:rPr>
          <w:rFonts w:ascii="Candara" w:hAnsi="Candara" w:cs="Arial"/>
          <w:b/>
          <w:sz w:val="18"/>
          <w:szCs w:val="18"/>
        </w:rPr>
        <w:t>Business Analyst    Jun-2008-Feb-2010</w:t>
      </w:r>
      <w:r w:rsidR="006F20FE" w:rsidRPr="00967598">
        <w:rPr>
          <w:rFonts w:ascii="Candara" w:hAnsi="Candara" w:cs="Arial"/>
          <w:b/>
          <w:sz w:val="16"/>
          <w:szCs w:val="16"/>
        </w:rPr>
        <w:br/>
      </w:r>
      <w:r w:rsidRPr="007E57B8">
        <w:rPr>
          <w:rFonts w:ascii="Candara" w:hAnsi="Candara" w:cs="Arial"/>
          <w:sz w:val="16"/>
          <w:szCs w:val="16"/>
        </w:rPr>
        <w:t>The HI-Exchange Project dealt with development of an online health information exchange (HIE) and a secure web portal to enable authorized Franklin Square Hospital providers to have fast and easy access to patient's electronic health record. The project dealt with development of a Health Care Cost Containment System and implementation of an automated inter-operable web application that tracks patient medical history and health care plans via Viewer application and Electronic health records.</w:t>
      </w:r>
      <w:r w:rsidR="00F91FDE">
        <w:rPr>
          <w:rFonts w:ascii="Candara" w:hAnsi="Candara" w:cs="Arial"/>
          <w:sz w:val="16"/>
          <w:szCs w:val="16"/>
        </w:rPr>
        <w:br/>
      </w:r>
      <w:r w:rsidR="006F20FE" w:rsidRPr="00F91FDE">
        <w:rPr>
          <w:rFonts w:ascii="Candara" w:hAnsi="Candara" w:cs="Arial"/>
          <w:b/>
          <w:sz w:val="16"/>
          <w:szCs w:val="16"/>
          <w:u w:val="single"/>
        </w:rPr>
        <w:t>Responsibilities:</w:t>
      </w:r>
    </w:p>
    <w:p w:rsidR="007E57B8" w:rsidRPr="00F91FDE" w:rsidRDefault="007E57B8" w:rsidP="00F91FDE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F91FDE">
        <w:rPr>
          <w:rFonts w:ascii="Candara" w:hAnsi="Candara" w:cs="Arial"/>
          <w:sz w:val="16"/>
          <w:szCs w:val="16"/>
        </w:rPr>
        <w:t>Assist with creation and maintenance all necessary documentation and training materials for Epic Ambulatory application</w:t>
      </w:r>
    </w:p>
    <w:p w:rsidR="007E57B8" w:rsidRPr="00F91FDE" w:rsidRDefault="007E57B8" w:rsidP="00F91FDE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F91FDE">
        <w:rPr>
          <w:rFonts w:ascii="Candara" w:hAnsi="Candara" w:cs="Arial"/>
          <w:sz w:val="16"/>
          <w:szCs w:val="16"/>
        </w:rPr>
        <w:t>Performed analysis, design, development and maintenance of the Epic Ambulatory applications and other clinical information systems.</w:t>
      </w:r>
    </w:p>
    <w:p w:rsidR="007E57B8" w:rsidRPr="007E57B8" w:rsidRDefault="007E57B8" w:rsidP="00F91FDE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F91FDE">
        <w:rPr>
          <w:rFonts w:ascii="Candara" w:hAnsi="Candara" w:cs="Arial"/>
          <w:sz w:val="16"/>
          <w:szCs w:val="16"/>
        </w:rPr>
        <w:lastRenderedPageBreak/>
        <w:t>Experience</w:t>
      </w:r>
      <w:r w:rsidRPr="007E57B8">
        <w:rPr>
          <w:rFonts w:ascii="Candara" w:hAnsi="Candara" w:cs="Arial"/>
          <w:sz w:val="16"/>
          <w:szCs w:val="16"/>
        </w:rPr>
        <w:t xml:space="preserve"> with EPIC user and provider record provisioning, including the development of role-based access, security classes, and user profiles.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Conducted user interviews, gathered requirements, and analyzed the requirements.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Worked with the business team to collect the business requirements, security and service level requirements and documented them.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Analyzed set behavior and contribution to business performance, critical business metrics &amp; tracking underlying business trends using Business Objects.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Working with different IT &amp; Business groups to understand and determine the Impacts to the Data Warehouse and/or Data Marts for different projects.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Participated in the logical and physical design sessions and developed design documents.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Designed new process flows for the existing system as well as for the enhanced system.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Conducted and lead status report meetings with the business and the IT team on a weekly basis.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Manage Scope and change throughout the life cycle of the product.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Performed collection, coding, and assessment and reporting of adverse event data using ARISg.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Worked in the </w:t>
      </w:r>
      <w:proofErr w:type="spellStart"/>
      <w:r w:rsidRPr="007E57B8">
        <w:rPr>
          <w:rFonts w:ascii="Candara" w:hAnsi="Candara" w:cs="Arial"/>
          <w:sz w:val="16"/>
          <w:szCs w:val="16"/>
        </w:rPr>
        <w:t>ARISg</w:t>
      </w:r>
      <w:proofErr w:type="spellEnd"/>
      <w:r w:rsidRPr="007E57B8">
        <w:rPr>
          <w:rFonts w:ascii="Candara" w:hAnsi="Candara" w:cs="Arial"/>
          <w:sz w:val="16"/>
          <w:szCs w:val="16"/>
        </w:rPr>
        <w:t xml:space="preserve"> Implementation of the EHR-Pharmacy Module. 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Captured all HIPAA-related EDI data in the repository using FACETS.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Accepted inbound transactions from multiple sources using FACETS.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>Supported integrated EDI batch processing and real-time EDI using FACETS.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Recommend tactic to implement HIPAA 4010 (EDI X12 </w:t>
      </w:r>
      <w:r w:rsidR="005877CB">
        <w:rPr>
          <w:rFonts w:ascii="Candara" w:hAnsi="Candara" w:cs="Arial"/>
          <w:sz w:val="16"/>
          <w:szCs w:val="16"/>
        </w:rPr>
        <w:t>820,</w:t>
      </w:r>
      <w:r w:rsidRPr="007E57B8">
        <w:rPr>
          <w:rFonts w:ascii="Candara" w:hAnsi="Candara" w:cs="Arial"/>
          <w:sz w:val="16"/>
          <w:szCs w:val="16"/>
        </w:rPr>
        <w:t>837,834,278,270) in the new System.</w:t>
      </w:r>
    </w:p>
    <w:p w:rsidR="007E57B8" w:rsidRPr="007E57B8" w:rsidRDefault="007E57B8" w:rsidP="007E57B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Candara" w:hAnsi="Candara" w:cs="Arial"/>
          <w:sz w:val="16"/>
          <w:szCs w:val="16"/>
        </w:rPr>
      </w:pPr>
      <w:r w:rsidRPr="007E57B8">
        <w:rPr>
          <w:rFonts w:ascii="Candara" w:hAnsi="Candara" w:cs="Arial"/>
          <w:sz w:val="16"/>
          <w:szCs w:val="16"/>
        </w:rPr>
        <w:t xml:space="preserve">Worked on Electronic health record system as a CRM web based application. </w:t>
      </w:r>
    </w:p>
    <w:p w:rsidR="00DA772D" w:rsidRPr="00967598" w:rsidRDefault="006F20FE" w:rsidP="00076DAB">
      <w:pPr>
        <w:ind w:left="360"/>
        <w:rPr>
          <w:rFonts w:ascii="Candara" w:hAnsi="Candara" w:cs="Arial"/>
          <w:sz w:val="16"/>
          <w:szCs w:val="16"/>
        </w:rPr>
      </w:pPr>
      <w:r w:rsidRPr="00967598">
        <w:rPr>
          <w:rFonts w:ascii="Candara" w:hAnsi="Candara" w:cs="Arial"/>
          <w:b/>
          <w:sz w:val="16"/>
          <w:szCs w:val="16"/>
        </w:rPr>
        <w:t xml:space="preserve">Environment: </w:t>
      </w:r>
      <w:r w:rsidR="007E57B8" w:rsidRPr="007E57B8">
        <w:rPr>
          <w:rFonts w:ascii="Candara" w:hAnsi="Candara" w:cs="Arial"/>
          <w:sz w:val="16"/>
          <w:szCs w:val="16"/>
        </w:rPr>
        <w:t>MS Word, MS Excel, Rational Clear Quest, Rational Rose/MS Visio.</w:t>
      </w:r>
    </w:p>
    <w:sectPr w:rsidR="00DA772D" w:rsidRPr="00967598" w:rsidSect="00FD7E10">
      <w:pgSz w:w="12240" w:h="15840"/>
      <w:pgMar w:top="27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506A288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start w:val="1"/>
      <w:numFmt w:val="none"/>
      <w:pStyle w:val="Heading4"/>
      <w:lvlText w:val=""/>
      <w:legacy w:legacy="1" w:legacySpace="0" w:legacyIndent="0"/>
      <w:lvlJc w:val="left"/>
    </w:lvl>
    <w:lvl w:ilvl="4">
      <w:start w:val="1"/>
      <w:numFmt w:val="none"/>
      <w:pStyle w:val="Heading5"/>
      <w:lvlText w:val=""/>
      <w:legacy w:legacy="1" w:legacySpace="0" w:legacyIndent="0"/>
      <w:lvlJc w:val="left"/>
    </w:lvl>
    <w:lvl w:ilvl="5">
      <w:start w:val="1"/>
      <w:numFmt w:val="none"/>
      <w:pStyle w:val="Heading6"/>
      <w:lvlText w:val=""/>
      <w:legacy w:legacy="1" w:legacySpace="0" w:legacyIndent="0"/>
      <w:lvlJc w:val="left"/>
    </w:lvl>
    <w:lvl w:ilvl="6">
      <w:start w:val="1"/>
      <w:numFmt w:val="none"/>
      <w:pStyle w:val="Heading7"/>
      <w:lvlText w:val=""/>
      <w:legacy w:legacy="1" w:legacySpace="0" w:legacyIndent="0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6D973E6"/>
    <w:multiLevelType w:val="hybridMultilevel"/>
    <w:tmpl w:val="7E04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555EB"/>
    <w:multiLevelType w:val="hybridMultilevel"/>
    <w:tmpl w:val="AE1AB68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445F4"/>
    <w:multiLevelType w:val="hybridMultilevel"/>
    <w:tmpl w:val="BCD0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14B5B"/>
    <w:multiLevelType w:val="hybridMultilevel"/>
    <w:tmpl w:val="722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27E97"/>
    <w:multiLevelType w:val="hybridMultilevel"/>
    <w:tmpl w:val="0E52C17A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17FA2"/>
    <w:multiLevelType w:val="hybridMultilevel"/>
    <w:tmpl w:val="77FC9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BC37FC"/>
    <w:multiLevelType w:val="multilevel"/>
    <w:tmpl w:val="121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4C2698"/>
    <w:multiLevelType w:val="hybridMultilevel"/>
    <w:tmpl w:val="B53C76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9E749C"/>
    <w:multiLevelType w:val="multilevel"/>
    <w:tmpl w:val="BDECADEA"/>
    <w:lvl w:ilvl="0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351C64"/>
    <w:multiLevelType w:val="hybridMultilevel"/>
    <w:tmpl w:val="B3F8E2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AE4536"/>
    <w:multiLevelType w:val="hybridMultilevel"/>
    <w:tmpl w:val="E0D04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443E2"/>
    <w:multiLevelType w:val="hybridMultilevel"/>
    <w:tmpl w:val="FA6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D2E15"/>
    <w:multiLevelType w:val="hybridMultilevel"/>
    <w:tmpl w:val="9278B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727FCC"/>
    <w:multiLevelType w:val="hybridMultilevel"/>
    <w:tmpl w:val="EE1C2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55393D"/>
    <w:multiLevelType w:val="hybridMultilevel"/>
    <w:tmpl w:val="244CC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99333C"/>
    <w:multiLevelType w:val="hybridMultilevel"/>
    <w:tmpl w:val="9EEE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3444F3"/>
    <w:multiLevelType w:val="hybridMultilevel"/>
    <w:tmpl w:val="2004AA2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74C5B24"/>
    <w:multiLevelType w:val="hybridMultilevel"/>
    <w:tmpl w:val="6CDA6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FF12C3"/>
    <w:multiLevelType w:val="hybridMultilevel"/>
    <w:tmpl w:val="DBE80928"/>
    <w:lvl w:ilvl="0" w:tplc="14F8BE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9229E7"/>
    <w:multiLevelType w:val="hybridMultilevel"/>
    <w:tmpl w:val="8432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C65F39"/>
    <w:multiLevelType w:val="hybridMultilevel"/>
    <w:tmpl w:val="C1960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B17699"/>
    <w:multiLevelType w:val="hybridMultilevel"/>
    <w:tmpl w:val="43E0432C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7">
    <w:nsid w:val="39DE4270"/>
    <w:multiLevelType w:val="hybridMultilevel"/>
    <w:tmpl w:val="03CAB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2D1646"/>
    <w:multiLevelType w:val="hybridMultilevel"/>
    <w:tmpl w:val="86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F590E"/>
    <w:multiLevelType w:val="hybridMultilevel"/>
    <w:tmpl w:val="702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C312DE"/>
    <w:multiLevelType w:val="hybridMultilevel"/>
    <w:tmpl w:val="9AD682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D987CDF"/>
    <w:multiLevelType w:val="hybridMultilevel"/>
    <w:tmpl w:val="7B7C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C64FF3"/>
    <w:multiLevelType w:val="hybridMultilevel"/>
    <w:tmpl w:val="5D3C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DC0931"/>
    <w:multiLevelType w:val="hybridMultilevel"/>
    <w:tmpl w:val="B43E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1D6E99"/>
    <w:multiLevelType w:val="hybridMultilevel"/>
    <w:tmpl w:val="72D2407A"/>
    <w:lvl w:ilvl="0" w:tplc="F108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EC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0E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07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4D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C8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8D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7580337"/>
    <w:multiLevelType w:val="hybridMultilevel"/>
    <w:tmpl w:val="0240CAD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17BDA"/>
    <w:multiLevelType w:val="hybridMultilevel"/>
    <w:tmpl w:val="78943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A30993"/>
    <w:multiLevelType w:val="hybridMultilevel"/>
    <w:tmpl w:val="EE2E1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7138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9">
    <w:nsid w:val="65CB68BA"/>
    <w:multiLevelType w:val="hybridMultilevel"/>
    <w:tmpl w:val="E506D4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7DD475B"/>
    <w:multiLevelType w:val="hybridMultilevel"/>
    <w:tmpl w:val="6E0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9770B3"/>
    <w:multiLevelType w:val="hybridMultilevel"/>
    <w:tmpl w:val="89F64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390756"/>
    <w:multiLevelType w:val="hybridMultilevel"/>
    <w:tmpl w:val="5BA67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F6375"/>
    <w:multiLevelType w:val="hybridMultilevel"/>
    <w:tmpl w:val="83FE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12F35"/>
    <w:multiLevelType w:val="hybridMultilevel"/>
    <w:tmpl w:val="746CB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D7C3E"/>
    <w:multiLevelType w:val="multilevel"/>
    <w:tmpl w:val="343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3201C8"/>
    <w:multiLevelType w:val="hybridMultilevel"/>
    <w:tmpl w:val="9D845128"/>
    <w:lvl w:ilvl="0" w:tplc="AC1E67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C476689C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0"/>
  </w:num>
  <w:num w:numId="4">
    <w:abstractNumId w:val="39"/>
  </w:num>
  <w:num w:numId="5">
    <w:abstractNumId w:val="27"/>
  </w:num>
  <w:num w:numId="6">
    <w:abstractNumId w:val="21"/>
  </w:num>
  <w:num w:numId="7">
    <w:abstractNumId w:val="37"/>
  </w:num>
  <w:num w:numId="8">
    <w:abstractNumId w:val="42"/>
  </w:num>
  <w:num w:numId="9">
    <w:abstractNumId w:val="12"/>
  </w:num>
  <w:num w:numId="10">
    <w:abstractNumId w:val="25"/>
  </w:num>
  <w:num w:numId="11">
    <w:abstractNumId w:val="41"/>
  </w:num>
  <w:num w:numId="12">
    <w:abstractNumId w:val="14"/>
  </w:num>
  <w:num w:numId="13">
    <w:abstractNumId w:val="46"/>
  </w:num>
  <w:num w:numId="14">
    <w:abstractNumId w:val="23"/>
  </w:num>
  <w:num w:numId="15">
    <w:abstractNumId w:val="9"/>
  </w:num>
  <w:num w:numId="16">
    <w:abstractNumId w:val="36"/>
  </w:num>
  <w:num w:numId="17">
    <w:abstractNumId w:val="44"/>
  </w:num>
  <w:num w:numId="18">
    <w:abstractNumId w:val="18"/>
  </w:num>
  <w:num w:numId="19">
    <w:abstractNumId w:val="8"/>
  </w:num>
  <w:num w:numId="20">
    <w:abstractNumId w:val="19"/>
  </w:num>
  <w:num w:numId="21">
    <w:abstractNumId w:val="17"/>
  </w:num>
  <w:num w:numId="22">
    <w:abstractNumId w:val="34"/>
  </w:num>
  <w:num w:numId="23">
    <w:abstractNumId w:val="10"/>
  </w:num>
  <w:num w:numId="24">
    <w:abstractNumId w:val="15"/>
  </w:num>
  <w:num w:numId="25">
    <w:abstractNumId w:val="24"/>
  </w:num>
  <w:num w:numId="26">
    <w:abstractNumId w:val="33"/>
  </w:num>
  <w:num w:numId="27">
    <w:abstractNumId w:val="26"/>
  </w:num>
  <w:num w:numId="28">
    <w:abstractNumId w:val="32"/>
  </w:num>
  <w:num w:numId="29">
    <w:abstractNumId w:val="3"/>
  </w:num>
  <w:num w:numId="30">
    <w:abstractNumId w:val="2"/>
  </w:num>
  <w:num w:numId="31">
    <w:abstractNumId w:val="1"/>
  </w:num>
  <w:num w:numId="32">
    <w:abstractNumId w:val="4"/>
  </w:num>
  <w:num w:numId="33">
    <w:abstractNumId w:val="30"/>
  </w:num>
  <w:num w:numId="34">
    <w:abstractNumId w:val="16"/>
  </w:num>
  <w:num w:numId="35">
    <w:abstractNumId w:val="11"/>
  </w:num>
  <w:num w:numId="36">
    <w:abstractNumId w:val="20"/>
  </w:num>
  <w:num w:numId="37">
    <w:abstractNumId w:val="43"/>
  </w:num>
  <w:num w:numId="38">
    <w:abstractNumId w:val="7"/>
  </w:num>
  <w:num w:numId="39">
    <w:abstractNumId w:val="6"/>
  </w:num>
  <w:num w:numId="40">
    <w:abstractNumId w:val="40"/>
  </w:num>
  <w:num w:numId="41">
    <w:abstractNumId w:val="45"/>
  </w:num>
  <w:num w:numId="42">
    <w:abstractNumId w:val="28"/>
  </w:num>
  <w:num w:numId="43">
    <w:abstractNumId w:val="29"/>
  </w:num>
  <w:num w:numId="44">
    <w:abstractNumId w:val="22"/>
  </w:num>
  <w:num w:numId="45">
    <w:abstractNumId w:val="13"/>
  </w:num>
  <w:num w:numId="46">
    <w:abstractNumId w:val="31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5ED8"/>
    <w:rsid w:val="000013A6"/>
    <w:rsid w:val="000102F9"/>
    <w:rsid w:val="00010389"/>
    <w:rsid w:val="00012BB5"/>
    <w:rsid w:val="00034B1B"/>
    <w:rsid w:val="00036992"/>
    <w:rsid w:val="00036B56"/>
    <w:rsid w:val="00041593"/>
    <w:rsid w:val="00045B5D"/>
    <w:rsid w:val="000511B1"/>
    <w:rsid w:val="00052016"/>
    <w:rsid w:val="00052B73"/>
    <w:rsid w:val="00076DAB"/>
    <w:rsid w:val="00080BB6"/>
    <w:rsid w:val="000848C5"/>
    <w:rsid w:val="00086BB7"/>
    <w:rsid w:val="00096B61"/>
    <w:rsid w:val="000B2F09"/>
    <w:rsid w:val="000B4A79"/>
    <w:rsid w:val="000B5481"/>
    <w:rsid w:val="000B5F48"/>
    <w:rsid w:val="000C49C5"/>
    <w:rsid w:val="000C4DC6"/>
    <w:rsid w:val="000C56D9"/>
    <w:rsid w:val="000E27E0"/>
    <w:rsid w:val="000E4A21"/>
    <w:rsid w:val="000F1F8A"/>
    <w:rsid w:val="000F20B5"/>
    <w:rsid w:val="000F7517"/>
    <w:rsid w:val="00102032"/>
    <w:rsid w:val="001063A8"/>
    <w:rsid w:val="00106509"/>
    <w:rsid w:val="001114AF"/>
    <w:rsid w:val="00111C3C"/>
    <w:rsid w:val="00113140"/>
    <w:rsid w:val="00123279"/>
    <w:rsid w:val="0012341D"/>
    <w:rsid w:val="00124291"/>
    <w:rsid w:val="0012570B"/>
    <w:rsid w:val="00130DCE"/>
    <w:rsid w:val="00131F81"/>
    <w:rsid w:val="00132667"/>
    <w:rsid w:val="0013464C"/>
    <w:rsid w:val="00140C13"/>
    <w:rsid w:val="00143431"/>
    <w:rsid w:val="00156745"/>
    <w:rsid w:val="0016284B"/>
    <w:rsid w:val="001645D4"/>
    <w:rsid w:val="00165F0A"/>
    <w:rsid w:val="00171578"/>
    <w:rsid w:val="001810C1"/>
    <w:rsid w:val="0018174A"/>
    <w:rsid w:val="0018423C"/>
    <w:rsid w:val="00195E21"/>
    <w:rsid w:val="00197487"/>
    <w:rsid w:val="001A01AC"/>
    <w:rsid w:val="001A0D5C"/>
    <w:rsid w:val="001A6056"/>
    <w:rsid w:val="001B00CC"/>
    <w:rsid w:val="001B789F"/>
    <w:rsid w:val="001C0A7E"/>
    <w:rsid w:val="001C11F9"/>
    <w:rsid w:val="001C3E92"/>
    <w:rsid w:val="001C650A"/>
    <w:rsid w:val="001C707B"/>
    <w:rsid w:val="001D282F"/>
    <w:rsid w:val="001D48C0"/>
    <w:rsid w:val="001D66D4"/>
    <w:rsid w:val="001E0630"/>
    <w:rsid w:val="002009F2"/>
    <w:rsid w:val="00200A5B"/>
    <w:rsid w:val="0020185D"/>
    <w:rsid w:val="002060A8"/>
    <w:rsid w:val="00206FB2"/>
    <w:rsid w:val="0020716A"/>
    <w:rsid w:val="00220D0B"/>
    <w:rsid w:val="0022370A"/>
    <w:rsid w:val="00227429"/>
    <w:rsid w:val="00231150"/>
    <w:rsid w:val="00232CAF"/>
    <w:rsid w:val="00234A4C"/>
    <w:rsid w:val="00234F37"/>
    <w:rsid w:val="00240EB6"/>
    <w:rsid w:val="00244429"/>
    <w:rsid w:val="0025753F"/>
    <w:rsid w:val="00257D17"/>
    <w:rsid w:val="00265910"/>
    <w:rsid w:val="002668C3"/>
    <w:rsid w:val="00271C16"/>
    <w:rsid w:val="002746DD"/>
    <w:rsid w:val="00277AAC"/>
    <w:rsid w:val="00277E5B"/>
    <w:rsid w:val="0028488F"/>
    <w:rsid w:val="00294689"/>
    <w:rsid w:val="00295AA4"/>
    <w:rsid w:val="002A51F9"/>
    <w:rsid w:val="002A7BFE"/>
    <w:rsid w:val="002B47F4"/>
    <w:rsid w:val="002C3FA3"/>
    <w:rsid w:val="002C6525"/>
    <w:rsid w:val="002C6FE0"/>
    <w:rsid w:val="002C799B"/>
    <w:rsid w:val="002D43DE"/>
    <w:rsid w:val="002D50A8"/>
    <w:rsid w:val="002E0854"/>
    <w:rsid w:val="002E1080"/>
    <w:rsid w:val="002E5228"/>
    <w:rsid w:val="002F63A6"/>
    <w:rsid w:val="00301CF5"/>
    <w:rsid w:val="00302E9A"/>
    <w:rsid w:val="00303446"/>
    <w:rsid w:val="00305526"/>
    <w:rsid w:val="00320920"/>
    <w:rsid w:val="00323BF4"/>
    <w:rsid w:val="0032531B"/>
    <w:rsid w:val="00334E44"/>
    <w:rsid w:val="00340137"/>
    <w:rsid w:val="00342C6F"/>
    <w:rsid w:val="003454E4"/>
    <w:rsid w:val="00345A92"/>
    <w:rsid w:val="003467A8"/>
    <w:rsid w:val="00353273"/>
    <w:rsid w:val="0036542F"/>
    <w:rsid w:val="003728FE"/>
    <w:rsid w:val="00372F60"/>
    <w:rsid w:val="00375B48"/>
    <w:rsid w:val="003773D9"/>
    <w:rsid w:val="00386E9F"/>
    <w:rsid w:val="003B3F7B"/>
    <w:rsid w:val="003C1AC3"/>
    <w:rsid w:val="003C2444"/>
    <w:rsid w:val="003C4EA3"/>
    <w:rsid w:val="003C6CA4"/>
    <w:rsid w:val="003D2C8E"/>
    <w:rsid w:val="003D3566"/>
    <w:rsid w:val="003D5AAE"/>
    <w:rsid w:val="003D7BD2"/>
    <w:rsid w:val="003E6058"/>
    <w:rsid w:val="003E7B7D"/>
    <w:rsid w:val="003F05C3"/>
    <w:rsid w:val="003F0703"/>
    <w:rsid w:val="003F7C54"/>
    <w:rsid w:val="0040053A"/>
    <w:rsid w:val="00402469"/>
    <w:rsid w:val="00406BFA"/>
    <w:rsid w:val="0041602D"/>
    <w:rsid w:val="004166DB"/>
    <w:rsid w:val="00427A79"/>
    <w:rsid w:val="00436F6B"/>
    <w:rsid w:val="00442705"/>
    <w:rsid w:val="00444249"/>
    <w:rsid w:val="00447F63"/>
    <w:rsid w:val="004633FB"/>
    <w:rsid w:val="004639B8"/>
    <w:rsid w:val="00481079"/>
    <w:rsid w:val="00483FC8"/>
    <w:rsid w:val="00485F62"/>
    <w:rsid w:val="0048682B"/>
    <w:rsid w:val="004917CF"/>
    <w:rsid w:val="004A03CE"/>
    <w:rsid w:val="004A3E25"/>
    <w:rsid w:val="004A583D"/>
    <w:rsid w:val="004B09DB"/>
    <w:rsid w:val="004B4185"/>
    <w:rsid w:val="004C1E91"/>
    <w:rsid w:val="004C24BA"/>
    <w:rsid w:val="004D06DF"/>
    <w:rsid w:val="004D0D80"/>
    <w:rsid w:val="004D18B2"/>
    <w:rsid w:val="004D3502"/>
    <w:rsid w:val="004E7329"/>
    <w:rsid w:val="004F037E"/>
    <w:rsid w:val="004F1AE1"/>
    <w:rsid w:val="004F5C2B"/>
    <w:rsid w:val="004F5ED8"/>
    <w:rsid w:val="005029DE"/>
    <w:rsid w:val="00503569"/>
    <w:rsid w:val="005124F1"/>
    <w:rsid w:val="0051502D"/>
    <w:rsid w:val="0052038B"/>
    <w:rsid w:val="0052648C"/>
    <w:rsid w:val="00534F00"/>
    <w:rsid w:val="00541426"/>
    <w:rsid w:val="00545BB2"/>
    <w:rsid w:val="00545F7E"/>
    <w:rsid w:val="00546668"/>
    <w:rsid w:val="00560410"/>
    <w:rsid w:val="00561C18"/>
    <w:rsid w:val="00565142"/>
    <w:rsid w:val="00565C6A"/>
    <w:rsid w:val="005760EB"/>
    <w:rsid w:val="005814F7"/>
    <w:rsid w:val="005873D9"/>
    <w:rsid w:val="005877CB"/>
    <w:rsid w:val="005903F5"/>
    <w:rsid w:val="005A3F4E"/>
    <w:rsid w:val="005A51E2"/>
    <w:rsid w:val="005A62EB"/>
    <w:rsid w:val="005A7C13"/>
    <w:rsid w:val="005B0952"/>
    <w:rsid w:val="005D067B"/>
    <w:rsid w:val="005D0F09"/>
    <w:rsid w:val="005D77EF"/>
    <w:rsid w:val="005E51F4"/>
    <w:rsid w:val="005E6CAF"/>
    <w:rsid w:val="005F0197"/>
    <w:rsid w:val="005F61B8"/>
    <w:rsid w:val="005F6D71"/>
    <w:rsid w:val="00602A26"/>
    <w:rsid w:val="0060346D"/>
    <w:rsid w:val="006175B0"/>
    <w:rsid w:val="00621826"/>
    <w:rsid w:val="006218DF"/>
    <w:rsid w:val="00623C8E"/>
    <w:rsid w:val="00627CDB"/>
    <w:rsid w:val="006315A1"/>
    <w:rsid w:val="00632AE7"/>
    <w:rsid w:val="006345C1"/>
    <w:rsid w:val="006402AD"/>
    <w:rsid w:val="00642114"/>
    <w:rsid w:val="00642CB3"/>
    <w:rsid w:val="00645BF2"/>
    <w:rsid w:val="00651F2D"/>
    <w:rsid w:val="00660682"/>
    <w:rsid w:val="00670A6E"/>
    <w:rsid w:val="006812CC"/>
    <w:rsid w:val="00682056"/>
    <w:rsid w:val="00690C08"/>
    <w:rsid w:val="006937A9"/>
    <w:rsid w:val="006964EA"/>
    <w:rsid w:val="006A2E7E"/>
    <w:rsid w:val="006B4063"/>
    <w:rsid w:val="006B417E"/>
    <w:rsid w:val="006B492D"/>
    <w:rsid w:val="006C2574"/>
    <w:rsid w:val="006C4CF8"/>
    <w:rsid w:val="006C5FDE"/>
    <w:rsid w:val="006C6C52"/>
    <w:rsid w:val="006C6F67"/>
    <w:rsid w:val="006C755D"/>
    <w:rsid w:val="006C7EB1"/>
    <w:rsid w:val="006D0BB8"/>
    <w:rsid w:val="006D1A58"/>
    <w:rsid w:val="006D6098"/>
    <w:rsid w:val="006D6B80"/>
    <w:rsid w:val="006E1AAD"/>
    <w:rsid w:val="006E2865"/>
    <w:rsid w:val="006E2C53"/>
    <w:rsid w:val="006F20FE"/>
    <w:rsid w:val="006F347D"/>
    <w:rsid w:val="006F370D"/>
    <w:rsid w:val="00701592"/>
    <w:rsid w:val="0070366C"/>
    <w:rsid w:val="007042F2"/>
    <w:rsid w:val="00704CAA"/>
    <w:rsid w:val="00705AE4"/>
    <w:rsid w:val="00710290"/>
    <w:rsid w:val="00731DDF"/>
    <w:rsid w:val="00736EA4"/>
    <w:rsid w:val="00742ECB"/>
    <w:rsid w:val="00746C2C"/>
    <w:rsid w:val="00756177"/>
    <w:rsid w:val="00756872"/>
    <w:rsid w:val="00781D3D"/>
    <w:rsid w:val="00785D52"/>
    <w:rsid w:val="00796A52"/>
    <w:rsid w:val="00796DC4"/>
    <w:rsid w:val="007A00E8"/>
    <w:rsid w:val="007A5FE5"/>
    <w:rsid w:val="007A620C"/>
    <w:rsid w:val="007B74B2"/>
    <w:rsid w:val="007C1483"/>
    <w:rsid w:val="007C4124"/>
    <w:rsid w:val="007C4D7D"/>
    <w:rsid w:val="007E57B8"/>
    <w:rsid w:val="007E76FB"/>
    <w:rsid w:val="007F2605"/>
    <w:rsid w:val="00816432"/>
    <w:rsid w:val="00816C14"/>
    <w:rsid w:val="008242B3"/>
    <w:rsid w:val="00826508"/>
    <w:rsid w:val="00827D0A"/>
    <w:rsid w:val="00843F24"/>
    <w:rsid w:val="008464FF"/>
    <w:rsid w:val="00847CEA"/>
    <w:rsid w:val="00862566"/>
    <w:rsid w:val="00864BF8"/>
    <w:rsid w:val="00865D19"/>
    <w:rsid w:val="00865E5F"/>
    <w:rsid w:val="00870378"/>
    <w:rsid w:val="00873867"/>
    <w:rsid w:val="00880361"/>
    <w:rsid w:val="0088411A"/>
    <w:rsid w:val="008848BA"/>
    <w:rsid w:val="00890269"/>
    <w:rsid w:val="00893D38"/>
    <w:rsid w:val="008A3219"/>
    <w:rsid w:val="008B4D43"/>
    <w:rsid w:val="008B73F9"/>
    <w:rsid w:val="008C476C"/>
    <w:rsid w:val="008C5D83"/>
    <w:rsid w:val="008C5EEC"/>
    <w:rsid w:val="008D14A4"/>
    <w:rsid w:val="008F144D"/>
    <w:rsid w:val="008F586B"/>
    <w:rsid w:val="00903871"/>
    <w:rsid w:val="00904658"/>
    <w:rsid w:val="009060EC"/>
    <w:rsid w:val="009073A1"/>
    <w:rsid w:val="00917CCE"/>
    <w:rsid w:val="00921E82"/>
    <w:rsid w:val="00922321"/>
    <w:rsid w:val="009224E9"/>
    <w:rsid w:val="009256EF"/>
    <w:rsid w:val="00925926"/>
    <w:rsid w:val="00936F48"/>
    <w:rsid w:val="00940934"/>
    <w:rsid w:val="00956E80"/>
    <w:rsid w:val="00964CFA"/>
    <w:rsid w:val="00965FA7"/>
    <w:rsid w:val="00967598"/>
    <w:rsid w:val="00967C96"/>
    <w:rsid w:val="00971092"/>
    <w:rsid w:val="00977096"/>
    <w:rsid w:val="00984D65"/>
    <w:rsid w:val="00985904"/>
    <w:rsid w:val="00986440"/>
    <w:rsid w:val="009869CF"/>
    <w:rsid w:val="00991190"/>
    <w:rsid w:val="00993999"/>
    <w:rsid w:val="00994EFF"/>
    <w:rsid w:val="00996BAB"/>
    <w:rsid w:val="00997C13"/>
    <w:rsid w:val="009B5164"/>
    <w:rsid w:val="009C4AFF"/>
    <w:rsid w:val="009C6609"/>
    <w:rsid w:val="009D3EFE"/>
    <w:rsid w:val="009E28C8"/>
    <w:rsid w:val="009E7DF7"/>
    <w:rsid w:val="009F2F4E"/>
    <w:rsid w:val="009F325C"/>
    <w:rsid w:val="009F457D"/>
    <w:rsid w:val="009F4B79"/>
    <w:rsid w:val="00A00E0A"/>
    <w:rsid w:val="00A01996"/>
    <w:rsid w:val="00A04043"/>
    <w:rsid w:val="00A0609C"/>
    <w:rsid w:val="00A1250D"/>
    <w:rsid w:val="00A15BC8"/>
    <w:rsid w:val="00A21961"/>
    <w:rsid w:val="00A23348"/>
    <w:rsid w:val="00A375E6"/>
    <w:rsid w:val="00A45A41"/>
    <w:rsid w:val="00A52267"/>
    <w:rsid w:val="00A549FA"/>
    <w:rsid w:val="00A579B9"/>
    <w:rsid w:val="00A613C5"/>
    <w:rsid w:val="00A643CC"/>
    <w:rsid w:val="00A74A9A"/>
    <w:rsid w:val="00A74BE5"/>
    <w:rsid w:val="00A74FD0"/>
    <w:rsid w:val="00A83089"/>
    <w:rsid w:val="00A83F2E"/>
    <w:rsid w:val="00A86117"/>
    <w:rsid w:val="00A92CD0"/>
    <w:rsid w:val="00A92D23"/>
    <w:rsid w:val="00A9547F"/>
    <w:rsid w:val="00AA04D6"/>
    <w:rsid w:val="00AA1D5C"/>
    <w:rsid w:val="00AB2FD7"/>
    <w:rsid w:val="00AC7508"/>
    <w:rsid w:val="00AD2A70"/>
    <w:rsid w:val="00AD69EC"/>
    <w:rsid w:val="00AD7AA5"/>
    <w:rsid w:val="00AE44B7"/>
    <w:rsid w:val="00AF06D8"/>
    <w:rsid w:val="00AF439F"/>
    <w:rsid w:val="00AF6C0D"/>
    <w:rsid w:val="00B1086F"/>
    <w:rsid w:val="00B119E2"/>
    <w:rsid w:val="00B145DD"/>
    <w:rsid w:val="00B14EC0"/>
    <w:rsid w:val="00B155E5"/>
    <w:rsid w:val="00B16C97"/>
    <w:rsid w:val="00B306A2"/>
    <w:rsid w:val="00B41AA3"/>
    <w:rsid w:val="00B457A5"/>
    <w:rsid w:val="00B50AA4"/>
    <w:rsid w:val="00B52DE8"/>
    <w:rsid w:val="00B537E3"/>
    <w:rsid w:val="00B62945"/>
    <w:rsid w:val="00B63E41"/>
    <w:rsid w:val="00B6613E"/>
    <w:rsid w:val="00B726F5"/>
    <w:rsid w:val="00B74163"/>
    <w:rsid w:val="00B7795A"/>
    <w:rsid w:val="00B77D40"/>
    <w:rsid w:val="00B80CFC"/>
    <w:rsid w:val="00B91D13"/>
    <w:rsid w:val="00B93804"/>
    <w:rsid w:val="00BA0586"/>
    <w:rsid w:val="00BA2AD4"/>
    <w:rsid w:val="00BB2931"/>
    <w:rsid w:val="00BB441C"/>
    <w:rsid w:val="00BC5EB9"/>
    <w:rsid w:val="00BC7BD6"/>
    <w:rsid w:val="00BD041B"/>
    <w:rsid w:val="00BD3FF7"/>
    <w:rsid w:val="00BE217F"/>
    <w:rsid w:val="00BE7CAF"/>
    <w:rsid w:val="00C0173C"/>
    <w:rsid w:val="00C21CBD"/>
    <w:rsid w:val="00C30991"/>
    <w:rsid w:val="00C35EFD"/>
    <w:rsid w:val="00C42F9F"/>
    <w:rsid w:val="00C564A9"/>
    <w:rsid w:val="00C57BAF"/>
    <w:rsid w:val="00C63067"/>
    <w:rsid w:val="00C64DFD"/>
    <w:rsid w:val="00C67AA8"/>
    <w:rsid w:val="00C83DF6"/>
    <w:rsid w:val="00C85F85"/>
    <w:rsid w:val="00C87218"/>
    <w:rsid w:val="00C879EB"/>
    <w:rsid w:val="00C9575A"/>
    <w:rsid w:val="00CA40C6"/>
    <w:rsid w:val="00CA60F8"/>
    <w:rsid w:val="00CB220F"/>
    <w:rsid w:val="00CB31A5"/>
    <w:rsid w:val="00CB5F7E"/>
    <w:rsid w:val="00CC28AC"/>
    <w:rsid w:val="00CC4A6F"/>
    <w:rsid w:val="00CC514C"/>
    <w:rsid w:val="00CC5EA4"/>
    <w:rsid w:val="00CC6DBB"/>
    <w:rsid w:val="00CD0908"/>
    <w:rsid w:val="00CD4C96"/>
    <w:rsid w:val="00CE1673"/>
    <w:rsid w:val="00CE767E"/>
    <w:rsid w:val="00D00751"/>
    <w:rsid w:val="00D06C2D"/>
    <w:rsid w:val="00D07F24"/>
    <w:rsid w:val="00D11DD3"/>
    <w:rsid w:val="00D14743"/>
    <w:rsid w:val="00D15767"/>
    <w:rsid w:val="00D17FEF"/>
    <w:rsid w:val="00D22331"/>
    <w:rsid w:val="00D31D00"/>
    <w:rsid w:val="00D35CB7"/>
    <w:rsid w:val="00D41F50"/>
    <w:rsid w:val="00D43DF0"/>
    <w:rsid w:val="00D44454"/>
    <w:rsid w:val="00D45ECA"/>
    <w:rsid w:val="00D46148"/>
    <w:rsid w:val="00D47452"/>
    <w:rsid w:val="00D50E4D"/>
    <w:rsid w:val="00D52179"/>
    <w:rsid w:val="00D54BAB"/>
    <w:rsid w:val="00D60301"/>
    <w:rsid w:val="00D66756"/>
    <w:rsid w:val="00D66E3B"/>
    <w:rsid w:val="00D715A2"/>
    <w:rsid w:val="00D73F5F"/>
    <w:rsid w:val="00D76C48"/>
    <w:rsid w:val="00D80E62"/>
    <w:rsid w:val="00D92E0D"/>
    <w:rsid w:val="00D94585"/>
    <w:rsid w:val="00D96EC5"/>
    <w:rsid w:val="00DA772D"/>
    <w:rsid w:val="00DB439F"/>
    <w:rsid w:val="00DB686E"/>
    <w:rsid w:val="00DC35A2"/>
    <w:rsid w:val="00DC4546"/>
    <w:rsid w:val="00DC4574"/>
    <w:rsid w:val="00DC5A29"/>
    <w:rsid w:val="00DD1BE6"/>
    <w:rsid w:val="00DD4151"/>
    <w:rsid w:val="00DE0F37"/>
    <w:rsid w:val="00DE229E"/>
    <w:rsid w:val="00DE30FA"/>
    <w:rsid w:val="00DE4881"/>
    <w:rsid w:val="00E0182B"/>
    <w:rsid w:val="00E11B50"/>
    <w:rsid w:val="00E156F6"/>
    <w:rsid w:val="00E25275"/>
    <w:rsid w:val="00E254EE"/>
    <w:rsid w:val="00E2678B"/>
    <w:rsid w:val="00E3223D"/>
    <w:rsid w:val="00E42F18"/>
    <w:rsid w:val="00E43A17"/>
    <w:rsid w:val="00E43E0D"/>
    <w:rsid w:val="00E43F42"/>
    <w:rsid w:val="00E5293A"/>
    <w:rsid w:val="00E54820"/>
    <w:rsid w:val="00E60E88"/>
    <w:rsid w:val="00E6127D"/>
    <w:rsid w:val="00E620E5"/>
    <w:rsid w:val="00E66AEF"/>
    <w:rsid w:val="00E820AC"/>
    <w:rsid w:val="00E83BA5"/>
    <w:rsid w:val="00E83EBE"/>
    <w:rsid w:val="00E91076"/>
    <w:rsid w:val="00E92C51"/>
    <w:rsid w:val="00EA051E"/>
    <w:rsid w:val="00EA2A59"/>
    <w:rsid w:val="00EA5282"/>
    <w:rsid w:val="00EA75A8"/>
    <w:rsid w:val="00EB36EC"/>
    <w:rsid w:val="00EB455D"/>
    <w:rsid w:val="00EB570B"/>
    <w:rsid w:val="00EC2CB5"/>
    <w:rsid w:val="00EC4214"/>
    <w:rsid w:val="00EC681F"/>
    <w:rsid w:val="00ED2B6C"/>
    <w:rsid w:val="00ED3B8C"/>
    <w:rsid w:val="00ED4D95"/>
    <w:rsid w:val="00EE201B"/>
    <w:rsid w:val="00EE21AB"/>
    <w:rsid w:val="00EE3D23"/>
    <w:rsid w:val="00EE6B39"/>
    <w:rsid w:val="00EF07E7"/>
    <w:rsid w:val="00EF5581"/>
    <w:rsid w:val="00F00070"/>
    <w:rsid w:val="00F026F1"/>
    <w:rsid w:val="00F1019D"/>
    <w:rsid w:val="00F10537"/>
    <w:rsid w:val="00F10EC8"/>
    <w:rsid w:val="00F1192F"/>
    <w:rsid w:val="00F12D1C"/>
    <w:rsid w:val="00F14568"/>
    <w:rsid w:val="00F16349"/>
    <w:rsid w:val="00F25880"/>
    <w:rsid w:val="00F26FEE"/>
    <w:rsid w:val="00F3328F"/>
    <w:rsid w:val="00F33BAE"/>
    <w:rsid w:val="00F37D85"/>
    <w:rsid w:val="00F421D8"/>
    <w:rsid w:val="00F432DD"/>
    <w:rsid w:val="00F5003C"/>
    <w:rsid w:val="00F53E23"/>
    <w:rsid w:val="00F54574"/>
    <w:rsid w:val="00F60A98"/>
    <w:rsid w:val="00F61E26"/>
    <w:rsid w:val="00F64B21"/>
    <w:rsid w:val="00F64DA0"/>
    <w:rsid w:val="00F7570F"/>
    <w:rsid w:val="00F77BFD"/>
    <w:rsid w:val="00F844E9"/>
    <w:rsid w:val="00F869D4"/>
    <w:rsid w:val="00F90C8C"/>
    <w:rsid w:val="00F91FDE"/>
    <w:rsid w:val="00F93526"/>
    <w:rsid w:val="00F9410B"/>
    <w:rsid w:val="00FA3E45"/>
    <w:rsid w:val="00FB1475"/>
    <w:rsid w:val="00FD2FDF"/>
    <w:rsid w:val="00FD50E1"/>
    <w:rsid w:val="00FD60DE"/>
    <w:rsid w:val="00FD7E10"/>
    <w:rsid w:val="00FE4EA8"/>
    <w:rsid w:val="00FE5029"/>
    <w:rsid w:val="00FF05ED"/>
    <w:rsid w:val="00FF1B9B"/>
    <w:rsid w:val="00FF3391"/>
    <w:rsid w:val="00FF7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D8"/>
    <w:rPr>
      <w:rFonts w:ascii="Calibri" w:eastAsia="Times New Roman" w:hAnsi="Calibri" w:cs="Times New Roman"/>
    </w:rPr>
  </w:style>
  <w:style w:type="paragraph" w:styleId="Heading1">
    <w:name w:val="heading 1"/>
    <w:aliases w:val="MainHeader,1,h1,Header 1,H1,Test Plan,Heading 1 Section Heading"/>
    <w:basedOn w:val="Normal"/>
    <w:next w:val="Normal"/>
    <w:link w:val="Heading1Char"/>
    <w:qFormat/>
    <w:rsid w:val="00971092"/>
    <w:pPr>
      <w:keepNext/>
      <w:numPr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Arial" w:hAnsi="Arial" w:cs="Arial"/>
      <w:b/>
      <w:bCs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971092"/>
    <w:pPr>
      <w:keepNext/>
      <w:numPr>
        <w:ilvl w:val="1"/>
        <w:numId w:val="3"/>
      </w:numPr>
      <w:suppressAutoHyphen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hAnsi="Arial" w:cs="Arial"/>
      <w:b/>
      <w:bCs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971092"/>
    <w:pPr>
      <w:keepNext/>
      <w:numPr>
        <w:ilvl w:val="2"/>
        <w:numId w:val="3"/>
      </w:numPr>
      <w:suppressAutoHyphens/>
      <w:overflowPunct w:val="0"/>
      <w:autoSpaceDE w:val="0"/>
      <w:autoSpaceDN w:val="0"/>
      <w:adjustRightInd w:val="0"/>
      <w:spacing w:before="20" w:after="20" w:line="240" w:lineRule="auto"/>
      <w:textAlignment w:val="baseline"/>
      <w:outlineLvl w:val="2"/>
    </w:pPr>
    <w:rPr>
      <w:rFonts w:ascii="Century Gothic" w:hAnsi="Century Gothic" w:cs="Arial"/>
      <w:b/>
      <w:b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71092"/>
    <w:pPr>
      <w:keepNext/>
      <w:numPr>
        <w:ilvl w:val="3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Arial" w:hAnsi="Arial" w:cs="Arial"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71092"/>
    <w:pPr>
      <w:keepNext/>
      <w:numPr>
        <w:ilvl w:val="4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hAnsi="Arial" w:cs="Arial"/>
      <w:b/>
      <w:bCs/>
      <w:noProof/>
      <w:spacing w:val="4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71092"/>
    <w:pPr>
      <w:keepNext/>
      <w:numPr>
        <w:ilvl w:val="5"/>
        <w:numId w:val="3"/>
      </w:numPr>
      <w:tabs>
        <w:tab w:val="left" w:pos="360"/>
        <w:tab w:val="left" w:pos="720"/>
        <w:tab w:val="left" w:pos="3960"/>
        <w:tab w:val="left" w:pos="432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Arial" w:hAnsi="Arial" w:cs="Arial"/>
      <w:b/>
      <w:bCs/>
      <w:noProof/>
    </w:rPr>
  </w:style>
  <w:style w:type="paragraph" w:styleId="Heading7">
    <w:name w:val="heading 7"/>
    <w:basedOn w:val="Normal"/>
    <w:next w:val="Normal"/>
    <w:link w:val="Heading7Char"/>
    <w:qFormat/>
    <w:rsid w:val="00971092"/>
    <w:pPr>
      <w:keepNext/>
      <w:numPr>
        <w:ilvl w:val="6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6"/>
    </w:pPr>
    <w:rPr>
      <w:rFonts w:ascii="Times New Roman" w:hAnsi="Times New Roman"/>
      <w:b/>
      <w:bCs/>
      <w:noProof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0020textchar">
    <w:name w:val="body_0020text__char"/>
    <w:basedOn w:val="DefaultParagraphFont"/>
    <w:uiPriority w:val="99"/>
    <w:rsid w:val="004F5ED8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F5ED8"/>
    <w:pPr>
      <w:ind w:left="720"/>
      <w:contextualSpacing/>
    </w:pPr>
  </w:style>
  <w:style w:type="character" w:customStyle="1" w:styleId="yiv1534172933textchar1">
    <w:name w:val="yiv1534172933textchar1"/>
    <w:rsid w:val="004F5ED8"/>
  </w:style>
  <w:style w:type="character" w:customStyle="1" w:styleId="Heading1Char">
    <w:name w:val="Heading 1 Char"/>
    <w:aliases w:val="MainHeader Char,1 Char,h1 Char,Header 1 Char,H1 Char,Test Plan Char,Heading 1 Section Heading Char"/>
    <w:basedOn w:val="DefaultParagraphFont"/>
    <w:link w:val="Heading1"/>
    <w:rsid w:val="00971092"/>
    <w:rPr>
      <w:rFonts w:ascii="Arial" w:eastAsia="Times New Roman" w:hAnsi="Arial" w:cs="Arial"/>
      <w:b/>
      <w:bCs/>
      <w:smallCaps/>
      <w:noProof/>
    </w:rPr>
  </w:style>
  <w:style w:type="character" w:customStyle="1" w:styleId="Heading2Char">
    <w:name w:val="Heading 2 Char"/>
    <w:basedOn w:val="DefaultParagraphFont"/>
    <w:link w:val="Heading2"/>
    <w:rsid w:val="00971092"/>
    <w:rPr>
      <w:rFonts w:ascii="Arial" w:eastAsia="Times New Roman" w:hAnsi="Arial" w:cs="Arial"/>
      <w:b/>
      <w:bCs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971092"/>
    <w:rPr>
      <w:rFonts w:ascii="Century Gothic" w:eastAsia="Times New Roman" w:hAnsi="Century Gothic" w:cs="Arial"/>
      <w:b/>
      <w:b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1092"/>
    <w:rPr>
      <w:rFonts w:ascii="Arial" w:eastAsia="Times New Roman" w:hAnsi="Arial" w:cs="Arial"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1092"/>
    <w:rPr>
      <w:rFonts w:ascii="Arial" w:eastAsia="Times New Roman" w:hAnsi="Arial" w:cs="Arial"/>
      <w:b/>
      <w:bCs/>
      <w:noProof/>
      <w:spacing w:val="4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71092"/>
    <w:rPr>
      <w:rFonts w:ascii="Arial" w:eastAsia="Times New Roman" w:hAnsi="Arial" w:cs="Arial"/>
      <w:b/>
      <w:bCs/>
      <w:noProof/>
    </w:rPr>
  </w:style>
  <w:style w:type="character" w:customStyle="1" w:styleId="Heading7Char">
    <w:name w:val="Heading 7 Char"/>
    <w:basedOn w:val="DefaultParagraphFont"/>
    <w:link w:val="Heading7"/>
    <w:rsid w:val="00971092"/>
    <w:rPr>
      <w:rFonts w:ascii="Times New Roman" w:eastAsia="Times New Roman" w:hAnsi="Times New Roman" w:cs="Times New Roman"/>
      <w:b/>
      <w:bCs/>
      <w:noProof/>
      <w:spacing w:val="4"/>
      <w:sz w:val="24"/>
      <w:szCs w:val="24"/>
    </w:rPr>
  </w:style>
  <w:style w:type="paragraph" w:styleId="NormalWeb">
    <w:name w:val="Normal (Web)"/>
    <w:basedOn w:val="Normal"/>
    <w:rsid w:val="0097109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rsid w:val="00971092"/>
    <w:rPr>
      <w:b/>
      <w:bCs/>
      <w:i w:val="0"/>
      <w:iCs w:val="0"/>
    </w:rPr>
  </w:style>
  <w:style w:type="paragraph" w:styleId="NoSpacing">
    <w:name w:val="No Spacing"/>
    <w:link w:val="NoSpacingChar"/>
    <w:uiPriority w:val="1"/>
    <w:qFormat/>
    <w:rsid w:val="009710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971092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71092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71092"/>
    <w:rPr>
      <w:rFonts w:cs="Times New Roman"/>
    </w:rPr>
  </w:style>
  <w:style w:type="character" w:customStyle="1" w:styleId="apple-converted-space">
    <w:name w:val="apple-converted-space"/>
    <w:basedOn w:val="DefaultParagraphFont"/>
    <w:rsid w:val="00971092"/>
  </w:style>
  <w:style w:type="paragraph" w:customStyle="1" w:styleId="heading00209">
    <w:name w:val="heading_00209"/>
    <w:basedOn w:val="Normal"/>
    <w:uiPriority w:val="99"/>
    <w:rsid w:val="0097109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txtempstyle">
    <w:name w:val="txtempstyle"/>
    <w:basedOn w:val="DefaultParagraphFont"/>
    <w:uiPriority w:val="99"/>
    <w:rsid w:val="00971092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C25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75B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76DAB"/>
    <w:pPr>
      <w:spacing w:after="120"/>
      <w:ind w:left="360"/>
    </w:pPr>
    <w:rPr>
      <w:rFonts w:eastAsia="Calibri"/>
    </w:rPr>
  </w:style>
  <w:style w:type="character" w:customStyle="1" w:styleId="BodyTextIndentChar">
    <w:name w:val="Body Text Indent Char"/>
    <w:basedOn w:val="DefaultParagraphFont"/>
    <w:link w:val="BodyTextIndent"/>
    <w:rsid w:val="00076DAB"/>
    <w:rPr>
      <w:rFonts w:ascii="Calibri" w:eastAsia="Calibri" w:hAnsi="Calibri" w:cs="Times New Roman"/>
    </w:rPr>
  </w:style>
  <w:style w:type="paragraph" w:customStyle="1" w:styleId="Standard">
    <w:name w:val="Standard"/>
    <w:rsid w:val="00076D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Normal11arial">
    <w:name w:val="Normal _11 arial"/>
    <w:rsid w:val="003D3566"/>
    <w:pPr>
      <w:numPr>
        <w:numId w:val="25"/>
      </w:numPr>
      <w:tabs>
        <w:tab w:val="clear" w:pos="720"/>
        <w:tab w:val="num" w:pos="360"/>
      </w:tabs>
      <w:spacing w:after="0" w:line="240" w:lineRule="auto"/>
      <w:ind w:left="0" w:firstLine="0"/>
    </w:pPr>
    <w:rPr>
      <w:rFonts w:ascii="Courier New" w:hAnsi="Courier New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56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566"/>
    <w:rPr>
      <w:rFonts w:ascii="Consolas" w:eastAsia="Times New Roman" w:hAnsi="Consolas" w:cs="Consolas"/>
      <w:sz w:val="20"/>
      <w:szCs w:val="20"/>
    </w:rPr>
  </w:style>
  <w:style w:type="paragraph" w:styleId="Header">
    <w:name w:val="header"/>
    <w:basedOn w:val="Normal"/>
    <w:link w:val="HeaderChar"/>
    <w:rsid w:val="003D356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D356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3D3566"/>
    <w:pPr>
      <w:spacing w:after="0" w:line="240" w:lineRule="auto"/>
      <w:ind w:left="-1" w:right="-1" w:hanging="1"/>
    </w:pPr>
    <w:rPr>
      <w:rFonts w:ascii="Arial" w:eastAsia="Arial" w:hAnsi="Arial" w:cs="Arial"/>
      <w:color w:val="000000"/>
    </w:rPr>
  </w:style>
  <w:style w:type="character" w:styleId="HTMLTypewriter">
    <w:name w:val="HTML Typewriter"/>
    <w:basedOn w:val="DefaultParagraphFont"/>
    <w:uiPriority w:val="99"/>
    <w:rsid w:val="00A21961"/>
    <w:rPr>
      <w:rFonts w:cs="Times New Roman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57B8"/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E57B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GRBULLETS">
    <w:name w:val="GR BULLETS"/>
    <w:basedOn w:val="Normal"/>
    <w:qFormat/>
    <w:rsid w:val="005877CB"/>
    <w:pPr>
      <w:spacing w:after="0" w:line="240" w:lineRule="atLeast"/>
    </w:pPr>
    <w:rPr>
      <w:rFonts w:ascii="Arial" w:hAnsi="Arial"/>
      <w:snapToGrid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8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preetk.c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6</cp:revision>
  <cp:lastPrinted>2014-02-10T14:56:00Z</cp:lastPrinted>
  <dcterms:created xsi:type="dcterms:W3CDTF">2015-02-27T19:32:00Z</dcterms:created>
  <dcterms:modified xsi:type="dcterms:W3CDTF">2015-02-27T19:35:00Z</dcterms:modified>
</cp:coreProperties>
</file>