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108"/>
        <w:gridCol w:w="1890"/>
      </w:tblGrid>
      <w:tr w:rsidR="000875E1" w:rsidRPr="00062D38" w:rsidTr="005245FE">
        <w:tc>
          <w:tcPr>
            <w:tcW w:w="10998" w:type="dxa"/>
            <w:gridSpan w:val="2"/>
          </w:tcPr>
          <w:p w:rsidR="00057A9F" w:rsidRDefault="00057A9F" w:rsidP="000875E1">
            <w:pPr>
              <w:tabs>
                <w:tab w:val="left" w:pos="2340"/>
              </w:tabs>
              <w:jc w:val="center"/>
              <w:rPr>
                <w:rFonts w:ascii="Helvetica" w:hAnsi="Helvetica"/>
                <w:sz w:val="40"/>
                <w:szCs w:val="40"/>
              </w:rPr>
            </w:pPr>
          </w:p>
          <w:p w:rsidR="00EE2ECE" w:rsidRPr="00EE2ECE" w:rsidRDefault="00EE2ECE" w:rsidP="000875E1">
            <w:pPr>
              <w:tabs>
                <w:tab w:val="left" w:pos="2340"/>
              </w:tabs>
              <w:jc w:val="center"/>
              <w:rPr>
                <w:rFonts w:ascii="Helvetica" w:hAnsi="Helvetica"/>
                <w:sz w:val="20"/>
                <w:szCs w:val="40"/>
              </w:rPr>
            </w:pPr>
            <w:bookmarkStart w:id="0" w:name="_Hlk477523707"/>
          </w:p>
          <w:p w:rsidR="000875E1" w:rsidRPr="0033545D" w:rsidRDefault="000875E1" w:rsidP="000875E1">
            <w:pPr>
              <w:tabs>
                <w:tab w:val="left" w:pos="2340"/>
              </w:tabs>
              <w:jc w:val="center"/>
              <w:rPr>
                <w:rFonts w:ascii="Helvetica" w:hAnsi="Helvetica"/>
                <w:b/>
                <w:sz w:val="40"/>
                <w:szCs w:val="40"/>
              </w:rPr>
            </w:pPr>
            <w:r w:rsidRPr="0033545D">
              <w:rPr>
                <w:rFonts w:ascii="Helvetica" w:hAnsi="Helvetica"/>
                <w:b/>
                <w:sz w:val="40"/>
                <w:szCs w:val="40"/>
              </w:rPr>
              <w:t>Jason R. Trkovsky</w:t>
            </w:r>
          </w:p>
          <w:bookmarkEnd w:id="0"/>
          <w:p w:rsidR="00062D38" w:rsidRPr="00062D38" w:rsidRDefault="00062D38" w:rsidP="00EE2ECE">
            <w:pPr>
              <w:tabs>
                <w:tab w:val="left" w:pos="2340"/>
              </w:tabs>
              <w:jc w:val="center"/>
              <w:rPr>
                <w:rFonts w:ascii="Helvetica" w:hAnsi="Helvetica"/>
              </w:rPr>
            </w:pPr>
          </w:p>
        </w:tc>
      </w:tr>
      <w:tr w:rsidR="000875E1" w:rsidRPr="00062D38" w:rsidTr="005245FE">
        <w:trPr>
          <w:trHeight w:val="323"/>
        </w:trPr>
        <w:tc>
          <w:tcPr>
            <w:tcW w:w="10998" w:type="dxa"/>
            <w:gridSpan w:val="2"/>
            <w:tcBorders>
              <w:bottom w:val="single" w:sz="12" w:space="0" w:color="auto"/>
            </w:tcBorders>
          </w:tcPr>
          <w:p w:rsidR="000875E1" w:rsidRPr="00062D38" w:rsidRDefault="00361933" w:rsidP="000875E1">
            <w:pPr>
              <w:tabs>
                <w:tab w:val="left" w:pos="2340"/>
              </w:tabs>
              <w:rPr>
                <w:rFonts w:ascii="Helvetica" w:hAnsi="Helvetica"/>
                <w:b/>
              </w:rPr>
            </w:pPr>
            <w:r w:rsidRPr="00062D38">
              <w:rPr>
                <w:rFonts w:ascii="Helvetica" w:hAnsi="Helvetica"/>
                <w:b/>
              </w:rPr>
              <w:t>OVERVIEW</w:t>
            </w:r>
          </w:p>
        </w:tc>
      </w:tr>
      <w:tr w:rsidR="000875E1" w:rsidRPr="00062D38" w:rsidTr="005245FE">
        <w:tc>
          <w:tcPr>
            <w:tcW w:w="10998" w:type="dxa"/>
            <w:gridSpan w:val="2"/>
            <w:tcBorders>
              <w:top w:val="single" w:sz="12" w:space="0" w:color="auto"/>
            </w:tcBorders>
          </w:tcPr>
          <w:p w:rsidR="000875E1" w:rsidRPr="00062D38" w:rsidRDefault="00062D38" w:rsidP="00973E15">
            <w:pPr>
              <w:tabs>
                <w:tab w:val="left" w:pos="2340"/>
              </w:tabs>
              <w:rPr>
                <w:rFonts w:ascii="Helvetica" w:hAnsi="Helvetica"/>
                <w:sz w:val="22"/>
                <w:szCs w:val="22"/>
              </w:rPr>
            </w:pPr>
            <w:bookmarkStart w:id="1" w:name="_Hlk477523893"/>
            <w:r>
              <w:rPr>
                <w:rFonts w:ascii="Helvetica" w:hAnsi="Helvetica"/>
                <w:sz w:val="22"/>
                <w:szCs w:val="22"/>
              </w:rPr>
              <w:t>I am a</w:t>
            </w:r>
            <w:r w:rsidR="00BC2A89">
              <w:rPr>
                <w:rFonts w:ascii="Helvetica" w:hAnsi="Helvetica"/>
                <w:sz w:val="22"/>
                <w:szCs w:val="22"/>
              </w:rPr>
              <w:t xml:space="preserve"> customer-focused technology leader specializing in product management and </w:t>
            </w:r>
            <w:r w:rsidR="00973E15">
              <w:rPr>
                <w:rFonts w:ascii="Helvetica" w:hAnsi="Helvetica"/>
                <w:sz w:val="22"/>
                <w:szCs w:val="22"/>
              </w:rPr>
              <w:t>software engineering</w:t>
            </w:r>
            <w:r w:rsidR="00BC2A89">
              <w:rPr>
                <w:rFonts w:ascii="Helvetica" w:hAnsi="Helvetica"/>
                <w:sz w:val="22"/>
                <w:szCs w:val="22"/>
              </w:rPr>
              <w:t xml:space="preserve"> with over 10 years of experience.  I believe the best technology solutions are born only when engaging customers to a very high degree and being committed to understanding the underlying processes driving the customers’ business</w:t>
            </w:r>
            <w:r w:rsidR="006C0276">
              <w:rPr>
                <w:rFonts w:ascii="Helvetica" w:hAnsi="Helvetica"/>
                <w:sz w:val="22"/>
                <w:szCs w:val="22"/>
              </w:rPr>
              <w:t xml:space="preserve"> and decisions</w:t>
            </w:r>
            <w:r w:rsidR="00BC2A89">
              <w:rPr>
                <w:rFonts w:ascii="Helvetica" w:hAnsi="Helvetica"/>
                <w:sz w:val="22"/>
                <w:szCs w:val="22"/>
              </w:rPr>
              <w:t xml:space="preserve">.  This approach combined with my technical aptitude and experience </w:t>
            </w:r>
            <w:r w:rsidR="00125BA2">
              <w:rPr>
                <w:rFonts w:ascii="Helvetica" w:hAnsi="Helvetica"/>
                <w:sz w:val="22"/>
                <w:szCs w:val="22"/>
              </w:rPr>
              <w:t xml:space="preserve">has resulted in an impeccable record delivering advanced technical solutions </w:t>
            </w:r>
            <w:r w:rsidR="00B84D78">
              <w:rPr>
                <w:rFonts w:ascii="Helvetica" w:hAnsi="Helvetica"/>
                <w:sz w:val="22"/>
                <w:szCs w:val="22"/>
              </w:rPr>
              <w:t>to</w:t>
            </w:r>
            <w:r w:rsidR="00125BA2">
              <w:rPr>
                <w:rFonts w:ascii="Helvetica" w:hAnsi="Helvetica"/>
                <w:sz w:val="22"/>
                <w:szCs w:val="22"/>
              </w:rPr>
              <w:t xml:space="preserve"> extremely satisfied customers.</w:t>
            </w:r>
            <w:r w:rsidR="00B84D78">
              <w:rPr>
                <w:rFonts w:ascii="Helvetica" w:hAnsi="Helvetica"/>
                <w:sz w:val="22"/>
                <w:szCs w:val="22"/>
              </w:rPr>
              <w:t xml:space="preserve">  I am seeking a </w:t>
            </w:r>
            <w:r w:rsidR="00973E15">
              <w:rPr>
                <w:rFonts w:ascii="Helvetica" w:hAnsi="Helvetica"/>
                <w:sz w:val="22"/>
                <w:szCs w:val="22"/>
              </w:rPr>
              <w:t xml:space="preserve">senior </w:t>
            </w:r>
            <w:r w:rsidR="00B84D78">
              <w:rPr>
                <w:rFonts w:ascii="Helvetica" w:hAnsi="Helvetica"/>
                <w:sz w:val="22"/>
                <w:szCs w:val="22"/>
              </w:rPr>
              <w:t xml:space="preserve">product management role in a growing organization that will allow me to continue to grow and focus at the intersection of </w:t>
            </w:r>
            <w:r w:rsidR="00973E15">
              <w:rPr>
                <w:rFonts w:ascii="Helvetica" w:hAnsi="Helvetica"/>
                <w:sz w:val="22"/>
                <w:szCs w:val="22"/>
              </w:rPr>
              <w:t xml:space="preserve">product strategy, </w:t>
            </w:r>
            <w:r w:rsidR="00B84D78">
              <w:rPr>
                <w:rFonts w:ascii="Helvetica" w:hAnsi="Helvetica"/>
                <w:sz w:val="22"/>
                <w:szCs w:val="22"/>
              </w:rPr>
              <w:t>design</w:t>
            </w:r>
            <w:r w:rsidR="00973E15">
              <w:rPr>
                <w:rFonts w:ascii="Helvetica" w:hAnsi="Helvetica"/>
                <w:sz w:val="22"/>
                <w:szCs w:val="22"/>
              </w:rPr>
              <w:t>, user experience</w:t>
            </w:r>
            <w:r w:rsidR="00B84D78">
              <w:rPr>
                <w:rFonts w:ascii="Helvetica" w:hAnsi="Helvetica"/>
                <w:sz w:val="22"/>
                <w:szCs w:val="22"/>
              </w:rPr>
              <w:t xml:space="preserve"> and </w:t>
            </w:r>
            <w:r w:rsidR="00973E15">
              <w:rPr>
                <w:rFonts w:ascii="Helvetica" w:hAnsi="Helvetica"/>
                <w:sz w:val="22"/>
                <w:szCs w:val="22"/>
              </w:rPr>
              <w:t>engineering</w:t>
            </w:r>
            <w:r w:rsidR="00B84D78">
              <w:rPr>
                <w:rFonts w:ascii="Helvetica" w:hAnsi="Helvetica"/>
                <w:sz w:val="22"/>
                <w:szCs w:val="22"/>
              </w:rPr>
              <w:t>.</w:t>
            </w:r>
          </w:p>
        </w:tc>
      </w:tr>
      <w:bookmarkEnd w:id="1"/>
      <w:tr w:rsidR="000875E1" w:rsidRPr="00062D38" w:rsidTr="005245FE">
        <w:trPr>
          <w:trHeight w:val="144"/>
        </w:trPr>
        <w:tc>
          <w:tcPr>
            <w:tcW w:w="10998" w:type="dxa"/>
            <w:gridSpan w:val="2"/>
          </w:tcPr>
          <w:p w:rsidR="000875E1" w:rsidRPr="00062D38" w:rsidRDefault="000875E1" w:rsidP="000875E1">
            <w:pPr>
              <w:tabs>
                <w:tab w:val="left" w:pos="2340"/>
              </w:tabs>
              <w:rPr>
                <w:rFonts w:ascii="Helvetica" w:hAnsi="Helvetica"/>
                <w:sz w:val="22"/>
                <w:szCs w:val="22"/>
              </w:rPr>
            </w:pPr>
          </w:p>
        </w:tc>
      </w:tr>
      <w:tr w:rsidR="000875E1" w:rsidRPr="00062D38" w:rsidTr="005245FE">
        <w:trPr>
          <w:trHeight w:val="288"/>
        </w:trPr>
        <w:tc>
          <w:tcPr>
            <w:tcW w:w="10998" w:type="dxa"/>
            <w:gridSpan w:val="2"/>
            <w:tcBorders>
              <w:bottom w:val="single" w:sz="12" w:space="0" w:color="auto"/>
            </w:tcBorders>
          </w:tcPr>
          <w:p w:rsidR="000875E1" w:rsidRPr="00062D38" w:rsidRDefault="000875E1" w:rsidP="000875E1">
            <w:pPr>
              <w:tabs>
                <w:tab w:val="left" w:pos="2340"/>
              </w:tabs>
              <w:rPr>
                <w:rFonts w:ascii="Helvetica" w:hAnsi="Helvetica"/>
                <w:b/>
              </w:rPr>
            </w:pPr>
            <w:r w:rsidRPr="00062D38">
              <w:rPr>
                <w:rFonts w:ascii="Helvetica" w:hAnsi="Helvetica"/>
                <w:b/>
              </w:rPr>
              <w:t>EXPERIENCE</w:t>
            </w:r>
          </w:p>
        </w:tc>
      </w:tr>
      <w:tr w:rsidR="001E032A" w:rsidRPr="00062D38" w:rsidTr="005245FE">
        <w:trPr>
          <w:trHeight w:val="432"/>
        </w:trPr>
        <w:tc>
          <w:tcPr>
            <w:tcW w:w="9108" w:type="dxa"/>
            <w:tcBorders>
              <w:top w:val="single" w:sz="12" w:space="0" w:color="auto"/>
            </w:tcBorders>
            <w:vAlign w:val="center"/>
          </w:tcPr>
          <w:p w:rsidR="00EE2ECE" w:rsidRDefault="00EE2ECE" w:rsidP="005245FE">
            <w:pPr>
              <w:tabs>
                <w:tab w:val="left" w:pos="2340"/>
              </w:tabs>
              <w:rPr>
                <w:rFonts w:ascii="Helvetica" w:hAnsi="Helvetica"/>
                <w:b/>
                <w:sz w:val="22"/>
                <w:szCs w:val="22"/>
              </w:rPr>
            </w:pPr>
          </w:p>
          <w:p w:rsidR="001E032A" w:rsidRPr="00062D38" w:rsidRDefault="001E032A" w:rsidP="005245FE">
            <w:pPr>
              <w:tabs>
                <w:tab w:val="left" w:pos="2340"/>
              </w:tabs>
              <w:rPr>
                <w:rFonts w:ascii="Helvetica" w:hAnsi="Helvetica"/>
                <w:b/>
                <w:sz w:val="22"/>
                <w:szCs w:val="22"/>
              </w:rPr>
            </w:pPr>
            <w:r>
              <w:rPr>
                <w:rFonts w:ascii="Helvetica" w:hAnsi="Helvetica"/>
                <w:b/>
                <w:sz w:val="22"/>
                <w:szCs w:val="22"/>
              </w:rPr>
              <w:t>THE RAINMAKER GROUP</w:t>
            </w:r>
            <w:r w:rsidRPr="00062D38">
              <w:rPr>
                <w:rFonts w:ascii="Helvetica" w:hAnsi="Helvetica"/>
                <w:b/>
                <w:sz w:val="22"/>
                <w:szCs w:val="22"/>
              </w:rPr>
              <w:t xml:space="preserve">. – </w:t>
            </w:r>
            <w:r>
              <w:rPr>
                <w:rFonts w:ascii="Helvetica" w:hAnsi="Helvetica"/>
                <w:sz w:val="22"/>
                <w:szCs w:val="22"/>
              </w:rPr>
              <w:t>Alpharetta, GA</w:t>
            </w:r>
          </w:p>
        </w:tc>
        <w:tc>
          <w:tcPr>
            <w:tcW w:w="1890" w:type="dxa"/>
            <w:tcBorders>
              <w:top w:val="single" w:sz="12" w:space="0" w:color="auto"/>
            </w:tcBorders>
            <w:vAlign w:val="center"/>
          </w:tcPr>
          <w:p w:rsidR="001E032A" w:rsidRPr="00062D38" w:rsidRDefault="001E032A" w:rsidP="005245FE">
            <w:pPr>
              <w:tabs>
                <w:tab w:val="left" w:pos="2340"/>
              </w:tabs>
              <w:jc w:val="right"/>
              <w:rPr>
                <w:rFonts w:ascii="Helvetica" w:hAnsi="Helvetica"/>
                <w:b/>
                <w:sz w:val="22"/>
                <w:szCs w:val="22"/>
              </w:rPr>
            </w:pPr>
            <w:r w:rsidRPr="00062D38">
              <w:rPr>
                <w:rFonts w:ascii="Helvetica" w:hAnsi="Helvetica"/>
                <w:b/>
                <w:sz w:val="22"/>
                <w:szCs w:val="22"/>
              </w:rPr>
              <w:t>201</w:t>
            </w:r>
            <w:r>
              <w:rPr>
                <w:rFonts w:ascii="Helvetica" w:hAnsi="Helvetica"/>
                <w:b/>
                <w:sz w:val="22"/>
                <w:szCs w:val="22"/>
              </w:rPr>
              <w:t>4</w:t>
            </w:r>
            <w:r w:rsidRPr="00062D38">
              <w:rPr>
                <w:rFonts w:ascii="Helvetica" w:hAnsi="Helvetica"/>
                <w:b/>
                <w:sz w:val="22"/>
                <w:szCs w:val="22"/>
              </w:rPr>
              <w:t xml:space="preserve"> – </w:t>
            </w:r>
            <w:r>
              <w:rPr>
                <w:rFonts w:ascii="Helvetica" w:hAnsi="Helvetica"/>
                <w:b/>
                <w:sz w:val="22"/>
                <w:szCs w:val="22"/>
              </w:rPr>
              <w:t>Present</w:t>
            </w:r>
          </w:p>
        </w:tc>
      </w:tr>
      <w:tr w:rsidR="001E032A" w:rsidRPr="00062D38" w:rsidTr="005245FE">
        <w:trPr>
          <w:trHeight w:val="288"/>
        </w:trPr>
        <w:tc>
          <w:tcPr>
            <w:tcW w:w="10998" w:type="dxa"/>
            <w:gridSpan w:val="2"/>
          </w:tcPr>
          <w:p w:rsidR="001E032A" w:rsidRPr="00062D38" w:rsidRDefault="001E032A" w:rsidP="001E032A">
            <w:pPr>
              <w:tabs>
                <w:tab w:val="left" w:pos="2340"/>
              </w:tabs>
              <w:rPr>
                <w:rFonts w:ascii="Helvetica" w:hAnsi="Helvetica"/>
                <w:b/>
                <w:sz w:val="22"/>
                <w:szCs w:val="22"/>
              </w:rPr>
            </w:pPr>
            <w:r>
              <w:rPr>
                <w:rFonts w:ascii="Helvetica" w:hAnsi="Helvetica"/>
                <w:i/>
                <w:sz w:val="22"/>
                <w:szCs w:val="22"/>
              </w:rPr>
              <w:t xml:space="preserve">The leader in revenue optimization solutions </w:t>
            </w:r>
            <w:r w:rsidR="00396F37">
              <w:rPr>
                <w:rFonts w:ascii="Helvetica" w:hAnsi="Helvetica"/>
                <w:i/>
                <w:sz w:val="22"/>
                <w:szCs w:val="22"/>
              </w:rPr>
              <w:t xml:space="preserve">(SaaS) </w:t>
            </w:r>
            <w:r>
              <w:rPr>
                <w:rFonts w:ascii="Helvetica" w:hAnsi="Helvetica"/>
                <w:i/>
                <w:sz w:val="22"/>
                <w:szCs w:val="22"/>
              </w:rPr>
              <w:t>for the multi-family housing and hospitality industries</w:t>
            </w:r>
            <w:r w:rsidR="005245FE">
              <w:rPr>
                <w:rFonts w:ascii="Helvetica" w:hAnsi="Helvetica"/>
                <w:i/>
                <w:sz w:val="22"/>
                <w:szCs w:val="22"/>
              </w:rPr>
              <w:t>.</w:t>
            </w:r>
          </w:p>
        </w:tc>
      </w:tr>
      <w:tr w:rsidR="001E032A" w:rsidRPr="00062D38" w:rsidTr="005245FE">
        <w:trPr>
          <w:trHeight w:val="288"/>
        </w:trPr>
        <w:tc>
          <w:tcPr>
            <w:tcW w:w="10998" w:type="dxa"/>
            <w:gridSpan w:val="2"/>
          </w:tcPr>
          <w:p w:rsidR="001E032A" w:rsidRPr="00062D38" w:rsidRDefault="00E468FA" w:rsidP="001E032A">
            <w:pPr>
              <w:tabs>
                <w:tab w:val="left" w:pos="2340"/>
              </w:tabs>
              <w:rPr>
                <w:rFonts w:ascii="Helvetica" w:hAnsi="Helvetica"/>
                <w:b/>
                <w:sz w:val="22"/>
                <w:szCs w:val="22"/>
              </w:rPr>
            </w:pPr>
            <w:r>
              <w:rPr>
                <w:rFonts w:ascii="Helvetica" w:hAnsi="Helvetica"/>
                <w:b/>
                <w:sz w:val="22"/>
                <w:szCs w:val="22"/>
              </w:rPr>
              <w:t xml:space="preserve">Lead </w:t>
            </w:r>
            <w:r w:rsidR="005245FE">
              <w:rPr>
                <w:rFonts w:ascii="Helvetica" w:hAnsi="Helvetica"/>
                <w:b/>
                <w:sz w:val="22"/>
                <w:szCs w:val="22"/>
              </w:rPr>
              <w:t xml:space="preserve">Product Manager, LRO </w:t>
            </w:r>
            <w:r w:rsidR="001E032A" w:rsidRPr="00062D38">
              <w:rPr>
                <w:rFonts w:ascii="Helvetica" w:hAnsi="Helvetica"/>
                <w:b/>
                <w:sz w:val="22"/>
                <w:szCs w:val="22"/>
              </w:rPr>
              <w:t>(201</w:t>
            </w:r>
            <w:r w:rsidR="005245FE">
              <w:rPr>
                <w:rFonts w:ascii="Helvetica" w:hAnsi="Helvetica"/>
                <w:b/>
                <w:sz w:val="22"/>
                <w:szCs w:val="22"/>
              </w:rPr>
              <w:t>4</w:t>
            </w:r>
            <w:r w:rsidR="001E032A" w:rsidRPr="00062D38">
              <w:rPr>
                <w:rFonts w:ascii="Helvetica" w:hAnsi="Helvetica"/>
                <w:b/>
                <w:sz w:val="22"/>
                <w:szCs w:val="22"/>
              </w:rPr>
              <w:t xml:space="preserve"> – Present)</w:t>
            </w:r>
          </w:p>
          <w:p w:rsidR="001E032A" w:rsidRPr="00062D38" w:rsidRDefault="005245FE" w:rsidP="001E032A">
            <w:pPr>
              <w:pStyle w:val="ListParagraph"/>
              <w:numPr>
                <w:ilvl w:val="0"/>
                <w:numId w:val="4"/>
              </w:numPr>
              <w:tabs>
                <w:tab w:val="left" w:pos="2340"/>
              </w:tabs>
              <w:ind w:left="360"/>
              <w:rPr>
                <w:rFonts w:ascii="Helvetica" w:hAnsi="Helvetica"/>
                <w:sz w:val="22"/>
                <w:szCs w:val="22"/>
              </w:rPr>
            </w:pPr>
            <w:bookmarkStart w:id="2" w:name="_Hlk477523972"/>
            <w:r>
              <w:rPr>
                <w:rFonts w:ascii="Helvetica" w:hAnsi="Helvetica"/>
                <w:sz w:val="22"/>
                <w:szCs w:val="22"/>
              </w:rPr>
              <w:t>Owner of the 2</w:t>
            </w:r>
            <w:r w:rsidR="0033545D">
              <w:rPr>
                <w:rFonts w:ascii="Helvetica" w:hAnsi="Helvetica"/>
                <w:sz w:val="22"/>
                <w:szCs w:val="22"/>
              </w:rPr>
              <w:t>-</w:t>
            </w:r>
            <w:r>
              <w:rPr>
                <w:rFonts w:ascii="Helvetica" w:hAnsi="Helvetica"/>
                <w:sz w:val="22"/>
                <w:szCs w:val="22"/>
              </w:rPr>
              <w:t xml:space="preserve">year product roadmap for the LRO </w:t>
            </w:r>
            <w:r w:rsidR="0003035B">
              <w:rPr>
                <w:rFonts w:ascii="Helvetica" w:hAnsi="Helvetica"/>
                <w:sz w:val="22"/>
                <w:szCs w:val="22"/>
              </w:rPr>
              <w:t xml:space="preserve">(Lease Rent Options) </w:t>
            </w:r>
            <w:r>
              <w:rPr>
                <w:rFonts w:ascii="Helvetica" w:hAnsi="Helvetica"/>
                <w:sz w:val="22"/>
                <w:szCs w:val="22"/>
              </w:rPr>
              <w:t>product</w:t>
            </w:r>
            <w:r w:rsidR="00973E15">
              <w:rPr>
                <w:rFonts w:ascii="Helvetica" w:hAnsi="Helvetica"/>
                <w:sz w:val="22"/>
                <w:szCs w:val="22"/>
              </w:rPr>
              <w:t>, a revenue optimization platform</w:t>
            </w:r>
            <w:r>
              <w:rPr>
                <w:rFonts w:ascii="Helvetica" w:hAnsi="Helvetica"/>
                <w:sz w:val="22"/>
                <w:szCs w:val="22"/>
              </w:rPr>
              <w:t>.</w:t>
            </w:r>
          </w:p>
          <w:p w:rsidR="001E032A" w:rsidRDefault="0003035B" w:rsidP="001E032A">
            <w:pPr>
              <w:pStyle w:val="ListParagraph"/>
              <w:numPr>
                <w:ilvl w:val="0"/>
                <w:numId w:val="4"/>
              </w:numPr>
              <w:tabs>
                <w:tab w:val="left" w:pos="2340"/>
              </w:tabs>
              <w:ind w:left="360"/>
              <w:rPr>
                <w:rFonts w:ascii="Helvetica" w:hAnsi="Helvetica"/>
                <w:sz w:val="22"/>
                <w:szCs w:val="22"/>
              </w:rPr>
            </w:pPr>
            <w:r>
              <w:rPr>
                <w:rFonts w:ascii="Helvetica" w:hAnsi="Helvetica"/>
                <w:sz w:val="22"/>
                <w:szCs w:val="22"/>
              </w:rPr>
              <w:t>Currently l</w:t>
            </w:r>
            <w:r w:rsidR="005245FE">
              <w:rPr>
                <w:rFonts w:ascii="Helvetica" w:hAnsi="Helvetica"/>
                <w:sz w:val="22"/>
                <w:szCs w:val="22"/>
              </w:rPr>
              <w:t>eading a multi-phase re-write of the entire application</w:t>
            </w:r>
            <w:r w:rsidR="00396F37">
              <w:rPr>
                <w:rFonts w:ascii="Helvetica" w:hAnsi="Helvetica"/>
                <w:sz w:val="22"/>
                <w:szCs w:val="22"/>
              </w:rPr>
              <w:t xml:space="preserve">, redesigning every page to align with </w:t>
            </w:r>
            <w:r>
              <w:rPr>
                <w:rFonts w:ascii="Helvetica" w:hAnsi="Helvetica"/>
                <w:sz w:val="22"/>
                <w:szCs w:val="22"/>
              </w:rPr>
              <w:t>optimal customer</w:t>
            </w:r>
            <w:r w:rsidR="00396F37">
              <w:rPr>
                <w:rFonts w:ascii="Helvetica" w:hAnsi="Helvetica"/>
                <w:sz w:val="22"/>
                <w:szCs w:val="22"/>
              </w:rPr>
              <w:t xml:space="preserve"> work-flow, and </w:t>
            </w:r>
            <w:r>
              <w:rPr>
                <w:rFonts w:ascii="Helvetica" w:hAnsi="Helvetica"/>
                <w:sz w:val="22"/>
                <w:szCs w:val="22"/>
              </w:rPr>
              <w:t>designing new value-added features.</w:t>
            </w:r>
          </w:p>
          <w:p w:rsidR="00973E15" w:rsidRDefault="00973E15" w:rsidP="001E032A">
            <w:pPr>
              <w:pStyle w:val="ListParagraph"/>
              <w:numPr>
                <w:ilvl w:val="0"/>
                <w:numId w:val="4"/>
              </w:numPr>
              <w:tabs>
                <w:tab w:val="left" w:pos="2340"/>
              </w:tabs>
              <w:ind w:left="360"/>
              <w:rPr>
                <w:rFonts w:ascii="Helvetica" w:hAnsi="Helvetica"/>
                <w:sz w:val="22"/>
                <w:szCs w:val="22"/>
              </w:rPr>
            </w:pPr>
            <w:r>
              <w:rPr>
                <w:rFonts w:ascii="Helvetica" w:hAnsi="Helvetica"/>
                <w:sz w:val="22"/>
                <w:szCs w:val="22"/>
              </w:rPr>
              <w:t xml:space="preserve">Developed a production quality prototype to test concepts for new features allowing internal and external customers to </w:t>
            </w:r>
            <w:r w:rsidR="00FC2916">
              <w:rPr>
                <w:rFonts w:ascii="Helvetica" w:hAnsi="Helvetica"/>
                <w:sz w:val="22"/>
                <w:szCs w:val="22"/>
              </w:rPr>
              <w:t>get hands-on experience which ultimately allows the product &amp; engineering teams to move faster to delivery.</w:t>
            </w:r>
          </w:p>
          <w:p w:rsidR="00396F37" w:rsidRDefault="00396F37" w:rsidP="001E032A">
            <w:pPr>
              <w:pStyle w:val="ListParagraph"/>
              <w:numPr>
                <w:ilvl w:val="0"/>
                <w:numId w:val="4"/>
              </w:numPr>
              <w:tabs>
                <w:tab w:val="left" w:pos="2340"/>
              </w:tabs>
              <w:ind w:left="360"/>
              <w:rPr>
                <w:rFonts w:ascii="Helvetica" w:hAnsi="Helvetica"/>
                <w:sz w:val="22"/>
                <w:szCs w:val="22"/>
              </w:rPr>
            </w:pPr>
            <w:r>
              <w:rPr>
                <w:rFonts w:ascii="Helvetica" w:hAnsi="Helvetica"/>
                <w:sz w:val="22"/>
                <w:szCs w:val="22"/>
              </w:rPr>
              <w:t>Designed and launched the first native mobile application for iOS and Android.</w:t>
            </w:r>
          </w:p>
          <w:p w:rsidR="0003035B" w:rsidRDefault="0003035B" w:rsidP="001E032A">
            <w:pPr>
              <w:pStyle w:val="ListParagraph"/>
              <w:numPr>
                <w:ilvl w:val="0"/>
                <w:numId w:val="4"/>
              </w:numPr>
              <w:tabs>
                <w:tab w:val="left" w:pos="2340"/>
              </w:tabs>
              <w:ind w:left="360"/>
              <w:rPr>
                <w:rFonts w:ascii="Helvetica" w:hAnsi="Helvetica"/>
                <w:sz w:val="22"/>
                <w:szCs w:val="22"/>
              </w:rPr>
            </w:pPr>
            <w:r>
              <w:rPr>
                <w:rFonts w:ascii="Helvetica" w:hAnsi="Helvetica"/>
                <w:sz w:val="22"/>
                <w:szCs w:val="22"/>
              </w:rPr>
              <w:t xml:space="preserve">Developed an internal product management web application tailored to the company needs for release planning, </w:t>
            </w:r>
            <w:r w:rsidR="00973E15">
              <w:rPr>
                <w:rFonts w:ascii="Helvetica" w:hAnsi="Helvetica"/>
                <w:sz w:val="22"/>
                <w:szCs w:val="22"/>
              </w:rPr>
              <w:t>engineering</w:t>
            </w:r>
            <w:r>
              <w:rPr>
                <w:rFonts w:ascii="Helvetica" w:hAnsi="Helvetica"/>
                <w:sz w:val="22"/>
                <w:szCs w:val="22"/>
              </w:rPr>
              <w:t xml:space="preserve"> team velocity forecasting, and communication</w:t>
            </w:r>
            <w:r w:rsidR="00973E15">
              <w:rPr>
                <w:rFonts w:ascii="Helvetica" w:hAnsi="Helvetica"/>
                <w:sz w:val="22"/>
                <w:szCs w:val="22"/>
              </w:rPr>
              <w:t>.</w:t>
            </w:r>
          </w:p>
          <w:bookmarkEnd w:id="2"/>
          <w:p w:rsidR="001E032A" w:rsidRDefault="001E032A" w:rsidP="001E032A">
            <w:pPr>
              <w:tabs>
                <w:tab w:val="left" w:pos="2340"/>
              </w:tabs>
              <w:rPr>
                <w:rFonts w:ascii="Helvetica" w:hAnsi="Helvetica"/>
                <w:i/>
                <w:sz w:val="22"/>
                <w:szCs w:val="22"/>
              </w:rPr>
            </w:pPr>
          </w:p>
        </w:tc>
      </w:tr>
      <w:tr w:rsidR="001E032A" w:rsidRPr="00062D38" w:rsidTr="005245FE">
        <w:trPr>
          <w:trHeight w:val="288"/>
        </w:trPr>
        <w:tc>
          <w:tcPr>
            <w:tcW w:w="9108" w:type="dxa"/>
          </w:tcPr>
          <w:p w:rsidR="00EE2ECE" w:rsidRDefault="00EE2ECE" w:rsidP="000875E1">
            <w:pPr>
              <w:tabs>
                <w:tab w:val="left" w:pos="2340"/>
              </w:tabs>
              <w:rPr>
                <w:rFonts w:ascii="Helvetica" w:hAnsi="Helvetica"/>
                <w:b/>
                <w:sz w:val="22"/>
                <w:szCs w:val="22"/>
              </w:rPr>
            </w:pPr>
          </w:p>
          <w:p w:rsidR="001E032A" w:rsidRPr="00062D38" w:rsidRDefault="001E032A" w:rsidP="000875E1">
            <w:pPr>
              <w:tabs>
                <w:tab w:val="left" w:pos="2340"/>
              </w:tabs>
              <w:rPr>
                <w:rFonts w:ascii="Helvetica" w:hAnsi="Helvetica"/>
                <w:sz w:val="22"/>
                <w:szCs w:val="22"/>
              </w:rPr>
            </w:pPr>
            <w:r w:rsidRPr="00062D38">
              <w:rPr>
                <w:rFonts w:ascii="Helvetica" w:hAnsi="Helvetica"/>
                <w:b/>
                <w:sz w:val="22"/>
                <w:szCs w:val="22"/>
              </w:rPr>
              <w:t xml:space="preserve">APPLE INC. – </w:t>
            </w:r>
            <w:r w:rsidRPr="00062D38">
              <w:rPr>
                <w:rFonts w:ascii="Helvetica" w:hAnsi="Helvetica"/>
                <w:sz w:val="22"/>
                <w:szCs w:val="22"/>
              </w:rPr>
              <w:t>Elk Grove, CA</w:t>
            </w:r>
          </w:p>
        </w:tc>
        <w:tc>
          <w:tcPr>
            <w:tcW w:w="1890" w:type="dxa"/>
          </w:tcPr>
          <w:p w:rsidR="001E032A" w:rsidRPr="00062D38" w:rsidRDefault="001E032A" w:rsidP="00624F00">
            <w:pPr>
              <w:tabs>
                <w:tab w:val="left" w:pos="2340"/>
              </w:tabs>
              <w:jc w:val="right"/>
              <w:rPr>
                <w:rFonts w:ascii="Helvetica" w:hAnsi="Helvetica"/>
                <w:b/>
                <w:sz w:val="22"/>
                <w:szCs w:val="22"/>
              </w:rPr>
            </w:pPr>
            <w:r w:rsidRPr="00062D38">
              <w:rPr>
                <w:rFonts w:ascii="Helvetica" w:hAnsi="Helvetica"/>
                <w:b/>
                <w:sz w:val="22"/>
                <w:szCs w:val="22"/>
              </w:rPr>
              <w:t xml:space="preserve">2010 – </w:t>
            </w:r>
            <w:r>
              <w:rPr>
                <w:rFonts w:ascii="Helvetica" w:hAnsi="Helvetica"/>
                <w:b/>
                <w:sz w:val="22"/>
                <w:szCs w:val="22"/>
              </w:rPr>
              <w:t>2014</w:t>
            </w:r>
          </w:p>
        </w:tc>
      </w:tr>
      <w:tr w:rsidR="001E032A" w:rsidRPr="00062D38" w:rsidTr="005245FE">
        <w:trPr>
          <w:trHeight w:val="675"/>
        </w:trPr>
        <w:tc>
          <w:tcPr>
            <w:tcW w:w="10998" w:type="dxa"/>
            <w:gridSpan w:val="2"/>
          </w:tcPr>
          <w:p w:rsidR="001E032A" w:rsidRPr="00AC1C4F" w:rsidRDefault="001E032A" w:rsidP="00AC1C4F">
            <w:pPr>
              <w:tabs>
                <w:tab w:val="left" w:pos="2340"/>
              </w:tabs>
              <w:rPr>
                <w:rFonts w:ascii="Helvetica" w:hAnsi="Helvetica"/>
                <w:i/>
                <w:sz w:val="22"/>
                <w:szCs w:val="22"/>
              </w:rPr>
            </w:pPr>
            <w:r>
              <w:rPr>
                <w:rFonts w:ascii="Helvetica" w:hAnsi="Helvetica"/>
                <w:i/>
                <w:sz w:val="22"/>
                <w:szCs w:val="22"/>
              </w:rPr>
              <w:t>The world leader in mobile device and personal computer manufacturing, working in Worldwide Retail Fulfillment and Logistics (RFL).</w:t>
            </w:r>
          </w:p>
        </w:tc>
      </w:tr>
      <w:tr w:rsidR="001E032A" w:rsidRPr="00062D38" w:rsidTr="005245FE">
        <w:tc>
          <w:tcPr>
            <w:tcW w:w="10998" w:type="dxa"/>
            <w:gridSpan w:val="2"/>
          </w:tcPr>
          <w:p w:rsidR="001E032A" w:rsidRPr="00062D38" w:rsidRDefault="001E032A" w:rsidP="000875E1">
            <w:pPr>
              <w:tabs>
                <w:tab w:val="left" w:pos="2340"/>
              </w:tabs>
              <w:rPr>
                <w:rFonts w:ascii="Helvetica" w:hAnsi="Helvetica"/>
                <w:b/>
                <w:sz w:val="22"/>
                <w:szCs w:val="22"/>
              </w:rPr>
            </w:pPr>
            <w:r w:rsidRPr="00062D38">
              <w:rPr>
                <w:rFonts w:ascii="Helvetica" w:hAnsi="Helvetica"/>
                <w:b/>
                <w:sz w:val="22"/>
                <w:szCs w:val="22"/>
              </w:rPr>
              <w:t xml:space="preserve">RFL </w:t>
            </w:r>
            <w:r w:rsidR="00973E15">
              <w:rPr>
                <w:rFonts w:ascii="Helvetica" w:hAnsi="Helvetica"/>
                <w:b/>
                <w:sz w:val="22"/>
                <w:szCs w:val="22"/>
              </w:rPr>
              <w:t>Engineering</w:t>
            </w:r>
            <w:r w:rsidRPr="00062D38">
              <w:rPr>
                <w:rFonts w:ascii="Helvetica" w:hAnsi="Helvetica"/>
                <w:b/>
                <w:sz w:val="22"/>
                <w:szCs w:val="22"/>
              </w:rPr>
              <w:t xml:space="preserve"> Manager (2012 – </w:t>
            </w:r>
            <w:r w:rsidR="00B95F68">
              <w:rPr>
                <w:rFonts w:ascii="Helvetica" w:hAnsi="Helvetica"/>
                <w:b/>
                <w:sz w:val="22"/>
                <w:szCs w:val="22"/>
              </w:rPr>
              <w:t>2014</w:t>
            </w:r>
            <w:r w:rsidRPr="00062D38">
              <w:rPr>
                <w:rFonts w:ascii="Helvetica" w:hAnsi="Helvetica"/>
                <w:b/>
                <w:sz w:val="22"/>
                <w:szCs w:val="22"/>
              </w:rPr>
              <w:t>)</w:t>
            </w:r>
          </w:p>
          <w:p w:rsidR="001E032A" w:rsidRPr="00062D38" w:rsidRDefault="001E032A" w:rsidP="008E5B89">
            <w:pPr>
              <w:pStyle w:val="ListParagraph"/>
              <w:numPr>
                <w:ilvl w:val="0"/>
                <w:numId w:val="4"/>
              </w:numPr>
              <w:tabs>
                <w:tab w:val="left" w:pos="2340"/>
              </w:tabs>
              <w:ind w:left="360"/>
              <w:rPr>
                <w:rFonts w:ascii="Helvetica" w:hAnsi="Helvetica"/>
                <w:sz w:val="22"/>
                <w:szCs w:val="22"/>
              </w:rPr>
            </w:pPr>
            <w:r>
              <w:rPr>
                <w:rFonts w:ascii="Helvetica" w:hAnsi="Helvetica"/>
                <w:sz w:val="22"/>
                <w:szCs w:val="22"/>
              </w:rPr>
              <w:t>Established and began communicating a product roadmap to include new applications, releases for existing applications, and infrastructure scalability projects.</w:t>
            </w:r>
          </w:p>
          <w:p w:rsidR="001E032A" w:rsidRDefault="001E032A" w:rsidP="00361933">
            <w:pPr>
              <w:pStyle w:val="ListParagraph"/>
              <w:numPr>
                <w:ilvl w:val="0"/>
                <w:numId w:val="4"/>
              </w:numPr>
              <w:tabs>
                <w:tab w:val="left" w:pos="2340"/>
              </w:tabs>
              <w:ind w:left="360"/>
              <w:rPr>
                <w:rFonts w:ascii="Helvetica" w:hAnsi="Helvetica"/>
                <w:sz w:val="22"/>
                <w:szCs w:val="22"/>
              </w:rPr>
            </w:pPr>
            <w:r>
              <w:rPr>
                <w:rFonts w:ascii="Helvetica" w:hAnsi="Helvetica"/>
                <w:sz w:val="22"/>
                <w:szCs w:val="22"/>
              </w:rPr>
              <w:t xml:space="preserve">Implemented </w:t>
            </w:r>
            <w:r w:rsidR="00973E15">
              <w:rPr>
                <w:rFonts w:ascii="Helvetica" w:hAnsi="Helvetica"/>
                <w:sz w:val="22"/>
                <w:szCs w:val="22"/>
              </w:rPr>
              <w:t>an extreme agile model</w:t>
            </w:r>
            <w:r>
              <w:rPr>
                <w:rFonts w:ascii="Helvetica" w:hAnsi="Helvetica"/>
                <w:sz w:val="22"/>
                <w:szCs w:val="22"/>
              </w:rPr>
              <w:t xml:space="preserve"> that </w:t>
            </w:r>
            <w:r w:rsidR="00973E15">
              <w:rPr>
                <w:rFonts w:ascii="Helvetica" w:hAnsi="Helvetica"/>
                <w:sz w:val="22"/>
                <w:szCs w:val="22"/>
              </w:rPr>
              <w:t>was</w:t>
            </w:r>
            <w:r>
              <w:rPr>
                <w:rFonts w:ascii="Helvetica" w:hAnsi="Helvetica"/>
                <w:sz w:val="22"/>
                <w:szCs w:val="22"/>
              </w:rPr>
              <w:t xml:space="preserve"> a drastic shift from the norm at Apple whereby we begin designing and building almost immediately and then refine both requirements and the product at an accelerated pace while engaging the customer throughout.</w:t>
            </w:r>
          </w:p>
          <w:p w:rsidR="001E032A" w:rsidRDefault="001E032A" w:rsidP="00361933">
            <w:pPr>
              <w:pStyle w:val="ListParagraph"/>
              <w:numPr>
                <w:ilvl w:val="0"/>
                <w:numId w:val="4"/>
              </w:numPr>
              <w:tabs>
                <w:tab w:val="left" w:pos="2340"/>
              </w:tabs>
              <w:ind w:left="360"/>
              <w:rPr>
                <w:rFonts w:ascii="Helvetica" w:hAnsi="Helvetica"/>
                <w:sz w:val="22"/>
                <w:szCs w:val="22"/>
              </w:rPr>
            </w:pPr>
            <w:bookmarkStart w:id="3" w:name="_Hlk477524026"/>
            <w:r>
              <w:rPr>
                <w:rFonts w:ascii="Helvetica" w:hAnsi="Helvetica"/>
                <w:sz w:val="22"/>
                <w:szCs w:val="22"/>
              </w:rPr>
              <w:t>Led the team responsible for designing and developing 15 custom web applications and reports from concept to launch over the last 4 years.  Each project more complex and visible than the last all with a team of fewer than 4 people.  Each team member acting as a process consultant, project manager, and developer.</w:t>
            </w:r>
          </w:p>
          <w:bookmarkEnd w:id="3"/>
          <w:p w:rsidR="001E032A" w:rsidRDefault="001E032A" w:rsidP="00361933">
            <w:pPr>
              <w:pStyle w:val="ListParagraph"/>
              <w:numPr>
                <w:ilvl w:val="0"/>
                <w:numId w:val="4"/>
              </w:numPr>
              <w:tabs>
                <w:tab w:val="left" w:pos="2340"/>
              </w:tabs>
              <w:ind w:left="360"/>
              <w:rPr>
                <w:rFonts w:ascii="Helvetica" w:hAnsi="Helvetica"/>
                <w:sz w:val="22"/>
                <w:szCs w:val="22"/>
              </w:rPr>
            </w:pPr>
            <w:r>
              <w:rPr>
                <w:rFonts w:ascii="Helvetica" w:hAnsi="Helvetica"/>
                <w:sz w:val="22"/>
                <w:szCs w:val="22"/>
              </w:rPr>
              <w:t>Delivered applications including New Product Introduction (NPI) Supply/Demand, Retail Inventory Scenario Planning, Quarter End Inventory Forecasting, Retail In-Stock, Retail Freight, Retail KPI Trending, Retail Shrink and Accuracy, Physical Inventory (PI) Reconciliation, Product Lifecycle Management.</w:t>
            </w:r>
          </w:p>
          <w:p w:rsidR="001E032A" w:rsidRDefault="001E032A" w:rsidP="00361933">
            <w:pPr>
              <w:pStyle w:val="ListParagraph"/>
              <w:numPr>
                <w:ilvl w:val="0"/>
                <w:numId w:val="4"/>
              </w:numPr>
              <w:tabs>
                <w:tab w:val="left" w:pos="2340"/>
              </w:tabs>
              <w:ind w:left="360"/>
              <w:rPr>
                <w:rFonts w:ascii="Helvetica" w:hAnsi="Helvetica"/>
                <w:sz w:val="22"/>
                <w:szCs w:val="22"/>
              </w:rPr>
            </w:pPr>
            <w:r>
              <w:rPr>
                <w:rFonts w:ascii="Helvetica" w:hAnsi="Helvetica"/>
                <w:sz w:val="22"/>
                <w:szCs w:val="22"/>
              </w:rPr>
              <w:t>Took on additional responsibilities as program manager for Apple Retail’s mobile iOS applications used to manage inventory in the back-of-house, specifically Personal Pickup and Demo/In Store Use Inventory Manager.</w:t>
            </w:r>
          </w:p>
          <w:p w:rsidR="001E032A" w:rsidRPr="00062D38" w:rsidRDefault="001E032A" w:rsidP="000875E1">
            <w:pPr>
              <w:tabs>
                <w:tab w:val="left" w:pos="2340"/>
              </w:tabs>
              <w:rPr>
                <w:rFonts w:ascii="Helvetica" w:hAnsi="Helvetica"/>
                <w:b/>
                <w:sz w:val="22"/>
                <w:szCs w:val="22"/>
              </w:rPr>
            </w:pPr>
          </w:p>
        </w:tc>
      </w:tr>
      <w:tr w:rsidR="001E032A" w:rsidRPr="00062D38" w:rsidTr="005245FE">
        <w:tc>
          <w:tcPr>
            <w:tcW w:w="10998" w:type="dxa"/>
            <w:gridSpan w:val="2"/>
          </w:tcPr>
          <w:p w:rsidR="00EE2ECE" w:rsidRDefault="00EE2ECE" w:rsidP="000875E1">
            <w:pPr>
              <w:tabs>
                <w:tab w:val="left" w:pos="2340"/>
              </w:tabs>
              <w:rPr>
                <w:rFonts w:ascii="Helvetica" w:hAnsi="Helvetica"/>
                <w:b/>
                <w:sz w:val="22"/>
                <w:szCs w:val="22"/>
              </w:rPr>
            </w:pPr>
          </w:p>
          <w:p w:rsidR="00EE2ECE" w:rsidRDefault="00EE2ECE" w:rsidP="000875E1">
            <w:pPr>
              <w:tabs>
                <w:tab w:val="left" w:pos="2340"/>
              </w:tabs>
              <w:rPr>
                <w:rFonts w:ascii="Helvetica" w:hAnsi="Helvetica"/>
                <w:b/>
                <w:sz w:val="22"/>
                <w:szCs w:val="22"/>
              </w:rPr>
            </w:pPr>
          </w:p>
          <w:p w:rsidR="001E032A" w:rsidRPr="00062D38" w:rsidRDefault="001E032A" w:rsidP="000875E1">
            <w:pPr>
              <w:tabs>
                <w:tab w:val="left" w:pos="2340"/>
              </w:tabs>
              <w:rPr>
                <w:rFonts w:ascii="Helvetica" w:hAnsi="Helvetica"/>
                <w:b/>
                <w:sz w:val="22"/>
                <w:szCs w:val="22"/>
              </w:rPr>
            </w:pPr>
            <w:r w:rsidRPr="00062D38">
              <w:rPr>
                <w:rFonts w:ascii="Helvetica" w:hAnsi="Helvetica"/>
                <w:b/>
                <w:sz w:val="22"/>
                <w:szCs w:val="22"/>
              </w:rPr>
              <w:lastRenderedPageBreak/>
              <w:t xml:space="preserve">RFL </w:t>
            </w:r>
            <w:r w:rsidR="00973E15">
              <w:rPr>
                <w:rFonts w:ascii="Helvetica" w:hAnsi="Helvetica"/>
                <w:b/>
                <w:sz w:val="22"/>
                <w:szCs w:val="22"/>
              </w:rPr>
              <w:t>Senior Software Engineer</w:t>
            </w:r>
            <w:r w:rsidRPr="00062D38">
              <w:rPr>
                <w:rFonts w:ascii="Helvetica" w:hAnsi="Helvetica"/>
                <w:b/>
                <w:sz w:val="22"/>
                <w:szCs w:val="22"/>
              </w:rPr>
              <w:t xml:space="preserve"> (2010 – 2012)</w:t>
            </w:r>
          </w:p>
          <w:p w:rsidR="001E032A" w:rsidRPr="00062D38" w:rsidRDefault="001E032A" w:rsidP="00361933">
            <w:pPr>
              <w:pStyle w:val="ListParagraph"/>
              <w:numPr>
                <w:ilvl w:val="0"/>
                <w:numId w:val="4"/>
              </w:numPr>
              <w:tabs>
                <w:tab w:val="left" w:pos="2340"/>
              </w:tabs>
              <w:ind w:left="360"/>
              <w:rPr>
                <w:rFonts w:ascii="Helvetica" w:hAnsi="Helvetica"/>
                <w:sz w:val="22"/>
                <w:szCs w:val="22"/>
              </w:rPr>
            </w:pPr>
            <w:r>
              <w:rPr>
                <w:rFonts w:ascii="Helvetica" w:hAnsi="Helvetica"/>
                <w:sz w:val="22"/>
                <w:szCs w:val="22"/>
              </w:rPr>
              <w:t>Designed and d</w:t>
            </w:r>
            <w:r w:rsidRPr="00062D38">
              <w:rPr>
                <w:rFonts w:ascii="Helvetica" w:hAnsi="Helvetica"/>
                <w:sz w:val="22"/>
                <w:szCs w:val="22"/>
              </w:rPr>
              <w:t xml:space="preserve">eveloped </w:t>
            </w:r>
            <w:r>
              <w:rPr>
                <w:rFonts w:ascii="Helvetica" w:hAnsi="Helvetica"/>
                <w:sz w:val="22"/>
                <w:szCs w:val="22"/>
              </w:rPr>
              <w:t>a</w:t>
            </w:r>
            <w:r w:rsidRPr="00062D38">
              <w:rPr>
                <w:rFonts w:ascii="Helvetica" w:hAnsi="Helvetica"/>
                <w:sz w:val="22"/>
                <w:szCs w:val="22"/>
              </w:rPr>
              <w:t xml:space="preserve"> custom, end-to-end web application to manage and reconcile more that 800 physical inventory events each year across Apple’s 400+ retail stores worldwide resulting in zero headcount growth over the past 4 years</w:t>
            </w:r>
            <w:r>
              <w:rPr>
                <w:rFonts w:ascii="Helvetica" w:hAnsi="Helvetica"/>
                <w:sz w:val="22"/>
                <w:szCs w:val="22"/>
              </w:rPr>
              <w:t>.</w:t>
            </w:r>
          </w:p>
          <w:p w:rsidR="001E032A" w:rsidRPr="00062D38" w:rsidRDefault="001E032A" w:rsidP="00361933">
            <w:pPr>
              <w:pStyle w:val="ListParagraph"/>
              <w:numPr>
                <w:ilvl w:val="0"/>
                <w:numId w:val="4"/>
              </w:numPr>
              <w:tabs>
                <w:tab w:val="left" w:pos="2340"/>
              </w:tabs>
              <w:ind w:left="360"/>
              <w:rPr>
                <w:rFonts w:ascii="Helvetica" w:hAnsi="Helvetica"/>
                <w:sz w:val="22"/>
                <w:szCs w:val="22"/>
              </w:rPr>
            </w:pPr>
            <w:r w:rsidRPr="00062D38">
              <w:rPr>
                <w:rFonts w:ascii="Helvetica" w:hAnsi="Helvetica"/>
                <w:sz w:val="22"/>
                <w:szCs w:val="22"/>
              </w:rPr>
              <w:t>Architected a data import and processing framework to streamline development, administration, and performance monitoring</w:t>
            </w:r>
            <w:r>
              <w:rPr>
                <w:rFonts w:ascii="Helvetica" w:hAnsi="Helvetica"/>
                <w:sz w:val="22"/>
                <w:szCs w:val="22"/>
              </w:rPr>
              <w:t xml:space="preserve"> for 50+ </w:t>
            </w:r>
            <w:r w:rsidR="00973E15">
              <w:rPr>
                <w:rFonts w:ascii="Helvetica" w:hAnsi="Helvetica"/>
                <w:sz w:val="22"/>
                <w:szCs w:val="22"/>
              </w:rPr>
              <w:t xml:space="preserve">nightly </w:t>
            </w:r>
            <w:r>
              <w:rPr>
                <w:rFonts w:ascii="Helvetica" w:hAnsi="Helvetica"/>
                <w:sz w:val="22"/>
                <w:szCs w:val="22"/>
              </w:rPr>
              <w:t>routines</w:t>
            </w:r>
            <w:r w:rsidRPr="00062D38">
              <w:rPr>
                <w:rFonts w:ascii="Helvetica" w:hAnsi="Helvetica"/>
                <w:sz w:val="22"/>
                <w:szCs w:val="22"/>
              </w:rPr>
              <w:t xml:space="preserve">.  On average new data import routines could then be built, tested, and launched in a matter of </w:t>
            </w:r>
            <w:r>
              <w:rPr>
                <w:rFonts w:ascii="Helvetica" w:hAnsi="Helvetica"/>
                <w:sz w:val="22"/>
                <w:szCs w:val="22"/>
              </w:rPr>
              <w:t>1-2</w:t>
            </w:r>
            <w:r w:rsidRPr="00062D38">
              <w:rPr>
                <w:rFonts w:ascii="Helvetica" w:hAnsi="Helvetica"/>
                <w:sz w:val="22"/>
                <w:szCs w:val="22"/>
              </w:rPr>
              <w:t xml:space="preserve"> hours.</w:t>
            </w:r>
          </w:p>
          <w:p w:rsidR="001E032A" w:rsidRPr="00062D38" w:rsidRDefault="001E032A" w:rsidP="00062D38">
            <w:pPr>
              <w:pStyle w:val="ListParagraph"/>
              <w:numPr>
                <w:ilvl w:val="0"/>
                <w:numId w:val="4"/>
              </w:numPr>
              <w:tabs>
                <w:tab w:val="left" w:pos="2340"/>
              </w:tabs>
              <w:ind w:left="360"/>
              <w:rPr>
                <w:rFonts w:ascii="Helvetica" w:hAnsi="Helvetica"/>
                <w:b/>
                <w:sz w:val="22"/>
                <w:szCs w:val="22"/>
              </w:rPr>
            </w:pPr>
            <w:r w:rsidRPr="00062D38">
              <w:rPr>
                <w:rFonts w:ascii="Helvetica" w:hAnsi="Helvetica"/>
                <w:sz w:val="22"/>
                <w:szCs w:val="22"/>
              </w:rPr>
              <w:t>Began the first product roadmap efforts to begin to consolidate many fragmented web applications and reports into a single ecosystem on both the front-end and back-end.</w:t>
            </w:r>
          </w:p>
          <w:p w:rsidR="001E032A" w:rsidRPr="00062D38" w:rsidRDefault="001E032A" w:rsidP="00062D38">
            <w:pPr>
              <w:pStyle w:val="ListParagraph"/>
              <w:tabs>
                <w:tab w:val="left" w:pos="2340"/>
              </w:tabs>
              <w:ind w:left="360"/>
              <w:rPr>
                <w:rFonts w:ascii="Helvetica" w:hAnsi="Helvetica"/>
                <w:b/>
                <w:sz w:val="22"/>
                <w:szCs w:val="22"/>
              </w:rPr>
            </w:pPr>
          </w:p>
        </w:tc>
      </w:tr>
      <w:tr w:rsidR="001E032A" w:rsidRPr="00062D38" w:rsidTr="005245FE">
        <w:trPr>
          <w:trHeight w:val="288"/>
        </w:trPr>
        <w:tc>
          <w:tcPr>
            <w:tcW w:w="9108" w:type="dxa"/>
          </w:tcPr>
          <w:p w:rsidR="0033545D" w:rsidRDefault="0033545D" w:rsidP="000875E1">
            <w:pPr>
              <w:tabs>
                <w:tab w:val="left" w:pos="2340"/>
              </w:tabs>
              <w:rPr>
                <w:rFonts w:ascii="Helvetica" w:hAnsi="Helvetica"/>
                <w:b/>
                <w:sz w:val="22"/>
                <w:szCs w:val="22"/>
              </w:rPr>
            </w:pPr>
          </w:p>
          <w:p w:rsidR="001E032A" w:rsidRPr="00062D38" w:rsidRDefault="001E032A" w:rsidP="000875E1">
            <w:pPr>
              <w:tabs>
                <w:tab w:val="left" w:pos="2340"/>
              </w:tabs>
              <w:rPr>
                <w:rFonts w:ascii="Helvetica" w:hAnsi="Helvetica"/>
                <w:b/>
                <w:sz w:val="22"/>
                <w:szCs w:val="22"/>
              </w:rPr>
            </w:pPr>
            <w:r w:rsidRPr="00062D38">
              <w:rPr>
                <w:rFonts w:ascii="Helvetica" w:hAnsi="Helvetica"/>
                <w:b/>
                <w:sz w:val="22"/>
                <w:szCs w:val="22"/>
              </w:rPr>
              <w:t xml:space="preserve">VIRTUAL PREMISE, INC. – </w:t>
            </w:r>
            <w:r w:rsidRPr="00062D38">
              <w:rPr>
                <w:rFonts w:ascii="Helvetica" w:hAnsi="Helvetica"/>
                <w:sz w:val="22"/>
                <w:szCs w:val="22"/>
              </w:rPr>
              <w:t>Atlanta, GA</w:t>
            </w:r>
          </w:p>
        </w:tc>
        <w:tc>
          <w:tcPr>
            <w:tcW w:w="1890" w:type="dxa"/>
          </w:tcPr>
          <w:p w:rsidR="001E032A" w:rsidRPr="00062D38" w:rsidRDefault="001E032A" w:rsidP="000875E1">
            <w:pPr>
              <w:tabs>
                <w:tab w:val="left" w:pos="2340"/>
              </w:tabs>
              <w:jc w:val="right"/>
              <w:rPr>
                <w:rFonts w:ascii="Helvetica" w:hAnsi="Helvetica"/>
                <w:b/>
                <w:sz w:val="22"/>
                <w:szCs w:val="22"/>
              </w:rPr>
            </w:pPr>
            <w:r w:rsidRPr="00062D38">
              <w:rPr>
                <w:rFonts w:ascii="Helvetica" w:hAnsi="Helvetica"/>
                <w:b/>
                <w:sz w:val="22"/>
                <w:szCs w:val="22"/>
              </w:rPr>
              <w:t>2005 – 2008</w:t>
            </w:r>
          </w:p>
        </w:tc>
      </w:tr>
      <w:tr w:rsidR="001E032A" w:rsidRPr="00062D38" w:rsidTr="005245FE">
        <w:trPr>
          <w:trHeight w:val="377"/>
        </w:trPr>
        <w:tc>
          <w:tcPr>
            <w:tcW w:w="10998" w:type="dxa"/>
            <w:gridSpan w:val="2"/>
          </w:tcPr>
          <w:p w:rsidR="001E032A" w:rsidRPr="00062D38" w:rsidRDefault="001E032A" w:rsidP="009F26EE">
            <w:pPr>
              <w:tabs>
                <w:tab w:val="left" w:pos="2340"/>
              </w:tabs>
              <w:rPr>
                <w:rFonts w:ascii="Helvetica" w:hAnsi="Helvetica"/>
                <w:b/>
                <w:i/>
                <w:sz w:val="22"/>
                <w:szCs w:val="22"/>
              </w:rPr>
            </w:pPr>
            <w:r w:rsidRPr="00062D38">
              <w:rPr>
                <w:rFonts w:ascii="Helvetica" w:hAnsi="Helvetica"/>
                <w:i/>
                <w:sz w:val="22"/>
                <w:szCs w:val="22"/>
              </w:rPr>
              <w:t>A leading provider of web-based real estate financial reporting, portfolio, and transaction management software.</w:t>
            </w:r>
          </w:p>
        </w:tc>
      </w:tr>
      <w:tr w:rsidR="001E032A" w:rsidRPr="00062D38" w:rsidTr="005245FE">
        <w:trPr>
          <w:trHeight w:val="288"/>
        </w:trPr>
        <w:tc>
          <w:tcPr>
            <w:tcW w:w="10998" w:type="dxa"/>
            <w:gridSpan w:val="2"/>
          </w:tcPr>
          <w:p w:rsidR="0033545D" w:rsidRPr="00A53C01" w:rsidRDefault="0033545D" w:rsidP="009F26EE">
            <w:pPr>
              <w:tabs>
                <w:tab w:val="left" w:pos="2340"/>
              </w:tabs>
              <w:rPr>
                <w:rFonts w:ascii="Helvetica" w:hAnsi="Helvetica"/>
                <w:b/>
                <w:sz w:val="12"/>
                <w:szCs w:val="22"/>
              </w:rPr>
            </w:pPr>
          </w:p>
          <w:p w:rsidR="0033545D" w:rsidRPr="0033545D" w:rsidRDefault="0033545D" w:rsidP="009F26EE">
            <w:pPr>
              <w:tabs>
                <w:tab w:val="left" w:pos="2340"/>
              </w:tabs>
              <w:rPr>
                <w:rFonts w:ascii="Helvetica" w:hAnsi="Helvetica"/>
                <w:b/>
                <w:sz w:val="8"/>
                <w:szCs w:val="22"/>
              </w:rPr>
            </w:pPr>
          </w:p>
          <w:p w:rsidR="001E032A" w:rsidRPr="00062D38" w:rsidRDefault="001E032A" w:rsidP="009F26EE">
            <w:pPr>
              <w:tabs>
                <w:tab w:val="left" w:pos="2340"/>
              </w:tabs>
              <w:rPr>
                <w:rFonts w:ascii="Helvetica" w:hAnsi="Helvetica"/>
                <w:b/>
                <w:sz w:val="22"/>
                <w:szCs w:val="22"/>
              </w:rPr>
            </w:pPr>
            <w:r w:rsidRPr="00062D38">
              <w:rPr>
                <w:rFonts w:ascii="Helvetica" w:hAnsi="Helvetica"/>
                <w:b/>
                <w:sz w:val="22"/>
                <w:szCs w:val="22"/>
              </w:rPr>
              <w:t>Senior Implementation Manager (2006 – 2008)</w:t>
            </w:r>
          </w:p>
          <w:p w:rsidR="001E032A" w:rsidRPr="00062D38" w:rsidRDefault="001E032A" w:rsidP="008E5B89">
            <w:pPr>
              <w:pStyle w:val="ListParagraph"/>
              <w:numPr>
                <w:ilvl w:val="0"/>
                <w:numId w:val="5"/>
              </w:numPr>
              <w:ind w:left="360"/>
              <w:rPr>
                <w:rFonts w:ascii="Helvetica" w:hAnsi="Helvetica" w:cs="Arial"/>
                <w:color w:val="000000" w:themeColor="text1"/>
                <w:sz w:val="22"/>
                <w:szCs w:val="22"/>
              </w:rPr>
            </w:pPr>
            <w:r w:rsidRPr="00062D38">
              <w:rPr>
                <w:rFonts w:ascii="Helvetica" w:hAnsi="Helvetica"/>
                <w:sz w:val="22"/>
                <w:szCs w:val="22"/>
              </w:rPr>
              <w:t>Managed team of 5 for SunTrust Bank to scope current processes and replace 2 existing systems with a custom software solution; n</w:t>
            </w:r>
            <w:r w:rsidRPr="00062D38">
              <w:rPr>
                <w:rFonts w:ascii="Helvetica" w:hAnsi="Helvetica"/>
                <w:sz w:val="22"/>
                <w:szCs w:val="22"/>
                <w:lang w:eastAsia="zh-CN"/>
              </w:rPr>
              <w:t>ew system allowed client to efficiently manage and report on real estate transactions and client relationships of a $50 million portfolio</w:t>
            </w:r>
            <w:r>
              <w:rPr>
                <w:rFonts w:ascii="Helvetica" w:hAnsi="Helvetica"/>
                <w:sz w:val="22"/>
                <w:szCs w:val="22"/>
                <w:lang w:eastAsia="zh-CN"/>
              </w:rPr>
              <w:t>.</w:t>
            </w:r>
          </w:p>
          <w:p w:rsidR="001E032A" w:rsidRPr="00062D38" w:rsidRDefault="001E032A" w:rsidP="008E5B89">
            <w:pPr>
              <w:pStyle w:val="ListParagraph"/>
              <w:numPr>
                <w:ilvl w:val="0"/>
                <w:numId w:val="5"/>
              </w:numPr>
              <w:ind w:left="360"/>
              <w:rPr>
                <w:rFonts w:ascii="Helvetica" w:hAnsi="Helvetica"/>
                <w:sz w:val="22"/>
                <w:szCs w:val="22"/>
              </w:rPr>
            </w:pPr>
            <w:r w:rsidRPr="00062D38">
              <w:rPr>
                <w:rFonts w:ascii="Helvetica" w:hAnsi="Helvetica"/>
                <w:sz w:val="22"/>
                <w:szCs w:val="22"/>
              </w:rPr>
              <w:t>Proposed and implemented an internal professional service order tracking system used to manage and analyze client billing, turn-around time, time tracking, and company resource needs</w:t>
            </w:r>
            <w:r>
              <w:rPr>
                <w:rFonts w:ascii="Helvetica" w:hAnsi="Helvetica"/>
                <w:sz w:val="22"/>
                <w:szCs w:val="22"/>
              </w:rPr>
              <w:t>.</w:t>
            </w:r>
          </w:p>
          <w:p w:rsidR="001E032A" w:rsidRPr="00062D38" w:rsidRDefault="001E032A" w:rsidP="008E5B89">
            <w:pPr>
              <w:pStyle w:val="ListParagraph"/>
              <w:numPr>
                <w:ilvl w:val="0"/>
                <w:numId w:val="5"/>
              </w:numPr>
              <w:ind w:left="360"/>
              <w:rPr>
                <w:rFonts w:ascii="Helvetica" w:hAnsi="Helvetica"/>
                <w:sz w:val="22"/>
                <w:szCs w:val="22"/>
              </w:rPr>
            </w:pPr>
            <w:r w:rsidRPr="00062D38">
              <w:rPr>
                <w:rFonts w:ascii="Helvetica" w:hAnsi="Helvetica"/>
                <w:sz w:val="22"/>
                <w:szCs w:val="22"/>
                <w:lang w:eastAsia="zh-CN"/>
              </w:rPr>
              <w:t>Supervised product development and application configuration for 10 implementation projects to facilitate financial auditing, budgeting, and reporting related to real estate holdings</w:t>
            </w:r>
            <w:r>
              <w:rPr>
                <w:rFonts w:ascii="Helvetica" w:hAnsi="Helvetica"/>
                <w:sz w:val="22"/>
                <w:szCs w:val="22"/>
                <w:lang w:eastAsia="zh-CN"/>
              </w:rPr>
              <w:t>.</w:t>
            </w:r>
          </w:p>
          <w:p w:rsidR="001E032A" w:rsidRPr="00062D38" w:rsidRDefault="001E032A" w:rsidP="008E5B89">
            <w:pPr>
              <w:pStyle w:val="ListParagraph"/>
              <w:numPr>
                <w:ilvl w:val="0"/>
                <w:numId w:val="5"/>
              </w:numPr>
              <w:ind w:left="360"/>
              <w:rPr>
                <w:rFonts w:ascii="Helvetica" w:hAnsi="Helvetica"/>
                <w:sz w:val="22"/>
                <w:szCs w:val="22"/>
              </w:rPr>
            </w:pPr>
            <w:r w:rsidRPr="00062D38">
              <w:rPr>
                <w:rFonts w:ascii="Helvetica" w:hAnsi="Helvetica"/>
                <w:sz w:val="22"/>
                <w:szCs w:val="22"/>
                <w:lang w:eastAsia="zh-CN"/>
              </w:rPr>
              <w:t>Architected 10 software tools facilitating faster, more consistent implementations, decreasing training time for new employees, and increasing communication within the organization, resulting in an average 30% increase in productivity</w:t>
            </w:r>
            <w:r>
              <w:rPr>
                <w:rFonts w:ascii="Helvetica" w:hAnsi="Helvetica"/>
                <w:sz w:val="22"/>
                <w:szCs w:val="22"/>
                <w:lang w:eastAsia="zh-CN"/>
              </w:rPr>
              <w:t>.</w:t>
            </w:r>
          </w:p>
          <w:p w:rsidR="001E032A" w:rsidRPr="00062D38" w:rsidRDefault="001E032A" w:rsidP="008E5B89">
            <w:pPr>
              <w:pStyle w:val="ListParagraph"/>
              <w:numPr>
                <w:ilvl w:val="0"/>
                <w:numId w:val="5"/>
              </w:numPr>
              <w:ind w:left="360"/>
              <w:rPr>
                <w:rFonts w:ascii="Helvetica" w:hAnsi="Helvetica"/>
                <w:sz w:val="22"/>
                <w:szCs w:val="22"/>
              </w:rPr>
            </w:pPr>
            <w:r w:rsidRPr="00062D38">
              <w:rPr>
                <w:rFonts w:ascii="Helvetica" w:hAnsi="Helvetica"/>
                <w:sz w:val="22"/>
                <w:szCs w:val="22"/>
                <w:lang w:eastAsia="zh-CN"/>
              </w:rPr>
              <w:t>Co-chaired committee to develop new training curriculum for new implementation consultants and client support analysts which reduced training time and learning curve nearly 50%</w:t>
            </w:r>
            <w:r>
              <w:rPr>
                <w:rFonts w:ascii="Helvetica" w:hAnsi="Helvetica"/>
                <w:sz w:val="22"/>
                <w:szCs w:val="22"/>
                <w:lang w:eastAsia="zh-CN"/>
              </w:rPr>
              <w:t>.</w:t>
            </w:r>
          </w:p>
          <w:p w:rsidR="001E032A" w:rsidRPr="00062D38" w:rsidRDefault="001E032A" w:rsidP="009F26EE">
            <w:pPr>
              <w:tabs>
                <w:tab w:val="left" w:pos="2340"/>
              </w:tabs>
              <w:rPr>
                <w:rFonts w:ascii="Helvetica" w:hAnsi="Helvetica"/>
                <w:b/>
                <w:sz w:val="22"/>
                <w:szCs w:val="22"/>
              </w:rPr>
            </w:pPr>
          </w:p>
        </w:tc>
      </w:tr>
      <w:tr w:rsidR="001E032A" w:rsidRPr="00062D38" w:rsidTr="005245FE">
        <w:trPr>
          <w:trHeight w:val="1916"/>
        </w:trPr>
        <w:tc>
          <w:tcPr>
            <w:tcW w:w="10998" w:type="dxa"/>
            <w:gridSpan w:val="2"/>
          </w:tcPr>
          <w:p w:rsidR="0033545D" w:rsidRPr="0033545D" w:rsidRDefault="0033545D" w:rsidP="009F26EE">
            <w:pPr>
              <w:tabs>
                <w:tab w:val="left" w:pos="2340"/>
              </w:tabs>
              <w:rPr>
                <w:rFonts w:ascii="Helvetica" w:hAnsi="Helvetica"/>
                <w:b/>
                <w:sz w:val="10"/>
                <w:szCs w:val="22"/>
              </w:rPr>
            </w:pPr>
          </w:p>
          <w:p w:rsidR="001E032A" w:rsidRPr="00062D38" w:rsidRDefault="001E032A" w:rsidP="009F26EE">
            <w:pPr>
              <w:tabs>
                <w:tab w:val="left" w:pos="2340"/>
              </w:tabs>
              <w:rPr>
                <w:rFonts w:ascii="Helvetica" w:hAnsi="Helvetica"/>
                <w:b/>
                <w:sz w:val="22"/>
                <w:szCs w:val="22"/>
              </w:rPr>
            </w:pPr>
            <w:r w:rsidRPr="00062D38">
              <w:rPr>
                <w:rFonts w:ascii="Helvetica" w:hAnsi="Helvetica"/>
                <w:b/>
                <w:sz w:val="22"/>
                <w:szCs w:val="22"/>
              </w:rPr>
              <w:t>Account Manager (2005 – 2006)</w:t>
            </w:r>
          </w:p>
          <w:p w:rsidR="001E032A" w:rsidRPr="00062D38" w:rsidRDefault="001E032A" w:rsidP="008E5B89">
            <w:pPr>
              <w:pStyle w:val="ListParagraph"/>
              <w:numPr>
                <w:ilvl w:val="0"/>
                <w:numId w:val="6"/>
              </w:numPr>
              <w:ind w:left="360"/>
              <w:rPr>
                <w:rFonts w:ascii="Helvetica" w:hAnsi="Helvetica" w:cs="Arial"/>
                <w:color w:val="000000" w:themeColor="text1"/>
                <w:sz w:val="22"/>
                <w:szCs w:val="22"/>
              </w:rPr>
            </w:pPr>
            <w:r w:rsidRPr="00062D38">
              <w:rPr>
                <w:rFonts w:ascii="Helvetica" w:hAnsi="Helvetica"/>
                <w:sz w:val="22"/>
                <w:szCs w:val="22"/>
              </w:rPr>
              <w:t>Cultivated relationships with existing clients expanding use of the application and streamlining existing software configuration to improve processes and adapt to changing business needs; generated annual revenue of $120,000</w:t>
            </w:r>
            <w:r>
              <w:rPr>
                <w:rFonts w:ascii="Helvetica" w:hAnsi="Helvetica"/>
                <w:sz w:val="22"/>
                <w:szCs w:val="22"/>
              </w:rPr>
              <w:t>.</w:t>
            </w:r>
          </w:p>
          <w:p w:rsidR="001E032A" w:rsidRPr="00062D38" w:rsidRDefault="001E032A" w:rsidP="008E5B89">
            <w:pPr>
              <w:pStyle w:val="ListParagraph"/>
              <w:numPr>
                <w:ilvl w:val="0"/>
                <w:numId w:val="6"/>
              </w:numPr>
              <w:ind w:left="360"/>
              <w:rPr>
                <w:rFonts w:ascii="Helvetica" w:hAnsi="Helvetica" w:cs="Arial"/>
                <w:color w:val="000000" w:themeColor="text1"/>
                <w:sz w:val="22"/>
                <w:szCs w:val="22"/>
              </w:rPr>
            </w:pPr>
            <w:r w:rsidRPr="00062D38">
              <w:rPr>
                <w:rFonts w:ascii="Helvetica" w:hAnsi="Helvetica"/>
                <w:sz w:val="22"/>
                <w:szCs w:val="22"/>
                <w:lang w:eastAsia="zh-CN"/>
              </w:rPr>
              <w:t>Led team of 6 for UPS Supply Chain Solutions to automate payment of monthly real estate expenses of approximately $10 million per month across 1,500 properties resulting in an annual cost savings of $100,000</w:t>
            </w:r>
            <w:r>
              <w:rPr>
                <w:rFonts w:ascii="Helvetica" w:hAnsi="Helvetica"/>
                <w:sz w:val="22"/>
                <w:szCs w:val="22"/>
                <w:lang w:eastAsia="zh-CN"/>
              </w:rPr>
              <w:t>.</w:t>
            </w:r>
          </w:p>
          <w:p w:rsidR="001E032A" w:rsidRPr="00062D38" w:rsidRDefault="001E032A" w:rsidP="001C4423">
            <w:pPr>
              <w:pStyle w:val="ListParagraph"/>
              <w:ind w:left="288"/>
              <w:rPr>
                <w:rFonts w:ascii="Helvetica" w:hAnsi="Helvetica" w:cs="Arial"/>
                <w:color w:val="000000" w:themeColor="text1"/>
                <w:sz w:val="22"/>
                <w:szCs w:val="22"/>
              </w:rPr>
            </w:pPr>
            <w:bookmarkStart w:id="4" w:name="_GoBack"/>
            <w:bookmarkEnd w:id="4"/>
          </w:p>
        </w:tc>
      </w:tr>
      <w:tr w:rsidR="001E032A" w:rsidRPr="00062D38" w:rsidTr="005245FE">
        <w:trPr>
          <w:trHeight w:val="288"/>
        </w:trPr>
        <w:tc>
          <w:tcPr>
            <w:tcW w:w="9108" w:type="dxa"/>
          </w:tcPr>
          <w:p w:rsidR="0033545D" w:rsidRDefault="0033545D" w:rsidP="009F26EE">
            <w:pPr>
              <w:tabs>
                <w:tab w:val="left" w:pos="2340"/>
              </w:tabs>
              <w:rPr>
                <w:rFonts w:ascii="Helvetica" w:hAnsi="Helvetica"/>
                <w:b/>
                <w:sz w:val="22"/>
                <w:szCs w:val="22"/>
              </w:rPr>
            </w:pPr>
          </w:p>
          <w:p w:rsidR="001E032A" w:rsidRPr="00062D38" w:rsidRDefault="001E032A" w:rsidP="009F26EE">
            <w:pPr>
              <w:tabs>
                <w:tab w:val="left" w:pos="2340"/>
              </w:tabs>
              <w:rPr>
                <w:rFonts w:ascii="Helvetica" w:hAnsi="Helvetica"/>
                <w:b/>
                <w:sz w:val="22"/>
                <w:szCs w:val="22"/>
              </w:rPr>
            </w:pPr>
            <w:r w:rsidRPr="00062D38">
              <w:rPr>
                <w:rFonts w:ascii="Helvetica" w:hAnsi="Helvetica"/>
                <w:b/>
                <w:sz w:val="22"/>
                <w:szCs w:val="22"/>
              </w:rPr>
              <w:t xml:space="preserve">NEO, INC. – </w:t>
            </w:r>
            <w:r w:rsidRPr="00062D38">
              <w:rPr>
                <w:rFonts w:ascii="Helvetica" w:hAnsi="Helvetica"/>
                <w:sz w:val="22"/>
                <w:szCs w:val="22"/>
              </w:rPr>
              <w:t>Atlanta, GA</w:t>
            </w:r>
          </w:p>
        </w:tc>
        <w:tc>
          <w:tcPr>
            <w:tcW w:w="1890" w:type="dxa"/>
          </w:tcPr>
          <w:p w:rsidR="001E032A" w:rsidRPr="00062D38" w:rsidRDefault="001E032A" w:rsidP="009F26EE">
            <w:pPr>
              <w:tabs>
                <w:tab w:val="left" w:pos="2340"/>
              </w:tabs>
              <w:jc w:val="right"/>
              <w:rPr>
                <w:rFonts w:ascii="Helvetica" w:hAnsi="Helvetica"/>
                <w:b/>
                <w:sz w:val="22"/>
                <w:szCs w:val="22"/>
              </w:rPr>
            </w:pPr>
            <w:r w:rsidRPr="00062D38">
              <w:rPr>
                <w:rFonts w:ascii="Helvetica" w:hAnsi="Helvetica"/>
                <w:b/>
                <w:sz w:val="22"/>
                <w:szCs w:val="22"/>
              </w:rPr>
              <w:t>2003 – 2005</w:t>
            </w:r>
          </w:p>
        </w:tc>
      </w:tr>
      <w:tr w:rsidR="001E032A" w:rsidRPr="00062D38" w:rsidTr="005245FE">
        <w:trPr>
          <w:trHeight w:val="387"/>
        </w:trPr>
        <w:tc>
          <w:tcPr>
            <w:tcW w:w="10998" w:type="dxa"/>
            <w:gridSpan w:val="2"/>
          </w:tcPr>
          <w:p w:rsidR="001E032A" w:rsidRPr="00062D38" w:rsidRDefault="001E032A" w:rsidP="009F26EE">
            <w:pPr>
              <w:tabs>
                <w:tab w:val="left" w:pos="2340"/>
              </w:tabs>
              <w:rPr>
                <w:rFonts w:ascii="Helvetica" w:hAnsi="Helvetica"/>
                <w:i/>
                <w:sz w:val="22"/>
                <w:szCs w:val="22"/>
              </w:rPr>
            </w:pPr>
            <w:r w:rsidRPr="00062D38">
              <w:rPr>
                <w:rFonts w:ascii="Helvetica" w:hAnsi="Helvetica"/>
                <w:i/>
                <w:sz w:val="22"/>
                <w:szCs w:val="22"/>
              </w:rPr>
              <w:t>A leading provider of project management services and web-based facility management software.</w:t>
            </w:r>
          </w:p>
        </w:tc>
      </w:tr>
      <w:tr w:rsidR="001E032A" w:rsidRPr="00062D38" w:rsidTr="005245FE">
        <w:trPr>
          <w:trHeight w:val="288"/>
        </w:trPr>
        <w:tc>
          <w:tcPr>
            <w:tcW w:w="10998" w:type="dxa"/>
            <w:gridSpan w:val="2"/>
          </w:tcPr>
          <w:p w:rsidR="001E032A" w:rsidRPr="00062D38" w:rsidRDefault="001E032A" w:rsidP="009F26EE">
            <w:pPr>
              <w:tabs>
                <w:tab w:val="left" w:pos="2340"/>
              </w:tabs>
              <w:rPr>
                <w:rFonts w:ascii="Helvetica" w:hAnsi="Helvetica"/>
                <w:b/>
                <w:sz w:val="22"/>
                <w:szCs w:val="22"/>
              </w:rPr>
            </w:pPr>
            <w:r w:rsidRPr="00062D38">
              <w:rPr>
                <w:rFonts w:ascii="Helvetica" w:hAnsi="Helvetica"/>
                <w:b/>
                <w:sz w:val="22"/>
                <w:szCs w:val="22"/>
              </w:rPr>
              <w:t xml:space="preserve">Account Manager </w:t>
            </w:r>
          </w:p>
          <w:p w:rsidR="001E032A" w:rsidRPr="00062D38" w:rsidRDefault="001E032A" w:rsidP="008E5B89">
            <w:pPr>
              <w:pStyle w:val="ListParagraph"/>
              <w:numPr>
                <w:ilvl w:val="0"/>
                <w:numId w:val="7"/>
              </w:numPr>
              <w:ind w:left="360"/>
              <w:rPr>
                <w:rFonts w:ascii="Helvetica" w:hAnsi="Helvetica" w:cs="Arial"/>
                <w:color w:val="000000" w:themeColor="text1"/>
                <w:sz w:val="22"/>
                <w:szCs w:val="22"/>
              </w:rPr>
            </w:pPr>
            <w:r w:rsidRPr="00062D38">
              <w:rPr>
                <w:rFonts w:ascii="Helvetica" w:hAnsi="Helvetica"/>
                <w:sz w:val="22"/>
                <w:szCs w:val="22"/>
                <w:lang w:eastAsia="zh-CN"/>
              </w:rPr>
              <w:t>Spearheaded efforts to increase third party vendor adoption of work order management software to automate GE Energy work orders across 5 locations resulting in a 20% average decrease in open work orders per month</w:t>
            </w:r>
            <w:r>
              <w:rPr>
                <w:rFonts w:ascii="Helvetica" w:hAnsi="Helvetica"/>
                <w:sz w:val="22"/>
                <w:szCs w:val="22"/>
                <w:lang w:eastAsia="zh-CN"/>
              </w:rPr>
              <w:t>.</w:t>
            </w:r>
          </w:p>
          <w:p w:rsidR="001E032A" w:rsidRPr="00062D38" w:rsidRDefault="001E032A" w:rsidP="008E5B89">
            <w:pPr>
              <w:pStyle w:val="ListParagraph"/>
              <w:numPr>
                <w:ilvl w:val="0"/>
                <w:numId w:val="7"/>
              </w:numPr>
              <w:ind w:left="360"/>
              <w:rPr>
                <w:rFonts w:ascii="Helvetica" w:hAnsi="Helvetica" w:cs="Arial"/>
                <w:color w:val="000000" w:themeColor="text1"/>
                <w:sz w:val="22"/>
                <w:szCs w:val="22"/>
              </w:rPr>
            </w:pPr>
            <w:r w:rsidRPr="00062D38">
              <w:rPr>
                <w:rFonts w:ascii="Helvetica" w:hAnsi="Helvetica"/>
                <w:sz w:val="22"/>
                <w:szCs w:val="22"/>
                <w:lang w:eastAsia="zh-CN"/>
              </w:rPr>
              <w:t>Analyzed departmental space requirements and CAD drawings of vacancies to facilitate 4 space consolidation projects reducing the campus real estate portfolio by 20%</w:t>
            </w:r>
            <w:r>
              <w:rPr>
                <w:rFonts w:ascii="Helvetica" w:hAnsi="Helvetica" w:cs="Arial"/>
                <w:color w:val="000000" w:themeColor="text1"/>
                <w:sz w:val="22"/>
                <w:szCs w:val="22"/>
              </w:rPr>
              <w:t>.</w:t>
            </w:r>
          </w:p>
          <w:p w:rsidR="001E032A" w:rsidRPr="00062D38" w:rsidRDefault="001E032A" w:rsidP="008E5B89">
            <w:pPr>
              <w:pStyle w:val="ListParagraph"/>
              <w:numPr>
                <w:ilvl w:val="0"/>
                <w:numId w:val="7"/>
              </w:numPr>
              <w:ind w:left="360"/>
              <w:rPr>
                <w:rFonts w:ascii="Helvetica" w:hAnsi="Helvetica" w:cs="Arial"/>
                <w:color w:val="000000" w:themeColor="text1"/>
                <w:sz w:val="22"/>
                <w:szCs w:val="22"/>
              </w:rPr>
            </w:pPr>
            <w:r w:rsidRPr="00062D38">
              <w:rPr>
                <w:rFonts w:ascii="Helvetica" w:hAnsi="Helvetica"/>
                <w:sz w:val="22"/>
                <w:szCs w:val="22"/>
                <w:lang w:eastAsia="zh-CN"/>
              </w:rPr>
              <w:t>Liaised between GE’s facility management team and team of 4 NEO employees scheduling weekly on-campus relocation projects of employees and fulfilling 500 work orders per month</w:t>
            </w:r>
            <w:r>
              <w:rPr>
                <w:rFonts w:ascii="Helvetica" w:hAnsi="Helvetica"/>
                <w:sz w:val="22"/>
                <w:szCs w:val="22"/>
                <w:lang w:eastAsia="zh-CN"/>
              </w:rPr>
              <w:t>.</w:t>
            </w:r>
          </w:p>
        </w:tc>
      </w:tr>
      <w:tr w:rsidR="001E032A" w:rsidRPr="00062D38" w:rsidTr="0033545D">
        <w:trPr>
          <w:trHeight w:val="360"/>
        </w:trPr>
        <w:tc>
          <w:tcPr>
            <w:tcW w:w="10998" w:type="dxa"/>
            <w:gridSpan w:val="2"/>
          </w:tcPr>
          <w:p w:rsidR="001E032A" w:rsidRPr="00062D38" w:rsidRDefault="001E032A" w:rsidP="009F26EE">
            <w:pPr>
              <w:tabs>
                <w:tab w:val="left" w:pos="2340"/>
              </w:tabs>
              <w:rPr>
                <w:rFonts w:ascii="Helvetica" w:hAnsi="Helvetica"/>
                <w:b/>
              </w:rPr>
            </w:pPr>
          </w:p>
        </w:tc>
      </w:tr>
      <w:tr w:rsidR="001E032A" w:rsidRPr="00062D38" w:rsidTr="0033545D">
        <w:trPr>
          <w:trHeight w:val="285"/>
        </w:trPr>
        <w:tc>
          <w:tcPr>
            <w:tcW w:w="10998" w:type="dxa"/>
            <w:gridSpan w:val="2"/>
            <w:tcBorders>
              <w:bottom w:val="single" w:sz="4" w:space="0" w:color="auto"/>
            </w:tcBorders>
            <w:shd w:val="clear" w:color="auto" w:fill="auto"/>
          </w:tcPr>
          <w:p w:rsidR="0033545D" w:rsidRDefault="0033545D" w:rsidP="009F26EE">
            <w:pPr>
              <w:tabs>
                <w:tab w:val="left" w:pos="2340"/>
              </w:tabs>
              <w:rPr>
                <w:rFonts w:ascii="Helvetica" w:hAnsi="Helvetica"/>
                <w:b/>
              </w:rPr>
            </w:pPr>
          </w:p>
          <w:p w:rsidR="0033545D" w:rsidRDefault="0033545D" w:rsidP="009F26EE">
            <w:pPr>
              <w:tabs>
                <w:tab w:val="left" w:pos="2340"/>
              </w:tabs>
              <w:rPr>
                <w:rFonts w:ascii="Helvetica" w:hAnsi="Helvetica"/>
                <w:b/>
              </w:rPr>
            </w:pPr>
          </w:p>
          <w:p w:rsidR="0033545D" w:rsidRDefault="0033545D" w:rsidP="009F26EE">
            <w:pPr>
              <w:tabs>
                <w:tab w:val="left" w:pos="2340"/>
              </w:tabs>
              <w:rPr>
                <w:rFonts w:ascii="Helvetica" w:hAnsi="Helvetica"/>
                <w:b/>
              </w:rPr>
            </w:pPr>
          </w:p>
          <w:p w:rsidR="001E032A" w:rsidRPr="00062D38" w:rsidRDefault="001E032A" w:rsidP="009F26EE">
            <w:pPr>
              <w:tabs>
                <w:tab w:val="left" w:pos="2340"/>
              </w:tabs>
              <w:rPr>
                <w:rFonts w:ascii="Helvetica" w:hAnsi="Helvetica"/>
                <w:b/>
              </w:rPr>
            </w:pPr>
            <w:r w:rsidRPr="00062D38">
              <w:rPr>
                <w:rFonts w:ascii="Helvetica" w:hAnsi="Helvetica"/>
                <w:b/>
              </w:rPr>
              <w:t>EDUCATION</w:t>
            </w:r>
          </w:p>
        </w:tc>
      </w:tr>
      <w:tr w:rsidR="001E032A" w:rsidRPr="00062D38" w:rsidTr="0033545D">
        <w:trPr>
          <w:trHeight w:val="360"/>
        </w:trPr>
        <w:tc>
          <w:tcPr>
            <w:tcW w:w="9108" w:type="dxa"/>
            <w:tcBorders>
              <w:top w:val="single" w:sz="4" w:space="0" w:color="auto"/>
            </w:tcBorders>
          </w:tcPr>
          <w:p w:rsidR="0033545D" w:rsidRDefault="0033545D" w:rsidP="00CB7ACA">
            <w:pPr>
              <w:tabs>
                <w:tab w:val="left" w:pos="2340"/>
              </w:tabs>
              <w:rPr>
                <w:rFonts w:ascii="Helvetica" w:hAnsi="Helvetica"/>
                <w:b/>
                <w:sz w:val="22"/>
                <w:szCs w:val="22"/>
              </w:rPr>
            </w:pPr>
          </w:p>
          <w:p w:rsidR="001E032A" w:rsidRPr="00062D38" w:rsidRDefault="001E032A" w:rsidP="00CB7ACA">
            <w:pPr>
              <w:tabs>
                <w:tab w:val="left" w:pos="2340"/>
              </w:tabs>
              <w:rPr>
                <w:rFonts w:ascii="Helvetica" w:hAnsi="Helvetica"/>
                <w:sz w:val="22"/>
                <w:szCs w:val="22"/>
              </w:rPr>
            </w:pPr>
            <w:r w:rsidRPr="00062D38">
              <w:rPr>
                <w:rFonts w:ascii="Helvetica" w:hAnsi="Helvetica"/>
                <w:b/>
                <w:sz w:val="22"/>
                <w:szCs w:val="22"/>
              </w:rPr>
              <w:t>THE UNIVERSITY OF TEXAS AT AUSTIN</w:t>
            </w:r>
            <w:r w:rsidRPr="00062D38">
              <w:rPr>
                <w:rFonts w:ascii="Helvetica" w:hAnsi="Helvetica"/>
                <w:sz w:val="22"/>
                <w:szCs w:val="22"/>
              </w:rPr>
              <w:t>, McCombs School of Business – Austin, TX</w:t>
            </w:r>
          </w:p>
        </w:tc>
        <w:tc>
          <w:tcPr>
            <w:tcW w:w="1890" w:type="dxa"/>
            <w:tcBorders>
              <w:top w:val="single" w:sz="4" w:space="0" w:color="auto"/>
            </w:tcBorders>
          </w:tcPr>
          <w:p w:rsidR="0033545D" w:rsidRDefault="0033545D" w:rsidP="00CB7ACA">
            <w:pPr>
              <w:tabs>
                <w:tab w:val="left" w:pos="2340"/>
              </w:tabs>
              <w:jc w:val="right"/>
              <w:rPr>
                <w:rFonts w:ascii="Helvetica" w:hAnsi="Helvetica"/>
                <w:b/>
                <w:sz w:val="22"/>
                <w:szCs w:val="22"/>
              </w:rPr>
            </w:pPr>
          </w:p>
          <w:p w:rsidR="001E032A" w:rsidRPr="00062D38" w:rsidRDefault="001E032A" w:rsidP="00CB7ACA">
            <w:pPr>
              <w:tabs>
                <w:tab w:val="left" w:pos="2340"/>
              </w:tabs>
              <w:jc w:val="right"/>
              <w:rPr>
                <w:rFonts w:ascii="Helvetica" w:hAnsi="Helvetica"/>
                <w:b/>
                <w:sz w:val="22"/>
                <w:szCs w:val="22"/>
              </w:rPr>
            </w:pPr>
            <w:r w:rsidRPr="00062D38">
              <w:rPr>
                <w:rFonts w:ascii="Helvetica" w:hAnsi="Helvetica"/>
                <w:b/>
                <w:sz w:val="22"/>
                <w:szCs w:val="22"/>
              </w:rPr>
              <w:t>May 2010</w:t>
            </w:r>
          </w:p>
        </w:tc>
      </w:tr>
      <w:tr w:rsidR="001E032A" w:rsidRPr="00062D38" w:rsidTr="005245FE">
        <w:trPr>
          <w:trHeight w:val="422"/>
        </w:trPr>
        <w:tc>
          <w:tcPr>
            <w:tcW w:w="10998" w:type="dxa"/>
            <w:gridSpan w:val="2"/>
          </w:tcPr>
          <w:p w:rsidR="001E032A" w:rsidRPr="00062D38" w:rsidRDefault="001E032A" w:rsidP="00CB7ACA">
            <w:pPr>
              <w:tabs>
                <w:tab w:val="left" w:pos="2340"/>
              </w:tabs>
              <w:rPr>
                <w:rFonts w:ascii="Helvetica" w:hAnsi="Helvetica"/>
                <w:sz w:val="22"/>
                <w:szCs w:val="22"/>
              </w:rPr>
            </w:pPr>
            <w:r w:rsidRPr="00062D38">
              <w:rPr>
                <w:rFonts w:ascii="Helvetica" w:hAnsi="Helvetica"/>
                <w:b/>
                <w:sz w:val="22"/>
                <w:szCs w:val="22"/>
              </w:rPr>
              <w:t>Master of Business Administration</w:t>
            </w:r>
            <w:r w:rsidRPr="00062D38">
              <w:rPr>
                <w:rFonts w:ascii="Helvetica" w:hAnsi="Helvetica"/>
                <w:sz w:val="22"/>
                <w:szCs w:val="22"/>
              </w:rPr>
              <w:t>, Full-Time Program</w:t>
            </w:r>
          </w:p>
          <w:p w:rsidR="001E032A" w:rsidRPr="00062D38" w:rsidRDefault="001E032A" w:rsidP="00CB7ACA">
            <w:pPr>
              <w:tabs>
                <w:tab w:val="left" w:pos="2340"/>
              </w:tabs>
              <w:rPr>
                <w:rFonts w:ascii="Helvetica" w:hAnsi="Helvetica"/>
                <w:b/>
                <w:sz w:val="22"/>
                <w:szCs w:val="22"/>
              </w:rPr>
            </w:pPr>
          </w:p>
        </w:tc>
      </w:tr>
      <w:tr w:rsidR="001E032A" w:rsidRPr="00062D38" w:rsidTr="0033545D">
        <w:trPr>
          <w:trHeight w:val="225"/>
        </w:trPr>
        <w:tc>
          <w:tcPr>
            <w:tcW w:w="9108" w:type="dxa"/>
          </w:tcPr>
          <w:p w:rsidR="001E032A" w:rsidRPr="00062D38" w:rsidRDefault="001E032A" w:rsidP="00CB7ACA">
            <w:pPr>
              <w:tabs>
                <w:tab w:val="left" w:pos="2340"/>
              </w:tabs>
              <w:rPr>
                <w:rFonts w:ascii="Helvetica" w:hAnsi="Helvetica"/>
                <w:b/>
                <w:sz w:val="22"/>
                <w:szCs w:val="22"/>
              </w:rPr>
            </w:pPr>
            <w:r w:rsidRPr="00062D38">
              <w:rPr>
                <w:rFonts w:ascii="Helvetica" w:hAnsi="Helvetica"/>
                <w:b/>
                <w:sz w:val="22"/>
                <w:szCs w:val="22"/>
              </w:rPr>
              <w:t>GEORGIA INSTITUTE OF TECHNOLOGY</w:t>
            </w:r>
            <w:r w:rsidRPr="00062D38">
              <w:rPr>
                <w:rFonts w:ascii="Helvetica" w:hAnsi="Helvetica"/>
                <w:sz w:val="22"/>
                <w:szCs w:val="22"/>
              </w:rPr>
              <w:t>, College of Engineering– Atlanta, GA</w:t>
            </w:r>
          </w:p>
        </w:tc>
        <w:tc>
          <w:tcPr>
            <w:tcW w:w="1890" w:type="dxa"/>
          </w:tcPr>
          <w:p w:rsidR="001E032A" w:rsidRPr="00062D38" w:rsidRDefault="001E032A" w:rsidP="00CB7ACA">
            <w:pPr>
              <w:tabs>
                <w:tab w:val="left" w:pos="2340"/>
              </w:tabs>
              <w:jc w:val="right"/>
              <w:rPr>
                <w:rFonts w:ascii="Helvetica" w:hAnsi="Helvetica"/>
                <w:b/>
                <w:sz w:val="22"/>
                <w:szCs w:val="22"/>
              </w:rPr>
            </w:pPr>
            <w:r w:rsidRPr="00062D38">
              <w:rPr>
                <w:rFonts w:ascii="Helvetica" w:hAnsi="Helvetica"/>
                <w:b/>
                <w:sz w:val="22"/>
                <w:szCs w:val="22"/>
              </w:rPr>
              <w:t>May 2003</w:t>
            </w:r>
          </w:p>
        </w:tc>
      </w:tr>
      <w:tr w:rsidR="001E032A" w:rsidRPr="00062D38" w:rsidTr="005245FE">
        <w:trPr>
          <w:trHeight w:val="360"/>
        </w:trPr>
        <w:tc>
          <w:tcPr>
            <w:tcW w:w="10998" w:type="dxa"/>
            <w:gridSpan w:val="2"/>
          </w:tcPr>
          <w:p w:rsidR="001E032A" w:rsidRPr="00062D38" w:rsidRDefault="001E032A" w:rsidP="00CB7ACA">
            <w:pPr>
              <w:tabs>
                <w:tab w:val="left" w:pos="2340"/>
              </w:tabs>
              <w:rPr>
                <w:rFonts w:ascii="Helvetica" w:hAnsi="Helvetica"/>
                <w:b/>
                <w:sz w:val="22"/>
                <w:szCs w:val="22"/>
              </w:rPr>
            </w:pPr>
            <w:r w:rsidRPr="00062D38">
              <w:rPr>
                <w:rFonts w:ascii="Helvetica" w:hAnsi="Helvetica"/>
                <w:b/>
                <w:sz w:val="22"/>
                <w:szCs w:val="22"/>
              </w:rPr>
              <w:t>Bachelor of Science in Industrial and Systems Engineering</w:t>
            </w:r>
          </w:p>
        </w:tc>
      </w:tr>
      <w:tr w:rsidR="001E032A" w:rsidRPr="00062D38" w:rsidTr="005245FE">
        <w:trPr>
          <w:trHeight w:val="360"/>
        </w:trPr>
        <w:tc>
          <w:tcPr>
            <w:tcW w:w="10998" w:type="dxa"/>
            <w:gridSpan w:val="2"/>
          </w:tcPr>
          <w:p w:rsidR="001E032A" w:rsidRPr="00062D38" w:rsidRDefault="001E032A" w:rsidP="00CB7ACA">
            <w:pPr>
              <w:tabs>
                <w:tab w:val="left" w:pos="2340"/>
              </w:tabs>
              <w:rPr>
                <w:rFonts w:ascii="Helvetica" w:hAnsi="Helvetica"/>
                <w:b/>
              </w:rPr>
            </w:pPr>
          </w:p>
        </w:tc>
      </w:tr>
      <w:tr w:rsidR="001E032A" w:rsidRPr="00062D38" w:rsidTr="005245FE">
        <w:trPr>
          <w:trHeight w:val="297"/>
        </w:trPr>
        <w:tc>
          <w:tcPr>
            <w:tcW w:w="10998" w:type="dxa"/>
            <w:gridSpan w:val="2"/>
            <w:tcBorders>
              <w:bottom w:val="single" w:sz="12" w:space="0" w:color="auto"/>
            </w:tcBorders>
          </w:tcPr>
          <w:p w:rsidR="001E032A" w:rsidRPr="00062D38" w:rsidRDefault="001E032A" w:rsidP="00CB7ACA">
            <w:pPr>
              <w:tabs>
                <w:tab w:val="left" w:pos="2340"/>
              </w:tabs>
              <w:rPr>
                <w:rFonts w:ascii="Helvetica" w:hAnsi="Helvetica"/>
                <w:b/>
              </w:rPr>
            </w:pPr>
            <w:r w:rsidRPr="00062D38">
              <w:rPr>
                <w:rFonts w:ascii="Helvetica" w:hAnsi="Helvetica"/>
                <w:b/>
              </w:rPr>
              <w:t>ADDITIONAL</w:t>
            </w:r>
          </w:p>
        </w:tc>
      </w:tr>
      <w:tr w:rsidR="001E032A" w:rsidRPr="00062D38" w:rsidTr="005245FE">
        <w:trPr>
          <w:trHeight w:val="432"/>
        </w:trPr>
        <w:tc>
          <w:tcPr>
            <w:tcW w:w="10998" w:type="dxa"/>
            <w:gridSpan w:val="2"/>
            <w:tcBorders>
              <w:top w:val="single" w:sz="12" w:space="0" w:color="auto"/>
            </w:tcBorders>
          </w:tcPr>
          <w:p w:rsidR="001E032A" w:rsidRPr="00062D38" w:rsidRDefault="001E032A" w:rsidP="008E5B89">
            <w:pPr>
              <w:pStyle w:val="ListParagraph"/>
              <w:numPr>
                <w:ilvl w:val="0"/>
                <w:numId w:val="3"/>
              </w:numPr>
              <w:tabs>
                <w:tab w:val="left" w:pos="450"/>
                <w:tab w:val="left" w:pos="2340"/>
              </w:tabs>
              <w:ind w:left="360"/>
              <w:rPr>
                <w:rFonts w:ascii="Helvetica" w:hAnsi="Helvetica"/>
                <w:b/>
                <w:sz w:val="22"/>
                <w:szCs w:val="22"/>
              </w:rPr>
            </w:pPr>
            <w:r w:rsidRPr="00062D38">
              <w:rPr>
                <w:rFonts w:ascii="Helvetica" w:hAnsi="Helvetica"/>
                <w:sz w:val="22"/>
                <w:szCs w:val="22"/>
              </w:rPr>
              <w:t xml:space="preserve">Technical Proficiencies:  </w:t>
            </w:r>
            <w:r w:rsidR="001C024A">
              <w:rPr>
                <w:rFonts w:ascii="Helvetica" w:hAnsi="Helvetica"/>
                <w:sz w:val="22"/>
                <w:szCs w:val="22"/>
              </w:rPr>
              <w:t xml:space="preserve">Ember.js, </w:t>
            </w:r>
            <w:proofErr w:type="spellStart"/>
            <w:r w:rsidR="001C024A">
              <w:rPr>
                <w:rFonts w:ascii="Helvetica" w:hAnsi="Helvetica"/>
                <w:sz w:val="22"/>
                <w:szCs w:val="22"/>
              </w:rPr>
              <w:t>MongoDB</w:t>
            </w:r>
            <w:proofErr w:type="spellEnd"/>
            <w:r w:rsidR="001C024A">
              <w:rPr>
                <w:rFonts w:ascii="Helvetica" w:hAnsi="Helvetica"/>
                <w:sz w:val="22"/>
                <w:szCs w:val="22"/>
              </w:rPr>
              <w:t xml:space="preserve">, </w:t>
            </w:r>
            <w:proofErr w:type="spellStart"/>
            <w:r w:rsidR="001C024A">
              <w:rPr>
                <w:rFonts w:ascii="Helvetica" w:hAnsi="Helvetica"/>
                <w:sz w:val="22"/>
                <w:szCs w:val="22"/>
              </w:rPr>
              <w:t>Git</w:t>
            </w:r>
            <w:proofErr w:type="spellEnd"/>
            <w:r w:rsidR="001C024A">
              <w:rPr>
                <w:rFonts w:ascii="Helvetica" w:hAnsi="Helvetica"/>
                <w:sz w:val="22"/>
                <w:szCs w:val="22"/>
              </w:rPr>
              <w:t xml:space="preserve">, </w:t>
            </w:r>
            <w:r w:rsidR="00973E15">
              <w:rPr>
                <w:rFonts w:ascii="Helvetica" w:hAnsi="Helvetica"/>
                <w:sz w:val="22"/>
                <w:szCs w:val="22"/>
              </w:rPr>
              <w:t xml:space="preserve">Node.js, </w:t>
            </w:r>
            <w:proofErr w:type="spellStart"/>
            <w:r w:rsidR="001C024A">
              <w:rPr>
                <w:rFonts w:ascii="Helvetica" w:hAnsi="Helvetica"/>
                <w:sz w:val="22"/>
                <w:szCs w:val="22"/>
              </w:rPr>
              <w:t>MySQL</w:t>
            </w:r>
            <w:proofErr w:type="spellEnd"/>
            <w:r w:rsidR="001C024A">
              <w:rPr>
                <w:rFonts w:ascii="Helvetica" w:hAnsi="Helvetica"/>
                <w:sz w:val="22"/>
                <w:szCs w:val="22"/>
              </w:rPr>
              <w:t xml:space="preserve">, PHP, </w:t>
            </w:r>
            <w:proofErr w:type="spellStart"/>
            <w:r w:rsidR="001C024A">
              <w:rPr>
                <w:rFonts w:ascii="Helvetica" w:hAnsi="Helvetica"/>
                <w:sz w:val="22"/>
                <w:szCs w:val="22"/>
              </w:rPr>
              <w:t>Javascript</w:t>
            </w:r>
            <w:proofErr w:type="spellEnd"/>
            <w:r w:rsidRPr="00062D38">
              <w:rPr>
                <w:rFonts w:ascii="Helvetica" w:hAnsi="Helvetica"/>
                <w:sz w:val="22"/>
                <w:szCs w:val="22"/>
              </w:rPr>
              <w:t xml:space="preserve">, HTML, CSS, </w:t>
            </w:r>
            <w:r>
              <w:rPr>
                <w:rFonts w:ascii="Helvetica" w:hAnsi="Helvetica"/>
                <w:sz w:val="22"/>
                <w:szCs w:val="22"/>
              </w:rPr>
              <w:t xml:space="preserve">Less, </w:t>
            </w:r>
            <w:r w:rsidR="00973E15">
              <w:rPr>
                <w:rFonts w:ascii="Helvetica" w:hAnsi="Helvetica"/>
                <w:sz w:val="22"/>
                <w:szCs w:val="22"/>
              </w:rPr>
              <w:t xml:space="preserve">AWS, </w:t>
            </w:r>
            <w:r w:rsidRPr="00062D38">
              <w:rPr>
                <w:rFonts w:ascii="Helvetica" w:hAnsi="Helvetica"/>
                <w:sz w:val="22"/>
                <w:szCs w:val="22"/>
              </w:rPr>
              <w:t>MS SQL Server</w:t>
            </w:r>
            <w:r w:rsidR="00FC2916">
              <w:rPr>
                <w:rFonts w:ascii="Helvetica" w:hAnsi="Helvetica"/>
                <w:sz w:val="22"/>
                <w:szCs w:val="22"/>
              </w:rPr>
              <w:t>, Angular.js</w:t>
            </w:r>
          </w:p>
          <w:p w:rsidR="001E032A" w:rsidRPr="00062D38" w:rsidRDefault="001E032A" w:rsidP="008E5B89">
            <w:pPr>
              <w:pStyle w:val="ListParagraph"/>
              <w:numPr>
                <w:ilvl w:val="0"/>
                <w:numId w:val="3"/>
              </w:numPr>
              <w:tabs>
                <w:tab w:val="left" w:pos="450"/>
                <w:tab w:val="left" w:pos="2340"/>
              </w:tabs>
              <w:ind w:left="360"/>
              <w:rPr>
                <w:rFonts w:ascii="Helvetica" w:hAnsi="Helvetica"/>
                <w:b/>
                <w:sz w:val="22"/>
                <w:szCs w:val="22"/>
              </w:rPr>
            </w:pPr>
            <w:r w:rsidRPr="00062D38">
              <w:rPr>
                <w:rFonts w:ascii="Helvetica" w:hAnsi="Helvetica"/>
                <w:sz w:val="22"/>
                <w:szCs w:val="22"/>
              </w:rPr>
              <w:t>User Interface / User Experience Design</w:t>
            </w:r>
          </w:p>
          <w:p w:rsidR="001E032A" w:rsidRPr="00062D38" w:rsidRDefault="001E032A" w:rsidP="008E5B89">
            <w:pPr>
              <w:pStyle w:val="ListParagraph"/>
              <w:numPr>
                <w:ilvl w:val="0"/>
                <w:numId w:val="3"/>
              </w:numPr>
              <w:tabs>
                <w:tab w:val="left" w:pos="450"/>
                <w:tab w:val="left" w:pos="2340"/>
              </w:tabs>
              <w:ind w:left="360"/>
              <w:rPr>
                <w:rFonts w:ascii="Helvetica" w:hAnsi="Helvetica"/>
                <w:b/>
                <w:sz w:val="22"/>
                <w:szCs w:val="22"/>
              </w:rPr>
            </w:pPr>
            <w:r w:rsidRPr="00062D38">
              <w:rPr>
                <w:rFonts w:ascii="Helvetica" w:hAnsi="Helvetica"/>
                <w:sz w:val="22"/>
                <w:szCs w:val="22"/>
              </w:rPr>
              <w:t>Agile Software Development Methodology</w:t>
            </w:r>
          </w:p>
        </w:tc>
      </w:tr>
    </w:tbl>
    <w:p w:rsidR="00220E4A" w:rsidRPr="00062D38" w:rsidRDefault="00220E4A" w:rsidP="000875E1">
      <w:pPr>
        <w:jc w:val="center"/>
        <w:rPr>
          <w:rFonts w:ascii="Helvetica" w:hAnsi="Helvetica"/>
        </w:rPr>
      </w:pPr>
    </w:p>
    <w:sectPr w:rsidR="00220E4A" w:rsidRPr="00062D38" w:rsidSect="00335797">
      <w:pgSz w:w="12240" w:h="15840"/>
      <w:pgMar w:top="720" w:right="720" w:bottom="864"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705D"/>
    <w:multiLevelType w:val="hybridMultilevel"/>
    <w:tmpl w:val="006E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616705"/>
    <w:multiLevelType w:val="hybridMultilevel"/>
    <w:tmpl w:val="EDFC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D25D8C"/>
    <w:multiLevelType w:val="hybridMultilevel"/>
    <w:tmpl w:val="165E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63DF0"/>
    <w:multiLevelType w:val="hybridMultilevel"/>
    <w:tmpl w:val="D8F264E0"/>
    <w:lvl w:ilvl="0" w:tplc="6CEACE4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B0A237C"/>
    <w:multiLevelType w:val="hybridMultilevel"/>
    <w:tmpl w:val="EC204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2E78F1"/>
    <w:multiLevelType w:val="hybridMultilevel"/>
    <w:tmpl w:val="1BA28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C1072D"/>
    <w:multiLevelType w:val="hybridMultilevel"/>
    <w:tmpl w:val="8ABE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1"/>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875E1"/>
    <w:rsid w:val="0003035B"/>
    <w:rsid w:val="00057A9F"/>
    <w:rsid w:val="00062D38"/>
    <w:rsid w:val="000875E1"/>
    <w:rsid w:val="00125BA2"/>
    <w:rsid w:val="001C024A"/>
    <w:rsid w:val="001C4423"/>
    <w:rsid w:val="001E032A"/>
    <w:rsid w:val="001F558D"/>
    <w:rsid w:val="00220E4A"/>
    <w:rsid w:val="0025507F"/>
    <w:rsid w:val="0033545D"/>
    <w:rsid w:val="00335797"/>
    <w:rsid w:val="00361933"/>
    <w:rsid w:val="00372B0D"/>
    <w:rsid w:val="003745F5"/>
    <w:rsid w:val="00396F37"/>
    <w:rsid w:val="003A6354"/>
    <w:rsid w:val="00415782"/>
    <w:rsid w:val="00474DAB"/>
    <w:rsid w:val="005245FE"/>
    <w:rsid w:val="00605743"/>
    <w:rsid w:val="00624F00"/>
    <w:rsid w:val="006275DD"/>
    <w:rsid w:val="006A573D"/>
    <w:rsid w:val="006C0276"/>
    <w:rsid w:val="00746CEB"/>
    <w:rsid w:val="007D308D"/>
    <w:rsid w:val="00821034"/>
    <w:rsid w:val="00855192"/>
    <w:rsid w:val="008E5B89"/>
    <w:rsid w:val="00973E15"/>
    <w:rsid w:val="009F26EE"/>
    <w:rsid w:val="00A53C01"/>
    <w:rsid w:val="00AC1C4F"/>
    <w:rsid w:val="00B77375"/>
    <w:rsid w:val="00B84D78"/>
    <w:rsid w:val="00B95F68"/>
    <w:rsid w:val="00BC2A89"/>
    <w:rsid w:val="00BD1677"/>
    <w:rsid w:val="00CB7ACA"/>
    <w:rsid w:val="00D27AE7"/>
    <w:rsid w:val="00D37EB7"/>
    <w:rsid w:val="00D552D6"/>
    <w:rsid w:val="00E468FA"/>
    <w:rsid w:val="00EC024C"/>
    <w:rsid w:val="00EE2ECE"/>
    <w:rsid w:val="00F00C8F"/>
    <w:rsid w:val="00FA5FFE"/>
    <w:rsid w:val="00FC15CA"/>
    <w:rsid w:val="00FC29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7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7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875E1"/>
    <w:rPr>
      <w:color w:val="0000FF" w:themeColor="hyperlink"/>
      <w:u w:val="single"/>
    </w:rPr>
  </w:style>
  <w:style w:type="paragraph" w:styleId="ListParagraph">
    <w:name w:val="List Paragraph"/>
    <w:basedOn w:val="Normal"/>
    <w:uiPriority w:val="34"/>
    <w:qFormat/>
    <w:rsid w:val="00D552D6"/>
    <w:pPr>
      <w:ind w:left="720"/>
      <w:contextualSpacing/>
    </w:pPr>
  </w:style>
  <w:style w:type="paragraph" w:styleId="BalloonText">
    <w:name w:val="Balloon Text"/>
    <w:basedOn w:val="Normal"/>
    <w:link w:val="BalloonTextChar"/>
    <w:uiPriority w:val="99"/>
    <w:semiHidden/>
    <w:unhideWhenUsed/>
    <w:rsid w:val="001F558D"/>
    <w:rPr>
      <w:rFonts w:ascii="Tahoma" w:hAnsi="Tahoma" w:cs="Tahoma"/>
      <w:sz w:val="16"/>
      <w:szCs w:val="16"/>
    </w:rPr>
  </w:style>
  <w:style w:type="character" w:customStyle="1" w:styleId="BalloonTextChar">
    <w:name w:val="Balloon Text Char"/>
    <w:basedOn w:val="DefaultParagraphFont"/>
    <w:link w:val="BalloonText"/>
    <w:uiPriority w:val="99"/>
    <w:semiHidden/>
    <w:rsid w:val="001F55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Apple Inc.</Company>
  <LinksUpToDate>false</LinksUpToDate>
  <CharactersWithSpaces>6851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2014-03-23T19:56:00Z</cp:lastPrinted>
  <dcterms:created xsi:type="dcterms:W3CDTF">2017-05-17T16:43:00Z</dcterms:created>
  <dcterms:modified xsi:type="dcterms:W3CDTF">2017-05-17T16:43:00Z</dcterms:modified>
</cp:coreProperties>
</file>