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513E" w:rsidRPr="00A7553B" w:rsidRDefault="00B14AC3" w:rsidP="00A24B8A">
      <w:pPr>
        <w:pStyle w:val="Heading2"/>
        <w:tabs>
          <w:tab w:val="right" w:pos="8820"/>
          <w:tab w:val="right" w:pos="9000"/>
        </w:tabs>
        <w:ind w:left="-360" w:right="-180"/>
        <w:rPr>
          <w:b/>
          <w:sz w:val="20"/>
        </w:rPr>
      </w:pPr>
      <w:r>
        <w:fldChar w:fldCharType="begin"/>
      </w:r>
      <w:r>
        <w:instrText>HYPERLINK "https://www.linkedin.com/in/markamcd"</w:instrText>
      </w:r>
      <w:r>
        <w:fldChar w:fldCharType="separate"/>
      </w:r>
      <w:r w:rsidR="00A24B8A" w:rsidRPr="00A7553B">
        <w:rPr>
          <w:rStyle w:val="Hyperlink"/>
          <w:sz w:val="20"/>
        </w:rPr>
        <w:t>https://www.linkedin.com/in/markamcd</w:t>
      </w:r>
      <w:r>
        <w:fldChar w:fldCharType="end"/>
      </w:r>
      <w:r w:rsidR="00A24B8A" w:rsidRPr="00A7553B">
        <w:rPr>
          <w:sz w:val="20"/>
        </w:rPr>
        <w:tab/>
      </w:r>
      <w:hyperlink r:id="rId8" w:history="1">
        <w:r w:rsidR="00BE472F" w:rsidRPr="00A7553B">
          <w:rPr>
            <w:rStyle w:val="Hyperlink"/>
            <w:sz w:val="20"/>
          </w:rPr>
          <w:t>mark@</w:t>
        </w:r>
        <w:r w:rsidR="004F59D5" w:rsidRPr="00A7553B">
          <w:rPr>
            <w:rStyle w:val="Hyperlink"/>
            <w:sz w:val="20"/>
          </w:rPr>
          <w:t>bluelakeconsultinginc</w:t>
        </w:r>
        <w:r w:rsidR="00BE472F" w:rsidRPr="00A7553B">
          <w:rPr>
            <w:rStyle w:val="Hyperlink"/>
            <w:sz w:val="20"/>
          </w:rPr>
          <w:t>.com</w:t>
        </w:r>
      </w:hyperlink>
      <w:r w:rsidR="00E6513E" w:rsidRPr="00A7553B">
        <w:rPr>
          <w:b/>
          <w:sz w:val="20"/>
        </w:rPr>
        <w:tab/>
      </w:r>
    </w:p>
    <w:p w:rsidR="00D00B94" w:rsidRPr="00D00B94" w:rsidRDefault="00D00B94" w:rsidP="00D00B94"/>
    <w:p w:rsidR="00D00B94" w:rsidRDefault="00D00B94">
      <w:pPr>
        <w:keepNext/>
        <w:tabs>
          <w:tab w:val="left" w:pos="1800"/>
        </w:tabs>
        <w:ind w:left="-360" w:right="-180"/>
        <w:rPr>
          <w:b/>
          <w:sz w:val="24"/>
        </w:rPr>
        <w:sectPr w:rsidR="00D00B94" w:rsidSect="007E3FAF">
          <w:headerReference w:type="default" r:id="rId9"/>
          <w:footerReference w:type="default" r:id="rId10"/>
          <w:type w:val="continuous"/>
          <w:pgSz w:w="12240" w:h="15840"/>
          <w:pgMar w:top="1440" w:right="1620" w:bottom="1440" w:left="1800" w:header="720" w:footer="720" w:gutter="0"/>
          <w:cols w:space="720"/>
        </w:sectPr>
      </w:pPr>
    </w:p>
    <w:p w:rsidR="004F44FE" w:rsidRDefault="004F44FE" w:rsidP="00A24B8A">
      <w:pPr>
        <w:pStyle w:val="BodyText2"/>
        <w:keepNext w:val="0"/>
        <w:keepLines w:val="0"/>
      </w:pPr>
      <w:r>
        <w:lastRenderedPageBreak/>
        <w:t xml:space="preserve">B.Sc. </w:t>
      </w:r>
      <w:r w:rsidR="00C03606">
        <w:t>Physics</w:t>
      </w:r>
      <w:r>
        <w:t>, Honors</w:t>
      </w:r>
    </w:p>
    <w:p w:rsidR="00C03606" w:rsidRDefault="00C03606" w:rsidP="00A24B8A">
      <w:pPr>
        <w:pStyle w:val="BodyText2"/>
        <w:keepNext w:val="0"/>
        <w:keepLines w:val="0"/>
      </w:pPr>
      <w:r>
        <w:t>University of Victoria</w:t>
      </w:r>
    </w:p>
    <w:p w:rsidR="00C03606" w:rsidRDefault="00C03606" w:rsidP="00A24B8A">
      <w:pPr>
        <w:pStyle w:val="BodyText2"/>
        <w:keepNext w:val="0"/>
        <w:keepLines w:val="0"/>
      </w:pPr>
      <w:r>
        <w:lastRenderedPageBreak/>
        <w:t>Grad</w:t>
      </w:r>
      <w:r w:rsidR="004F44FE">
        <w:t>uate studies</w:t>
      </w:r>
      <w:r>
        <w:t xml:space="preserve"> Particle Physics </w:t>
      </w:r>
      <w:proofErr w:type="spellStart"/>
      <w:r w:rsidR="005538E0">
        <w:t>UVic</w:t>
      </w:r>
      <w:proofErr w:type="spellEnd"/>
      <w:r w:rsidR="005538E0">
        <w:t xml:space="preserve"> at </w:t>
      </w:r>
      <w:r>
        <w:t>Stanford</w:t>
      </w:r>
    </w:p>
    <w:p w:rsidR="00A24B8A" w:rsidRDefault="004F44FE" w:rsidP="005538E0">
      <w:pPr>
        <w:pStyle w:val="BodyText2"/>
        <w:keepNext w:val="0"/>
        <w:keepLines w:val="0"/>
        <w:sectPr w:rsidR="00A24B8A" w:rsidSect="004F44FE">
          <w:type w:val="continuous"/>
          <w:pgSz w:w="12240" w:h="15840"/>
          <w:pgMar w:top="1440" w:right="1620" w:bottom="1440" w:left="1800" w:header="720" w:footer="720" w:gutter="0"/>
          <w:cols w:num="3" w:space="630"/>
        </w:sectPr>
      </w:pPr>
      <w:r>
        <w:lastRenderedPageBreak/>
        <w:t>Physicist,</w:t>
      </w:r>
      <w:r w:rsidR="00A24B8A">
        <w:t xml:space="preserve"> Experimental Group C</w:t>
      </w:r>
      <w:r w:rsidR="0073439F">
        <w:t xml:space="preserve"> </w:t>
      </w:r>
      <w:r>
        <w:t>Stanford</w:t>
      </w:r>
      <w:r w:rsidR="001C4609">
        <w:t xml:space="preserve"> Linear Accelerator</w:t>
      </w:r>
    </w:p>
    <w:p w:rsidR="00D00B94" w:rsidRDefault="00D00B94" w:rsidP="00B822BC">
      <w:pPr>
        <w:pStyle w:val="BodyText2"/>
        <w:keepNext w:val="0"/>
        <w:keepLines w:val="0"/>
        <w:ind w:left="180" w:hanging="180"/>
      </w:pPr>
    </w:p>
    <w:p w:rsidR="00D00B94" w:rsidRDefault="00D00B94" w:rsidP="00B822BC">
      <w:pPr>
        <w:pStyle w:val="BodyText2"/>
        <w:keepNext w:val="0"/>
        <w:keepLines w:val="0"/>
        <w:ind w:left="180" w:hanging="180"/>
        <w:sectPr w:rsidR="00D00B94" w:rsidSect="007E3FAF">
          <w:type w:val="continuous"/>
          <w:pgSz w:w="12240" w:h="15840"/>
          <w:pgMar w:top="1440" w:right="1620" w:bottom="1440" w:left="1800" w:header="720" w:footer="720" w:gutter="0"/>
          <w:cols w:space="720"/>
        </w:sectPr>
      </w:pPr>
    </w:p>
    <w:p w:rsidR="004D708F" w:rsidRDefault="004D708F" w:rsidP="00CB0E5E">
      <w:pPr>
        <w:pStyle w:val="Heading3"/>
        <w:ind w:right="-180"/>
        <w:rPr>
          <w:sz w:val="24"/>
          <w:u w:val="single"/>
        </w:rPr>
      </w:pPr>
    </w:p>
    <w:p w:rsidR="004D708F" w:rsidRPr="00CB0E5E" w:rsidRDefault="004D708F" w:rsidP="004D708F">
      <w:pPr>
        <w:pStyle w:val="Heading3"/>
        <w:ind w:right="-180"/>
        <w:rPr>
          <w:sz w:val="24"/>
          <w:u w:val="single"/>
        </w:rPr>
      </w:pPr>
      <w:r>
        <w:rPr>
          <w:sz w:val="24"/>
          <w:u w:val="single"/>
        </w:rPr>
        <w:t xml:space="preserve">Deep </w:t>
      </w:r>
      <w:r w:rsidR="00372A92">
        <w:rPr>
          <w:sz w:val="24"/>
          <w:u w:val="single"/>
        </w:rPr>
        <w:t>Learning –</w:t>
      </w:r>
      <w:r w:rsidR="008D2378">
        <w:rPr>
          <w:sz w:val="24"/>
          <w:u w:val="single"/>
        </w:rPr>
        <w:t xml:space="preserve"> a </w:t>
      </w:r>
      <w:r w:rsidR="00372A92">
        <w:rPr>
          <w:sz w:val="24"/>
          <w:u w:val="single"/>
        </w:rPr>
        <w:t xml:space="preserve">personal </w:t>
      </w:r>
      <w:r w:rsidR="008D2378">
        <w:rPr>
          <w:sz w:val="24"/>
          <w:u w:val="single"/>
        </w:rPr>
        <w:t>history</w:t>
      </w:r>
    </w:p>
    <w:p w:rsidR="004D708F" w:rsidRDefault="004D708F" w:rsidP="004D708F">
      <w:r>
        <w:t>1993</w:t>
      </w:r>
      <w:r>
        <w:tab/>
        <w:t>Analog and Digital Neural Networks for Pattern Recognition</w:t>
      </w:r>
      <w:r w:rsidR="003D7AAD">
        <w:t>.</w:t>
      </w:r>
    </w:p>
    <w:p w:rsidR="004D708F" w:rsidRDefault="004D708F" w:rsidP="004D708F">
      <w:r>
        <w:t>1994</w:t>
      </w:r>
      <w:r>
        <w:tab/>
        <w:t>Adaptive Logic Network (ALN), a Learning Boolean Tree</w:t>
      </w:r>
      <w:r w:rsidR="003D7AAD">
        <w:t>.</w:t>
      </w:r>
    </w:p>
    <w:p w:rsidR="004D708F" w:rsidRDefault="004D708F" w:rsidP="004D708F">
      <w:pPr>
        <w:rPr>
          <w:b/>
          <w:i/>
        </w:rPr>
      </w:pPr>
      <w:r>
        <w:t>1994</w:t>
      </w:r>
      <w:r>
        <w:tab/>
      </w:r>
      <w:r w:rsidRPr="008D2378">
        <w:rPr>
          <w:i/>
        </w:rPr>
        <w:t>Pattern Recognition in a Tracking Chamber using Adaptive Tree Networks (ALNs)</w:t>
      </w:r>
      <w:r>
        <w:rPr>
          <w:b/>
          <w:i/>
        </w:rPr>
        <w:t xml:space="preserve">, </w:t>
      </w:r>
      <w:r>
        <w:t>By</w:t>
      </w:r>
      <w:r>
        <w:rPr>
          <w:b/>
          <w:i/>
        </w:rPr>
        <w:t xml:space="preserve"> </w:t>
      </w:r>
      <w:r>
        <w:t xml:space="preserve">Mark </w:t>
      </w:r>
      <w:r>
        <w:tab/>
        <w:t>Alden McDougald, University of Victoria</w:t>
      </w:r>
      <w:r w:rsidR="001C4609">
        <w:t xml:space="preserve"> at Stanford</w:t>
      </w:r>
      <w:r>
        <w:t xml:space="preserve">.  </w:t>
      </w:r>
      <w:r w:rsidR="001C4609">
        <w:t>S</w:t>
      </w:r>
      <w:r>
        <w:t xml:space="preserve">elf </w:t>
      </w:r>
      <w:r w:rsidR="001C4609">
        <w:t>L</w:t>
      </w:r>
      <w:r>
        <w:t xml:space="preserve">earning </w:t>
      </w:r>
      <w:r w:rsidR="001C4609">
        <w:t>and Classification</w:t>
      </w:r>
      <w:r>
        <w:t>, 1994. 14pp.</w:t>
      </w:r>
    </w:p>
    <w:p w:rsidR="007C7DB8" w:rsidRDefault="007C7DB8" w:rsidP="007C7DB8">
      <w:r>
        <w:t>1995</w:t>
      </w:r>
      <w:r>
        <w:tab/>
        <w:t xml:space="preserve">A Digital Neural Network for OCR. </w:t>
      </w:r>
      <w:r w:rsidR="009C0F20">
        <w:t>Property a</w:t>
      </w:r>
      <w:r>
        <w:t>ddress recognition in random street images.</w:t>
      </w:r>
    </w:p>
    <w:p w:rsidR="007C7DB8" w:rsidRDefault="007C7DB8" w:rsidP="007C7DB8">
      <w:r>
        <w:t>1995</w:t>
      </w:r>
      <w:r>
        <w:tab/>
        <w:t xml:space="preserve">Adaptive Logic Network in hardware for </w:t>
      </w:r>
      <w:r w:rsidR="009C0F20">
        <w:t xml:space="preserve">sub </w:t>
      </w:r>
      <w:r w:rsidR="009C0F20" w:rsidRPr="009C0F20">
        <w:rPr>
          <w:rFonts w:ascii="Symbol" w:hAnsi="Symbol"/>
        </w:rPr>
        <w:t></w:t>
      </w:r>
      <w:r w:rsidR="009C0F20">
        <w:t xml:space="preserve">s </w:t>
      </w:r>
      <w:r>
        <w:t>ion chamber self triggering on cosmic rays.</w:t>
      </w:r>
    </w:p>
    <w:p w:rsidR="007C7DB8" w:rsidRDefault="007C7DB8" w:rsidP="007C7DB8">
      <w:r>
        <w:t>1995</w:t>
      </w:r>
      <w:r>
        <w:tab/>
        <w:t>Triple Transform Facial imprinting.</w:t>
      </w:r>
    </w:p>
    <w:p w:rsidR="007C7DB8" w:rsidRDefault="007C7DB8" w:rsidP="007C7DB8">
      <w:r>
        <w:t>1995</w:t>
      </w:r>
      <w:r>
        <w:tab/>
        <w:t>Neural Classification of Facial imprints as a spectral decomposition.</w:t>
      </w:r>
    </w:p>
    <w:p w:rsidR="004D708F" w:rsidRDefault="001C4609" w:rsidP="004D708F">
      <w:r>
        <w:t>1995</w:t>
      </w:r>
      <w:r>
        <w:tab/>
        <w:t xml:space="preserve">Distributed Computing in an IBM </w:t>
      </w:r>
      <w:r w:rsidR="008D2378">
        <w:t xml:space="preserve">networked </w:t>
      </w:r>
      <w:r>
        <w:t>cluster</w:t>
      </w:r>
      <w:r w:rsidR="003D7AAD">
        <w:t>.</w:t>
      </w:r>
    </w:p>
    <w:p w:rsidR="008D2378" w:rsidRDefault="004D708F" w:rsidP="004D708F">
      <w:r>
        <w:t>1995</w:t>
      </w:r>
      <w:r>
        <w:tab/>
      </w:r>
      <w:r w:rsidR="008D2378">
        <w:t>Adaptive Logic Network for Breast Tumor Classification from Mammograms</w:t>
      </w:r>
      <w:r w:rsidR="003D7AAD">
        <w:t>.</w:t>
      </w:r>
    </w:p>
    <w:p w:rsidR="008D2378" w:rsidRDefault="009C0F20" w:rsidP="008D2378">
      <w:r>
        <w:t>2002</w:t>
      </w:r>
      <w:r w:rsidR="008D2378">
        <w:tab/>
        <w:t xml:space="preserve">A </w:t>
      </w:r>
      <w:r w:rsidR="008D2378" w:rsidRPr="00150299">
        <w:t>N</w:t>
      </w:r>
      <w:r w:rsidR="008D2378">
        <w:t>eural Algorithm with gate level Hardware Acceleration for Low Latency Trading.</w:t>
      </w:r>
    </w:p>
    <w:p w:rsidR="008D2378" w:rsidRDefault="008D2378" w:rsidP="008D2378">
      <w:r>
        <w:t>2005</w:t>
      </w:r>
      <w:r>
        <w:tab/>
      </w:r>
      <w:r w:rsidRPr="00150299">
        <w:t>N</w:t>
      </w:r>
      <w:r>
        <w:t>eural Algorithms i</w:t>
      </w:r>
      <w:r w:rsidR="009C0F20">
        <w:t>n</w:t>
      </w:r>
      <w:r>
        <w:t xml:space="preserve"> DSP</w:t>
      </w:r>
      <w:r w:rsidR="009C0F20">
        <w:t xml:space="preserve"> and GPU</w:t>
      </w:r>
      <w:r>
        <w:t xml:space="preserve"> - pipelin</w:t>
      </w:r>
      <w:r w:rsidR="009C0F20">
        <w:t xml:space="preserve">ing and </w:t>
      </w:r>
      <w:proofErr w:type="spellStart"/>
      <w:r w:rsidR="009C0F20">
        <w:t>vectorizing</w:t>
      </w:r>
      <w:proofErr w:type="spellEnd"/>
      <w:r>
        <w:t xml:space="preserve"> performance.</w:t>
      </w:r>
    </w:p>
    <w:p w:rsidR="008D2378" w:rsidRDefault="008D2378" w:rsidP="008D2378">
      <w:r>
        <w:t>2013</w:t>
      </w:r>
      <w:r>
        <w:tab/>
        <w:t xml:space="preserve">A </w:t>
      </w:r>
      <w:r w:rsidRPr="00150299">
        <w:t>N</w:t>
      </w:r>
      <w:r>
        <w:t xml:space="preserve">eural Algorithm with Hardware Acceleration for Low Latency Trading revisited in a </w:t>
      </w:r>
      <w:proofErr w:type="spellStart"/>
      <w:r>
        <w:t>SoC.</w:t>
      </w:r>
      <w:proofErr w:type="spellEnd"/>
    </w:p>
    <w:p w:rsidR="00372A92" w:rsidRDefault="00372A92" w:rsidP="008D2378">
      <w:r>
        <w:t>2014</w:t>
      </w:r>
      <w:r>
        <w:tab/>
        <w:t>NLP and a neural engine for context recognition.</w:t>
      </w:r>
    </w:p>
    <w:p w:rsidR="007C7DB8" w:rsidRPr="004D708F" w:rsidRDefault="007C7DB8" w:rsidP="008D2378">
      <w:r>
        <w:t>2015</w:t>
      </w:r>
      <w:r>
        <w:tab/>
        <w:t>Conversational NLP.</w:t>
      </w:r>
      <w:r w:rsidR="00372A92">
        <w:t xml:space="preserve"> Interaction with an expert system</w:t>
      </w:r>
      <w:r w:rsidR="003D7AAD">
        <w:t>.</w:t>
      </w:r>
    </w:p>
    <w:p w:rsidR="004D708F" w:rsidRDefault="004D708F" w:rsidP="00CB0E5E">
      <w:pPr>
        <w:pStyle w:val="Heading3"/>
        <w:ind w:right="-180"/>
        <w:rPr>
          <w:sz w:val="24"/>
          <w:u w:val="single"/>
        </w:rPr>
      </w:pPr>
    </w:p>
    <w:p w:rsidR="00FE479B" w:rsidRPr="00CB0E5E" w:rsidRDefault="00992A98" w:rsidP="00CB0E5E">
      <w:pPr>
        <w:pStyle w:val="Heading3"/>
        <w:ind w:right="-180"/>
        <w:rPr>
          <w:sz w:val="24"/>
          <w:u w:val="single"/>
        </w:rPr>
      </w:pPr>
      <w:r>
        <w:rPr>
          <w:sz w:val="24"/>
          <w:u w:val="single"/>
        </w:rPr>
        <w:t>Mathematics</w:t>
      </w:r>
    </w:p>
    <w:p w:rsidR="00A67106" w:rsidRDefault="00642415" w:rsidP="00894F30">
      <w:pPr>
        <w:pStyle w:val="BodyText2"/>
        <w:keepNext w:val="0"/>
        <w:keepLines w:val="0"/>
        <w:ind w:left="-270"/>
      </w:pPr>
      <w:r>
        <w:t xml:space="preserve">Multivariate Calculus, </w:t>
      </w:r>
      <w:r w:rsidR="00CB20EE">
        <w:t xml:space="preserve">Vector Calculus, </w:t>
      </w:r>
      <w:r w:rsidR="00992A98">
        <w:t xml:space="preserve">Linear Algebra, </w:t>
      </w:r>
      <w:r w:rsidR="00EA6E42">
        <w:t xml:space="preserve">Complex Variables, </w:t>
      </w:r>
      <w:r w:rsidR="00A67106">
        <w:t>Time Series Analysis,</w:t>
      </w:r>
      <w:r w:rsidR="00973B3F">
        <w:t xml:space="preserve"> Ordinary</w:t>
      </w:r>
      <w:r w:rsidR="00A67106">
        <w:t xml:space="preserve"> </w:t>
      </w:r>
      <w:r w:rsidR="00EA6E42">
        <w:t xml:space="preserve">Differential Equations, </w:t>
      </w:r>
      <w:r w:rsidR="00A67106">
        <w:t xml:space="preserve">Partial </w:t>
      </w:r>
      <w:r w:rsidR="00EA6E42">
        <w:t>D</w:t>
      </w:r>
      <w:r w:rsidR="00A67106">
        <w:t xml:space="preserve">ifferential </w:t>
      </w:r>
      <w:r w:rsidR="00EA6E42">
        <w:t>E</w:t>
      </w:r>
      <w:r w:rsidR="00233F26">
        <w:t xml:space="preserve">quations, </w:t>
      </w:r>
      <w:r w:rsidR="00CB20EE">
        <w:t xml:space="preserve">Real Analysis, Complex Analysis, </w:t>
      </w:r>
      <w:r w:rsidR="00233F26">
        <w:t xml:space="preserve">Statistical </w:t>
      </w:r>
      <w:r w:rsidR="00EA6E42">
        <w:t>A</w:t>
      </w:r>
      <w:r w:rsidR="00233F26">
        <w:t>nalysis, Mathematics for Physics,</w:t>
      </w:r>
      <w:r w:rsidR="00EA6E42">
        <w:t xml:space="preserve"> Theory of Calculus,</w:t>
      </w:r>
      <w:r w:rsidR="00233F26">
        <w:t xml:space="preserve"> </w:t>
      </w:r>
      <w:r w:rsidR="00A67106">
        <w:t>Multivariate modeling</w:t>
      </w:r>
      <w:r w:rsidR="00233F26">
        <w:t>.</w:t>
      </w:r>
    </w:p>
    <w:p w:rsidR="00A67106" w:rsidRDefault="00A67106" w:rsidP="00894F30">
      <w:pPr>
        <w:pStyle w:val="BodyText2"/>
        <w:keepNext w:val="0"/>
        <w:keepLines w:val="0"/>
        <w:ind w:left="-270"/>
      </w:pPr>
    </w:p>
    <w:p w:rsidR="00CB0E5E" w:rsidRPr="00CB0E5E" w:rsidRDefault="00CB0E5E" w:rsidP="00CB0E5E">
      <w:pPr>
        <w:pStyle w:val="Heading3"/>
        <w:ind w:right="-180"/>
        <w:rPr>
          <w:sz w:val="24"/>
          <w:u w:val="single"/>
        </w:rPr>
      </w:pPr>
      <w:r>
        <w:rPr>
          <w:sz w:val="24"/>
          <w:u w:val="single"/>
        </w:rPr>
        <w:t>Machine Learning</w:t>
      </w:r>
    </w:p>
    <w:p w:rsidR="00784990" w:rsidRDefault="00514BCC" w:rsidP="00894F30">
      <w:pPr>
        <w:pStyle w:val="BodyText2"/>
        <w:keepNext w:val="0"/>
        <w:keepLines w:val="0"/>
        <w:ind w:left="-270"/>
      </w:pPr>
      <w:r>
        <w:t>D</w:t>
      </w:r>
      <w:r w:rsidR="0070602C">
        <w:t xml:space="preserve">eep neural models: </w:t>
      </w:r>
      <w:r w:rsidR="000332A9">
        <w:t xml:space="preserve"> </w:t>
      </w:r>
      <w:r w:rsidR="00784990">
        <w:t>22 years in Machine Learning, N</w:t>
      </w:r>
      <w:r w:rsidR="00973B3F">
        <w:t xml:space="preserve">atural </w:t>
      </w:r>
      <w:r w:rsidR="00784990">
        <w:t>L</w:t>
      </w:r>
      <w:r w:rsidR="00973B3F">
        <w:t xml:space="preserve">anguage </w:t>
      </w:r>
      <w:r w:rsidR="00784990">
        <w:t>P</w:t>
      </w:r>
      <w:r w:rsidR="00973B3F">
        <w:t>rocessing</w:t>
      </w:r>
      <w:r w:rsidR="00784990">
        <w:t>, Sparse Distributed Memory, Deep Neural Learning</w:t>
      </w:r>
      <w:r w:rsidR="005538E0">
        <w:t>, Associative Memory, Reinforcement</w:t>
      </w:r>
      <w:r>
        <w:t>.  Practical Applications executed.</w:t>
      </w:r>
    </w:p>
    <w:p w:rsidR="00A71B1F" w:rsidRDefault="00A71B1F" w:rsidP="00894F30">
      <w:pPr>
        <w:pStyle w:val="BodyText2"/>
        <w:keepNext w:val="0"/>
        <w:keepLines w:val="0"/>
        <w:ind w:left="-270"/>
        <w:rPr>
          <w:b/>
        </w:rPr>
      </w:pPr>
    </w:p>
    <w:p w:rsidR="00784990" w:rsidRDefault="00784990" w:rsidP="00894F30">
      <w:pPr>
        <w:pStyle w:val="BodyText2"/>
        <w:keepNext w:val="0"/>
        <w:keepLines w:val="0"/>
        <w:ind w:left="-270"/>
      </w:pPr>
      <w:r w:rsidRPr="004F44FE">
        <w:rPr>
          <w:b/>
        </w:rPr>
        <w:t>Papers</w:t>
      </w:r>
      <w:r>
        <w:t xml:space="preserve">:  </w:t>
      </w:r>
      <w:r w:rsidR="000332A9">
        <w:t>Adaptive Logic methods in Pattern Recognition</w:t>
      </w:r>
      <w:r>
        <w:t xml:space="preserve">, </w:t>
      </w:r>
      <w:r w:rsidR="00150299">
        <w:t xml:space="preserve">A </w:t>
      </w:r>
      <w:r w:rsidR="00150299" w:rsidRPr="00150299">
        <w:t>N</w:t>
      </w:r>
      <w:r w:rsidR="00150299">
        <w:t>eural Algorithm with Hardware Acceleration for Low Latency Trading</w:t>
      </w:r>
      <w:r>
        <w:t>.</w:t>
      </w:r>
    </w:p>
    <w:p w:rsidR="00A71B1F" w:rsidRDefault="00A71B1F" w:rsidP="00894F30">
      <w:pPr>
        <w:pStyle w:val="BodyText2"/>
        <w:keepNext w:val="0"/>
        <w:keepLines w:val="0"/>
        <w:ind w:left="-270"/>
        <w:rPr>
          <w:b/>
        </w:rPr>
      </w:pPr>
    </w:p>
    <w:p w:rsidR="000332A9" w:rsidRDefault="00784990" w:rsidP="00894F30">
      <w:pPr>
        <w:pStyle w:val="BodyText2"/>
        <w:keepNext w:val="0"/>
        <w:keepLines w:val="0"/>
        <w:ind w:left="-270"/>
      </w:pPr>
      <w:r w:rsidRPr="004F44FE">
        <w:rPr>
          <w:b/>
        </w:rPr>
        <w:t>Studies</w:t>
      </w:r>
      <w:r>
        <w:t xml:space="preserve">:  </w:t>
      </w:r>
      <w:r w:rsidR="000332A9">
        <w:t xml:space="preserve">Time Series Analysis </w:t>
      </w:r>
      <w:r w:rsidR="00F3586D">
        <w:t xml:space="preserve">and </w:t>
      </w:r>
      <w:r w:rsidR="00973B3F">
        <w:t>S</w:t>
      </w:r>
      <w:r w:rsidR="000332A9">
        <w:t xml:space="preserve">tock </w:t>
      </w:r>
      <w:r w:rsidR="00973B3F">
        <w:t>Price Prediction</w:t>
      </w:r>
      <w:r w:rsidR="000332A9">
        <w:t>,</w:t>
      </w:r>
      <w:r w:rsidR="00973B3F">
        <w:t xml:space="preserve"> High Energy Physics P</w:t>
      </w:r>
      <w:r w:rsidR="000332A9">
        <w:t xml:space="preserve">article </w:t>
      </w:r>
      <w:r w:rsidR="00973B3F">
        <w:t>T</w:t>
      </w:r>
      <w:r w:rsidR="000332A9">
        <w:t xml:space="preserve">racking and </w:t>
      </w:r>
      <w:r w:rsidR="0006488B">
        <w:t>I</w:t>
      </w:r>
      <w:r w:rsidR="000332A9">
        <w:t xml:space="preserve">dentification, </w:t>
      </w:r>
      <w:r w:rsidR="00A67106">
        <w:t>Mammogra</w:t>
      </w:r>
      <w:r w:rsidR="00973B3F">
        <w:t>m</w:t>
      </w:r>
      <w:r w:rsidR="00A67106">
        <w:t xml:space="preserve"> Image </w:t>
      </w:r>
      <w:r w:rsidR="00973B3F">
        <w:t>A</w:t>
      </w:r>
      <w:r w:rsidR="00A67106">
        <w:t>nalysis</w:t>
      </w:r>
      <w:r w:rsidR="00973B3F">
        <w:t xml:space="preserve"> and Classification</w:t>
      </w:r>
      <w:r w:rsidR="000332A9">
        <w:t>.</w:t>
      </w:r>
    </w:p>
    <w:p w:rsidR="0006488B" w:rsidRDefault="0006488B" w:rsidP="0006488B">
      <w:pPr>
        <w:pStyle w:val="BodyText2"/>
        <w:keepNext w:val="0"/>
        <w:keepLines w:val="0"/>
        <w:ind w:left="720"/>
      </w:pPr>
    </w:p>
    <w:p w:rsidR="0006488B" w:rsidRPr="00CB0E5E" w:rsidRDefault="0006488B" w:rsidP="00CB0E5E">
      <w:pPr>
        <w:pStyle w:val="Heading3"/>
        <w:ind w:right="-180"/>
        <w:rPr>
          <w:sz w:val="24"/>
          <w:u w:val="single"/>
        </w:rPr>
      </w:pPr>
      <w:r>
        <w:rPr>
          <w:sz w:val="24"/>
          <w:u w:val="single"/>
        </w:rPr>
        <w:t>Computing Science</w:t>
      </w:r>
    </w:p>
    <w:p w:rsidR="00CB0E5E" w:rsidRDefault="00894F30" w:rsidP="00894F30">
      <w:pPr>
        <w:pStyle w:val="BodyText2"/>
        <w:keepNext w:val="0"/>
        <w:keepLines w:val="0"/>
        <w:ind w:left="-270"/>
      </w:pPr>
      <w:r>
        <w:t>C, C++</w:t>
      </w:r>
      <w:r w:rsidR="00784990">
        <w:t>, Python</w:t>
      </w:r>
      <w:r>
        <w:t xml:space="preserve"> Languages, Computer Architecture, </w:t>
      </w:r>
      <w:r w:rsidR="00614A5D">
        <w:t xml:space="preserve">Software Architecture, </w:t>
      </w:r>
      <w:r>
        <w:t xml:space="preserve">Numerical Analysis, Assembly and </w:t>
      </w:r>
      <w:r w:rsidR="00784990">
        <w:t>Machine Language</w:t>
      </w:r>
      <w:r w:rsidR="00614A5D">
        <w:t>, TCP/IP, UDP</w:t>
      </w:r>
      <w:r w:rsidR="00A71B1F">
        <w:t xml:space="preserve">.  Strong OO and coding skills in popular languages: C#, C, C++ , </w:t>
      </w:r>
      <w:proofErr w:type="spellStart"/>
      <w:r w:rsidR="00A71B1F">
        <w:t>intrinsics</w:t>
      </w:r>
      <w:proofErr w:type="spellEnd"/>
      <w:r w:rsidR="00A71B1F">
        <w:t xml:space="preserve"> and assembly language</w:t>
      </w:r>
    </w:p>
    <w:p w:rsidR="00784990" w:rsidRDefault="00784990" w:rsidP="00894F30">
      <w:pPr>
        <w:pStyle w:val="BodyText2"/>
        <w:keepNext w:val="0"/>
        <w:keepLines w:val="0"/>
        <w:ind w:left="-270"/>
      </w:pPr>
    </w:p>
    <w:p w:rsidR="004F44FE" w:rsidRPr="00CB0E5E" w:rsidRDefault="004F44FE" w:rsidP="004F44FE">
      <w:pPr>
        <w:pStyle w:val="Heading3"/>
        <w:ind w:right="-180"/>
        <w:rPr>
          <w:sz w:val="24"/>
          <w:u w:val="single"/>
        </w:rPr>
      </w:pPr>
      <w:r>
        <w:rPr>
          <w:sz w:val="24"/>
          <w:u w:val="single"/>
        </w:rPr>
        <w:t>Performance</w:t>
      </w:r>
    </w:p>
    <w:p w:rsidR="00412ACA" w:rsidRDefault="006F5EBA" w:rsidP="00A71B1F">
      <w:pPr>
        <w:pStyle w:val="BodyText2"/>
        <w:keepNext w:val="0"/>
        <w:keepLines w:val="0"/>
        <w:ind w:left="-270"/>
      </w:pPr>
      <w:proofErr w:type="spellStart"/>
      <w:r>
        <w:t>Heterogenous</w:t>
      </w:r>
      <w:proofErr w:type="spellEnd"/>
      <w:r>
        <w:t xml:space="preserve"> Distributed Computing, </w:t>
      </w:r>
      <w:r w:rsidR="005538E0">
        <w:t xml:space="preserve">Symmetric </w:t>
      </w:r>
      <w:proofErr w:type="spellStart"/>
      <w:r w:rsidR="005538E0">
        <w:t>Multicpu</w:t>
      </w:r>
      <w:proofErr w:type="spellEnd"/>
      <w:r w:rsidR="005538E0">
        <w:t xml:space="preserve">, Asymmetric </w:t>
      </w:r>
      <w:proofErr w:type="spellStart"/>
      <w:r w:rsidR="005538E0">
        <w:t>Multicpu</w:t>
      </w:r>
      <w:proofErr w:type="spellEnd"/>
      <w:r w:rsidR="005538E0">
        <w:t xml:space="preserve">, </w:t>
      </w:r>
      <w:r w:rsidR="00A71B1F">
        <w:t>Threading Optimization</w:t>
      </w:r>
      <w:r w:rsidR="00514BCC">
        <w:t xml:space="preserve">.  </w:t>
      </w:r>
      <w:r w:rsidR="00A71B1F">
        <w:t xml:space="preserve">Algorithm optimization for performance in SIMD and VLIW architectures. NEON, </w:t>
      </w:r>
      <w:proofErr w:type="spellStart"/>
      <w:r w:rsidR="00A71B1F">
        <w:t>Altivec</w:t>
      </w:r>
      <w:proofErr w:type="spellEnd"/>
      <w:r w:rsidR="00A71B1F">
        <w:t xml:space="preserve">, </w:t>
      </w:r>
      <w:proofErr w:type="spellStart"/>
      <w:r w:rsidR="00A71B1F">
        <w:t>SSEx</w:t>
      </w:r>
      <w:proofErr w:type="spellEnd"/>
      <w:r w:rsidR="00A71B1F">
        <w:t xml:space="preserve">, MMX, TI DSP, </w:t>
      </w:r>
      <w:proofErr w:type="spellStart"/>
      <w:r w:rsidR="00A71B1F">
        <w:t>Gpu</w:t>
      </w:r>
      <w:proofErr w:type="spellEnd"/>
      <w:r w:rsidR="00A71B1F">
        <w:t xml:space="preserve">, FPGA.  </w:t>
      </w:r>
    </w:p>
    <w:p w:rsidR="00614A5D" w:rsidRDefault="00614A5D" w:rsidP="00894F30">
      <w:pPr>
        <w:ind w:left="-270" w:right="-187"/>
      </w:pPr>
    </w:p>
    <w:p w:rsidR="00A71B1F" w:rsidRPr="00A71B1F" w:rsidRDefault="00A71B1F" w:rsidP="00A71B1F">
      <w:pPr>
        <w:pStyle w:val="Heading3"/>
        <w:ind w:right="-180"/>
        <w:rPr>
          <w:sz w:val="24"/>
          <w:u w:val="single"/>
        </w:rPr>
      </w:pPr>
      <w:r>
        <w:rPr>
          <w:sz w:val="24"/>
          <w:u w:val="single"/>
        </w:rPr>
        <w:t>Algorithms</w:t>
      </w:r>
    </w:p>
    <w:p w:rsidR="0070602C" w:rsidRDefault="003813AD" w:rsidP="00894F30">
      <w:pPr>
        <w:ind w:left="-270" w:right="-187"/>
      </w:pPr>
      <w:r>
        <w:t>Novel and complex algorithm design, modeling and integration – including DSP prototypes in software and programmable hardware (</w:t>
      </w:r>
      <w:proofErr w:type="spellStart"/>
      <w:r>
        <w:t>hough</w:t>
      </w:r>
      <w:proofErr w:type="spellEnd"/>
      <w:r>
        <w:t xml:space="preserve">, radar, </w:t>
      </w:r>
      <w:proofErr w:type="spellStart"/>
      <w:r>
        <w:t>fft</w:t>
      </w:r>
      <w:proofErr w:type="spellEnd"/>
      <w:r>
        <w:t xml:space="preserve">, fir, </w:t>
      </w:r>
      <w:proofErr w:type="spellStart"/>
      <w:r>
        <w:t>bpn</w:t>
      </w:r>
      <w:proofErr w:type="spellEnd"/>
      <w:r>
        <w:t xml:space="preserve">, </w:t>
      </w:r>
      <w:proofErr w:type="spellStart"/>
      <w:r>
        <w:t>gnn</w:t>
      </w:r>
      <w:proofErr w:type="spellEnd"/>
      <w:r>
        <w:t xml:space="preserve">, and </w:t>
      </w:r>
      <w:proofErr w:type="spellStart"/>
      <w:r>
        <w:t>aln</w:t>
      </w:r>
      <w:proofErr w:type="spellEnd"/>
      <w:r>
        <w:t>)</w:t>
      </w:r>
      <w:r w:rsidR="00A71B1F">
        <w:t xml:space="preserve">. Algorithm partitioning for asymmetric multiple </w:t>
      </w:r>
      <w:proofErr w:type="spellStart"/>
      <w:r w:rsidR="00A71B1F">
        <w:t>cpu</w:t>
      </w:r>
      <w:proofErr w:type="spellEnd"/>
      <w:r w:rsidR="00A71B1F">
        <w:t xml:space="preserve"> and </w:t>
      </w:r>
      <w:proofErr w:type="spellStart"/>
      <w:r w:rsidR="00A71B1F">
        <w:t>dsp</w:t>
      </w:r>
      <w:proofErr w:type="spellEnd"/>
      <w:r w:rsidR="00A71B1F">
        <w:t xml:space="preserve"> architectures such as TI OMAP, </w:t>
      </w:r>
      <w:proofErr w:type="spellStart"/>
      <w:r w:rsidR="00A71B1F">
        <w:t>DaVinci</w:t>
      </w:r>
      <w:proofErr w:type="spellEnd"/>
      <w:r w:rsidR="00A71B1F">
        <w:t xml:space="preserve">. </w:t>
      </w:r>
      <w:r>
        <w:t xml:space="preserve">Spectral analysis and spectral </w:t>
      </w:r>
      <w:proofErr w:type="spellStart"/>
      <w:r>
        <w:t>deconvolution</w:t>
      </w:r>
      <w:proofErr w:type="spellEnd"/>
      <w:r>
        <w:t>; time series analysis</w:t>
      </w:r>
    </w:p>
    <w:p w:rsidR="00102903" w:rsidRDefault="00102903" w:rsidP="00102903">
      <w:pPr>
        <w:pStyle w:val="Heading4"/>
        <w:keepNext w:val="0"/>
        <w:widowControl w:val="0"/>
        <w:ind w:right="-187"/>
      </w:pPr>
    </w:p>
    <w:p w:rsidR="00102903" w:rsidRDefault="00102903" w:rsidP="00102903">
      <w:pPr>
        <w:pStyle w:val="Heading4"/>
        <w:keepNext w:val="0"/>
        <w:widowControl w:val="0"/>
        <w:ind w:right="-187"/>
      </w:pPr>
      <w:r>
        <w:lastRenderedPageBreak/>
        <w:t>Education</w:t>
      </w:r>
    </w:p>
    <w:p w:rsidR="00102903" w:rsidRDefault="00102903" w:rsidP="00102903">
      <w:pPr>
        <w:keepLines/>
        <w:widowControl w:val="0"/>
        <w:ind w:left="-360" w:right="-180"/>
      </w:pPr>
    </w:p>
    <w:p w:rsidR="00102903" w:rsidRDefault="00102903" w:rsidP="00102903">
      <w:pPr>
        <w:keepLines/>
        <w:widowControl w:val="0"/>
        <w:ind w:right="-180"/>
      </w:pPr>
      <w:proofErr w:type="spellStart"/>
      <w:r>
        <w:rPr>
          <w:b/>
          <w:i/>
        </w:rPr>
        <w:t>BSc</w:t>
      </w:r>
      <w:proofErr w:type="spellEnd"/>
      <w:r>
        <w:rPr>
          <w:b/>
          <w:i/>
        </w:rPr>
        <w:t>. Physics 1993</w:t>
      </w:r>
      <w:r>
        <w:t xml:space="preserve">    University of Victoria, with honors.</w:t>
      </w:r>
    </w:p>
    <w:p w:rsidR="00102903" w:rsidRDefault="00102903" w:rsidP="00102903">
      <w:pPr>
        <w:keepLines/>
        <w:widowControl w:val="0"/>
        <w:ind w:right="-180"/>
      </w:pPr>
      <w:r>
        <w:rPr>
          <w:b/>
          <w:i/>
        </w:rPr>
        <w:t>Graduate Work in Particle Physics 1993-1995</w:t>
      </w:r>
      <w:r>
        <w:t xml:space="preserve">    University of Victoria (at Stanford Linear Accelerator).</w:t>
      </w:r>
    </w:p>
    <w:p w:rsidR="00102903" w:rsidRDefault="00102903" w:rsidP="00102903">
      <w:pPr>
        <w:pStyle w:val="Heading3"/>
        <w:keepLines/>
        <w:ind w:left="0" w:right="-180"/>
        <w:rPr>
          <w:sz w:val="24"/>
          <w:u w:val="single"/>
        </w:rPr>
      </w:pPr>
    </w:p>
    <w:p w:rsidR="00102903" w:rsidRDefault="00102903" w:rsidP="00102903">
      <w:pPr>
        <w:pStyle w:val="Heading4"/>
      </w:pPr>
      <w:r>
        <w:t>Security Clearances</w:t>
      </w:r>
    </w:p>
    <w:p w:rsidR="00102903" w:rsidRDefault="00102903" w:rsidP="00102903">
      <w:pPr>
        <w:ind w:left="-360" w:right="-180"/>
      </w:pPr>
    </w:p>
    <w:p w:rsidR="00102903" w:rsidRDefault="00102903" w:rsidP="00102903">
      <w:pPr>
        <w:ind w:right="-180"/>
      </w:pPr>
      <w:r>
        <w:rPr>
          <w:b/>
          <w:i/>
        </w:rPr>
        <w:t>Secret</w:t>
      </w:r>
      <w:r>
        <w:t xml:space="preserve">    Energy </w:t>
      </w:r>
      <w:r>
        <w:rPr>
          <w:b/>
          <w:i/>
        </w:rPr>
        <w:t>DOE</w:t>
      </w:r>
      <w:r>
        <w:t xml:space="preserve">, Defense </w:t>
      </w:r>
      <w:r>
        <w:rPr>
          <w:b/>
          <w:i/>
        </w:rPr>
        <w:t>DOD</w:t>
      </w:r>
      <w:r>
        <w:t xml:space="preserve">, Treasury </w:t>
      </w:r>
      <w:r>
        <w:rPr>
          <w:b/>
          <w:i/>
        </w:rPr>
        <w:t>BEP</w:t>
      </w:r>
      <w:r>
        <w:t>.</w:t>
      </w:r>
    </w:p>
    <w:p w:rsidR="00102903" w:rsidRDefault="00102903" w:rsidP="00102903">
      <w:pPr>
        <w:pStyle w:val="Heading3"/>
        <w:ind w:left="0" w:right="-180"/>
        <w:rPr>
          <w:sz w:val="24"/>
          <w:u w:val="single"/>
        </w:rPr>
      </w:pPr>
    </w:p>
    <w:p w:rsidR="00102903" w:rsidRDefault="00102903" w:rsidP="00102903">
      <w:pPr>
        <w:pStyle w:val="Heading3"/>
        <w:widowControl w:val="0"/>
        <w:ind w:right="-187"/>
        <w:rPr>
          <w:sz w:val="24"/>
          <w:u w:val="single"/>
        </w:rPr>
      </w:pPr>
      <w:r>
        <w:rPr>
          <w:sz w:val="24"/>
          <w:u w:val="single"/>
        </w:rPr>
        <w:t xml:space="preserve">Inventions </w:t>
      </w:r>
    </w:p>
    <w:p w:rsidR="00102903" w:rsidRDefault="00102903" w:rsidP="00102903">
      <w:pPr>
        <w:keepNext/>
        <w:widowControl w:val="0"/>
        <w:ind w:right="-187"/>
      </w:pPr>
    </w:p>
    <w:p w:rsidR="00102903" w:rsidRDefault="00102903" w:rsidP="00102903">
      <w:pPr>
        <w:keepNext/>
        <w:widowControl w:val="0"/>
        <w:ind w:right="-187"/>
        <w:rPr>
          <w:b/>
          <w:i/>
        </w:rPr>
      </w:pPr>
      <w:r>
        <w:rPr>
          <w:b/>
          <w:i/>
        </w:rPr>
        <w:t>Finance</w:t>
      </w:r>
      <w:r>
        <w:t xml:space="preserve">    Adaptive Neural Network for classification and optimal pricing of equities. Neural fabric can be synthesized in </w:t>
      </w:r>
      <w:proofErr w:type="spellStart"/>
      <w:r>
        <w:t>verilog</w:t>
      </w:r>
      <w:proofErr w:type="spellEnd"/>
      <w:r>
        <w:t xml:space="preserve"> and programmed into an FPGA. Prototyped in FPGA hardware.</w:t>
      </w:r>
    </w:p>
    <w:p w:rsidR="00102903" w:rsidRDefault="00102903" w:rsidP="00102903">
      <w:pPr>
        <w:ind w:right="-180"/>
      </w:pPr>
    </w:p>
    <w:p w:rsidR="00102903" w:rsidRDefault="00102903" w:rsidP="00102903">
      <w:pPr>
        <w:ind w:right="-180"/>
      </w:pPr>
      <w:r>
        <w:rPr>
          <w:b/>
          <w:i/>
        </w:rPr>
        <w:t>Metrology</w:t>
      </w:r>
      <w:r>
        <w:t xml:space="preserve">    Invented an innovative electro-optical metrological method of sub-</w:t>
      </w:r>
      <w:r w:rsidRPr="008D700B">
        <w:rPr>
          <w:rFonts w:ascii="Symbol" w:hAnsi="Symbol"/>
        </w:rPr>
        <w:t></w:t>
      </w:r>
      <w:r>
        <w:t>m measurement of the diameter and surface quality of fine wire products used in ionizing gas tracking devices.  Prototype developed.</w:t>
      </w:r>
    </w:p>
    <w:p w:rsidR="00102903" w:rsidRDefault="00102903" w:rsidP="00102903">
      <w:pPr>
        <w:ind w:right="-180"/>
      </w:pPr>
    </w:p>
    <w:p w:rsidR="00102903" w:rsidRDefault="00102903" w:rsidP="00102903">
      <w:pPr>
        <w:ind w:right="-180"/>
        <w:rPr>
          <w:b/>
          <w:i/>
        </w:rPr>
      </w:pPr>
      <w:r>
        <w:rPr>
          <w:b/>
          <w:i/>
        </w:rPr>
        <w:t>Cytometry</w:t>
      </w:r>
      <w:r>
        <w:t xml:space="preserve">    Invented a laser optical and analog electronic feedback loop to control the inter-drop spacing during drop delay flow </w:t>
      </w:r>
      <w:proofErr w:type="spellStart"/>
      <w:r>
        <w:t>cytometry</w:t>
      </w:r>
      <w:proofErr w:type="spellEnd"/>
      <w:r>
        <w:t xml:space="preserve">. Full </w:t>
      </w:r>
      <w:proofErr w:type="spellStart"/>
      <w:r>
        <w:t>Mathcad</w:t>
      </w:r>
      <w:proofErr w:type="spellEnd"/>
      <w:r>
        <w:t xml:space="preserve"> models of Fourier Optics, detector geometry, and ASP and DSP algorithms. Prototyped optical system.</w:t>
      </w:r>
    </w:p>
    <w:p w:rsidR="00102903" w:rsidRDefault="00102903" w:rsidP="00102903">
      <w:pPr>
        <w:ind w:right="-180"/>
      </w:pPr>
    </w:p>
    <w:p w:rsidR="00102903" w:rsidRDefault="00102903" w:rsidP="00102903">
      <w:pPr>
        <w:ind w:right="-180"/>
      </w:pPr>
      <w:r>
        <w:rPr>
          <w:b/>
          <w:i/>
        </w:rPr>
        <w:t>Mammography</w:t>
      </w:r>
      <w:r>
        <w:t xml:space="preserve">    A neural adaptive pattern recognition algorithm to identify and classify micro-calcification structures in mammograms.  Full </w:t>
      </w:r>
      <w:proofErr w:type="spellStart"/>
      <w:r>
        <w:t>Mathcad</w:t>
      </w:r>
      <w:proofErr w:type="spellEnd"/>
      <w:r>
        <w:t xml:space="preserve"> model. Prototyped against UCSF mammogram database. </w:t>
      </w:r>
    </w:p>
    <w:p w:rsidR="00102903" w:rsidRDefault="00102903" w:rsidP="00102903">
      <w:pPr>
        <w:ind w:right="-180"/>
      </w:pPr>
    </w:p>
    <w:p w:rsidR="00102903" w:rsidRDefault="00102903" w:rsidP="00102903">
      <w:pPr>
        <w:ind w:right="-180"/>
      </w:pPr>
      <w:r>
        <w:rPr>
          <w:b/>
          <w:i/>
        </w:rPr>
        <w:t>Optical Character Recognition</w:t>
      </w:r>
      <w:r>
        <w:t xml:space="preserve">   A Digital Neural Network for OCR.  Algorithm to identify and classify character and numeric structures in common scenes.  Full </w:t>
      </w:r>
      <w:proofErr w:type="spellStart"/>
      <w:r>
        <w:t>Mathcad</w:t>
      </w:r>
      <w:proofErr w:type="spellEnd"/>
      <w:r>
        <w:t xml:space="preserve"> model.  Full </w:t>
      </w:r>
      <w:proofErr w:type="spellStart"/>
      <w:r>
        <w:t>verilog</w:t>
      </w:r>
      <w:proofErr w:type="spellEnd"/>
      <w:r>
        <w:t xml:space="preserve"> translation for hardware. </w:t>
      </w:r>
    </w:p>
    <w:p w:rsidR="00102903" w:rsidRDefault="00102903" w:rsidP="00102903">
      <w:pPr>
        <w:pStyle w:val="Heading4"/>
      </w:pPr>
    </w:p>
    <w:p w:rsidR="00102903" w:rsidRDefault="00102903" w:rsidP="00102903">
      <w:pPr>
        <w:pStyle w:val="Heading3"/>
        <w:keepLines/>
        <w:ind w:right="-187"/>
        <w:rPr>
          <w:sz w:val="24"/>
          <w:u w:val="single"/>
        </w:rPr>
      </w:pPr>
      <w:r>
        <w:rPr>
          <w:sz w:val="24"/>
          <w:u w:val="single"/>
        </w:rPr>
        <w:t>Expertise</w:t>
      </w:r>
    </w:p>
    <w:p w:rsidR="00102903" w:rsidRDefault="00102903" w:rsidP="00102903">
      <w:pPr>
        <w:keepNext/>
        <w:keepLines/>
        <w:ind w:right="-180"/>
      </w:pPr>
    </w:p>
    <w:p w:rsidR="00102903" w:rsidRDefault="00102903" w:rsidP="00102903">
      <w:pPr>
        <w:tabs>
          <w:tab w:val="left" w:pos="1800"/>
        </w:tabs>
        <w:ind w:right="-180"/>
      </w:pPr>
      <w:r>
        <w:rPr>
          <w:b/>
          <w:i/>
        </w:rPr>
        <w:t>Hardware</w:t>
      </w:r>
      <w:r>
        <w:t xml:space="preserve">    Microprocessor and bus design.  FPGA design.  Vector units.</w:t>
      </w:r>
    </w:p>
    <w:p w:rsidR="00102903" w:rsidRDefault="00102903" w:rsidP="00102903">
      <w:pPr>
        <w:tabs>
          <w:tab w:val="left" w:pos="1800"/>
        </w:tabs>
        <w:ind w:right="-180"/>
      </w:pPr>
    </w:p>
    <w:p w:rsidR="00102903" w:rsidRDefault="00102903" w:rsidP="00102903">
      <w:pPr>
        <w:keepNext/>
        <w:keepLines/>
        <w:tabs>
          <w:tab w:val="left" w:pos="1800"/>
        </w:tabs>
        <w:ind w:right="-180"/>
      </w:pPr>
      <w:r>
        <w:rPr>
          <w:b/>
          <w:i/>
        </w:rPr>
        <w:t>Software</w:t>
      </w:r>
      <w:r>
        <w:t xml:space="preserve">    </w:t>
      </w:r>
      <w:proofErr w:type="spellStart"/>
      <w:r>
        <w:t>Verilog</w:t>
      </w:r>
      <w:proofErr w:type="spellEnd"/>
      <w:r>
        <w:t>, C/C++/C#, Java.</w:t>
      </w:r>
    </w:p>
    <w:p w:rsidR="00102903" w:rsidRDefault="00102903" w:rsidP="00102903">
      <w:pPr>
        <w:tabs>
          <w:tab w:val="left" w:pos="1800"/>
        </w:tabs>
        <w:ind w:right="-180"/>
      </w:pPr>
    </w:p>
    <w:p w:rsidR="00102903" w:rsidRDefault="00102903" w:rsidP="00102903">
      <w:pPr>
        <w:keepNext/>
        <w:tabs>
          <w:tab w:val="left" w:pos="1800"/>
        </w:tabs>
        <w:ind w:right="-180"/>
      </w:pPr>
      <w:r>
        <w:rPr>
          <w:b/>
          <w:i/>
        </w:rPr>
        <w:t>Operating Systems</w:t>
      </w:r>
      <w:r>
        <w:t xml:space="preserve">    Windows, Linux, </w:t>
      </w:r>
      <w:proofErr w:type="spellStart"/>
      <w:r>
        <w:t>VxWorks</w:t>
      </w:r>
      <w:proofErr w:type="spellEnd"/>
      <w:r>
        <w:t xml:space="preserve">, QNX, VMS, Solaris, SunOS, AIX, </w:t>
      </w:r>
      <w:proofErr w:type="spellStart"/>
      <w:r>
        <w:t>MacOS</w:t>
      </w:r>
      <w:proofErr w:type="spellEnd"/>
      <w:r>
        <w:t xml:space="preserve">, </w:t>
      </w:r>
      <w:proofErr w:type="spellStart"/>
      <w:r>
        <w:t>Rtems</w:t>
      </w:r>
      <w:proofErr w:type="spellEnd"/>
      <w:r>
        <w:t>.</w:t>
      </w:r>
    </w:p>
    <w:p w:rsidR="00102903" w:rsidRDefault="00102903" w:rsidP="00102903">
      <w:pPr>
        <w:tabs>
          <w:tab w:val="left" w:pos="1800"/>
        </w:tabs>
        <w:ind w:right="-180"/>
      </w:pPr>
    </w:p>
    <w:p w:rsidR="00102903" w:rsidRDefault="00102903" w:rsidP="00102903">
      <w:pPr>
        <w:keepNext/>
        <w:tabs>
          <w:tab w:val="left" w:pos="1800"/>
        </w:tabs>
        <w:ind w:right="-180"/>
      </w:pPr>
      <w:r>
        <w:rPr>
          <w:b/>
          <w:i/>
        </w:rPr>
        <w:t>Architectures</w:t>
      </w:r>
      <w:r>
        <w:t xml:space="preserve">    ARM, x86, MIPS, </w:t>
      </w:r>
      <w:proofErr w:type="spellStart"/>
      <w:r>
        <w:t>Sparc</w:t>
      </w:r>
      <w:proofErr w:type="spellEnd"/>
      <w:r>
        <w:t>, Not limited.</w:t>
      </w:r>
    </w:p>
    <w:p w:rsidR="00A71B1F" w:rsidRDefault="00A71B1F" w:rsidP="00894F30">
      <w:pPr>
        <w:ind w:left="-270" w:right="-187"/>
      </w:pPr>
    </w:p>
    <w:p w:rsidR="00A71B1F" w:rsidRPr="00A71B1F" w:rsidRDefault="00A71B1F" w:rsidP="00A71B1F">
      <w:pPr>
        <w:pStyle w:val="Heading3"/>
        <w:ind w:right="-180"/>
        <w:rPr>
          <w:sz w:val="24"/>
          <w:u w:val="single"/>
        </w:rPr>
      </w:pPr>
      <w:r>
        <w:rPr>
          <w:sz w:val="24"/>
          <w:u w:val="single"/>
        </w:rPr>
        <w:t>Systems</w:t>
      </w:r>
    </w:p>
    <w:p w:rsidR="00992A98" w:rsidRDefault="00AF6BE4" w:rsidP="00514BCC">
      <w:pPr>
        <w:pStyle w:val="BodyText2"/>
        <w:keepNext w:val="0"/>
        <w:keepLines w:val="0"/>
        <w:ind w:left="-270"/>
      </w:pPr>
      <w:r>
        <w:t>&gt;</w:t>
      </w:r>
      <w:r w:rsidR="000105CF">
        <w:t>20</w:t>
      </w:r>
      <w:r w:rsidR="00FE479B">
        <w:t xml:space="preserve"> years of systems design experience with a proven and innovative track record.</w:t>
      </w:r>
      <w:r w:rsidR="00514BCC">
        <w:t xml:space="preserve">  </w:t>
      </w:r>
      <w:r w:rsidR="00451B2B">
        <w:t>Architectural design studies – requirements and functional analysis, cost/performance tradeoff, COTS and custom integration, and general strategies for failure avoidance and recovery from upset.</w:t>
      </w:r>
      <w:r w:rsidR="00514BCC">
        <w:t xml:space="preserve">  </w:t>
      </w:r>
      <w:r w:rsidR="000105CF">
        <w:t>20</w:t>
      </w:r>
      <w:r w:rsidR="004D1D84">
        <w:t xml:space="preserve"> years experience with popular RTOSs, such as </w:t>
      </w:r>
      <w:proofErr w:type="spellStart"/>
      <w:r w:rsidR="004D1D84">
        <w:t>VxWorks</w:t>
      </w:r>
      <w:proofErr w:type="spellEnd"/>
      <w:r w:rsidR="004D1D84">
        <w:t>, and the compilers, profilers, and emulators in their tool chains; rock solid understanding of the toughest problems of synchronization, interrupt handling, context switching and reentrancy.</w:t>
      </w:r>
      <w:r w:rsidR="00514BCC">
        <w:t xml:space="preserve">  </w:t>
      </w:r>
      <w:r w:rsidR="003A1462">
        <w:t xml:space="preserve">QNX, </w:t>
      </w:r>
      <w:proofErr w:type="spellStart"/>
      <w:r w:rsidR="00577762">
        <w:t>VxWorks</w:t>
      </w:r>
      <w:proofErr w:type="spellEnd"/>
      <w:r w:rsidR="00577762">
        <w:t>,</w:t>
      </w:r>
      <w:r w:rsidR="000E411C">
        <w:t xml:space="preserve"> Linux</w:t>
      </w:r>
      <w:r w:rsidR="00577762">
        <w:t xml:space="preserve">, and Windows </w:t>
      </w:r>
      <w:proofErr w:type="spellStart"/>
      <w:r w:rsidR="00577762">
        <w:t>bsps</w:t>
      </w:r>
      <w:proofErr w:type="spellEnd"/>
      <w:r w:rsidR="00577762">
        <w:t>,</w:t>
      </w:r>
      <w:r w:rsidR="000E411C">
        <w:t xml:space="preserve"> drivers</w:t>
      </w:r>
      <w:r w:rsidR="00577762">
        <w:t xml:space="preserve"> and applications</w:t>
      </w:r>
      <w:r w:rsidR="000E411C">
        <w:t xml:space="preserve">. System verification, hardware </w:t>
      </w:r>
      <w:proofErr w:type="spellStart"/>
      <w:r w:rsidR="000E411C">
        <w:t>bringup</w:t>
      </w:r>
      <w:proofErr w:type="spellEnd"/>
      <w:r w:rsidR="000E411C">
        <w:t>, RTOS board support (BSPs), custom driver design, compiler internals, software runtime error checking, and diagnostics for POST and runtime.</w:t>
      </w:r>
    </w:p>
    <w:p w:rsidR="00A67106" w:rsidRDefault="00A67106" w:rsidP="00894F30">
      <w:pPr>
        <w:ind w:left="-270" w:right="-187"/>
      </w:pPr>
      <w:r>
        <w:t xml:space="preserve">Windows </w:t>
      </w:r>
      <w:r w:rsidR="00992A98">
        <w:t xml:space="preserve">device </w:t>
      </w:r>
      <w:r>
        <w:t>drivers with custom memory allocation handling</w:t>
      </w:r>
      <w:r w:rsidR="00992A98">
        <w:t xml:space="preserve"> for extremely high performance, and multi </w:t>
      </w:r>
      <w:proofErr w:type="spellStart"/>
      <w:r w:rsidR="00992A98">
        <w:t>cpu</w:t>
      </w:r>
      <w:proofErr w:type="spellEnd"/>
      <w:r w:rsidR="00992A98">
        <w:t xml:space="preserve"> and multi-threaded architecture</w:t>
      </w:r>
      <w:r>
        <w:t>.</w:t>
      </w:r>
      <w:r w:rsidR="00514BCC">
        <w:t xml:space="preserve">  </w:t>
      </w:r>
      <w:r w:rsidR="00D361F1">
        <w:t xml:space="preserve">Programmable logic, FPGA system design.  </w:t>
      </w:r>
      <w:proofErr w:type="spellStart"/>
      <w:r w:rsidR="00D361F1">
        <w:t>Altera</w:t>
      </w:r>
      <w:proofErr w:type="spellEnd"/>
      <w:r w:rsidR="00D361F1">
        <w:t>, Xilinx.  Soft and hard processors.</w:t>
      </w:r>
      <w:r w:rsidR="00514BCC">
        <w:t xml:space="preserve">  </w:t>
      </w:r>
      <w:r w:rsidR="00D54598">
        <w:t>x86 BIOS for embedded medical instrumentation.   EFI/UEFI implementations.</w:t>
      </w:r>
      <w:r w:rsidR="00514BCC">
        <w:t xml:space="preserve">  </w:t>
      </w:r>
      <w:r>
        <w:t>K</w:t>
      </w:r>
      <w:r w:rsidR="00471F60">
        <w:t>nowledge of</w:t>
      </w:r>
      <w:r w:rsidR="00AE7FC7">
        <w:t xml:space="preserve"> </w:t>
      </w:r>
      <w:r w:rsidR="00471F60">
        <w:t xml:space="preserve">popular bus and microprocessor </w:t>
      </w:r>
      <w:r w:rsidR="00AE7FC7">
        <w:t>architectures; programmable digital design.</w:t>
      </w:r>
      <w:r w:rsidR="00514BCC">
        <w:t xml:space="preserve">  </w:t>
      </w:r>
      <w:r w:rsidR="009D1E3A">
        <w:t>Deeply embe</w:t>
      </w:r>
      <w:r w:rsidR="00AE7FC7">
        <w:t>dded multi-processor experience; distributed computing and OS architectures.</w:t>
      </w:r>
      <w:r w:rsidR="00514BCC">
        <w:t xml:space="preserve"> </w:t>
      </w:r>
      <w:r w:rsidR="00BB2627">
        <w:t>Expert in internet communication an</w:t>
      </w:r>
      <w:r w:rsidR="000105CF">
        <w:t>d security protocols from MAC through</w:t>
      </w:r>
      <w:r w:rsidR="00BB2627">
        <w:t xml:space="preserve"> application layers.</w:t>
      </w:r>
      <w:r w:rsidR="00514BCC">
        <w:t xml:space="preserve">  </w:t>
      </w:r>
      <w:r w:rsidR="00BB2627">
        <w:t>Extensive control, triggering, and embedded data acquisition for high e</w:t>
      </w:r>
      <w:r w:rsidR="000105CF">
        <w:t>nergy physics and medicine</w:t>
      </w:r>
      <w:r w:rsidR="00BB2627">
        <w:t>.</w:t>
      </w:r>
      <w:r w:rsidR="00514BCC">
        <w:t xml:space="preserve"> </w:t>
      </w:r>
      <w:r w:rsidR="00E6513E">
        <w:t>Extensive physical modeling and prototyping of comple</w:t>
      </w:r>
      <w:r w:rsidR="000105CF">
        <w:t>x detector</w:t>
      </w:r>
      <w:r w:rsidR="00307691">
        <w:t xml:space="preserve"> and data acquisition systems</w:t>
      </w:r>
      <w:r w:rsidR="00E6513E">
        <w:t>.</w:t>
      </w:r>
    </w:p>
    <w:p w:rsidR="00451B2B" w:rsidRDefault="00451B2B" w:rsidP="00894F30">
      <w:pPr>
        <w:ind w:left="-270" w:right="-187"/>
      </w:pPr>
    </w:p>
    <w:p w:rsidR="00451B2B" w:rsidRPr="00A71B1F" w:rsidRDefault="00451B2B" w:rsidP="00AF6BE4">
      <w:pPr>
        <w:pStyle w:val="Heading3"/>
        <w:keepNext w:val="0"/>
        <w:widowControl w:val="0"/>
        <w:ind w:right="-187"/>
        <w:rPr>
          <w:sz w:val="24"/>
          <w:u w:val="single"/>
        </w:rPr>
      </w:pPr>
      <w:r>
        <w:rPr>
          <w:sz w:val="24"/>
          <w:u w:val="single"/>
        </w:rPr>
        <w:lastRenderedPageBreak/>
        <w:t xml:space="preserve">Corporate </w:t>
      </w:r>
      <w:r w:rsidR="00D8749E">
        <w:rPr>
          <w:sz w:val="24"/>
          <w:u w:val="single"/>
        </w:rPr>
        <w:t>Engage</w:t>
      </w:r>
      <w:r>
        <w:rPr>
          <w:sz w:val="24"/>
          <w:u w:val="single"/>
        </w:rPr>
        <w:t>ments</w:t>
      </w:r>
    </w:p>
    <w:p w:rsidR="00451B2B" w:rsidRDefault="00451B2B" w:rsidP="004D708F">
      <w:pPr>
        <w:keepNext/>
        <w:keepLines/>
        <w:ind w:left="-274" w:right="-187"/>
      </w:pPr>
    </w:p>
    <w:p w:rsidR="001F0987" w:rsidRDefault="001F0987" w:rsidP="00CC2CEF">
      <w:pPr>
        <w:numPr>
          <w:ilvl w:val="0"/>
          <w:numId w:val="2"/>
        </w:numPr>
        <w:ind w:right="-187"/>
        <w:sectPr w:rsidR="001F0987" w:rsidSect="007E3FAF">
          <w:type w:val="continuous"/>
          <w:pgSz w:w="12240" w:h="15840"/>
          <w:pgMar w:top="1440" w:right="1620" w:bottom="1440" w:left="1800" w:header="720" w:footer="720" w:gutter="0"/>
          <w:cols w:space="720"/>
        </w:sectPr>
      </w:pPr>
    </w:p>
    <w:p w:rsidR="00CC2CEF" w:rsidRPr="005667B4" w:rsidRDefault="00CC2CEF" w:rsidP="00CC2CEF">
      <w:pPr>
        <w:numPr>
          <w:ilvl w:val="0"/>
          <w:numId w:val="2"/>
        </w:numPr>
        <w:ind w:right="-187"/>
        <w:rPr>
          <w:b/>
        </w:rPr>
      </w:pPr>
      <w:r w:rsidRPr="005667B4">
        <w:rPr>
          <w:b/>
        </w:rPr>
        <w:lastRenderedPageBreak/>
        <w:t>Machine Learning</w:t>
      </w:r>
    </w:p>
    <w:p w:rsidR="00CC2CEF" w:rsidRDefault="00CC2CEF" w:rsidP="00CC2CEF">
      <w:pPr>
        <w:numPr>
          <w:ilvl w:val="1"/>
          <w:numId w:val="2"/>
        </w:numPr>
        <w:ind w:right="-187"/>
      </w:pPr>
      <w:r>
        <w:t>Stanford Linear Accelerator</w:t>
      </w:r>
      <w:r w:rsidR="00451B2B">
        <w:t xml:space="preserve"> Center</w:t>
      </w:r>
      <w:r w:rsidR="00F61207" w:rsidRPr="00F61207">
        <w:t xml:space="preserve"> </w:t>
      </w:r>
      <w:r w:rsidR="00F61207">
        <w:rPr>
          <w:noProof/>
        </w:rPr>
        <w:drawing>
          <wp:inline distT="0" distB="0" distL="0" distR="0">
            <wp:extent cx="948690" cy="280035"/>
            <wp:effectExtent l="19050" t="0" r="3810" b="0"/>
            <wp:docPr id="22" name="Picture 22" descr="https://media.licdn.com/media/p/5/000/1fe/341/3930b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media.licdn.com/media/p/5/000/1fe/341/3930b5b.png"/>
                    <pic:cNvPicPr>
                      <a:picLocks noChangeAspect="1" noChangeArrowheads="1"/>
                    </pic:cNvPicPr>
                  </pic:nvPicPr>
                  <pic:blipFill>
                    <a:blip r:embed="rId11" cstate="print"/>
                    <a:srcRect/>
                    <a:stretch>
                      <a:fillRect/>
                    </a:stretch>
                  </pic:blipFill>
                  <pic:spPr bwMode="auto">
                    <a:xfrm>
                      <a:off x="0" y="0"/>
                      <a:ext cx="948690" cy="280035"/>
                    </a:xfrm>
                    <a:prstGeom prst="rect">
                      <a:avLst/>
                    </a:prstGeom>
                    <a:noFill/>
                    <a:ln w="9525">
                      <a:noFill/>
                      <a:miter lim="800000"/>
                      <a:headEnd/>
                      <a:tailEnd/>
                    </a:ln>
                  </pic:spPr>
                </pic:pic>
              </a:graphicData>
            </a:graphic>
          </wp:inline>
        </w:drawing>
      </w:r>
      <w:r w:rsidR="00F61207" w:rsidRPr="00F61207">
        <w:t xml:space="preserve"> </w:t>
      </w:r>
    </w:p>
    <w:p w:rsidR="00CC2CEF" w:rsidRDefault="00CC2CEF" w:rsidP="00CC2CEF">
      <w:pPr>
        <w:numPr>
          <w:ilvl w:val="1"/>
          <w:numId w:val="2"/>
        </w:numPr>
        <w:ind w:right="-187"/>
      </w:pPr>
      <w:r>
        <w:t xml:space="preserve">Dell </w:t>
      </w:r>
      <w:r w:rsidR="00451B2B">
        <w:t>EMC</w:t>
      </w:r>
      <w:r w:rsidR="00F61207" w:rsidRPr="00F61207">
        <w:t xml:space="preserve"> </w:t>
      </w:r>
      <w:r w:rsidR="00F61207">
        <w:rPr>
          <w:noProof/>
        </w:rPr>
        <w:drawing>
          <wp:inline distT="0" distB="0" distL="0" distR="0">
            <wp:extent cx="573405" cy="573405"/>
            <wp:effectExtent l="19050" t="0" r="0" b="0"/>
            <wp:docPr id="7" name="Picture 4" descr="https://media.licdn.com/media/AAEAAQAAAAAAAAiLAAAAJDc3ZjJiODM3LTNjZWMtNGQwYi1hNTFjLWRhN2FjNTExODExY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licdn.com/media/AAEAAQAAAAAAAAiLAAAAJDc3ZjJiODM3LTNjZWMtNGQwYi1hNTFjLWRhN2FjNTExODExYg.png"/>
                    <pic:cNvPicPr>
                      <a:picLocks noChangeAspect="1" noChangeArrowheads="1"/>
                    </pic:cNvPicPr>
                  </pic:nvPicPr>
                  <pic:blipFill>
                    <a:blip r:embed="rId12" cstate="print"/>
                    <a:srcRect/>
                    <a:stretch>
                      <a:fillRect/>
                    </a:stretch>
                  </pic:blipFill>
                  <pic:spPr bwMode="auto">
                    <a:xfrm>
                      <a:off x="0" y="0"/>
                      <a:ext cx="573405" cy="573405"/>
                    </a:xfrm>
                    <a:prstGeom prst="rect">
                      <a:avLst/>
                    </a:prstGeom>
                    <a:noFill/>
                    <a:ln w="9525">
                      <a:noFill/>
                      <a:miter lim="800000"/>
                      <a:headEnd/>
                      <a:tailEnd/>
                    </a:ln>
                  </pic:spPr>
                </pic:pic>
              </a:graphicData>
            </a:graphic>
          </wp:inline>
        </w:drawing>
      </w:r>
    </w:p>
    <w:p w:rsidR="00451B2B" w:rsidRDefault="00451B2B" w:rsidP="00CC2CEF">
      <w:pPr>
        <w:numPr>
          <w:ilvl w:val="1"/>
          <w:numId w:val="2"/>
        </w:numPr>
        <w:ind w:right="-187"/>
      </w:pPr>
      <w:r>
        <w:t>BLCI</w:t>
      </w:r>
    </w:p>
    <w:p w:rsidR="00CC2CEF" w:rsidRDefault="00CC2CEF" w:rsidP="00CC2CEF">
      <w:pPr>
        <w:ind w:left="720" w:right="-187"/>
      </w:pPr>
    </w:p>
    <w:p w:rsidR="007A51B6" w:rsidRPr="005667B4" w:rsidRDefault="007A51B6" w:rsidP="00803250">
      <w:pPr>
        <w:numPr>
          <w:ilvl w:val="0"/>
          <w:numId w:val="2"/>
        </w:numPr>
        <w:ind w:right="-187"/>
        <w:rPr>
          <w:b/>
        </w:rPr>
      </w:pPr>
      <w:r w:rsidRPr="005667B4">
        <w:rPr>
          <w:b/>
        </w:rPr>
        <w:t>Satellite systems</w:t>
      </w:r>
    </w:p>
    <w:p w:rsidR="007A51B6" w:rsidRDefault="007A51B6" w:rsidP="007A51B6">
      <w:pPr>
        <w:numPr>
          <w:ilvl w:val="1"/>
          <w:numId w:val="2"/>
        </w:numPr>
        <w:ind w:right="-187"/>
      </w:pPr>
      <w:r>
        <w:t>NASA</w:t>
      </w:r>
      <w:r w:rsidR="00E520F3" w:rsidRPr="00E520F3">
        <w:t xml:space="preserve"> </w:t>
      </w:r>
      <w:r w:rsidR="00E520F3">
        <w:rPr>
          <w:noProof/>
        </w:rPr>
        <w:drawing>
          <wp:inline distT="0" distB="0" distL="0" distR="0">
            <wp:extent cx="668655" cy="573405"/>
            <wp:effectExtent l="19050" t="0" r="0" b="0"/>
            <wp:docPr id="37" name="Picture 37" descr="https://media.licdn.com/media/p/2/000/01c/0a9/2ca5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media.licdn.com/media/p/2/000/01c/0a9/2ca5211.png"/>
                    <pic:cNvPicPr>
                      <a:picLocks noChangeAspect="1" noChangeArrowheads="1"/>
                    </pic:cNvPicPr>
                  </pic:nvPicPr>
                  <pic:blipFill>
                    <a:blip r:embed="rId13" cstate="print"/>
                    <a:srcRect/>
                    <a:stretch>
                      <a:fillRect/>
                    </a:stretch>
                  </pic:blipFill>
                  <pic:spPr bwMode="auto">
                    <a:xfrm>
                      <a:off x="0" y="0"/>
                      <a:ext cx="668655" cy="573405"/>
                    </a:xfrm>
                    <a:prstGeom prst="rect">
                      <a:avLst/>
                    </a:prstGeom>
                    <a:noFill/>
                    <a:ln w="9525">
                      <a:noFill/>
                      <a:miter lim="800000"/>
                      <a:headEnd/>
                      <a:tailEnd/>
                    </a:ln>
                  </pic:spPr>
                </pic:pic>
              </a:graphicData>
            </a:graphic>
          </wp:inline>
        </w:drawing>
      </w:r>
      <w:r>
        <w:t>, Stanford</w:t>
      </w:r>
      <w:r w:rsidR="00E520F3">
        <w:rPr>
          <w:noProof/>
        </w:rPr>
        <w:drawing>
          <wp:inline distT="0" distB="0" distL="0" distR="0">
            <wp:extent cx="573405" cy="573405"/>
            <wp:effectExtent l="19050" t="0" r="0" b="0"/>
            <wp:docPr id="11" name="Picture 31" descr="https://media.licdn.com/media/AAEAAQAAAAAAAAdcAAAAJDg1NzcyYjU1LTY1OTctNDk4Ny1iODFkLWJlNjE2Yjc0Nzh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media.licdn.com/media/AAEAAQAAAAAAAAdcAAAAJDg1NzcyYjU1LTY1OTctNDk4Ny1iODFkLWJlNjE2Yjc0NzhiNA.png"/>
                    <pic:cNvPicPr>
                      <a:picLocks noChangeAspect="1" noChangeArrowheads="1"/>
                    </pic:cNvPicPr>
                  </pic:nvPicPr>
                  <pic:blipFill>
                    <a:blip r:embed="rId14" cstate="print"/>
                    <a:srcRect/>
                    <a:stretch>
                      <a:fillRect/>
                    </a:stretch>
                  </pic:blipFill>
                  <pic:spPr bwMode="auto">
                    <a:xfrm>
                      <a:off x="0" y="0"/>
                      <a:ext cx="573405" cy="573405"/>
                    </a:xfrm>
                    <a:prstGeom prst="rect">
                      <a:avLst/>
                    </a:prstGeom>
                    <a:noFill/>
                    <a:ln w="9525">
                      <a:noFill/>
                      <a:miter lim="800000"/>
                      <a:headEnd/>
                      <a:tailEnd/>
                    </a:ln>
                  </pic:spPr>
                </pic:pic>
              </a:graphicData>
            </a:graphic>
          </wp:inline>
        </w:drawing>
      </w:r>
      <w:r>
        <w:t xml:space="preserve"> - FERMI </w:t>
      </w:r>
      <w:r w:rsidR="00FE219C">
        <w:t xml:space="preserve">space </w:t>
      </w:r>
      <w:r>
        <w:t>telescope</w:t>
      </w:r>
      <w:r w:rsidR="00E520F3" w:rsidRPr="00E520F3">
        <w:t xml:space="preserve"> </w:t>
      </w:r>
    </w:p>
    <w:p w:rsidR="007A51B6" w:rsidRDefault="00451B2B" w:rsidP="007A51B6">
      <w:pPr>
        <w:numPr>
          <w:ilvl w:val="1"/>
          <w:numId w:val="2"/>
        </w:numPr>
        <w:ind w:right="-187"/>
      </w:pPr>
      <w:r>
        <w:t>Skybox Imaging</w:t>
      </w:r>
      <w:r w:rsidR="00F61207" w:rsidRPr="00F61207">
        <w:t xml:space="preserve"> </w:t>
      </w:r>
      <w:r w:rsidR="00F61207">
        <w:rPr>
          <w:noProof/>
        </w:rPr>
        <w:drawing>
          <wp:inline distT="0" distB="0" distL="0" distR="0">
            <wp:extent cx="573405" cy="573405"/>
            <wp:effectExtent l="19050" t="0" r="0" b="0"/>
            <wp:docPr id="16" name="Picture 16" descr="https://media.licdn.com/media/AAEAAQAAAAAAAAZjAAAAJDk0YTAwYzFjLTBkZjEtNDc4MS04NDE1LTlmMjJjZWU1MWI4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edia.licdn.com/media/AAEAAQAAAAAAAAZjAAAAJDk0YTAwYzFjLTBkZjEtNDc4MS04NDE1LTlmMjJjZWU1MWI4OA.png"/>
                    <pic:cNvPicPr>
                      <a:picLocks noChangeAspect="1" noChangeArrowheads="1"/>
                    </pic:cNvPicPr>
                  </pic:nvPicPr>
                  <pic:blipFill>
                    <a:blip r:embed="rId15" cstate="print"/>
                    <a:srcRect/>
                    <a:stretch>
                      <a:fillRect/>
                    </a:stretch>
                  </pic:blipFill>
                  <pic:spPr bwMode="auto">
                    <a:xfrm>
                      <a:off x="0" y="0"/>
                      <a:ext cx="573405" cy="573405"/>
                    </a:xfrm>
                    <a:prstGeom prst="rect">
                      <a:avLst/>
                    </a:prstGeom>
                    <a:noFill/>
                    <a:ln w="9525">
                      <a:noFill/>
                      <a:miter lim="800000"/>
                      <a:headEnd/>
                      <a:tailEnd/>
                    </a:ln>
                  </pic:spPr>
                </pic:pic>
              </a:graphicData>
            </a:graphic>
          </wp:inline>
        </w:drawing>
      </w:r>
    </w:p>
    <w:p w:rsidR="0002605C" w:rsidRDefault="0002605C" w:rsidP="0002605C">
      <w:pPr>
        <w:pStyle w:val="ListParagraph"/>
      </w:pPr>
    </w:p>
    <w:p w:rsidR="007A51B6" w:rsidRPr="005667B4" w:rsidRDefault="00B55F1B" w:rsidP="000332A9">
      <w:pPr>
        <w:keepNext/>
        <w:numPr>
          <w:ilvl w:val="0"/>
          <w:numId w:val="2"/>
        </w:numPr>
        <w:ind w:right="-187"/>
        <w:rPr>
          <w:b/>
        </w:rPr>
      </w:pPr>
      <w:r w:rsidRPr="005667B4">
        <w:rPr>
          <w:b/>
        </w:rPr>
        <w:t>Video</w:t>
      </w:r>
    </w:p>
    <w:p w:rsidR="007A51B6" w:rsidRDefault="007A51B6" w:rsidP="000332A9">
      <w:pPr>
        <w:keepNext/>
        <w:numPr>
          <w:ilvl w:val="1"/>
          <w:numId w:val="2"/>
        </w:numPr>
        <w:ind w:right="-187"/>
      </w:pPr>
      <w:r>
        <w:t>RGB Networks</w:t>
      </w:r>
      <w:r w:rsidR="00E520F3" w:rsidRPr="00E520F3">
        <w:t xml:space="preserve"> </w:t>
      </w:r>
      <w:r w:rsidR="00E520F3">
        <w:rPr>
          <w:noProof/>
        </w:rPr>
        <w:drawing>
          <wp:inline distT="0" distB="0" distL="0" distR="0">
            <wp:extent cx="948690" cy="293370"/>
            <wp:effectExtent l="19050" t="0" r="3810" b="0"/>
            <wp:docPr id="34" name="Picture 34" descr="https://media.licdn.com/media/p/2/000/022/249/208929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media.licdn.com/media/p/2/000/022/249/208929e.png"/>
                    <pic:cNvPicPr>
                      <a:picLocks noChangeAspect="1" noChangeArrowheads="1"/>
                    </pic:cNvPicPr>
                  </pic:nvPicPr>
                  <pic:blipFill>
                    <a:blip r:embed="rId16" cstate="print"/>
                    <a:srcRect/>
                    <a:stretch>
                      <a:fillRect/>
                    </a:stretch>
                  </pic:blipFill>
                  <pic:spPr bwMode="auto">
                    <a:xfrm>
                      <a:off x="0" y="0"/>
                      <a:ext cx="948690" cy="293370"/>
                    </a:xfrm>
                    <a:prstGeom prst="rect">
                      <a:avLst/>
                    </a:prstGeom>
                    <a:noFill/>
                    <a:ln w="9525">
                      <a:noFill/>
                      <a:miter lim="800000"/>
                      <a:headEnd/>
                      <a:tailEnd/>
                    </a:ln>
                  </pic:spPr>
                </pic:pic>
              </a:graphicData>
            </a:graphic>
          </wp:inline>
        </w:drawing>
      </w:r>
    </w:p>
    <w:p w:rsidR="007A51B6" w:rsidRDefault="007A51B6" w:rsidP="007A51B6">
      <w:pPr>
        <w:ind w:left="720" w:right="-187"/>
      </w:pPr>
    </w:p>
    <w:p w:rsidR="0002605C" w:rsidRPr="005667B4" w:rsidRDefault="0002605C" w:rsidP="0002605C">
      <w:pPr>
        <w:numPr>
          <w:ilvl w:val="0"/>
          <w:numId w:val="2"/>
        </w:numPr>
        <w:ind w:right="-187"/>
        <w:rPr>
          <w:b/>
        </w:rPr>
      </w:pPr>
      <w:r w:rsidRPr="005667B4">
        <w:rPr>
          <w:b/>
        </w:rPr>
        <w:t>Interactive Television, Set Top Box</w:t>
      </w:r>
    </w:p>
    <w:p w:rsidR="0002605C" w:rsidRDefault="0002605C" w:rsidP="0002605C">
      <w:pPr>
        <w:numPr>
          <w:ilvl w:val="1"/>
          <w:numId w:val="2"/>
        </w:numPr>
        <w:ind w:right="-187"/>
      </w:pPr>
      <w:r>
        <w:t>Liberate Technologies</w:t>
      </w:r>
    </w:p>
    <w:p w:rsidR="00496E2D" w:rsidRDefault="00496E2D" w:rsidP="0002605C">
      <w:pPr>
        <w:numPr>
          <w:ilvl w:val="1"/>
          <w:numId w:val="2"/>
        </w:numPr>
        <w:ind w:right="-187"/>
      </w:pPr>
      <w:r>
        <w:t>Microsoft Corporation</w:t>
      </w:r>
      <w:r w:rsidR="00F61207" w:rsidRPr="00F61207">
        <w:rPr>
          <w:noProof/>
        </w:rPr>
        <w:t xml:space="preserve"> </w:t>
      </w:r>
      <w:r w:rsidR="00F61207" w:rsidRPr="00F61207">
        <w:rPr>
          <w:noProof/>
        </w:rPr>
        <w:drawing>
          <wp:inline distT="0" distB="0" distL="0" distR="0">
            <wp:extent cx="573405" cy="573405"/>
            <wp:effectExtent l="19050" t="0" r="0" b="0"/>
            <wp:docPr id="9" name="Picture 1" descr="https://media.licdn.com/media/AAEAAQAAAAAAAAmJAAAAJDE5ZTBlNDYxLTlhZTItNDA1MS04MjFiLTJjNDRhYmYwMWQyO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licdn.com/media/AAEAAQAAAAAAAAmJAAAAJDE5ZTBlNDYxLTlhZTItNDA1MS04MjFiLTJjNDRhYmYwMWQyOQ.png"/>
                    <pic:cNvPicPr>
                      <a:picLocks noChangeAspect="1" noChangeArrowheads="1"/>
                    </pic:cNvPicPr>
                  </pic:nvPicPr>
                  <pic:blipFill>
                    <a:blip r:embed="rId17" cstate="print"/>
                    <a:srcRect/>
                    <a:stretch>
                      <a:fillRect/>
                    </a:stretch>
                  </pic:blipFill>
                  <pic:spPr bwMode="auto">
                    <a:xfrm>
                      <a:off x="0" y="0"/>
                      <a:ext cx="573405" cy="573405"/>
                    </a:xfrm>
                    <a:prstGeom prst="rect">
                      <a:avLst/>
                    </a:prstGeom>
                    <a:noFill/>
                    <a:ln w="9525">
                      <a:noFill/>
                      <a:miter lim="800000"/>
                      <a:headEnd/>
                      <a:tailEnd/>
                    </a:ln>
                  </pic:spPr>
                </pic:pic>
              </a:graphicData>
            </a:graphic>
          </wp:inline>
        </w:drawing>
      </w:r>
    </w:p>
    <w:p w:rsidR="00F61207" w:rsidRDefault="00F61207" w:rsidP="00F61207">
      <w:pPr>
        <w:ind w:left="1440" w:right="-187"/>
      </w:pPr>
    </w:p>
    <w:p w:rsidR="00F61207" w:rsidRPr="005667B4" w:rsidRDefault="00F61207" w:rsidP="00F61207">
      <w:pPr>
        <w:numPr>
          <w:ilvl w:val="0"/>
          <w:numId w:val="2"/>
        </w:numPr>
        <w:ind w:right="-187"/>
        <w:rPr>
          <w:b/>
        </w:rPr>
      </w:pPr>
      <w:r w:rsidRPr="005667B4">
        <w:rPr>
          <w:b/>
        </w:rPr>
        <w:t>Robotics</w:t>
      </w:r>
    </w:p>
    <w:p w:rsidR="00F61207" w:rsidRDefault="00F61207" w:rsidP="00F61207">
      <w:pPr>
        <w:numPr>
          <w:ilvl w:val="1"/>
          <w:numId w:val="2"/>
        </w:numPr>
        <w:ind w:right="-187"/>
      </w:pPr>
      <w:proofErr w:type="spellStart"/>
      <w:r>
        <w:t>Jibo</w:t>
      </w:r>
      <w:proofErr w:type="spellEnd"/>
      <w:r>
        <w:t xml:space="preserve"> </w:t>
      </w:r>
      <w:r>
        <w:rPr>
          <w:noProof/>
        </w:rPr>
        <w:drawing>
          <wp:inline distT="0" distB="0" distL="0" distR="0">
            <wp:extent cx="573405" cy="573405"/>
            <wp:effectExtent l="19050" t="0" r="0" b="0"/>
            <wp:docPr id="13" name="Picture 13" descr="https://media.licdn.com/media/AAEAAQAAAAAAAAH_AAAAJDg5YTRhYTdlLWJmOTctNGEzNS1iNTEwLTY2YzRmMzNiOWQ0Z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edia.licdn.com/media/AAEAAQAAAAAAAAH_AAAAJDg5YTRhYTdlLWJmOTctNGEzNS1iNTEwLTY2YzRmMzNiOWQ0Zg.png"/>
                    <pic:cNvPicPr>
                      <a:picLocks noChangeAspect="1" noChangeArrowheads="1"/>
                    </pic:cNvPicPr>
                  </pic:nvPicPr>
                  <pic:blipFill>
                    <a:blip r:embed="rId18" cstate="print"/>
                    <a:srcRect/>
                    <a:stretch>
                      <a:fillRect/>
                    </a:stretch>
                  </pic:blipFill>
                  <pic:spPr bwMode="auto">
                    <a:xfrm>
                      <a:off x="0" y="0"/>
                      <a:ext cx="573405" cy="573405"/>
                    </a:xfrm>
                    <a:prstGeom prst="rect">
                      <a:avLst/>
                    </a:prstGeom>
                    <a:noFill/>
                    <a:ln w="9525">
                      <a:noFill/>
                      <a:miter lim="800000"/>
                      <a:headEnd/>
                      <a:tailEnd/>
                    </a:ln>
                  </pic:spPr>
                </pic:pic>
              </a:graphicData>
            </a:graphic>
          </wp:inline>
        </w:drawing>
      </w:r>
    </w:p>
    <w:p w:rsidR="0002605C" w:rsidRDefault="0002605C" w:rsidP="0002605C">
      <w:pPr>
        <w:pStyle w:val="ListParagraph"/>
      </w:pPr>
    </w:p>
    <w:p w:rsidR="0002605C" w:rsidRPr="005667B4" w:rsidRDefault="0002605C" w:rsidP="00803250">
      <w:pPr>
        <w:numPr>
          <w:ilvl w:val="0"/>
          <w:numId w:val="2"/>
        </w:numPr>
        <w:ind w:right="-187"/>
        <w:rPr>
          <w:b/>
        </w:rPr>
      </w:pPr>
      <w:r w:rsidRPr="005667B4">
        <w:rPr>
          <w:b/>
        </w:rPr>
        <w:lastRenderedPageBreak/>
        <w:t>Metro Edge Aggregation</w:t>
      </w:r>
      <w:r w:rsidR="00803250" w:rsidRPr="005667B4">
        <w:rPr>
          <w:b/>
        </w:rPr>
        <w:t xml:space="preserve"> - Switching and Routing</w:t>
      </w:r>
      <w:r w:rsidR="006F5EBA" w:rsidRPr="005667B4">
        <w:rPr>
          <w:b/>
        </w:rPr>
        <w:t xml:space="preserve"> - Final Mile fiber</w:t>
      </w:r>
      <w:r w:rsidR="008D5FDB" w:rsidRPr="005667B4">
        <w:rPr>
          <w:b/>
        </w:rPr>
        <w:t xml:space="preserve"> - FTTH, (G)EPON</w:t>
      </w:r>
    </w:p>
    <w:p w:rsidR="008D5FDB" w:rsidRDefault="008D5FDB" w:rsidP="0002605C">
      <w:pPr>
        <w:numPr>
          <w:ilvl w:val="1"/>
          <w:numId w:val="2"/>
        </w:numPr>
        <w:ind w:right="-187"/>
      </w:pPr>
      <w:proofErr w:type="spellStart"/>
      <w:r>
        <w:t>GigaLabs</w:t>
      </w:r>
      <w:proofErr w:type="spellEnd"/>
    </w:p>
    <w:p w:rsidR="0002605C" w:rsidRDefault="0002605C" w:rsidP="0002605C">
      <w:pPr>
        <w:numPr>
          <w:ilvl w:val="1"/>
          <w:numId w:val="2"/>
        </w:numPr>
        <w:ind w:right="-187"/>
      </w:pPr>
      <w:r>
        <w:t>Cisco Systems</w:t>
      </w:r>
      <w:r w:rsidR="00E520F3" w:rsidRPr="00E520F3">
        <w:t xml:space="preserve"> </w:t>
      </w:r>
      <w:r w:rsidR="00E520F3">
        <w:rPr>
          <w:noProof/>
        </w:rPr>
        <w:drawing>
          <wp:inline distT="0" distB="0" distL="0" distR="0">
            <wp:extent cx="573405" cy="573405"/>
            <wp:effectExtent l="19050" t="0" r="0" b="0"/>
            <wp:docPr id="40" name="Picture 40" descr="https://media.licdn.com/media/AAEAAQAAAAAAAAl_AAAAJDZjNGQ5YzMyLWJiMTYtNDNjNS1hNDI4LWFkZjAxOTdmZmI3M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media.licdn.com/media/AAEAAQAAAAAAAAl_AAAAJDZjNGQ5YzMyLWJiMTYtNDNjNS1hNDI4LWFkZjAxOTdmZmI3MQ.png"/>
                    <pic:cNvPicPr>
                      <a:picLocks noChangeAspect="1" noChangeArrowheads="1"/>
                    </pic:cNvPicPr>
                  </pic:nvPicPr>
                  <pic:blipFill>
                    <a:blip r:embed="rId19" cstate="print"/>
                    <a:srcRect/>
                    <a:stretch>
                      <a:fillRect/>
                    </a:stretch>
                  </pic:blipFill>
                  <pic:spPr bwMode="auto">
                    <a:xfrm>
                      <a:off x="0" y="0"/>
                      <a:ext cx="573405" cy="573405"/>
                    </a:xfrm>
                    <a:prstGeom prst="rect">
                      <a:avLst/>
                    </a:prstGeom>
                    <a:noFill/>
                    <a:ln w="9525">
                      <a:noFill/>
                      <a:miter lim="800000"/>
                      <a:headEnd/>
                      <a:tailEnd/>
                    </a:ln>
                  </pic:spPr>
                </pic:pic>
              </a:graphicData>
            </a:graphic>
          </wp:inline>
        </w:drawing>
      </w:r>
    </w:p>
    <w:p w:rsidR="0002605C" w:rsidRDefault="0002605C" w:rsidP="0002605C">
      <w:pPr>
        <w:numPr>
          <w:ilvl w:val="1"/>
          <w:numId w:val="2"/>
        </w:numPr>
        <w:ind w:right="-187"/>
      </w:pPr>
      <w:r>
        <w:t>Mayan Networks</w:t>
      </w:r>
    </w:p>
    <w:p w:rsidR="0002605C" w:rsidRDefault="0002605C" w:rsidP="00803250">
      <w:pPr>
        <w:numPr>
          <w:ilvl w:val="1"/>
          <w:numId w:val="2"/>
        </w:numPr>
        <w:ind w:right="-187"/>
      </w:pPr>
      <w:r>
        <w:t>Cosine Communications</w:t>
      </w:r>
    </w:p>
    <w:p w:rsidR="00803250" w:rsidRDefault="00803250" w:rsidP="00803250">
      <w:pPr>
        <w:numPr>
          <w:ilvl w:val="1"/>
          <w:numId w:val="2"/>
        </w:numPr>
        <w:ind w:right="-187"/>
      </w:pPr>
      <w:proofErr w:type="spellStart"/>
      <w:r>
        <w:t>Softcom</w:t>
      </w:r>
      <w:proofErr w:type="spellEnd"/>
      <w:r>
        <w:t xml:space="preserve"> Microsystems</w:t>
      </w:r>
    </w:p>
    <w:p w:rsidR="00803250" w:rsidRDefault="008D5FDB" w:rsidP="00803250">
      <w:pPr>
        <w:numPr>
          <w:ilvl w:val="1"/>
          <w:numId w:val="2"/>
        </w:numPr>
        <w:ind w:right="-187"/>
      </w:pPr>
      <w:proofErr w:type="spellStart"/>
      <w:r>
        <w:t>McData</w:t>
      </w:r>
      <w:proofErr w:type="spellEnd"/>
    </w:p>
    <w:p w:rsidR="00803250" w:rsidRDefault="00803250" w:rsidP="00803250">
      <w:pPr>
        <w:numPr>
          <w:ilvl w:val="1"/>
          <w:numId w:val="2"/>
        </w:numPr>
        <w:ind w:right="-187"/>
      </w:pPr>
      <w:r>
        <w:t>Brocade</w:t>
      </w:r>
      <w:r w:rsidR="00E520F3" w:rsidRPr="00E520F3">
        <w:t xml:space="preserve"> </w:t>
      </w:r>
      <w:r w:rsidR="00E520F3">
        <w:rPr>
          <w:noProof/>
        </w:rPr>
        <w:drawing>
          <wp:inline distT="0" distB="0" distL="0" distR="0">
            <wp:extent cx="573405" cy="573405"/>
            <wp:effectExtent l="19050" t="0" r="0" b="0"/>
            <wp:docPr id="25" name="Picture 25" descr="https://media.licdn.com/media/AAEAAQAAAAAAAAInAAAAJDU5OWVhN2ZhLWQyMWEtNDYxMC05YjUwLTE4Yjk3MTc5MmJm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media.licdn.com/media/AAEAAQAAAAAAAAInAAAAJDU5OWVhN2ZhLWQyMWEtNDYxMC05YjUwLTE4Yjk3MTc5MmJmMA.png"/>
                    <pic:cNvPicPr>
                      <a:picLocks noChangeAspect="1" noChangeArrowheads="1"/>
                    </pic:cNvPicPr>
                  </pic:nvPicPr>
                  <pic:blipFill>
                    <a:blip r:embed="rId20" cstate="print"/>
                    <a:srcRect/>
                    <a:stretch>
                      <a:fillRect/>
                    </a:stretch>
                  </pic:blipFill>
                  <pic:spPr bwMode="auto">
                    <a:xfrm>
                      <a:off x="0" y="0"/>
                      <a:ext cx="573405" cy="573405"/>
                    </a:xfrm>
                    <a:prstGeom prst="rect">
                      <a:avLst/>
                    </a:prstGeom>
                    <a:noFill/>
                    <a:ln w="9525">
                      <a:noFill/>
                      <a:miter lim="800000"/>
                      <a:headEnd/>
                      <a:tailEnd/>
                    </a:ln>
                  </pic:spPr>
                </pic:pic>
              </a:graphicData>
            </a:graphic>
          </wp:inline>
        </w:drawing>
      </w:r>
    </w:p>
    <w:p w:rsidR="006F5EBA" w:rsidRDefault="006F5EBA" w:rsidP="006F5EBA">
      <w:pPr>
        <w:numPr>
          <w:ilvl w:val="1"/>
          <w:numId w:val="2"/>
        </w:numPr>
        <w:ind w:right="-187"/>
      </w:pPr>
      <w:proofErr w:type="spellStart"/>
      <w:r>
        <w:t>Salira</w:t>
      </w:r>
      <w:proofErr w:type="spellEnd"/>
      <w:r>
        <w:t xml:space="preserve"> Systems</w:t>
      </w:r>
      <w:r w:rsidR="00E520F3" w:rsidRPr="00E520F3">
        <w:t xml:space="preserve"> </w:t>
      </w:r>
      <w:r w:rsidR="00E520F3">
        <w:rPr>
          <w:noProof/>
        </w:rPr>
        <w:drawing>
          <wp:inline distT="0" distB="0" distL="0" distR="0">
            <wp:extent cx="948690" cy="286385"/>
            <wp:effectExtent l="19050" t="0" r="3810" b="0"/>
            <wp:docPr id="28" name="Picture 28" descr="https://media.licdn.com/media/p/3/000/01b/1ec/37d13a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media.licdn.com/media/p/3/000/01b/1ec/37d13ae.png"/>
                    <pic:cNvPicPr>
                      <a:picLocks noChangeAspect="1" noChangeArrowheads="1"/>
                    </pic:cNvPicPr>
                  </pic:nvPicPr>
                  <pic:blipFill>
                    <a:blip r:embed="rId21" cstate="print"/>
                    <a:srcRect/>
                    <a:stretch>
                      <a:fillRect/>
                    </a:stretch>
                  </pic:blipFill>
                  <pic:spPr bwMode="auto">
                    <a:xfrm>
                      <a:off x="0" y="0"/>
                      <a:ext cx="948690" cy="286385"/>
                    </a:xfrm>
                    <a:prstGeom prst="rect">
                      <a:avLst/>
                    </a:prstGeom>
                    <a:noFill/>
                    <a:ln w="9525">
                      <a:noFill/>
                      <a:miter lim="800000"/>
                      <a:headEnd/>
                      <a:tailEnd/>
                    </a:ln>
                  </pic:spPr>
                </pic:pic>
              </a:graphicData>
            </a:graphic>
          </wp:inline>
        </w:drawing>
      </w:r>
    </w:p>
    <w:p w:rsidR="0002605C" w:rsidRDefault="0002605C" w:rsidP="00803250">
      <w:pPr>
        <w:pStyle w:val="ListParagraph"/>
        <w:ind w:left="0"/>
      </w:pPr>
    </w:p>
    <w:p w:rsidR="00B01138" w:rsidRPr="005667B4" w:rsidRDefault="00B01138" w:rsidP="00B01138">
      <w:pPr>
        <w:numPr>
          <w:ilvl w:val="0"/>
          <w:numId w:val="2"/>
        </w:numPr>
        <w:ind w:right="-187"/>
        <w:rPr>
          <w:b/>
        </w:rPr>
      </w:pPr>
      <w:r w:rsidRPr="005667B4">
        <w:rPr>
          <w:b/>
        </w:rPr>
        <w:t>Cryptography, Security, Firewalling</w:t>
      </w:r>
    </w:p>
    <w:p w:rsidR="00B01138" w:rsidRDefault="00B01138" w:rsidP="00B01138">
      <w:pPr>
        <w:numPr>
          <w:ilvl w:val="1"/>
          <w:numId w:val="2"/>
        </w:numPr>
        <w:ind w:right="-187"/>
      </w:pPr>
      <w:proofErr w:type="spellStart"/>
      <w:r>
        <w:t>SonicWall</w:t>
      </w:r>
      <w:proofErr w:type="spellEnd"/>
      <w:r w:rsidR="00E520F3" w:rsidRPr="00E520F3">
        <w:t xml:space="preserve"> </w:t>
      </w:r>
      <w:r w:rsidR="00E520F3">
        <w:rPr>
          <w:noProof/>
        </w:rPr>
        <w:drawing>
          <wp:inline distT="0" distB="0" distL="0" distR="0">
            <wp:extent cx="573405" cy="573405"/>
            <wp:effectExtent l="19050" t="0" r="0" b="0"/>
            <wp:docPr id="46" name="Picture 46" descr="https://media.licdn.com/media/AAEAAQAAAAAAAAj1AAAAJDU5ODEwYmEzLTY5NzItNDczYS1hNmIzLTcwMTEwYjE0OGU3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media.licdn.com/media/AAEAAQAAAAAAAAj1AAAAJDU5ODEwYmEzLTY5NzItNDczYS1hNmIzLTcwMTEwYjE0OGU3Mg.png"/>
                    <pic:cNvPicPr>
                      <a:picLocks noChangeAspect="1" noChangeArrowheads="1"/>
                    </pic:cNvPicPr>
                  </pic:nvPicPr>
                  <pic:blipFill>
                    <a:blip r:embed="rId22" cstate="print"/>
                    <a:srcRect/>
                    <a:stretch>
                      <a:fillRect/>
                    </a:stretch>
                  </pic:blipFill>
                  <pic:spPr bwMode="auto">
                    <a:xfrm>
                      <a:off x="0" y="0"/>
                      <a:ext cx="573405" cy="573405"/>
                    </a:xfrm>
                    <a:prstGeom prst="rect">
                      <a:avLst/>
                    </a:prstGeom>
                    <a:noFill/>
                    <a:ln w="9525">
                      <a:noFill/>
                      <a:miter lim="800000"/>
                      <a:headEnd/>
                      <a:tailEnd/>
                    </a:ln>
                  </pic:spPr>
                </pic:pic>
              </a:graphicData>
            </a:graphic>
          </wp:inline>
        </w:drawing>
      </w:r>
    </w:p>
    <w:p w:rsidR="00F61207" w:rsidRDefault="00F61207" w:rsidP="00B01138">
      <w:pPr>
        <w:numPr>
          <w:ilvl w:val="1"/>
          <w:numId w:val="2"/>
        </w:numPr>
        <w:ind w:right="-187"/>
      </w:pPr>
      <w:r>
        <w:t>Cabot Security Materials</w:t>
      </w:r>
      <w:r w:rsidRPr="00F61207">
        <w:t xml:space="preserve"> </w:t>
      </w:r>
      <w:r>
        <w:rPr>
          <w:noProof/>
        </w:rPr>
        <w:drawing>
          <wp:inline distT="0" distB="0" distL="0" distR="0">
            <wp:extent cx="948690" cy="368300"/>
            <wp:effectExtent l="19050" t="0" r="3810" b="0"/>
            <wp:docPr id="10" name="Picture 10" descr="https://media.licdn.com/media/p/6/000/218/10d/27f4b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edia.licdn.com/media/p/6/000/218/10d/27f4b31.png"/>
                    <pic:cNvPicPr>
                      <a:picLocks noChangeAspect="1" noChangeArrowheads="1"/>
                    </pic:cNvPicPr>
                  </pic:nvPicPr>
                  <pic:blipFill>
                    <a:blip r:embed="rId23" cstate="print"/>
                    <a:srcRect/>
                    <a:stretch>
                      <a:fillRect/>
                    </a:stretch>
                  </pic:blipFill>
                  <pic:spPr bwMode="auto">
                    <a:xfrm>
                      <a:off x="0" y="0"/>
                      <a:ext cx="948690" cy="368300"/>
                    </a:xfrm>
                    <a:prstGeom prst="rect">
                      <a:avLst/>
                    </a:prstGeom>
                    <a:noFill/>
                    <a:ln w="9525">
                      <a:noFill/>
                      <a:miter lim="800000"/>
                      <a:headEnd/>
                      <a:tailEnd/>
                    </a:ln>
                  </pic:spPr>
                </pic:pic>
              </a:graphicData>
            </a:graphic>
          </wp:inline>
        </w:drawing>
      </w:r>
    </w:p>
    <w:p w:rsidR="00B01138" w:rsidRDefault="00B01138" w:rsidP="00B01138">
      <w:pPr>
        <w:pStyle w:val="ListParagraph"/>
      </w:pPr>
    </w:p>
    <w:p w:rsidR="00B01138" w:rsidRPr="005667B4" w:rsidRDefault="00B01138" w:rsidP="00B01138">
      <w:pPr>
        <w:numPr>
          <w:ilvl w:val="0"/>
          <w:numId w:val="2"/>
        </w:numPr>
        <w:ind w:right="-187"/>
        <w:rPr>
          <w:b/>
        </w:rPr>
      </w:pPr>
      <w:r w:rsidRPr="005667B4">
        <w:rPr>
          <w:b/>
        </w:rPr>
        <w:t>Medical, Bioscience</w:t>
      </w:r>
    </w:p>
    <w:p w:rsidR="00FC24B5" w:rsidRDefault="00FC24B5" w:rsidP="00B01138">
      <w:pPr>
        <w:numPr>
          <w:ilvl w:val="1"/>
          <w:numId w:val="2"/>
        </w:numPr>
        <w:ind w:right="-187"/>
      </w:pPr>
      <w:r>
        <w:t>Sony Life Electronics</w:t>
      </w:r>
      <w:r w:rsidR="00F61207" w:rsidRPr="00F61207">
        <w:t xml:space="preserve"> </w:t>
      </w:r>
      <w:r w:rsidR="00F61207">
        <w:rPr>
          <w:noProof/>
        </w:rPr>
        <w:drawing>
          <wp:inline distT="0" distB="0" distL="0" distR="0">
            <wp:extent cx="573405" cy="573405"/>
            <wp:effectExtent l="19050" t="0" r="0" b="0"/>
            <wp:docPr id="8" name="Picture 7" descr="https://media.licdn.com/media/p/7/005/03b/2c1/29777f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licdn.com/media/p/7/005/03b/2c1/29777f5.png"/>
                    <pic:cNvPicPr>
                      <a:picLocks noChangeAspect="1" noChangeArrowheads="1"/>
                    </pic:cNvPicPr>
                  </pic:nvPicPr>
                  <pic:blipFill>
                    <a:blip r:embed="rId24" cstate="print"/>
                    <a:srcRect/>
                    <a:stretch>
                      <a:fillRect/>
                    </a:stretch>
                  </pic:blipFill>
                  <pic:spPr bwMode="auto">
                    <a:xfrm>
                      <a:off x="0" y="0"/>
                      <a:ext cx="573405" cy="573405"/>
                    </a:xfrm>
                    <a:prstGeom prst="rect">
                      <a:avLst/>
                    </a:prstGeom>
                    <a:noFill/>
                    <a:ln w="9525">
                      <a:noFill/>
                      <a:miter lim="800000"/>
                      <a:headEnd/>
                      <a:tailEnd/>
                    </a:ln>
                  </pic:spPr>
                </pic:pic>
              </a:graphicData>
            </a:graphic>
          </wp:inline>
        </w:drawing>
      </w:r>
    </w:p>
    <w:p w:rsidR="00B01138" w:rsidRDefault="00B01138" w:rsidP="00B01138">
      <w:pPr>
        <w:numPr>
          <w:ilvl w:val="1"/>
          <w:numId w:val="2"/>
        </w:numPr>
        <w:ind w:right="-187"/>
      </w:pPr>
      <w:r>
        <w:t>Becton Dickenson Bioscience</w:t>
      </w:r>
      <w:r w:rsidR="00903344">
        <w:t>s</w:t>
      </w:r>
      <w:r w:rsidR="00F61207" w:rsidRPr="00F61207">
        <w:t xml:space="preserve"> </w:t>
      </w:r>
      <w:r w:rsidR="00F61207">
        <w:rPr>
          <w:noProof/>
        </w:rPr>
        <w:drawing>
          <wp:inline distT="0" distB="0" distL="0" distR="0">
            <wp:extent cx="573405" cy="573405"/>
            <wp:effectExtent l="19050" t="0" r="0" b="0"/>
            <wp:docPr id="19" name="Picture 19" descr="https://media.licdn.com/media/AAEAAQAAAAAAAATQAAAAJDMxM2E4ODllLTRiYTUtNDBiYy04YmMyLTU5YjY1YzVkZDViZ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media.licdn.com/media/AAEAAQAAAAAAAATQAAAAJDMxM2E4ODllLTRiYTUtNDBiYy04YmMyLTU5YjY1YzVkZDViZQ.png"/>
                    <pic:cNvPicPr>
                      <a:picLocks noChangeAspect="1" noChangeArrowheads="1"/>
                    </pic:cNvPicPr>
                  </pic:nvPicPr>
                  <pic:blipFill>
                    <a:blip r:embed="rId25" cstate="print"/>
                    <a:srcRect/>
                    <a:stretch>
                      <a:fillRect/>
                    </a:stretch>
                  </pic:blipFill>
                  <pic:spPr bwMode="auto">
                    <a:xfrm>
                      <a:off x="0" y="0"/>
                      <a:ext cx="573405" cy="573405"/>
                    </a:xfrm>
                    <a:prstGeom prst="rect">
                      <a:avLst/>
                    </a:prstGeom>
                    <a:noFill/>
                    <a:ln w="9525">
                      <a:noFill/>
                      <a:miter lim="800000"/>
                      <a:headEnd/>
                      <a:tailEnd/>
                    </a:ln>
                  </pic:spPr>
                </pic:pic>
              </a:graphicData>
            </a:graphic>
          </wp:inline>
        </w:drawing>
      </w:r>
    </w:p>
    <w:p w:rsidR="00B01138" w:rsidRDefault="00B01138" w:rsidP="00B01138">
      <w:pPr>
        <w:numPr>
          <w:ilvl w:val="1"/>
          <w:numId w:val="2"/>
        </w:numPr>
        <w:ind w:right="-187"/>
      </w:pPr>
      <w:proofErr w:type="spellStart"/>
      <w:r>
        <w:t>Systemix</w:t>
      </w:r>
      <w:proofErr w:type="spellEnd"/>
    </w:p>
    <w:p w:rsidR="00903344" w:rsidRDefault="00903344" w:rsidP="00B01138">
      <w:pPr>
        <w:numPr>
          <w:ilvl w:val="1"/>
          <w:numId w:val="2"/>
        </w:numPr>
        <w:ind w:right="-187"/>
      </w:pPr>
      <w:proofErr w:type="spellStart"/>
      <w:r>
        <w:t>NovaBay</w:t>
      </w:r>
      <w:proofErr w:type="spellEnd"/>
      <w:r>
        <w:t xml:space="preserve"> Pharmaceuticals</w:t>
      </w:r>
      <w:r w:rsidR="00E520F3" w:rsidRPr="00E520F3">
        <w:t xml:space="preserve"> </w:t>
      </w:r>
      <w:r w:rsidR="00E520F3">
        <w:rPr>
          <w:noProof/>
        </w:rPr>
        <w:drawing>
          <wp:inline distT="0" distB="0" distL="0" distR="0">
            <wp:extent cx="948690" cy="211455"/>
            <wp:effectExtent l="19050" t="0" r="3810" b="0"/>
            <wp:docPr id="43" name="Picture 43" descr="https://media.licdn.com/media/p/1/000/0a0/0ed/27a2e8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media.licdn.com/media/p/1/000/0a0/0ed/27a2e8d.png"/>
                    <pic:cNvPicPr>
                      <a:picLocks noChangeAspect="1" noChangeArrowheads="1"/>
                    </pic:cNvPicPr>
                  </pic:nvPicPr>
                  <pic:blipFill>
                    <a:blip r:embed="rId26" cstate="print"/>
                    <a:srcRect/>
                    <a:stretch>
                      <a:fillRect/>
                    </a:stretch>
                  </pic:blipFill>
                  <pic:spPr bwMode="auto">
                    <a:xfrm>
                      <a:off x="0" y="0"/>
                      <a:ext cx="948690" cy="211455"/>
                    </a:xfrm>
                    <a:prstGeom prst="rect">
                      <a:avLst/>
                    </a:prstGeom>
                    <a:noFill/>
                    <a:ln w="9525">
                      <a:noFill/>
                      <a:miter lim="800000"/>
                      <a:headEnd/>
                      <a:tailEnd/>
                    </a:ln>
                  </pic:spPr>
                </pic:pic>
              </a:graphicData>
            </a:graphic>
          </wp:inline>
        </w:drawing>
      </w:r>
    </w:p>
    <w:p w:rsidR="00B01138" w:rsidRDefault="00B01138" w:rsidP="00B01138">
      <w:pPr>
        <w:pStyle w:val="ListParagraph"/>
      </w:pPr>
    </w:p>
    <w:p w:rsidR="001F0987" w:rsidRDefault="001F0987" w:rsidP="00471F60">
      <w:pPr>
        <w:sectPr w:rsidR="001F0987" w:rsidSect="001F0987">
          <w:type w:val="continuous"/>
          <w:pgSz w:w="12240" w:h="15840"/>
          <w:pgMar w:top="1440" w:right="1620" w:bottom="1440" w:left="1800" w:header="720" w:footer="720" w:gutter="0"/>
          <w:cols w:num="2" w:space="720"/>
        </w:sectPr>
      </w:pPr>
    </w:p>
    <w:p w:rsidR="00E6513E" w:rsidRDefault="00E6513E">
      <w:pPr>
        <w:pStyle w:val="Heading4"/>
      </w:pPr>
    </w:p>
    <w:p w:rsidR="00E6513E" w:rsidRDefault="00E6513E">
      <w:pPr>
        <w:pStyle w:val="Heading4"/>
      </w:pPr>
      <w:r>
        <w:t>E</w:t>
      </w:r>
      <w:r w:rsidR="00DD5547">
        <w:t>ngage</w:t>
      </w:r>
      <w:r>
        <w:t>ment History</w:t>
      </w:r>
    </w:p>
    <w:p w:rsidR="00E6513E" w:rsidRDefault="00E6513E">
      <w:pPr>
        <w:ind w:left="-360" w:right="-180"/>
      </w:pPr>
    </w:p>
    <w:p w:rsidR="00E6513E" w:rsidRDefault="00E6513E">
      <w:pPr>
        <w:ind w:right="-180"/>
        <w:rPr>
          <w:b/>
        </w:rPr>
      </w:pPr>
      <w:r>
        <w:rPr>
          <w:b/>
        </w:rPr>
        <w:t>President and Principal Engineer</w:t>
      </w:r>
    </w:p>
    <w:p w:rsidR="00E6513E" w:rsidRDefault="00E6513E">
      <w:pPr>
        <w:ind w:right="-180"/>
      </w:pPr>
      <w:smartTag w:uri="urn:schemas-microsoft-com:office:smarttags" w:element="place">
        <w:smartTag w:uri="urn:schemas-microsoft-com:office:smarttags" w:element="PlaceName">
          <w:r>
            <w:rPr>
              <w:b/>
            </w:rPr>
            <w:t>Blue</w:t>
          </w:r>
        </w:smartTag>
        <w:r>
          <w:rPr>
            <w:b/>
          </w:rPr>
          <w:t xml:space="preserve"> </w:t>
        </w:r>
        <w:smartTag w:uri="urn:schemas-microsoft-com:office:smarttags" w:element="PlaceType">
          <w:r>
            <w:rPr>
              <w:b/>
            </w:rPr>
            <w:t>Lake</w:t>
          </w:r>
        </w:smartTag>
      </w:smartTag>
      <w:r>
        <w:rPr>
          <w:b/>
        </w:rPr>
        <w:t xml:space="preserve"> Consulting Inc., </w:t>
      </w:r>
      <w:r w:rsidR="001A031E">
        <w:rPr>
          <w:b/>
        </w:rPr>
        <w:t>Gilroy, CA</w:t>
      </w:r>
      <w:r>
        <w:rPr>
          <w:b/>
        </w:rPr>
        <w:t xml:space="preserve">.,    2001- Present. </w:t>
      </w:r>
      <w:r>
        <w:t xml:space="preserve">   Owner, president, and principal engineer of Blue Lake Consulting Incorporated. Blue Lake Consulting Inc. was incorporated in </w:t>
      </w:r>
      <w:r w:rsidR="001A031E">
        <w:t>1/</w:t>
      </w:r>
      <w:r>
        <w:t xml:space="preserve"> 2001 to provide system and software consulting services for a wide client base, including Silicon Valley laboratories and companies. </w:t>
      </w:r>
      <w:r w:rsidR="001A031E">
        <w:t>An o</w:t>
      </w:r>
      <w:r w:rsidR="00DD5547">
        <w:t>utlin</w:t>
      </w:r>
      <w:r>
        <w:t>e</w:t>
      </w:r>
      <w:r w:rsidR="001A031E">
        <w:t xml:space="preserve"> of</w:t>
      </w:r>
      <w:r>
        <w:t xml:space="preserve"> services provided</w:t>
      </w:r>
      <w:r w:rsidR="001A031E">
        <w:t xml:space="preserve"> to date</w:t>
      </w:r>
      <w:r>
        <w:t xml:space="preserve"> follow</w:t>
      </w:r>
      <w:r w:rsidR="001A031E">
        <w:t>, r</w:t>
      </w:r>
      <w:r w:rsidR="009C0C05">
        <w:t>oughly</w:t>
      </w:r>
      <w:r w:rsidR="001A031E">
        <w:t xml:space="preserve"> in reverse chronological order.</w:t>
      </w:r>
    </w:p>
    <w:p w:rsidR="00935625" w:rsidRDefault="00935625" w:rsidP="00935625">
      <w:pPr>
        <w:widowControl w:val="0"/>
        <w:ind w:left="720" w:right="-187"/>
        <w:rPr>
          <w:b/>
        </w:rPr>
      </w:pPr>
    </w:p>
    <w:p w:rsidR="00BB79C0" w:rsidRDefault="00BB79C0" w:rsidP="00BB79C0">
      <w:pPr>
        <w:widowControl w:val="0"/>
        <w:ind w:left="720" w:right="-187"/>
        <w:rPr>
          <w:b/>
        </w:rPr>
      </w:pPr>
      <w:r>
        <w:rPr>
          <w:b/>
        </w:rPr>
        <w:lastRenderedPageBreak/>
        <w:t>SLAC National Accelerator Laboratory , Stanford, CA.</w:t>
      </w:r>
    </w:p>
    <w:p w:rsidR="00BB79C0" w:rsidRDefault="00BB79C0" w:rsidP="00BB79C0">
      <w:pPr>
        <w:widowControl w:val="0"/>
        <w:ind w:left="720" w:right="-187"/>
        <w:rPr>
          <w:b/>
        </w:rPr>
      </w:pPr>
      <w:r>
        <w:rPr>
          <w:rStyle w:val="experience-date-locale"/>
          <w:rFonts w:ascii="Arial" w:hAnsi="Arial" w:cs="Arial"/>
        </w:rPr>
        <w:t>Jan 2017 – July 2017</w:t>
      </w:r>
    </w:p>
    <w:p w:rsidR="00BB79C0" w:rsidRDefault="00BB79C0" w:rsidP="00BB79C0">
      <w:pPr>
        <w:widowControl w:val="0"/>
        <w:ind w:left="720" w:right="-187"/>
      </w:pPr>
      <w:r>
        <w:t xml:space="preserve">Design and development for LCLS-II experiment dataflow and processing. LCLS-II is a free electron laser capable of 1MHz rep rates.  The LCLS-II data rate in 2019 will approach 1TB per second. Architectural review and recommendation.  Large scale </w:t>
      </w:r>
      <w:proofErr w:type="spellStart"/>
      <w:r>
        <w:t>heterogenous</w:t>
      </w:r>
      <w:proofErr w:type="spellEnd"/>
      <w:r>
        <w:t xml:space="preserve"> parallel processing. (</w:t>
      </w:r>
      <w:proofErr w:type="spellStart"/>
      <w:r>
        <w:t>Py</w:t>
      </w:r>
      <w:proofErr w:type="spellEnd"/>
      <w:r>
        <w:t xml:space="preserve">, C, C++, </w:t>
      </w:r>
      <w:proofErr w:type="spellStart"/>
      <w:r>
        <w:t>Verilog</w:t>
      </w:r>
      <w:proofErr w:type="spellEnd"/>
      <w:r>
        <w:t>)</w:t>
      </w:r>
    </w:p>
    <w:p w:rsidR="00BB79C0" w:rsidRDefault="00BB79C0" w:rsidP="00E02FD6">
      <w:pPr>
        <w:widowControl w:val="0"/>
        <w:ind w:left="720" w:right="-187"/>
        <w:rPr>
          <w:b/>
        </w:rPr>
      </w:pPr>
    </w:p>
    <w:p w:rsidR="00E02FD6" w:rsidRDefault="00E02FD6" w:rsidP="00372A92">
      <w:pPr>
        <w:keepNext/>
        <w:widowControl w:val="0"/>
        <w:ind w:left="720" w:right="-187"/>
        <w:rPr>
          <w:b/>
        </w:rPr>
      </w:pPr>
      <w:r>
        <w:rPr>
          <w:b/>
        </w:rPr>
        <w:t>Microsoft Corporation, Mountain View, CA.</w:t>
      </w:r>
    </w:p>
    <w:p w:rsidR="00E02FD6" w:rsidRDefault="00E02FD6" w:rsidP="00E02FD6">
      <w:pPr>
        <w:widowControl w:val="0"/>
        <w:ind w:left="720" w:right="-187"/>
        <w:rPr>
          <w:b/>
        </w:rPr>
      </w:pPr>
      <w:r>
        <w:rPr>
          <w:rStyle w:val="experience-date-locale"/>
          <w:rFonts w:ascii="Arial" w:hAnsi="Arial" w:cs="Arial"/>
        </w:rPr>
        <w:t xml:space="preserve">March 2016 – </w:t>
      </w:r>
      <w:r w:rsidR="00351A9E">
        <w:rPr>
          <w:rStyle w:val="experience-date-locale"/>
          <w:rFonts w:ascii="Arial" w:hAnsi="Arial" w:cs="Arial"/>
        </w:rPr>
        <w:t>December 2016</w:t>
      </w:r>
    </w:p>
    <w:p w:rsidR="00E02FD6" w:rsidRDefault="00E02FD6" w:rsidP="00E02FD6">
      <w:pPr>
        <w:widowControl w:val="0"/>
        <w:ind w:left="720" w:right="-187"/>
      </w:pPr>
      <w:proofErr w:type="spellStart"/>
      <w:r>
        <w:t>SoC</w:t>
      </w:r>
      <w:proofErr w:type="spellEnd"/>
      <w:r>
        <w:t xml:space="preserve"> verification for Xbox </w:t>
      </w:r>
      <w:proofErr w:type="spellStart"/>
      <w:r>
        <w:t>cpu</w:t>
      </w:r>
      <w:proofErr w:type="spellEnd"/>
      <w:r>
        <w:t xml:space="preserve">.  Simulation and Emulation. </w:t>
      </w:r>
      <w:proofErr w:type="spellStart"/>
      <w:r>
        <w:t>Verilog</w:t>
      </w:r>
      <w:proofErr w:type="spellEnd"/>
      <w:r>
        <w:t xml:space="preserve"> and C programming for verification.  Scripting for verification purposes.  Pre and Post silicon validation (</w:t>
      </w:r>
      <w:proofErr w:type="spellStart"/>
      <w:r>
        <w:t>Py</w:t>
      </w:r>
      <w:proofErr w:type="spellEnd"/>
      <w:r>
        <w:t xml:space="preserve">, </w:t>
      </w:r>
      <w:proofErr w:type="spellStart"/>
      <w:r>
        <w:t>Yaml</w:t>
      </w:r>
      <w:proofErr w:type="spellEnd"/>
      <w:r>
        <w:t xml:space="preserve">, </w:t>
      </w:r>
      <w:proofErr w:type="spellStart"/>
      <w:r>
        <w:t>json</w:t>
      </w:r>
      <w:proofErr w:type="spellEnd"/>
      <w:r>
        <w:t xml:space="preserve">, C, C++, </w:t>
      </w:r>
      <w:proofErr w:type="spellStart"/>
      <w:r>
        <w:t>Verilog</w:t>
      </w:r>
      <w:proofErr w:type="spellEnd"/>
      <w:r>
        <w:t>)</w:t>
      </w:r>
    </w:p>
    <w:p w:rsidR="00E02FD6" w:rsidRDefault="00E02FD6" w:rsidP="007C7313">
      <w:pPr>
        <w:widowControl w:val="0"/>
        <w:ind w:left="720" w:right="-187"/>
        <w:rPr>
          <w:b/>
        </w:rPr>
      </w:pPr>
    </w:p>
    <w:p w:rsidR="007C7313" w:rsidRDefault="00CC2CEF" w:rsidP="007C7313">
      <w:pPr>
        <w:widowControl w:val="0"/>
        <w:ind w:left="720" w:right="-187"/>
        <w:rPr>
          <w:b/>
        </w:rPr>
      </w:pPr>
      <w:r>
        <w:rPr>
          <w:b/>
        </w:rPr>
        <w:t>Dell Inc.</w:t>
      </w:r>
      <w:r w:rsidR="007C7313">
        <w:rPr>
          <w:b/>
        </w:rPr>
        <w:t>, Santa Clara, CA.</w:t>
      </w:r>
    </w:p>
    <w:p w:rsidR="007C7313" w:rsidRDefault="00FE0682" w:rsidP="007C7313">
      <w:pPr>
        <w:widowControl w:val="0"/>
        <w:ind w:left="720" w:right="-187"/>
        <w:rPr>
          <w:b/>
        </w:rPr>
      </w:pPr>
      <w:r>
        <w:rPr>
          <w:rStyle w:val="experience-date-locale"/>
          <w:rFonts w:ascii="Arial" w:hAnsi="Arial" w:cs="Arial"/>
        </w:rPr>
        <w:t>June</w:t>
      </w:r>
      <w:r w:rsidR="007C7313">
        <w:rPr>
          <w:rStyle w:val="experience-date-locale"/>
          <w:rFonts w:ascii="Arial" w:hAnsi="Arial" w:cs="Arial"/>
        </w:rPr>
        <w:t xml:space="preserve"> 201</w:t>
      </w:r>
      <w:r>
        <w:rPr>
          <w:rStyle w:val="experience-date-locale"/>
          <w:rFonts w:ascii="Arial" w:hAnsi="Arial" w:cs="Arial"/>
        </w:rPr>
        <w:t>5</w:t>
      </w:r>
      <w:r w:rsidR="007C7313">
        <w:rPr>
          <w:rStyle w:val="experience-date-locale"/>
          <w:rFonts w:ascii="Arial" w:hAnsi="Arial" w:cs="Arial"/>
        </w:rPr>
        <w:t xml:space="preserve"> – </w:t>
      </w:r>
      <w:r w:rsidR="00351A9E">
        <w:rPr>
          <w:rStyle w:val="experience-date-locale"/>
          <w:rFonts w:ascii="Arial" w:hAnsi="Arial" w:cs="Arial"/>
        </w:rPr>
        <w:t>December 2016</w:t>
      </w:r>
    </w:p>
    <w:p w:rsidR="007C7313" w:rsidRDefault="00FE0682" w:rsidP="007C7313">
      <w:pPr>
        <w:widowControl w:val="0"/>
        <w:ind w:left="720" w:right="-187"/>
      </w:pPr>
      <w:r>
        <w:t>Natural Language Processing and Machine Learning</w:t>
      </w:r>
      <w:r w:rsidR="007C7313">
        <w:t>.</w:t>
      </w:r>
      <w:r>
        <w:t xml:space="preserve">  Methods in AI for NLP.  Model</w:t>
      </w:r>
      <w:r w:rsidR="00182C59">
        <w:t>ing of Neural Dynamics and mamma</w:t>
      </w:r>
      <w:r>
        <w:t>lian cerebral organization.</w:t>
      </w:r>
      <w:r w:rsidR="007C7313">
        <w:t xml:space="preserve">  Au</w:t>
      </w:r>
      <w:r w:rsidR="00182C59">
        <w:t>ral</w:t>
      </w:r>
      <w:r w:rsidR="007C7313">
        <w:t xml:space="preserve"> and vision system prototyping</w:t>
      </w:r>
      <w:r>
        <w:t>.  Speech tagging and categorization</w:t>
      </w:r>
      <w:r w:rsidR="007C7313">
        <w:t>.</w:t>
      </w:r>
      <w:r>
        <w:t xml:space="preserve">  Neural models for "deep" learning.</w:t>
      </w:r>
      <w:r w:rsidR="00CC2CEF">
        <w:t xml:space="preserve">  Conversational NLP </w:t>
      </w:r>
      <w:r w:rsidR="00182C59">
        <w:t>(</w:t>
      </w:r>
      <w:proofErr w:type="spellStart"/>
      <w:r w:rsidR="00182C59">
        <w:t>Py</w:t>
      </w:r>
      <w:proofErr w:type="spellEnd"/>
      <w:r w:rsidR="00182C59">
        <w:t>)</w:t>
      </w:r>
      <w:r w:rsidR="00CC2CEF">
        <w:t>.  Sparse Distributed Memory.</w:t>
      </w:r>
    </w:p>
    <w:p w:rsidR="007C7313" w:rsidRDefault="007C7313" w:rsidP="00935625">
      <w:pPr>
        <w:widowControl w:val="0"/>
        <w:ind w:left="720" w:right="-187"/>
        <w:rPr>
          <w:b/>
        </w:rPr>
      </w:pPr>
    </w:p>
    <w:p w:rsidR="00935625" w:rsidRDefault="00CC2CEF" w:rsidP="00935625">
      <w:pPr>
        <w:widowControl w:val="0"/>
        <w:ind w:left="720" w:right="-187"/>
        <w:rPr>
          <w:b/>
        </w:rPr>
      </w:pPr>
      <w:proofErr w:type="spellStart"/>
      <w:r>
        <w:rPr>
          <w:b/>
        </w:rPr>
        <w:t>Jibo</w:t>
      </w:r>
      <w:proofErr w:type="spellEnd"/>
      <w:r>
        <w:rPr>
          <w:b/>
        </w:rPr>
        <w:t xml:space="preserve"> Inc.</w:t>
      </w:r>
      <w:r w:rsidR="005D12FE">
        <w:rPr>
          <w:b/>
        </w:rPr>
        <w:t xml:space="preserve">, </w:t>
      </w:r>
      <w:r>
        <w:rPr>
          <w:b/>
        </w:rPr>
        <w:t>San Francisco, CA</w:t>
      </w:r>
      <w:r w:rsidR="00935625">
        <w:rPr>
          <w:b/>
        </w:rPr>
        <w:t>.</w:t>
      </w:r>
    </w:p>
    <w:p w:rsidR="00935625" w:rsidRDefault="00045FAB" w:rsidP="00935625">
      <w:pPr>
        <w:widowControl w:val="0"/>
        <w:ind w:left="720" w:right="-187"/>
        <w:rPr>
          <w:b/>
        </w:rPr>
      </w:pPr>
      <w:r>
        <w:rPr>
          <w:rStyle w:val="experience-date-locale"/>
          <w:rFonts w:ascii="Arial" w:hAnsi="Arial" w:cs="Arial"/>
        </w:rPr>
        <w:t>Sept</w:t>
      </w:r>
      <w:r w:rsidR="00935625">
        <w:rPr>
          <w:rStyle w:val="experience-date-locale"/>
          <w:rFonts w:ascii="Arial" w:hAnsi="Arial" w:cs="Arial"/>
        </w:rPr>
        <w:t>ember 201</w:t>
      </w:r>
      <w:r>
        <w:rPr>
          <w:rStyle w:val="experience-date-locale"/>
          <w:rFonts w:ascii="Arial" w:hAnsi="Arial" w:cs="Arial"/>
        </w:rPr>
        <w:t>4</w:t>
      </w:r>
      <w:r w:rsidR="00935625">
        <w:rPr>
          <w:rStyle w:val="experience-date-locale"/>
          <w:rFonts w:ascii="Arial" w:hAnsi="Arial" w:cs="Arial"/>
        </w:rPr>
        <w:t xml:space="preserve"> – </w:t>
      </w:r>
      <w:r w:rsidR="007C7313">
        <w:rPr>
          <w:rStyle w:val="experience-date-locale"/>
          <w:rFonts w:ascii="Arial" w:hAnsi="Arial" w:cs="Arial"/>
        </w:rPr>
        <w:t>May 2015</w:t>
      </w:r>
      <w:r w:rsidR="00935625">
        <w:rPr>
          <w:rStyle w:val="experience-date-locale"/>
          <w:rFonts w:ascii="Arial" w:hAnsi="Arial" w:cs="Arial"/>
        </w:rPr>
        <w:t xml:space="preserve"> (</w:t>
      </w:r>
      <w:r w:rsidR="007C7313">
        <w:rPr>
          <w:rStyle w:val="experience-date-locale"/>
          <w:rFonts w:ascii="Arial" w:hAnsi="Arial" w:cs="Arial"/>
        </w:rPr>
        <w:t>9</w:t>
      </w:r>
      <w:r w:rsidR="00935625">
        <w:rPr>
          <w:rStyle w:val="experience-date-locale"/>
          <w:rFonts w:ascii="Arial" w:hAnsi="Arial" w:cs="Arial"/>
        </w:rPr>
        <w:t xml:space="preserve"> months)</w:t>
      </w:r>
    </w:p>
    <w:p w:rsidR="00935625" w:rsidRDefault="00045FAB" w:rsidP="00935625">
      <w:pPr>
        <w:widowControl w:val="0"/>
        <w:ind w:left="720" w:right="-187"/>
      </w:pPr>
      <w:r>
        <w:t xml:space="preserve">Collaborative partner in robotic engineering.  </w:t>
      </w:r>
      <w:r w:rsidR="00182C59">
        <w:t xml:space="preserve">Language processing.  </w:t>
      </w:r>
      <w:r>
        <w:t>Operating system and platform software</w:t>
      </w:r>
      <w:r w:rsidR="00160B46">
        <w:t xml:space="preserve">, </w:t>
      </w:r>
      <w:proofErr w:type="spellStart"/>
      <w:r w:rsidR="00160B46">
        <w:t>linux</w:t>
      </w:r>
      <w:proofErr w:type="spellEnd"/>
      <w:r w:rsidR="00160B46">
        <w:t xml:space="preserve"> device drivers for video and audio</w:t>
      </w:r>
      <w:r>
        <w:t xml:space="preserve">.  </w:t>
      </w:r>
      <w:r w:rsidR="00B41C4C">
        <w:t xml:space="preserve">Camera and microphone array </w:t>
      </w:r>
      <w:proofErr w:type="spellStart"/>
      <w:r w:rsidR="00B41C4C">
        <w:t>bringup</w:t>
      </w:r>
      <w:proofErr w:type="spellEnd"/>
      <w:r w:rsidR="00B41C4C">
        <w:t>. A</w:t>
      </w:r>
      <w:r>
        <w:t>udio and vision system prototyping and verification (C, C++).</w:t>
      </w:r>
      <w:r w:rsidR="00935625">
        <w:t xml:space="preserve"> </w:t>
      </w:r>
      <w:r>
        <w:t>D</w:t>
      </w:r>
      <w:r w:rsidR="00935625">
        <w:t>evice driver (C)</w:t>
      </w:r>
      <w:r>
        <w:t xml:space="preserve"> and hardware abstraction layers</w:t>
      </w:r>
      <w:r w:rsidR="00935625">
        <w:t xml:space="preserve">. Embedded </w:t>
      </w:r>
      <w:r>
        <w:t>board architecture and design. S</w:t>
      </w:r>
      <w:r w:rsidR="00935625">
        <w:t>ystem verification.</w:t>
      </w:r>
    </w:p>
    <w:p w:rsidR="00023CEA" w:rsidRDefault="00023CEA" w:rsidP="00935625">
      <w:pPr>
        <w:widowControl w:val="0"/>
        <w:ind w:left="720" w:right="-187"/>
        <w:rPr>
          <w:b/>
        </w:rPr>
      </w:pPr>
    </w:p>
    <w:p w:rsidR="001E1530" w:rsidRDefault="001E1530" w:rsidP="00935625">
      <w:pPr>
        <w:widowControl w:val="0"/>
        <w:ind w:left="720" w:right="-187"/>
        <w:rPr>
          <w:b/>
        </w:rPr>
      </w:pPr>
      <w:proofErr w:type="spellStart"/>
      <w:r>
        <w:rPr>
          <w:b/>
        </w:rPr>
        <w:t>PeerNova</w:t>
      </w:r>
      <w:proofErr w:type="spellEnd"/>
      <w:r>
        <w:rPr>
          <w:b/>
        </w:rPr>
        <w:t>, San Jose, CA.</w:t>
      </w:r>
    </w:p>
    <w:p w:rsidR="001E1530" w:rsidRDefault="001E1530" w:rsidP="00935625">
      <w:pPr>
        <w:widowControl w:val="0"/>
        <w:ind w:left="720" w:right="-187"/>
        <w:rPr>
          <w:b/>
        </w:rPr>
      </w:pPr>
      <w:r>
        <w:rPr>
          <w:rStyle w:val="experience-date-locale"/>
          <w:rFonts w:ascii="Arial" w:hAnsi="Arial" w:cs="Arial"/>
        </w:rPr>
        <w:t xml:space="preserve">April 2014 – </w:t>
      </w:r>
      <w:r w:rsidR="008D6BBD">
        <w:rPr>
          <w:rStyle w:val="experience-date-locale"/>
          <w:rFonts w:ascii="Arial" w:hAnsi="Arial" w:cs="Arial"/>
        </w:rPr>
        <w:t>June 2014</w:t>
      </w:r>
      <w:r>
        <w:rPr>
          <w:rStyle w:val="experience-date-locale"/>
          <w:rFonts w:ascii="Arial" w:hAnsi="Arial" w:cs="Arial"/>
        </w:rPr>
        <w:t xml:space="preserve"> (</w:t>
      </w:r>
      <w:r w:rsidR="008D6BBD">
        <w:rPr>
          <w:rStyle w:val="experience-date-locale"/>
          <w:rFonts w:ascii="Arial" w:hAnsi="Arial" w:cs="Arial"/>
        </w:rPr>
        <w:t>3</w:t>
      </w:r>
      <w:r>
        <w:rPr>
          <w:rStyle w:val="experience-date-locale"/>
          <w:rFonts w:ascii="Arial" w:hAnsi="Arial" w:cs="Arial"/>
        </w:rPr>
        <w:t xml:space="preserve"> months)</w:t>
      </w:r>
    </w:p>
    <w:p w:rsidR="001E1530" w:rsidRDefault="001E1530" w:rsidP="00935625">
      <w:pPr>
        <w:widowControl w:val="0"/>
        <w:ind w:left="720" w:right="-187"/>
      </w:pPr>
      <w:r>
        <w:t xml:space="preserve">Linux kernel configuration and </w:t>
      </w:r>
      <w:proofErr w:type="spellStart"/>
      <w:r>
        <w:t>linux</w:t>
      </w:r>
      <w:proofErr w:type="spellEnd"/>
      <w:r>
        <w:t xml:space="preserve"> kernel drivers for </w:t>
      </w:r>
      <w:proofErr w:type="spellStart"/>
      <w:r>
        <w:t>PetaHash</w:t>
      </w:r>
      <w:proofErr w:type="spellEnd"/>
      <w:r>
        <w:t>, a 1</w:t>
      </w:r>
      <w:r w:rsidRPr="001E1530">
        <w:rPr>
          <w:vertAlign w:val="superscript"/>
        </w:rPr>
        <w:t>st</w:t>
      </w:r>
      <w:r>
        <w:t xml:space="preserve"> generation </w:t>
      </w:r>
      <w:proofErr w:type="spellStart"/>
      <w:r>
        <w:t>bitcoin</w:t>
      </w:r>
      <w:proofErr w:type="spellEnd"/>
      <w:r>
        <w:t xml:space="preserve"> mining and secure transaction computing platform. Design verification.</w:t>
      </w:r>
    </w:p>
    <w:p w:rsidR="00935625" w:rsidRDefault="00935625" w:rsidP="00935625">
      <w:pPr>
        <w:widowControl w:val="0"/>
        <w:ind w:left="720" w:right="-187"/>
        <w:rPr>
          <w:b/>
        </w:rPr>
      </w:pPr>
    </w:p>
    <w:p w:rsidR="00935625" w:rsidRDefault="00935625" w:rsidP="00935625">
      <w:pPr>
        <w:widowControl w:val="0"/>
        <w:ind w:left="720" w:right="-187"/>
        <w:rPr>
          <w:b/>
        </w:rPr>
      </w:pPr>
      <w:r>
        <w:rPr>
          <w:b/>
        </w:rPr>
        <w:t>Sony Life Electronics, San Jose, CA.</w:t>
      </w:r>
    </w:p>
    <w:p w:rsidR="00935625" w:rsidRDefault="00935625" w:rsidP="00935625">
      <w:pPr>
        <w:widowControl w:val="0"/>
        <w:ind w:left="720" w:right="-187"/>
        <w:rPr>
          <w:b/>
        </w:rPr>
      </w:pPr>
      <w:r>
        <w:rPr>
          <w:rStyle w:val="experience-date-locale"/>
          <w:rFonts w:ascii="Arial" w:hAnsi="Arial" w:cs="Arial"/>
        </w:rPr>
        <w:t>November 2012 – September 2013 (11 months)</w:t>
      </w:r>
    </w:p>
    <w:p w:rsidR="00935625" w:rsidRDefault="00935625" w:rsidP="00935625">
      <w:pPr>
        <w:widowControl w:val="0"/>
        <w:ind w:left="720" w:right="-187"/>
      </w:pPr>
      <w:r>
        <w:t xml:space="preserve">Architecture modifications for research flow </w:t>
      </w:r>
      <w:proofErr w:type="spellStart"/>
      <w:r>
        <w:t>cytometer</w:t>
      </w:r>
      <w:proofErr w:type="spellEnd"/>
      <w:r>
        <w:t xml:space="preserve"> platforms and cell sorters. Hardware (</w:t>
      </w:r>
      <w:proofErr w:type="spellStart"/>
      <w:r>
        <w:t>Verilog</w:t>
      </w:r>
      <w:proofErr w:type="spellEnd"/>
      <w:r>
        <w:t xml:space="preserve">), software (C#) and firmware (C) optimization. </w:t>
      </w:r>
      <w:proofErr w:type="spellStart"/>
      <w:r>
        <w:t>Altera</w:t>
      </w:r>
      <w:proofErr w:type="spellEnd"/>
      <w:r>
        <w:t xml:space="preserve"> SOC FPGA data acquisition (C, C++) and windows .NET control and display software (C#). NIOS II soft processor and </w:t>
      </w:r>
      <w:proofErr w:type="spellStart"/>
      <w:r>
        <w:t>iniche</w:t>
      </w:r>
      <w:proofErr w:type="spellEnd"/>
      <w:r>
        <w:t xml:space="preserve"> </w:t>
      </w:r>
      <w:proofErr w:type="spellStart"/>
      <w:r>
        <w:t>ethernet</w:t>
      </w:r>
      <w:proofErr w:type="spellEnd"/>
      <w:r>
        <w:t xml:space="preserve"> stack modifications for </w:t>
      </w:r>
      <w:proofErr w:type="spellStart"/>
      <w:r>
        <w:t>cytometer</w:t>
      </w:r>
      <w:proofErr w:type="spellEnd"/>
      <w:r>
        <w:t xml:space="preserve"> control. Ethernet triple speed device driver (C). Embedded board architecture and design.  Whole system verification.</w:t>
      </w:r>
    </w:p>
    <w:p w:rsidR="008D6BBD" w:rsidRDefault="008D6BBD" w:rsidP="00935625">
      <w:pPr>
        <w:widowControl w:val="0"/>
        <w:ind w:left="720" w:right="-187"/>
        <w:rPr>
          <w:b/>
        </w:rPr>
      </w:pPr>
    </w:p>
    <w:p w:rsidR="00BD75FA" w:rsidRDefault="00BD75FA" w:rsidP="00935625">
      <w:pPr>
        <w:widowControl w:val="0"/>
        <w:ind w:left="720" w:right="-187"/>
        <w:rPr>
          <w:b/>
        </w:rPr>
      </w:pPr>
      <w:r>
        <w:rPr>
          <w:b/>
        </w:rPr>
        <w:t>Broadcom, Sunnyvale, CA.</w:t>
      </w:r>
    </w:p>
    <w:p w:rsidR="00226F65" w:rsidRDefault="00226F65" w:rsidP="00935625">
      <w:pPr>
        <w:widowControl w:val="0"/>
        <w:ind w:left="720" w:right="-187"/>
        <w:rPr>
          <w:b/>
        </w:rPr>
      </w:pPr>
      <w:r>
        <w:rPr>
          <w:rStyle w:val="experience-date-locale"/>
          <w:rFonts w:ascii="Arial" w:hAnsi="Arial" w:cs="Arial"/>
        </w:rPr>
        <w:t>June 2012 – November 2012 (6 months)</w:t>
      </w:r>
    </w:p>
    <w:p w:rsidR="00BD75FA" w:rsidRDefault="00BD75FA" w:rsidP="00935625">
      <w:pPr>
        <w:widowControl w:val="0"/>
        <w:ind w:left="720" w:right="-187"/>
      </w:pPr>
      <w:r>
        <w:t>Firmware</w:t>
      </w:r>
      <w:r w:rsidR="00CE5367">
        <w:t xml:space="preserve"> (C++, C)</w:t>
      </w:r>
      <w:r>
        <w:t xml:space="preserve"> development for </w:t>
      </w:r>
      <w:r w:rsidR="00FB46C9">
        <w:t xml:space="preserve">mobile device </w:t>
      </w:r>
      <w:r>
        <w:t xml:space="preserve">SOC </w:t>
      </w:r>
      <w:r w:rsidR="00A307EC">
        <w:t xml:space="preserve">ASIC </w:t>
      </w:r>
      <w:r>
        <w:t>subsystem verification. Stress testing on emulator and test board architectures</w:t>
      </w:r>
      <w:r w:rsidR="00FB46C9">
        <w:t xml:space="preserve"> using </w:t>
      </w:r>
      <w:proofErr w:type="spellStart"/>
      <w:r w:rsidR="00FB46C9">
        <w:t>ThreadX</w:t>
      </w:r>
      <w:proofErr w:type="spellEnd"/>
      <w:r w:rsidR="00FB46C9">
        <w:t xml:space="preserve"> OS</w:t>
      </w:r>
      <w:r w:rsidR="00C91F33">
        <w:t xml:space="preserve"> and Android</w:t>
      </w:r>
      <w:r w:rsidR="00FB46C9">
        <w:t xml:space="preserve">. </w:t>
      </w:r>
      <w:r w:rsidR="00831838">
        <w:t xml:space="preserve">System </w:t>
      </w:r>
      <w:r>
        <w:t>verification.</w:t>
      </w:r>
    </w:p>
    <w:p w:rsidR="008D6BBD" w:rsidRDefault="008D6BBD" w:rsidP="00935625">
      <w:pPr>
        <w:widowControl w:val="0"/>
        <w:ind w:left="720" w:right="-187"/>
        <w:rPr>
          <w:b/>
        </w:rPr>
      </w:pPr>
    </w:p>
    <w:p w:rsidR="0067067D" w:rsidRDefault="0067067D" w:rsidP="001204C4">
      <w:pPr>
        <w:keepNext/>
        <w:ind w:left="720" w:right="-187"/>
        <w:rPr>
          <w:b/>
        </w:rPr>
      </w:pPr>
      <w:r>
        <w:rPr>
          <w:b/>
        </w:rPr>
        <w:t xml:space="preserve">Cabot </w:t>
      </w:r>
      <w:r w:rsidR="00D358EC">
        <w:rPr>
          <w:b/>
        </w:rPr>
        <w:t xml:space="preserve">Security Materials </w:t>
      </w:r>
      <w:r>
        <w:rPr>
          <w:b/>
        </w:rPr>
        <w:t>Inc, Mountain View, CA.</w:t>
      </w:r>
    </w:p>
    <w:p w:rsidR="00842DB1" w:rsidRDefault="00842DB1" w:rsidP="001204C4">
      <w:pPr>
        <w:keepNext/>
        <w:ind w:left="720" w:right="-187"/>
        <w:rPr>
          <w:b/>
        </w:rPr>
      </w:pPr>
      <w:r>
        <w:rPr>
          <w:rStyle w:val="experience-date-locale"/>
          <w:rFonts w:ascii="Arial" w:hAnsi="Arial" w:cs="Arial"/>
        </w:rPr>
        <w:t>April 2011 – October 2012 (1 year 7 months)</w:t>
      </w:r>
    </w:p>
    <w:p w:rsidR="0067067D" w:rsidRDefault="005D6AD3" w:rsidP="0067067D">
      <w:pPr>
        <w:keepNext/>
        <w:ind w:left="720" w:right="-187"/>
      </w:pPr>
      <w:r>
        <w:t xml:space="preserve">Architect and specify high speed </w:t>
      </w:r>
      <w:r w:rsidR="00A04FC0">
        <w:t xml:space="preserve">"classification" </w:t>
      </w:r>
      <w:r>
        <w:t xml:space="preserve">system for Raman Spectroscopy. </w:t>
      </w:r>
      <w:r w:rsidR="0067067D">
        <w:t xml:space="preserve">Multi parametric fitting of spectroscopic data. Simulation and implementation. </w:t>
      </w:r>
      <w:r w:rsidR="0061244F">
        <w:t xml:space="preserve">Rapid prototyping. </w:t>
      </w:r>
      <w:r w:rsidR="0067067D">
        <w:t xml:space="preserve">Configuration of QNX kernel and </w:t>
      </w:r>
      <w:proofErr w:type="spellStart"/>
      <w:r w:rsidR="0067067D">
        <w:t>bsp</w:t>
      </w:r>
      <w:proofErr w:type="spellEnd"/>
      <w:r w:rsidR="00330F64">
        <w:t>. Full device driver development</w:t>
      </w:r>
      <w:r w:rsidR="00CE5367">
        <w:t xml:space="preserve"> (C++, C)</w:t>
      </w:r>
      <w:r w:rsidR="0067067D">
        <w:t>. Embedded</w:t>
      </w:r>
      <w:r w:rsidR="00831838">
        <w:t xml:space="preserve"> </w:t>
      </w:r>
      <w:r w:rsidR="0067067D">
        <w:t xml:space="preserve">architecture and </w:t>
      </w:r>
      <w:r w:rsidR="00831838">
        <w:t>system partitioning and specification</w:t>
      </w:r>
      <w:r w:rsidR="0067067D">
        <w:t xml:space="preserve">. Threaded </w:t>
      </w:r>
      <w:proofErr w:type="spellStart"/>
      <w:r w:rsidR="0067067D">
        <w:t>realtime</w:t>
      </w:r>
      <w:proofErr w:type="spellEnd"/>
      <w:r w:rsidR="0067067D">
        <w:t xml:space="preserve"> multi </w:t>
      </w:r>
      <w:proofErr w:type="spellStart"/>
      <w:r w:rsidR="0067067D">
        <w:t>cpu</w:t>
      </w:r>
      <w:proofErr w:type="spellEnd"/>
      <w:r w:rsidR="0067067D">
        <w:t xml:space="preserve"> data acquisition</w:t>
      </w:r>
      <w:r w:rsidR="00CE5367">
        <w:t xml:space="preserve"> (C++)</w:t>
      </w:r>
      <w:r w:rsidR="0067067D">
        <w:t xml:space="preserve"> and processing application</w:t>
      </w:r>
      <w:r w:rsidR="00CE5367">
        <w:t xml:space="preserve"> (C++, C)</w:t>
      </w:r>
      <w:r w:rsidR="0067067D">
        <w:t xml:space="preserve">. </w:t>
      </w:r>
      <w:r w:rsidR="00B82BE8">
        <w:t xml:space="preserve">SOAP over Ethernet to PC </w:t>
      </w:r>
      <w:proofErr w:type="spellStart"/>
      <w:r w:rsidR="00B82BE8">
        <w:t>gui</w:t>
      </w:r>
      <w:proofErr w:type="spellEnd"/>
      <w:r w:rsidR="00B82BE8">
        <w:t xml:space="preserve"> application</w:t>
      </w:r>
      <w:r w:rsidR="00CE5367">
        <w:t xml:space="preserve"> (C++, C#)</w:t>
      </w:r>
      <w:r w:rsidR="00B82BE8">
        <w:t xml:space="preserve"> for display of waveform and algorithm data</w:t>
      </w:r>
      <w:r w:rsidR="00A04FC0">
        <w:t xml:space="preserve"> for verification and configuration</w:t>
      </w:r>
      <w:r w:rsidR="00B82BE8">
        <w:t xml:space="preserve">. </w:t>
      </w:r>
      <w:r w:rsidR="0067067D">
        <w:t>Port to multiple platforms: Android, Linux, QNX.</w:t>
      </w:r>
    </w:p>
    <w:p w:rsidR="0067067D" w:rsidRDefault="0067067D" w:rsidP="0067067D">
      <w:pPr>
        <w:keepNext/>
        <w:ind w:left="720" w:right="-187"/>
        <w:rPr>
          <w:b/>
        </w:rPr>
      </w:pPr>
    </w:p>
    <w:p w:rsidR="00AA08D2" w:rsidRDefault="00AA08D2" w:rsidP="00AA08D2">
      <w:pPr>
        <w:ind w:left="720" w:right="-180"/>
        <w:rPr>
          <w:b/>
        </w:rPr>
      </w:pPr>
      <w:r>
        <w:rPr>
          <w:b/>
        </w:rPr>
        <w:t>Becton Dickinson Biosciences, San Jose, CA.</w:t>
      </w:r>
    </w:p>
    <w:p w:rsidR="00842DB1" w:rsidRDefault="00842DB1" w:rsidP="00AA08D2">
      <w:pPr>
        <w:ind w:left="720" w:right="-180"/>
        <w:rPr>
          <w:b/>
        </w:rPr>
      </w:pPr>
      <w:r>
        <w:rPr>
          <w:rStyle w:val="experience-date-locale"/>
          <w:rFonts w:ascii="Arial" w:hAnsi="Arial" w:cs="Arial"/>
        </w:rPr>
        <w:lastRenderedPageBreak/>
        <w:t>March 2007 – August 2010 (3 years 6 months)</w:t>
      </w:r>
    </w:p>
    <w:p w:rsidR="00AA08D2" w:rsidRDefault="00AA08D2" w:rsidP="00AA08D2">
      <w:pPr>
        <w:ind w:left="720" w:right="-180"/>
      </w:pPr>
      <w:r>
        <w:t>Real time operating system and data application support</w:t>
      </w:r>
      <w:r w:rsidR="00CE5367">
        <w:t xml:space="preserve"> (C++, C, C#)</w:t>
      </w:r>
      <w:r>
        <w:t xml:space="preserve"> for flow </w:t>
      </w:r>
      <w:proofErr w:type="spellStart"/>
      <w:r>
        <w:t>cytometer</w:t>
      </w:r>
      <w:proofErr w:type="spellEnd"/>
      <w:r>
        <w:t xml:space="preserve"> products.</w:t>
      </w:r>
      <w:r w:rsidR="003627DF" w:rsidRPr="003627DF">
        <w:t xml:space="preserve"> </w:t>
      </w:r>
      <w:r w:rsidR="003627DF">
        <w:t xml:space="preserve">x86 BIOS for embedded medical instrumentation.  EFI/UEFI port to instrument platform to help with </w:t>
      </w:r>
      <w:proofErr w:type="spellStart"/>
      <w:r w:rsidR="003627DF">
        <w:t>PCIe</w:t>
      </w:r>
      <w:proofErr w:type="spellEnd"/>
      <w:r w:rsidR="003627DF">
        <w:t xml:space="preserve"> race condition on boot. </w:t>
      </w:r>
      <w:r>
        <w:t xml:space="preserve"> </w:t>
      </w:r>
      <w:proofErr w:type="spellStart"/>
      <w:r>
        <w:t>VxWorks</w:t>
      </w:r>
      <w:proofErr w:type="spellEnd"/>
      <w:r>
        <w:t xml:space="preserve"> real time operating system port (board support) for FACS%CD4 project; included 3 </w:t>
      </w:r>
      <w:proofErr w:type="spellStart"/>
      <w:r>
        <w:t>bsps</w:t>
      </w:r>
      <w:proofErr w:type="spellEnd"/>
      <w:r>
        <w:t xml:space="preserve"> supporting variations in architecture.  System debug and problem resolution for </w:t>
      </w:r>
      <w:proofErr w:type="spellStart"/>
      <w:r>
        <w:t>FACSCantoII</w:t>
      </w:r>
      <w:proofErr w:type="spellEnd"/>
      <w:r>
        <w:t xml:space="preserve"> flow </w:t>
      </w:r>
      <w:proofErr w:type="spellStart"/>
      <w:r>
        <w:t>cytometer</w:t>
      </w:r>
      <w:proofErr w:type="spellEnd"/>
      <w:r>
        <w:t xml:space="preserve"> product data acquisition.  </w:t>
      </w:r>
      <w:proofErr w:type="spellStart"/>
      <w:r>
        <w:t>VxWorks</w:t>
      </w:r>
      <w:proofErr w:type="spellEnd"/>
      <w:r>
        <w:t xml:space="preserve"> board support and application port for VME based </w:t>
      </w:r>
      <w:proofErr w:type="spellStart"/>
      <w:r>
        <w:t>FACSAria</w:t>
      </w:r>
      <w:proofErr w:type="spellEnd"/>
      <w:r>
        <w:t xml:space="preserve"> flow </w:t>
      </w:r>
      <w:proofErr w:type="spellStart"/>
      <w:r>
        <w:t>cytometer</w:t>
      </w:r>
      <w:proofErr w:type="spellEnd"/>
      <w:r>
        <w:t xml:space="preserve"> and cell sorting product.</w:t>
      </w:r>
    </w:p>
    <w:p w:rsidR="00AA08D2" w:rsidRDefault="00AA08D2" w:rsidP="00AA08D2">
      <w:pPr>
        <w:ind w:left="720" w:right="-180"/>
      </w:pPr>
    </w:p>
    <w:p w:rsidR="00D54598" w:rsidRDefault="00D54598" w:rsidP="00D54598">
      <w:pPr>
        <w:ind w:left="720" w:right="-180"/>
      </w:pPr>
      <w:r>
        <w:t xml:space="preserve">FACS Array </w:t>
      </w:r>
      <w:proofErr w:type="spellStart"/>
      <w:r>
        <w:t>cytometer</w:t>
      </w:r>
      <w:proofErr w:type="spellEnd"/>
      <w:r>
        <w:t xml:space="preserve"> product redesign of digital electronics. New TMS320 </w:t>
      </w:r>
      <w:proofErr w:type="spellStart"/>
      <w:r>
        <w:t>dsp</w:t>
      </w:r>
      <w:proofErr w:type="spellEnd"/>
      <w:r>
        <w:t xml:space="preserve"> processor and Ethernet device, and update of software OS and support for TMS320 </w:t>
      </w:r>
      <w:proofErr w:type="spellStart"/>
      <w:r>
        <w:t>dsp</w:t>
      </w:r>
      <w:proofErr w:type="spellEnd"/>
      <w:r>
        <w:t xml:space="preserve"> processor including optimization of boot code and </w:t>
      </w:r>
      <w:proofErr w:type="spellStart"/>
      <w:r>
        <w:t>ethernet</w:t>
      </w:r>
      <w:proofErr w:type="spellEnd"/>
      <w:r>
        <w:t xml:space="preserve"> device driver (TI </w:t>
      </w:r>
      <w:proofErr w:type="spellStart"/>
      <w:r>
        <w:t>asm</w:t>
      </w:r>
      <w:proofErr w:type="spellEnd"/>
      <w:r>
        <w:t>, C++, C, C#). Throughput increased by 3 times over older design due mostly to software optimization.  Zero defect release to production.</w:t>
      </w:r>
    </w:p>
    <w:p w:rsidR="00AA08D2" w:rsidRDefault="00AA08D2" w:rsidP="00AA08D2">
      <w:pPr>
        <w:ind w:left="720" w:right="-180"/>
      </w:pPr>
    </w:p>
    <w:p w:rsidR="00AA08D2" w:rsidRPr="0056367C" w:rsidRDefault="00AA08D2" w:rsidP="00AA08D2">
      <w:pPr>
        <w:ind w:left="720" w:right="-180"/>
      </w:pPr>
      <w:r>
        <w:t xml:space="preserve">New </w:t>
      </w:r>
      <w:proofErr w:type="spellStart"/>
      <w:r>
        <w:t>cytometer</w:t>
      </w:r>
      <w:proofErr w:type="spellEnd"/>
      <w:r>
        <w:t xml:space="preserve"> design as a member of a multi-disciplined team of engineers developing a new generation of laboratory and portable flow </w:t>
      </w:r>
      <w:proofErr w:type="spellStart"/>
      <w:r>
        <w:t>cytometers</w:t>
      </w:r>
      <w:proofErr w:type="spellEnd"/>
      <w:r>
        <w:t xml:space="preserve">. Translation of operational requirements to hardware and firmware specification to meet data throughput. Algorithm manipulation for mathematical compensation of multi-channel data path using </w:t>
      </w:r>
      <w:proofErr w:type="spellStart"/>
      <w:r>
        <w:t>vectorizing</w:t>
      </w:r>
      <w:proofErr w:type="spellEnd"/>
      <w:r>
        <w:t xml:space="preserve"> SIMD hardware</w:t>
      </w:r>
      <w:r w:rsidR="00045689">
        <w:t xml:space="preserve"> (SSE</w:t>
      </w:r>
      <w:r w:rsidR="00CE5367">
        <w:t>, C, C#)</w:t>
      </w:r>
      <w:r>
        <w:t xml:space="preserve">. Specification and implementation of data acquisition subsystem.  Windows </w:t>
      </w:r>
      <w:proofErr w:type="spellStart"/>
      <w:r>
        <w:t>XPe</w:t>
      </w:r>
      <w:proofErr w:type="spellEnd"/>
      <w:r>
        <w:t xml:space="preserve"> driver and application code for data acquisition system</w:t>
      </w:r>
      <w:r w:rsidR="00CE5367">
        <w:t xml:space="preserve"> (C, C#)</w:t>
      </w:r>
      <w:r>
        <w:t>. Full diagnostic suites in .NET and WPF, including three applications and firmware</w:t>
      </w:r>
      <w:r w:rsidR="00CE5367">
        <w:t xml:space="preserve"> (C++, C, C#)</w:t>
      </w:r>
      <w:r>
        <w:t>.</w:t>
      </w:r>
    </w:p>
    <w:p w:rsidR="00AA08D2" w:rsidRDefault="00AA08D2" w:rsidP="00AA08D2">
      <w:pPr>
        <w:ind w:left="720" w:right="-180"/>
        <w:rPr>
          <w:b/>
        </w:rPr>
      </w:pPr>
    </w:p>
    <w:p w:rsidR="00AA08D2" w:rsidRDefault="00AA08D2" w:rsidP="00DE2025">
      <w:pPr>
        <w:keepNext/>
        <w:widowControl w:val="0"/>
        <w:ind w:left="720" w:right="-187"/>
        <w:rPr>
          <w:b/>
        </w:rPr>
      </w:pPr>
      <w:proofErr w:type="spellStart"/>
      <w:r>
        <w:rPr>
          <w:b/>
        </w:rPr>
        <w:t>NovaBay</w:t>
      </w:r>
      <w:proofErr w:type="spellEnd"/>
      <w:r>
        <w:rPr>
          <w:b/>
        </w:rPr>
        <w:t xml:space="preserve"> Pharmaceuticals Inc, Emeryville, CA.</w:t>
      </w:r>
    </w:p>
    <w:p w:rsidR="00AA08D2" w:rsidRPr="00AA08D2" w:rsidRDefault="00AA08D2" w:rsidP="005E6F7E">
      <w:pPr>
        <w:ind w:left="720" w:right="-187"/>
      </w:pPr>
      <w:r>
        <w:t>Algorithm and firmware design and implementation for a micro controlled contact lens cleaning device</w:t>
      </w:r>
      <w:r w:rsidR="00CE5367">
        <w:t xml:space="preserve"> (C, TI </w:t>
      </w:r>
      <w:proofErr w:type="spellStart"/>
      <w:r w:rsidR="00CE5367">
        <w:t>asm</w:t>
      </w:r>
      <w:proofErr w:type="spellEnd"/>
      <w:r w:rsidR="00CE5367">
        <w:t>)</w:t>
      </w:r>
      <w:r>
        <w:t>.</w:t>
      </w:r>
    </w:p>
    <w:p w:rsidR="00AA08D2" w:rsidRDefault="00AA08D2" w:rsidP="0067067D">
      <w:pPr>
        <w:keepNext/>
        <w:ind w:left="720" w:right="-187"/>
        <w:rPr>
          <w:b/>
        </w:rPr>
      </w:pPr>
    </w:p>
    <w:p w:rsidR="0067067D" w:rsidRDefault="0067067D" w:rsidP="00DE2025">
      <w:pPr>
        <w:keepNext/>
        <w:widowControl w:val="0"/>
        <w:ind w:left="720" w:right="-187"/>
        <w:rPr>
          <w:b/>
        </w:rPr>
      </w:pPr>
      <w:r>
        <w:rPr>
          <w:b/>
        </w:rPr>
        <w:t>Skybox Imaging Inc, Mountain View, CA.</w:t>
      </w:r>
    </w:p>
    <w:p w:rsidR="00226F65" w:rsidRDefault="00226F65" w:rsidP="00DE2025">
      <w:pPr>
        <w:keepNext/>
        <w:widowControl w:val="0"/>
        <w:ind w:left="720" w:right="-187"/>
        <w:rPr>
          <w:b/>
        </w:rPr>
      </w:pPr>
      <w:r>
        <w:rPr>
          <w:rStyle w:val="experience-date-locale"/>
          <w:rFonts w:ascii="Arial" w:hAnsi="Arial" w:cs="Arial"/>
        </w:rPr>
        <w:t>April 2011 – December 2011 (9 months)</w:t>
      </w:r>
    </w:p>
    <w:p w:rsidR="0067067D" w:rsidRDefault="0067067D" w:rsidP="005E6F7E">
      <w:pPr>
        <w:widowControl w:val="0"/>
        <w:ind w:left="720" w:right="-187"/>
      </w:pPr>
      <w:r>
        <w:t>Xilinx Virtex-6 FPGA design and programming for space based earth imaging</w:t>
      </w:r>
      <w:r w:rsidR="002F63BE">
        <w:t xml:space="preserve"> satellite using camera link </w:t>
      </w:r>
      <w:r>
        <w:t xml:space="preserve">data acquisition and </w:t>
      </w:r>
      <w:r w:rsidR="002F63BE">
        <w:t>JPEG2000 compression</w:t>
      </w:r>
      <w:r>
        <w:t xml:space="preserve">. </w:t>
      </w:r>
      <w:proofErr w:type="spellStart"/>
      <w:r>
        <w:t>MicroBla</w:t>
      </w:r>
      <w:r w:rsidR="00E70814">
        <w:t>z</w:t>
      </w:r>
      <w:r>
        <w:t>e</w:t>
      </w:r>
      <w:proofErr w:type="spellEnd"/>
      <w:r>
        <w:t xml:space="preserve"> soft </w:t>
      </w:r>
      <w:proofErr w:type="spellStart"/>
      <w:r>
        <w:t>ip</w:t>
      </w:r>
      <w:proofErr w:type="spellEnd"/>
      <w:r>
        <w:t xml:space="preserve"> </w:t>
      </w:r>
      <w:proofErr w:type="spellStart"/>
      <w:r>
        <w:t>cpu</w:t>
      </w:r>
      <w:proofErr w:type="spellEnd"/>
      <w:r>
        <w:t xml:space="preserve"> for communication with satellite control processor and for control of image processing stream</w:t>
      </w:r>
      <w:r w:rsidR="00CE5367">
        <w:t xml:space="preserve"> (</w:t>
      </w:r>
      <w:proofErr w:type="spellStart"/>
      <w:r w:rsidR="00CE5367">
        <w:t>Verilog</w:t>
      </w:r>
      <w:proofErr w:type="spellEnd"/>
      <w:r w:rsidR="00CE5367">
        <w:t>, C)</w:t>
      </w:r>
      <w:r>
        <w:t xml:space="preserve">.  Compact flash </w:t>
      </w:r>
      <w:proofErr w:type="spellStart"/>
      <w:r>
        <w:t>ip</w:t>
      </w:r>
      <w:proofErr w:type="spellEnd"/>
      <w:r>
        <w:t xml:space="preserve"> and software driver and control</w:t>
      </w:r>
      <w:r w:rsidR="00CE5367">
        <w:t xml:space="preserve"> (C)</w:t>
      </w:r>
      <w:r>
        <w:t xml:space="preserve">. Simulation and implementation. Configuration of </w:t>
      </w:r>
      <w:proofErr w:type="spellStart"/>
      <w:r>
        <w:t>Xilkernel</w:t>
      </w:r>
      <w:proofErr w:type="spellEnd"/>
      <w:r>
        <w:t xml:space="preserve"> multi threaded kernel.</w:t>
      </w:r>
      <w:r w:rsidR="00E70814">
        <w:t xml:space="preserve"> Command line interface for system</w:t>
      </w:r>
      <w:r w:rsidR="00CE5367">
        <w:t xml:space="preserve"> (C)</w:t>
      </w:r>
      <w:r w:rsidR="00E70814">
        <w:t>.</w:t>
      </w:r>
    </w:p>
    <w:p w:rsidR="0046567F" w:rsidRDefault="0046567F" w:rsidP="0046567F">
      <w:pPr>
        <w:keepNext/>
        <w:ind w:left="720" w:right="-187"/>
        <w:rPr>
          <w:b/>
        </w:rPr>
      </w:pPr>
    </w:p>
    <w:p w:rsidR="0046567F" w:rsidRDefault="0046567F" w:rsidP="00DE2025">
      <w:pPr>
        <w:keepNext/>
        <w:widowControl w:val="0"/>
        <w:ind w:left="720" w:right="-187"/>
        <w:rPr>
          <w:b/>
        </w:rPr>
      </w:pPr>
      <w:r>
        <w:rPr>
          <w:b/>
        </w:rPr>
        <w:t>RGB Networks, Sunnyvale, CA.</w:t>
      </w:r>
    </w:p>
    <w:p w:rsidR="00226F65" w:rsidRDefault="00226F65" w:rsidP="00DE2025">
      <w:pPr>
        <w:keepNext/>
        <w:widowControl w:val="0"/>
        <w:ind w:left="720" w:right="-187"/>
        <w:rPr>
          <w:b/>
        </w:rPr>
      </w:pPr>
      <w:r>
        <w:rPr>
          <w:rStyle w:val="experience-date-locale"/>
          <w:rFonts w:ascii="Arial" w:hAnsi="Arial" w:cs="Arial"/>
        </w:rPr>
        <w:t>December 2010 – May 2011 (6 months)</w:t>
      </w:r>
    </w:p>
    <w:p w:rsidR="0046567F" w:rsidRDefault="0046567F" w:rsidP="005E6F7E">
      <w:pPr>
        <w:widowControl w:val="0"/>
        <w:ind w:left="720" w:right="-180"/>
      </w:pPr>
      <w:r>
        <w:t xml:space="preserve">Hardware </w:t>
      </w:r>
      <w:proofErr w:type="spellStart"/>
      <w:r>
        <w:t>bringup</w:t>
      </w:r>
      <w:proofErr w:type="spellEnd"/>
      <w:r>
        <w:t>, diagnostics and verification</w:t>
      </w:r>
      <w:r w:rsidR="00CE5367">
        <w:t xml:space="preserve"> (C++, C)</w:t>
      </w:r>
      <w:r>
        <w:t xml:space="preserve">. Network and video hardware for stream grooming. </w:t>
      </w:r>
      <w:proofErr w:type="spellStart"/>
      <w:r w:rsidR="00E70814">
        <w:t>CentOS</w:t>
      </w:r>
      <w:proofErr w:type="spellEnd"/>
      <w:r w:rsidR="00E70814">
        <w:t xml:space="preserve"> </w:t>
      </w:r>
      <w:r>
        <w:t>Linux kernel and application work for support of NPM2 and AMP products for the current video processing product line.</w:t>
      </w:r>
    </w:p>
    <w:p w:rsidR="008D6BBD" w:rsidRDefault="008D6BBD" w:rsidP="008D6BBD">
      <w:pPr>
        <w:keepNext/>
        <w:ind w:left="720" w:right="-187"/>
        <w:rPr>
          <w:b/>
        </w:rPr>
      </w:pPr>
    </w:p>
    <w:p w:rsidR="00C52F10" w:rsidRDefault="00C52F10" w:rsidP="00C52F10">
      <w:pPr>
        <w:keepNext/>
        <w:widowControl w:val="0"/>
        <w:ind w:left="720" w:right="-187"/>
        <w:rPr>
          <w:b/>
        </w:rPr>
      </w:pPr>
      <w:r>
        <w:rPr>
          <w:b/>
        </w:rPr>
        <w:t>Stanford Linear Accelerator Center, Stanford, CA.</w:t>
      </w:r>
    </w:p>
    <w:p w:rsidR="00226F65" w:rsidRDefault="00226F65" w:rsidP="00C52F10">
      <w:pPr>
        <w:keepNext/>
        <w:widowControl w:val="0"/>
        <w:ind w:left="720" w:right="-187"/>
        <w:rPr>
          <w:b/>
        </w:rPr>
      </w:pPr>
      <w:r>
        <w:rPr>
          <w:rStyle w:val="experience-date-locale"/>
          <w:rFonts w:ascii="Arial" w:hAnsi="Arial" w:cs="Arial"/>
        </w:rPr>
        <w:t>April 2008 – November 2008 (8 months)</w:t>
      </w:r>
    </w:p>
    <w:p w:rsidR="00C52F10" w:rsidRPr="0056367C" w:rsidRDefault="00C52F10" w:rsidP="00C52F10">
      <w:pPr>
        <w:widowControl w:val="0"/>
        <w:ind w:left="720" w:right="-180"/>
      </w:pPr>
      <w:r>
        <w:t xml:space="preserve">Control system development for MARX power delivery system for the International Linear Collider (ILC). RTEMS board support and port for </w:t>
      </w:r>
      <w:proofErr w:type="spellStart"/>
      <w:r>
        <w:t>Arcturus</w:t>
      </w:r>
      <w:proofErr w:type="spellEnd"/>
      <w:r>
        <w:t xml:space="preserve"> 5282 </w:t>
      </w:r>
      <w:proofErr w:type="spellStart"/>
      <w:r>
        <w:t>Coldfire</w:t>
      </w:r>
      <w:proofErr w:type="spellEnd"/>
      <w:r>
        <w:t xml:space="preserve"> processor.  EPICS based monitoring and control.  </w:t>
      </w:r>
      <w:proofErr w:type="spellStart"/>
      <w:r>
        <w:t>Tcl</w:t>
      </w:r>
      <w:proofErr w:type="spellEnd"/>
      <w:r>
        <w:t>/</w:t>
      </w:r>
      <w:proofErr w:type="spellStart"/>
      <w:r>
        <w:t>Tk</w:t>
      </w:r>
      <w:proofErr w:type="spellEnd"/>
      <w:r>
        <w:t xml:space="preserve"> windowing GUI for human interface to control and monitoring.</w:t>
      </w:r>
    </w:p>
    <w:p w:rsidR="008D6BBD" w:rsidRDefault="008D6BBD" w:rsidP="008D6BBD">
      <w:pPr>
        <w:keepNext/>
        <w:ind w:left="720" w:right="-187"/>
        <w:rPr>
          <w:b/>
        </w:rPr>
      </w:pPr>
    </w:p>
    <w:p w:rsidR="000E411C" w:rsidRDefault="000E411C" w:rsidP="0046567F">
      <w:pPr>
        <w:keepNext/>
        <w:ind w:left="720" w:right="-187"/>
        <w:rPr>
          <w:b/>
        </w:rPr>
      </w:pPr>
      <w:proofErr w:type="spellStart"/>
      <w:r>
        <w:rPr>
          <w:b/>
        </w:rPr>
        <w:t>McData</w:t>
      </w:r>
      <w:proofErr w:type="spellEnd"/>
      <w:r>
        <w:rPr>
          <w:b/>
        </w:rPr>
        <w:t xml:space="preserve"> Corporation and Brocade, Santa Clara, CA.</w:t>
      </w:r>
    </w:p>
    <w:p w:rsidR="000E411C" w:rsidRPr="0056367C" w:rsidRDefault="000E411C" w:rsidP="000E411C">
      <w:pPr>
        <w:ind w:left="720" w:right="-180"/>
      </w:pPr>
      <w:r>
        <w:t xml:space="preserve">Diagnostics and verification for Eclipse 3610 SAN switch and extender product. CLI and </w:t>
      </w:r>
      <w:proofErr w:type="spellStart"/>
      <w:r>
        <w:t>VxWorks</w:t>
      </w:r>
      <w:proofErr w:type="spellEnd"/>
      <w:r>
        <w:t xml:space="preserve"> </w:t>
      </w:r>
      <w:proofErr w:type="spellStart"/>
      <w:r>
        <w:t>rtos</w:t>
      </w:r>
      <w:proofErr w:type="spellEnd"/>
      <w:r>
        <w:t xml:space="preserve"> shell dynamics for </w:t>
      </w:r>
      <w:proofErr w:type="spellStart"/>
      <w:r>
        <w:t>bringup</w:t>
      </w:r>
      <w:proofErr w:type="spellEnd"/>
      <w:r>
        <w:t xml:space="preserve"> and manufacturing diagnostics. FPGA verification for </w:t>
      </w:r>
      <w:proofErr w:type="spellStart"/>
      <w:r>
        <w:t>DioneIV</w:t>
      </w:r>
      <w:proofErr w:type="spellEnd"/>
      <w:r>
        <w:t xml:space="preserve">, </w:t>
      </w:r>
      <w:proofErr w:type="spellStart"/>
      <w:r>
        <w:t>BigMac</w:t>
      </w:r>
      <w:proofErr w:type="spellEnd"/>
      <w:r>
        <w:t>, and Whopper system control, framer, encryption, and compression FPGAs</w:t>
      </w:r>
      <w:r w:rsidR="00CE5367">
        <w:t xml:space="preserve"> (C)</w:t>
      </w:r>
      <w:r>
        <w:t>.</w:t>
      </w:r>
    </w:p>
    <w:p w:rsidR="00AA08D2" w:rsidRDefault="00AA08D2">
      <w:pPr>
        <w:ind w:left="720" w:right="-180"/>
        <w:rPr>
          <w:b/>
        </w:rPr>
      </w:pPr>
    </w:p>
    <w:p w:rsidR="00E6513E" w:rsidRDefault="00E6513E" w:rsidP="00A04FC0">
      <w:pPr>
        <w:keepNext/>
        <w:widowControl w:val="0"/>
        <w:ind w:left="720" w:right="-187"/>
        <w:rPr>
          <w:b/>
        </w:rPr>
      </w:pPr>
      <w:r>
        <w:rPr>
          <w:b/>
        </w:rPr>
        <w:t>Stanford Linear Accelerator Center, Stanford, CA.</w:t>
      </w:r>
    </w:p>
    <w:p w:rsidR="00226F65" w:rsidRDefault="00226F65" w:rsidP="00A04FC0">
      <w:pPr>
        <w:keepNext/>
        <w:widowControl w:val="0"/>
        <w:ind w:left="720" w:right="-187"/>
        <w:rPr>
          <w:b/>
        </w:rPr>
      </w:pPr>
      <w:r>
        <w:rPr>
          <w:rStyle w:val="experience-date-locale"/>
          <w:rFonts w:ascii="Arial" w:hAnsi="Arial" w:cs="Arial"/>
        </w:rPr>
        <w:t>April 2002 – July 2005 (3 years 4 months)</w:t>
      </w:r>
    </w:p>
    <w:p w:rsidR="00E6513E" w:rsidRDefault="00454055" w:rsidP="00A04FC0">
      <w:pPr>
        <w:widowControl w:val="0"/>
        <w:ind w:left="720" w:right="-187"/>
      </w:pPr>
      <w:r>
        <w:t>Defined</w:t>
      </w:r>
      <w:r w:rsidR="00E6513E">
        <w:t xml:space="preserve"> system design for a satellite payload instrument simulator for GLAST, the Gamma Ray Large Area Space Telescope</w:t>
      </w:r>
      <w:r w:rsidR="007A51B6">
        <w:t>, now the FERMI</w:t>
      </w:r>
      <w:r w:rsidR="0076222E">
        <w:t xml:space="preserve"> space</w:t>
      </w:r>
      <w:r w:rsidR="007A51B6">
        <w:t xml:space="preserve"> telescope</w:t>
      </w:r>
      <w:r w:rsidR="00E6513E">
        <w:t>. Specified COTS hardware platform and OS.</w:t>
      </w:r>
      <w:r w:rsidR="000E411C">
        <w:t xml:space="preserve"> </w:t>
      </w:r>
      <w:r w:rsidR="00E6513E">
        <w:t xml:space="preserve">Authored </w:t>
      </w:r>
      <w:r w:rsidR="000E411C">
        <w:t>firmware for instrument</w:t>
      </w:r>
      <w:r w:rsidR="00DF2D4E">
        <w:t xml:space="preserve"> (AHDL, VHDL)</w:t>
      </w:r>
      <w:r w:rsidR="000E411C">
        <w:t xml:space="preserve">: </w:t>
      </w:r>
      <w:proofErr w:type="spellStart"/>
      <w:r w:rsidR="000E411C">
        <w:t>VxWorks</w:t>
      </w:r>
      <w:proofErr w:type="spellEnd"/>
      <w:r w:rsidR="000E411C">
        <w:t xml:space="preserve"> and Linux BSPs and drivers</w:t>
      </w:r>
      <w:r w:rsidR="00DF2D4E">
        <w:t xml:space="preserve"> (C)</w:t>
      </w:r>
      <w:r w:rsidR="000E411C">
        <w:t xml:space="preserve"> for network, disks, and custom FPGAs</w:t>
      </w:r>
      <w:r w:rsidR="00E6513E">
        <w:t>. Brought up custom hardware and integrated firmware.</w:t>
      </w:r>
      <w:r>
        <w:t xml:space="preserve">  Designed </w:t>
      </w:r>
      <w:r>
        <w:lastRenderedPageBreak/>
        <w:t>and built several test stands for GLAST hardware and firmware verification</w:t>
      </w:r>
      <w:r w:rsidR="00DF2D4E">
        <w:t xml:space="preserve"> (C, C++, </w:t>
      </w:r>
      <w:proofErr w:type="spellStart"/>
      <w:r w:rsidR="00DF2D4E">
        <w:t>Verilog</w:t>
      </w:r>
      <w:proofErr w:type="spellEnd"/>
      <w:r w:rsidR="00DF2D4E">
        <w:t>)</w:t>
      </w:r>
      <w:r>
        <w:t>.</w:t>
      </w:r>
    </w:p>
    <w:p w:rsidR="008D6BBD" w:rsidRDefault="008D6BBD" w:rsidP="008D6BBD">
      <w:pPr>
        <w:keepNext/>
        <w:ind w:left="720" w:right="-187"/>
        <w:rPr>
          <w:b/>
        </w:rPr>
      </w:pPr>
    </w:p>
    <w:p w:rsidR="00C932DA" w:rsidRDefault="00E65403" w:rsidP="00C932DA">
      <w:pPr>
        <w:ind w:left="720" w:right="-180"/>
        <w:rPr>
          <w:b/>
        </w:rPr>
      </w:pPr>
      <w:proofErr w:type="spellStart"/>
      <w:r>
        <w:rPr>
          <w:b/>
        </w:rPr>
        <w:t>Salira</w:t>
      </w:r>
      <w:proofErr w:type="spellEnd"/>
      <w:r>
        <w:rPr>
          <w:b/>
        </w:rPr>
        <w:t xml:space="preserve"> Systems Inc.</w:t>
      </w:r>
      <w:r w:rsidR="00C932DA">
        <w:rPr>
          <w:b/>
        </w:rPr>
        <w:t>, Santa Clara, CA.</w:t>
      </w:r>
    </w:p>
    <w:p w:rsidR="00226F65" w:rsidRDefault="00226F65" w:rsidP="00C932DA">
      <w:pPr>
        <w:ind w:left="720" w:right="-180"/>
        <w:rPr>
          <w:b/>
        </w:rPr>
      </w:pPr>
      <w:r>
        <w:rPr>
          <w:rStyle w:val="experience-date-locale"/>
          <w:rFonts w:ascii="Arial" w:hAnsi="Arial" w:cs="Arial"/>
        </w:rPr>
        <w:t>July 2006 – December 2006 (6 months)</w:t>
      </w:r>
    </w:p>
    <w:p w:rsidR="00C932DA" w:rsidRDefault="00C932DA" w:rsidP="00C932DA">
      <w:pPr>
        <w:ind w:left="720" w:right="-180"/>
        <w:rPr>
          <w:b/>
        </w:rPr>
      </w:pPr>
      <w:r>
        <w:t xml:space="preserve">Hardware </w:t>
      </w:r>
      <w:proofErr w:type="spellStart"/>
      <w:r>
        <w:t>bringup</w:t>
      </w:r>
      <w:proofErr w:type="spellEnd"/>
      <w:r>
        <w:t xml:space="preserve"> for 3520 platform chassis</w:t>
      </w:r>
      <w:r w:rsidR="00E65403">
        <w:t>, ATCA based GEPON switch</w:t>
      </w:r>
      <w:r>
        <w:t xml:space="preserve">. </w:t>
      </w:r>
      <w:proofErr w:type="spellStart"/>
      <w:r>
        <w:t>VxWorks</w:t>
      </w:r>
      <w:proofErr w:type="spellEnd"/>
      <w:r>
        <w:t xml:space="preserve"> Board Support Package (BSP) for 3520 command card, MPC8270 </w:t>
      </w:r>
      <w:proofErr w:type="spellStart"/>
      <w:r>
        <w:t>cpu</w:t>
      </w:r>
      <w:proofErr w:type="spellEnd"/>
      <w:r>
        <w:t xml:space="preserve">, Broadcom 5696 switch, </w:t>
      </w:r>
      <w:proofErr w:type="spellStart"/>
      <w:r>
        <w:t>Teknovis</w:t>
      </w:r>
      <w:proofErr w:type="spellEnd"/>
      <w:r>
        <w:t xml:space="preserve"> TK3921 PON interface</w:t>
      </w:r>
      <w:r w:rsidR="000155DA">
        <w:t xml:space="preserve"> (x7)</w:t>
      </w:r>
      <w:r>
        <w:t xml:space="preserve">, I2C, flash, </w:t>
      </w:r>
      <w:proofErr w:type="spellStart"/>
      <w:r>
        <w:t>rtc</w:t>
      </w:r>
      <w:proofErr w:type="spellEnd"/>
      <w:r>
        <w:t xml:space="preserve">, and all support subsystems.  </w:t>
      </w:r>
      <w:proofErr w:type="spellStart"/>
      <w:r>
        <w:t>Muxed</w:t>
      </w:r>
      <w:proofErr w:type="spellEnd"/>
      <w:r>
        <w:t xml:space="preserve"> software interrupt layer for </w:t>
      </w:r>
      <w:proofErr w:type="spellStart"/>
      <w:r>
        <w:t>linecard</w:t>
      </w:r>
      <w:proofErr w:type="spellEnd"/>
      <w:r>
        <w:t xml:space="preserve"> operation</w:t>
      </w:r>
      <w:r w:rsidR="00DF2D4E">
        <w:t xml:space="preserve"> (</w:t>
      </w:r>
      <w:proofErr w:type="spellStart"/>
      <w:r w:rsidR="00DF2D4E">
        <w:t>VxWorks</w:t>
      </w:r>
      <w:proofErr w:type="spellEnd"/>
      <w:r w:rsidR="00DF2D4E">
        <w:t>) (C)</w:t>
      </w:r>
      <w:r>
        <w:t>. Consulted on board level problems on other platforms.</w:t>
      </w:r>
      <w:r w:rsidR="002F660E">
        <w:t xml:space="preserve">  Persistent exception handling for debugging system instability.</w:t>
      </w:r>
      <w:r w:rsidR="00BB2627">
        <w:t xml:space="preserve">  Ongoing consulting on all system issues.</w:t>
      </w:r>
    </w:p>
    <w:p w:rsidR="00C932DA" w:rsidRDefault="00C932DA">
      <w:pPr>
        <w:ind w:left="720" w:right="-180"/>
        <w:rPr>
          <w:b/>
        </w:rPr>
      </w:pPr>
    </w:p>
    <w:p w:rsidR="00E6513E" w:rsidRDefault="00E6513E" w:rsidP="001A031E">
      <w:pPr>
        <w:keepNext/>
        <w:ind w:left="720" w:right="-187"/>
        <w:rPr>
          <w:b/>
        </w:rPr>
      </w:pPr>
      <w:r>
        <w:rPr>
          <w:b/>
        </w:rPr>
        <w:t xml:space="preserve">H.L. </w:t>
      </w:r>
      <w:proofErr w:type="spellStart"/>
      <w:r>
        <w:rPr>
          <w:b/>
        </w:rPr>
        <w:t>Yoh</w:t>
      </w:r>
      <w:proofErr w:type="spellEnd"/>
      <w:r>
        <w:rPr>
          <w:b/>
        </w:rPr>
        <w:t xml:space="preserve"> Company and </w:t>
      </w:r>
      <w:proofErr w:type="spellStart"/>
      <w:r>
        <w:rPr>
          <w:b/>
        </w:rPr>
        <w:t>SonicWall</w:t>
      </w:r>
      <w:proofErr w:type="spellEnd"/>
      <w:r>
        <w:rPr>
          <w:b/>
        </w:rPr>
        <w:t xml:space="preserve"> Inc., Sunnyvale, CA.</w:t>
      </w:r>
    </w:p>
    <w:p w:rsidR="00226F65" w:rsidRDefault="00226F65" w:rsidP="001A031E">
      <w:pPr>
        <w:keepNext/>
        <w:ind w:left="720" w:right="-187"/>
        <w:rPr>
          <w:b/>
        </w:rPr>
      </w:pPr>
      <w:r>
        <w:rPr>
          <w:rStyle w:val="experience-date-locale"/>
          <w:rFonts w:ascii="Arial" w:hAnsi="Arial" w:cs="Arial"/>
        </w:rPr>
        <w:t>J</w:t>
      </w:r>
      <w:r w:rsidR="00912FC3">
        <w:rPr>
          <w:rStyle w:val="experience-date-locale"/>
          <w:rFonts w:ascii="Arial" w:hAnsi="Arial" w:cs="Arial"/>
        </w:rPr>
        <w:t>uly</w:t>
      </w:r>
      <w:r>
        <w:rPr>
          <w:rStyle w:val="experience-date-locale"/>
          <w:rFonts w:ascii="Arial" w:hAnsi="Arial" w:cs="Arial"/>
        </w:rPr>
        <w:t xml:space="preserve"> </w:t>
      </w:r>
      <w:r w:rsidR="00A741C6">
        <w:rPr>
          <w:rStyle w:val="experience-date-locale"/>
          <w:rFonts w:ascii="Arial" w:hAnsi="Arial" w:cs="Arial"/>
        </w:rPr>
        <w:t>200</w:t>
      </w:r>
      <w:r w:rsidR="00912FC3">
        <w:rPr>
          <w:rStyle w:val="experience-date-locale"/>
          <w:rFonts w:ascii="Arial" w:hAnsi="Arial" w:cs="Arial"/>
        </w:rPr>
        <w:t>1</w:t>
      </w:r>
      <w:r>
        <w:rPr>
          <w:rStyle w:val="experience-date-locale"/>
          <w:rFonts w:ascii="Arial" w:hAnsi="Arial" w:cs="Arial"/>
        </w:rPr>
        <w:t xml:space="preserve"> – January 2</w:t>
      </w:r>
      <w:r w:rsidR="00A741C6">
        <w:rPr>
          <w:rStyle w:val="experience-date-locale"/>
          <w:rFonts w:ascii="Arial" w:hAnsi="Arial" w:cs="Arial"/>
        </w:rPr>
        <w:t>002</w:t>
      </w:r>
      <w:r>
        <w:rPr>
          <w:rStyle w:val="experience-date-locale"/>
          <w:rFonts w:ascii="Arial" w:hAnsi="Arial" w:cs="Arial"/>
        </w:rPr>
        <w:t xml:space="preserve"> (</w:t>
      </w:r>
      <w:r w:rsidR="00912FC3">
        <w:rPr>
          <w:rStyle w:val="experience-date-locale"/>
          <w:rFonts w:ascii="Arial" w:hAnsi="Arial" w:cs="Arial"/>
        </w:rPr>
        <w:t>1</w:t>
      </w:r>
      <w:r>
        <w:rPr>
          <w:rStyle w:val="experience-date-locale"/>
          <w:rFonts w:ascii="Arial" w:hAnsi="Arial" w:cs="Arial"/>
        </w:rPr>
        <w:t xml:space="preserve"> </w:t>
      </w:r>
      <w:r w:rsidR="00912FC3">
        <w:rPr>
          <w:rStyle w:val="experience-date-locale"/>
          <w:rFonts w:ascii="Arial" w:hAnsi="Arial" w:cs="Arial"/>
        </w:rPr>
        <w:t>year 6 months</w:t>
      </w:r>
      <w:r>
        <w:rPr>
          <w:rStyle w:val="experience-date-locale"/>
          <w:rFonts w:ascii="Arial" w:hAnsi="Arial" w:cs="Arial"/>
        </w:rPr>
        <w:t>)</w:t>
      </w:r>
    </w:p>
    <w:p w:rsidR="00E6513E" w:rsidRDefault="00E6513E">
      <w:pPr>
        <w:pStyle w:val="BlockText"/>
      </w:pPr>
      <w:r>
        <w:t xml:space="preserve">Modified compilers to provide custom runtime error checking. </w:t>
      </w:r>
      <w:r w:rsidR="00251194">
        <w:t xml:space="preserve">Authored </w:t>
      </w:r>
      <w:proofErr w:type="spellStart"/>
      <w:r w:rsidR="00251194">
        <w:t>VxWorks</w:t>
      </w:r>
      <w:proofErr w:type="spellEnd"/>
      <w:r w:rsidR="00251194">
        <w:t xml:space="preserve"> Board Support Package (BSP) for, and ported firewall applications to XPRS2 platform – Toshiba SOC</w:t>
      </w:r>
      <w:r w:rsidR="00DF2D4E">
        <w:t xml:space="preserve"> (C)</w:t>
      </w:r>
      <w:r w:rsidR="00251194">
        <w:t xml:space="preserve">. </w:t>
      </w:r>
      <w:r>
        <w:t xml:space="preserve">Developed drivers for cryptographic hardware for XPRS2 and </w:t>
      </w:r>
      <w:proofErr w:type="spellStart"/>
      <w:r>
        <w:t>ProVx</w:t>
      </w:r>
      <w:proofErr w:type="spellEnd"/>
      <w:r>
        <w:t xml:space="preserve"> platforms</w:t>
      </w:r>
      <w:r w:rsidR="00DF2D4E">
        <w:t xml:space="preserve"> (C)</w:t>
      </w:r>
      <w:r>
        <w:t>. Consulted on board level problems on other platforms.</w:t>
      </w:r>
    </w:p>
    <w:p w:rsidR="008D6BBD" w:rsidRDefault="008D6BBD" w:rsidP="008D6BBD">
      <w:pPr>
        <w:keepNext/>
        <w:ind w:left="720" w:right="-187"/>
        <w:rPr>
          <w:b/>
        </w:rPr>
      </w:pPr>
    </w:p>
    <w:p w:rsidR="00E6513E" w:rsidRDefault="00E6513E" w:rsidP="00023CEA">
      <w:pPr>
        <w:keepNext/>
        <w:ind w:left="720" w:right="-187"/>
        <w:rPr>
          <w:b/>
        </w:rPr>
      </w:pPr>
      <w:r>
        <w:rPr>
          <w:b/>
        </w:rPr>
        <w:t>Stanford Linear Accelerator Center, Stanford, CA.</w:t>
      </w:r>
    </w:p>
    <w:p w:rsidR="00226F65" w:rsidRDefault="00226F65" w:rsidP="00023CEA">
      <w:pPr>
        <w:keepNext/>
        <w:ind w:left="720" w:right="-187"/>
        <w:rPr>
          <w:b/>
        </w:rPr>
      </w:pPr>
      <w:r>
        <w:rPr>
          <w:rStyle w:val="experience-date-locale"/>
          <w:rFonts w:ascii="Arial" w:hAnsi="Arial" w:cs="Arial"/>
        </w:rPr>
        <w:t>Winter 1998</w:t>
      </w:r>
    </w:p>
    <w:p w:rsidR="00E6513E" w:rsidRDefault="00E6513E">
      <w:pPr>
        <w:ind w:left="720" w:right="-180"/>
      </w:pPr>
      <w:r>
        <w:t>Engineered and delivered a flexible boot system for an i960RP target</w:t>
      </w:r>
      <w:r w:rsidR="00E65403">
        <w:t xml:space="preserve"> embedded in VME DAQ Readout Module</w:t>
      </w:r>
      <w:r w:rsidR="00DF2D4E">
        <w:t xml:space="preserve"> (C++)</w:t>
      </w:r>
      <w:r>
        <w:t xml:space="preserve">. Booting was under the control of a host embedded PowerPC processor running </w:t>
      </w:r>
      <w:proofErr w:type="spellStart"/>
      <w:r>
        <w:t>VxWorks</w:t>
      </w:r>
      <w:proofErr w:type="spellEnd"/>
      <w:r>
        <w:t xml:space="preserve"> and included dynamic image selection. i960RP processor setup and generation of custom runtime images </w:t>
      </w:r>
      <w:r w:rsidR="00E65403">
        <w:t>–</w:t>
      </w:r>
      <w:r>
        <w:t xml:space="preserve"> </w:t>
      </w:r>
      <w:r w:rsidR="00E65403">
        <w:t xml:space="preserve">both </w:t>
      </w:r>
      <w:r>
        <w:t>debug and optimized</w:t>
      </w:r>
      <w:r w:rsidR="00DF2D4E">
        <w:t xml:space="preserve"> (C, C++, PPC </w:t>
      </w:r>
      <w:proofErr w:type="spellStart"/>
      <w:r w:rsidR="00DF2D4E">
        <w:t>asm</w:t>
      </w:r>
      <w:proofErr w:type="spellEnd"/>
      <w:r w:rsidR="00DF2D4E">
        <w:t xml:space="preserve">, i960 </w:t>
      </w:r>
      <w:proofErr w:type="spellStart"/>
      <w:r w:rsidR="00DF2D4E">
        <w:t>asm</w:t>
      </w:r>
      <w:proofErr w:type="spellEnd"/>
      <w:r w:rsidR="00DF2D4E">
        <w:t>)</w:t>
      </w:r>
      <w:r>
        <w:t>.</w:t>
      </w:r>
    </w:p>
    <w:p w:rsidR="00E6513E" w:rsidRDefault="00E6513E">
      <w:pPr>
        <w:ind w:right="-180"/>
        <w:rPr>
          <w:b/>
        </w:rPr>
      </w:pPr>
    </w:p>
    <w:p w:rsidR="00E6513E" w:rsidRDefault="00E6513E">
      <w:pPr>
        <w:ind w:right="-180"/>
        <w:rPr>
          <w:b/>
        </w:rPr>
      </w:pPr>
      <w:r>
        <w:rPr>
          <w:b/>
        </w:rPr>
        <w:t>Independent Consultant, Systems and Software</w:t>
      </w:r>
    </w:p>
    <w:p w:rsidR="00E6513E" w:rsidRDefault="00E6513E">
      <w:pPr>
        <w:ind w:right="-180"/>
      </w:pPr>
      <w:r>
        <w:rPr>
          <w:b/>
        </w:rPr>
        <w:t xml:space="preserve">H.L. </w:t>
      </w:r>
      <w:proofErr w:type="spellStart"/>
      <w:r>
        <w:rPr>
          <w:b/>
        </w:rPr>
        <w:t>Yoh</w:t>
      </w:r>
      <w:proofErr w:type="spellEnd"/>
      <w:r>
        <w:rPr>
          <w:b/>
        </w:rPr>
        <w:t xml:space="preserve"> Company, </w:t>
      </w:r>
      <w:smartTag w:uri="urn:schemas-microsoft-com:office:smarttags" w:element="place">
        <w:r>
          <w:rPr>
            <w:b/>
          </w:rPr>
          <w:t>Silicon Valley</w:t>
        </w:r>
      </w:smartTag>
      <w:r>
        <w:rPr>
          <w:b/>
        </w:rPr>
        <w:t xml:space="preserve">, CA.,    1998-2001.    </w:t>
      </w:r>
      <w:r>
        <w:t>Provided independent system and software consulting services for several Silicon Valley companies.  Detailed services provided for each company follows.</w:t>
      </w:r>
    </w:p>
    <w:p w:rsidR="00E6513E" w:rsidRDefault="00E6513E">
      <w:pPr>
        <w:ind w:right="-180"/>
        <w:rPr>
          <w:b/>
        </w:rPr>
      </w:pPr>
    </w:p>
    <w:p w:rsidR="00E6513E" w:rsidRDefault="00E6513E">
      <w:pPr>
        <w:ind w:left="720" w:right="-180"/>
        <w:rPr>
          <w:b/>
        </w:rPr>
      </w:pPr>
      <w:proofErr w:type="spellStart"/>
      <w:r>
        <w:rPr>
          <w:b/>
        </w:rPr>
        <w:t>SonicWall</w:t>
      </w:r>
      <w:proofErr w:type="spellEnd"/>
      <w:r>
        <w:rPr>
          <w:b/>
        </w:rPr>
        <w:t xml:space="preserve"> Inc., Sunnyvale, CA.</w:t>
      </w:r>
    </w:p>
    <w:p w:rsidR="00912FC3" w:rsidRDefault="00912FC3">
      <w:pPr>
        <w:ind w:left="720" w:right="-180"/>
        <w:rPr>
          <w:b/>
        </w:rPr>
      </w:pPr>
      <w:r>
        <w:rPr>
          <w:rStyle w:val="experience-date-locale"/>
          <w:rFonts w:ascii="Arial" w:hAnsi="Arial" w:cs="Arial"/>
        </w:rPr>
        <w:t>2000-2001</w:t>
      </w:r>
    </w:p>
    <w:p w:rsidR="00E6513E" w:rsidRDefault="00E6513E">
      <w:pPr>
        <w:pStyle w:val="BlockText"/>
      </w:pPr>
      <w:r>
        <w:t xml:space="preserve">Brought up hardware and developed boot code and drivers for XPRS2 firewall product. Participated in design and architecture of XPRS2 firewall product. Ported </w:t>
      </w:r>
      <w:proofErr w:type="spellStart"/>
      <w:r>
        <w:t>VxWorks</w:t>
      </w:r>
      <w:proofErr w:type="spellEnd"/>
      <w:r>
        <w:t xml:space="preserve"> BSP and proprietary firewall code base to XPRS2 platform. Ported ‘Make’ environment and image handling tools and integrated into company build process. Developed drivers for cryptographic hardware for XPRS2 and </w:t>
      </w:r>
      <w:proofErr w:type="spellStart"/>
      <w:r>
        <w:t>ProVx</w:t>
      </w:r>
      <w:proofErr w:type="spellEnd"/>
      <w:r>
        <w:t xml:space="preserve"> platforms. Consulted on board level problems on other platforms.</w:t>
      </w:r>
    </w:p>
    <w:p w:rsidR="008D6BBD" w:rsidRDefault="008D6BBD" w:rsidP="008D6BBD">
      <w:pPr>
        <w:keepNext/>
        <w:ind w:left="720" w:right="-187"/>
        <w:rPr>
          <w:b/>
        </w:rPr>
      </w:pPr>
    </w:p>
    <w:p w:rsidR="00E6513E" w:rsidRDefault="00E6513E">
      <w:pPr>
        <w:keepNext/>
        <w:keepLines/>
        <w:ind w:left="720" w:right="-187"/>
        <w:rPr>
          <w:b/>
        </w:rPr>
      </w:pPr>
      <w:r>
        <w:rPr>
          <w:b/>
        </w:rPr>
        <w:t xml:space="preserve">Liberate Technologies, </w:t>
      </w:r>
      <w:smartTag w:uri="urn:schemas-microsoft-com:office:smarttags" w:element="place">
        <w:smartTag w:uri="urn:schemas-microsoft-com:office:smarttags" w:element="City">
          <w:r>
            <w:rPr>
              <w:b/>
            </w:rPr>
            <w:t>San Carlos</w:t>
          </w:r>
        </w:smartTag>
        <w:r>
          <w:rPr>
            <w:b/>
          </w:rPr>
          <w:t xml:space="preserve">, </w:t>
        </w:r>
        <w:smartTag w:uri="urn:schemas-microsoft-com:office:smarttags" w:element="State">
          <w:r>
            <w:rPr>
              <w:b/>
            </w:rPr>
            <w:t>CA</w:t>
          </w:r>
        </w:smartTag>
      </w:smartTag>
      <w:r>
        <w:rPr>
          <w:b/>
        </w:rPr>
        <w:t>.</w:t>
      </w:r>
    </w:p>
    <w:p w:rsidR="00226F65" w:rsidRDefault="00226F65">
      <w:pPr>
        <w:keepNext/>
        <w:keepLines/>
        <w:ind w:left="720" w:right="-187"/>
        <w:rPr>
          <w:b/>
        </w:rPr>
      </w:pPr>
      <w:r>
        <w:rPr>
          <w:rStyle w:val="experience-date-locale"/>
          <w:rFonts w:ascii="Arial" w:hAnsi="Arial" w:cs="Arial"/>
        </w:rPr>
        <w:t>1999</w:t>
      </w:r>
    </w:p>
    <w:p w:rsidR="00E6513E" w:rsidRDefault="00E6513E">
      <w:pPr>
        <w:keepNext/>
        <w:keepLines/>
        <w:ind w:left="720" w:right="-187"/>
      </w:pPr>
      <w:r>
        <w:t>Modified software system services layer of proprietary code base to support different application and driver subsystem layers</w:t>
      </w:r>
      <w:r w:rsidR="00D00CC1">
        <w:t xml:space="preserve"> (C)</w:t>
      </w:r>
      <w:r>
        <w:t xml:space="preserve">. Consulted on </w:t>
      </w:r>
      <w:proofErr w:type="spellStart"/>
      <w:r>
        <w:t>VxWorks</w:t>
      </w:r>
      <w:proofErr w:type="spellEnd"/>
      <w:r>
        <w:t xml:space="preserve"> BSP for Philips platform</w:t>
      </w:r>
      <w:r w:rsidR="00D00CC1">
        <w:t xml:space="preserve"> (C)</w:t>
      </w:r>
      <w:r>
        <w:t>.</w:t>
      </w:r>
    </w:p>
    <w:p w:rsidR="00E6513E" w:rsidRDefault="00E6513E">
      <w:pPr>
        <w:ind w:left="720" w:right="-187"/>
        <w:rPr>
          <w:b/>
        </w:rPr>
      </w:pPr>
    </w:p>
    <w:p w:rsidR="00E6513E" w:rsidRDefault="00E6513E" w:rsidP="00DE2025">
      <w:pPr>
        <w:keepNext/>
        <w:widowControl w:val="0"/>
        <w:ind w:left="720" w:right="-187"/>
        <w:rPr>
          <w:b/>
        </w:rPr>
      </w:pPr>
      <w:r>
        <w:rPr>
          <w:b/>
        </w:rPr>
        <w:t xml:space="preserve">Mayan Networks, </w:t>
      </w:r>
      <w:smartTag w:uri="urn:schemas-microsoft-com:office:smarttags" w:element="place">
        <w:smartTag w:uri="urn:schemas-microsoft-com:office:smarttags" w:element="City">
          <w:r>
            <w:rPr>
              <w:b/>
            </w:rPr>
            <w:t>Sunnyvale</w:t>
          </w:r>
        </w:smartTag>
        <w:r>
          <w:rPr>
            <w:b/>
          </w:rPr>
          <w:t xml:space="preserve">, </w:t>
        </w:r>
        <w:smartTag w:uri="urn:schemas-microsoft-com:office:smarttags" w:element="State">
          <w:r>
            <w:rPr>
              <w:b/>
            </w:rPr>
            <w:t>CA</w:t>
          </w:r>
        </w:smartTag>
      </w:smartTag>
      <w:r>
        <w:rPr>
          <w:b/>
        </w:rPr>
        <w:t>.</w:t>
      </w:r>
    </w:p>
    <w:p w:rsidR="00226F65" w:rsidRDefault="00226F65" w:rsidP="00DE2025">
      <w:pPr>
        <w:keepNext/>
        <w:widowControl w:val="0"/>
        <w:ind w:left="720" w:right="-187"/>
        <w:rPr>
          <w:b/>
        </w:rPr>
      </w:pPr>
      <w:r>
        <w:rPr>
          <w:rStyle w:val="experience-date-locale"/>
          <w:rFonts w:ascii="Arial" w:hAnsi="Arial" w:cs="Arial"/>
        </w:rPr>
        <w:t>1998</w:t>
      </w:r>
    </w:p>
    <w:p w:rsidR="00E6513E" w:rsidRDefault="00E6513E">
      <w:pPr>
        <w:keepNext/>
        <w:keepLines/>
        <w:ind w:left="720" w:right="-187"/>
      </w:pPr>
      <w:r>
        <w:t>Developed firmware for MPX1 product line</w:t>
      </w:r>
      <w:r w:rsidR="00D00CC1">
        <w:t xml:space="preserve"> (C++, C)</w:t>
      </w:r>
      <w:r>
        <w:t xml:space="preserve">. Brought up MPX1 hardware. Ported </w:t>
      </w:r>
      <w:proofErr w:type="spellStart"/>
      <w:r>
        <w:t>VxWorks</w:t>
      </w:r>
      <w:proofErr w:type="spellEnd"/>
      <w:r>
        <w:t xml:space="preserve"> to MPX1 platform. Supported hardware group in board verification. Designed and implemented Operating System Services layer. Analyzed and optimized performance of CPCI inter-card communication path. Analyzed system for the purpose of design verification. Designed power on diagnostics.</w:t>
      </w:r>
    </w:p>
    <w:p w:rsidR="00E6513E" w:rsidRDefault="00E6513E">
      <w:pPr>
        <w:ind w:left="720" w:right="-187"/>
        <w:rPr>
          <w:b/>
        </w:rPr>
      </w:pPr>
    </w:p>
    <w:p w:rsidR="00E6513E" w:rsidRDefault="00E6513E">
      <w:pPr>
        <w:ind w:left="720" w:right="-180"/>
        <w:rPr>
          <w:b/>
        </w:rPr>
      </w:pPr>
      <w:r>
        <w:rPr>
          <w:b/>
        </w:rPr>
        <w:t>Cosine Communications, Belmont, CA.</w:t>
      </w:r>
    </w:p>
    <w:p w:rsidR="00226F65" w:rsidRDefault="00226F65">
      <w:pPr>
        <w:ind w:left="720" w:right="-180"/>
        <w:rPr>
          <w:b/>
        </w:rPr>
      </w:pPr>
      <w:r>
        <w:rPr>
          <w:rStyle w:val="experience-date-locale"/>
          <w:rFonts w:ascii="Arial" w:hAnsi="Arial" w:cs="Arial"/>
        </w:rPr>
        <w:t>1998</w:t>
      </w:r>
    </w:p>
    <w:p w:rsidR="00E6513E" w:rsidRDefault="00E6513E">
      <w:pPr>
        <w:ind w:left="720" w:right="-180"/>
      </w:pPr>
      <w:r>
        <w:t>Designed multi-processor boot sequence and POST for IPSX product line</w:t>
      </w:r>
      <w:r w:rsidR="00D00CC1">
        <w:t xml:space="preserve"> (C)</w:t>
      </w:r>
      <w:r>
        <w:t>. Developed drivers for proprietary ring topology serial bus inter-card communication and management path</w:t>
      </w:r>
      <w:r w:rsidR="00D00CC1">
        <w:t xml:space="preserve"> (C)</w:t>
      </w:r>
      <w:r>
        <w:t>. Prepared test drivers for custom FPGA loads used by manufacturing department for assembly verification</w:t>
      </w:r>
      <w:r w:rsidR="00D00CC1">
        <w:t xml:space="preserve"> (C)</w:t>
      </w:r>
      <w:r>
        <w:t>.</w:t>
      </w:r>
    </w:p>
    <w:p w:rsidR="00E6513E" w:rsidRDefault="00E6513E">
      <w:pPr>
        <w:ind w:left="720" w:right="-187"/>
        <w:rPr>
          <w:b/>
        </w:rPr>
      </w:pPr>
    </w:p>
    <w:p w:rsidR="00E6513E" w:rsidRDefault="00E6513E">
      <w:pPr>
        <w:keepNext/>
        <w:keepLines/>
        <w:ind w:left="720" w:right="-187"/>
        <w:rPr>
          <w:b/>
        </w:rPr>
      </w:pPr>
      <w:r>
        <w:rPr>
          <w:b/>
        </w:rPr>
        <w:lastRenderedPageBreak/>
        <w:t>Cisco Systems, San Jose, CA.</w:t>
      </w:r>
    </w:p>
    <w:p w:rsidR="00226F65" w:rsidRDefault="00226F65">
      <w:pPr>
        <w:keepNext/>
        <w:keepLines/>
        <w:ind w:left="720" w:right="-187"/>
        <w:rPr>
          <w:b/>
        </w:rPr>
      </w:pPr>
      <w:r>
        <w:rPr>
          <w:rStyle w:val="experience-date-locale"/>
          <w:rFonts w:ascii="Arial" w:hAnsi="Arial" w:cs="Arial"/>
        </w:rPr>
        <w:t>1999</w:t>
      </w:r>
    </w:p>
    <w:p w:rsidR="00E6513E" w:rsidRDefault="00E6513E">
      <w:pPr>
        <w:pStyle w:val="BodyText2"/>
        <w:ind w:left="720"/>
      </w:pPr>
      <w:r>
        <w:t xml:space="preserve">Brought up hardware for POPEYE2, a 45 </w:t>
      </w:r>
      <w:proofErr w:type="spellStart"/>
      <w:r>
        <w:t>Gbit</w:t>
      </w:r>
      <w:proofErr w:type="spellEnd"/>
      <w:r>
        <w:t xml:space="preserve"> Point Of Presence internet switch. Modified </w:t>
      </w:r>
      <w:proofErr w:type="spellStart"/>
      <w:r>
        <w:t>VxWorks</w:t>
      </w:r>
      <w:proofErr w:type="spellEnd"/>
      <w:r>
        <w:t xml:space="preserve"> driver and proprietary IPC layers for cell bus inter-card communication path. Prepared test routines for verification of inter-card communication</w:t>
      </w:r>
      <w:r w:rsidR="00D00CC1">
        <w:t xml:space="preserve"> (C)</w:t>
      </w:r>
      <w:r>
        <w:t>.</w:t>
      </w:r>
    </w:p>
    <w:p w:rsidR="008D6BBD" w:rsidRDefault="008D6BBD" w:rsidP="008D6BBD">
      <w:pPr>
        <w:keepNext/>
        <w:ind w:left="720" w:right="-187"/>
        <w:rPr>
          <w:b/>
        </w:rPr>
      </w:pPr>
    </w:p>
    <w:p w:rsidR="00E6513E" w:rsidRDefault="00E6513E">
      <w:pPr>
        <w:ind w:left="720" w:right="-187"/>
        <w:rPr>
          <w:b/>
        </w:rPr>
      </w:pPr>
      <w:proofErr w:type="spellStart"/>
      <w:r>
        <w:rPr>
          <w:b/>
        </w:rPr>
        <w:t>Softcom</w:t>
      </w:r>
      <w:proofErr w:type="spellEnd"/>
      <w:r>
        <w:rPr>
          <w:b/>
        </w:rPr>
        <w:t xml:space="preserve"> Microsystems, Fremont, CA.</w:t>
      </w:r>
    </w:p>
    <w:p w:rsidR="00226F65" w:rsidRDefault="00226F65">
      <w:pPr>
        <w:ind w:left="720" w:right="-187"/>
        <w:rPr>
          <w:b/>
        </w:rPr>
      </w:pPr>
      <w:r>
        <w:rPr>
          <w:rStyle w:val="experience-date-locale"/>
          <w:rFonts w:ascii="Arial" w:hAnsi="Arial" w:cs="Arial"/>
        </w:rPr>
        <w:t>1998</w:t>
      </w:r>
    </w:p>
    <w:p w:rsidR="00E6513E" w:rsidRDefault="00E6513E">
      <w:pPr>
        <w:ind w:left="720" w:right="-187"/>
      </w:pPr>
      <w:r>
        <w:t xml:space="preserve">Designed and implemented power-on, manufacturing, and runtime diagnostic suite for the </w:t>
      </w:r>
      <w:proofErr w:type="spellStart"/>
      <w:r>
        <w:t>GigaBlade</w:t>
      </w:r>
      <w:proofErr w:type="spellEnd"/>
      <w:r>
        <w:t xml:space="preserve"> product</w:t>
      </w:r>
      <w:r w:rsidR="00D00CC1">
        <w:t xml:space="preserve"> (C)</w:t>
      </w:r>
      <w:r>
        <w:t xml:space="preserve">. The </w:t>
      </w:r>
      <w:proofErr w:type="spellStart"/>
      <w:r>
        <w:t>GigaBlade</w:t>
      </w:r>
      <w:proofErr w:type="spellEnd"/>
      <w:r>
        <w:t xml:space="preserve"> is a PCI based card runnin</w:t>
      </w:r>
      <w:r w:rsidR="00A71B1F">
        <w:t xml:space="preserve">g </w:t>
      </w:r>
      <w:proofErr w:type="spellStart"/>
      <w:r w:rsidR="00A71B1F">
        <w:t>VxWorks</w:t>
      </w:r>
      <w:proofErr w:type="spellEnd"/>
      <w:r w:rsidR="00A71B1F">
        <w:t>, with dual OC-3/OC-12</w:t>
      </w:r>
      <w:r>
        <w:t xml:space="preserve"> and 1000BaseT Ethernet interfaces driven by an ATM packet processor – the </w:t>
      </w:r>
      <w:proofErr w:type="spellStart"/>
      <w:r>
        <w:t>SoftcomEngine</w:t>
      </w:r>
      <w:proofErr w:type="spellEnd"/>
      <w:r>
        <w:t>.</w:t>
      </w:r>
    </w:p>
    <w:p w:rsidR="00E6513E" w:rsidRDefault="00E6513E">
      <w:pPr>
        <w:ind w:right="-187"/>
        <w:rPr>
          <w:b/>
        </w:rPr>
      </w:pPr>
    </w:p>
    <w:p w:rsidR="00E6513E" w:rsidRDefault="00E6513E">
      <w:pPr>
        <w:ind w:right="-187"/>
        <w:rPr>
          <w:b/>
        </w:rPr>
      </w:pPr>
      <w:r>
        <w:rPr>
          <w:b/>
        </w:rPr>
        <w:t>Senior Software Engineer</w:t>
      </w:r>
    </w:p>
    <w:p w:rsidR="00E6513E" w:rsidRDefault="00E6513E">
      <w:pPr>
        <w:ind w:right="-187"/>
      </w:pPr>
      <w:proofErr w:type="spellStart"/>
      <w:r>
        <w:rPr>
          <w:b/>
        </w:rPr>
        <w:t>GigaLabs</w:t>
      </w:r>
      <w:proofErr w:type="spellEnd"/>
      <w:r>
        <w:rPr>
          <w:b/>
        </w:rPr>
        <w:t xml:space="preserve"> Inc., </w:t>
      </w:r>
      <w:smartTag w:uri="urn:schemas-microsoft-com:office:smarttags" w:element="City">
        <w:smartTag w:uri="urn:schemas-microsoft-com:office:smarttags" w:element="place">
          <w:r>
            <w:rPr>
              <w:b/>
            </w:rPr>
            <w:t>Sunnyvale</w:t>
          </w:r>
        </w:smartTag>
      </w:smartTag>
      <w:r>
        <w:rPr>
          <w:b/>
        </w:rPr>
        <w:t xml:space="preserve">, CA.,    1997-1998.     </w:t>
      </w:r>
      <w:r>
        <w:t xml:space="preserve">Authored </w:t>
      </w:r>
      <w:proofErr w:type="spellStart"/>
      <w:r>
        <w:t>VxWorks</w:t>
      </w:r>
      <w:proofErr w:type="spellEnd"/>
      <w:r>
        <w:t xml:space="preserve"> RTOS BSP for all baseboards in a 15 </w:t>
      </w:r>
      <w:proofErr w:type="spellStart"/>
      <w:r>
        <w:t>Gbit</w:t>
      </w:r>
      <w:proofErr w:type="spellEnd"/>
      <w:r>
        <w:t xml:space="preserve"> SAN switch product. Wrote low-level drivers for 10/100 Ethernet and SCSI</w:t>
      </w:r>
      <w:r w:rsidR="00D00CC1">
        <w:t xml:space="preserve"> (C)</w:t>
      </w:r>
      <w:r>
        <w:t xml:space="preserve">. Worked on topics in management, redundancy, and fault tolerance. Installed and managed both </w:t>
      </w:r>
      <w:proofErr w:type="spellStart"/>
      <w:r>
        <w:t>Sourcesafe</w:t>
      </w:r>
      <w:proofErr w:type="spellEnd"/>
      <w:r>
        <w:t xml:space="preserve"> and </w:t>
      </w:r>
      <w:proofErr w:type="spellStart"/>
      <w:r>
        <w:t>VxWorks</w:t>
      </w:r>
      <w:proofErr w:type="spellEnd"/>
      <w:r>
        <w:t xml:space="preserve"> Tornado for 10 developers.</w:t>
      </w:r>
    </w:p>
    <w:p w:rsidR="00E6513E" w:rsidRDefault="00E6513E">
      <w:pPr>
        <w:ind w:right="-187"/>
        <w:rPr>
          <w:b/>
        </w:rPr>
      </w:pPr>
    </w:p>
    <w:p w:rsidR="00E6513E" w:rsidRDefault="00E6513E">
      <w:pPr>
        <w:ind w:right="-187"/>
        <w:rPr>
          <w:b/>
        </w:rPr>
      </w:pPr>
      <w:r>
        <w:rPr>
          <w:b/>
        </w:rPr>
        <w:t>Consulting Systems Engineer</w:t>
      </w:r>
    </w:p>
    <w:p w:rsidR="00E6513E" w:rsidRDefault="00E6513E">
      <w:pPr>
        <w:ind w:right="-187"/>
      </w:pPr>
      <w:proofErr w:type="spellStart"/>
      <w:r>
        <w:rPr>
          <w:b/>
        </w:rPr>
        <w:t>Systemix</w:t>
      </w:r>
      <w:proofErr w:type="spellEnd"/>
      <w:r>
        <w:rPr>
          <w:b/>
        </w:rPr>
        <w:t xml:space="preserve"> Inc., </w:t>
      </w:r>
      <w:smartTag w:uri="urn:schemas-microsoft-com:office:smarttags" w:element="City">
        <w:smartTag w:uri="urn:schemas-microsoft-com:office:smarttags" w:element="place">
          <w:r>
            <w:rPr>
              <w:b/>
            </w:rPr>
            <w:t>Palo Alto</w:t>
          </w:r>
        </w:smartTag>
      </w:smartTag>
      <w:r>
        <w:rPr>
          <w:b/>
        </w:rPr>
        <w:t xml:space="preserve">, CA.,    1997.     </w:t>
      </w:r>
      <w:r>
        <w:t xml:space="preserve">Completed a design study and proposal to use a personally invented technique for controlling the inter-drop spacing during drop delay flow </w:t>
      </w:r>
      <w:proofErr w:type="spellStart"/>
      <w:r>
        <w:t>cytometry</w:t>
      </w:r>
      <w:proofErr w:type="spellEnd"/>
      <w:r>
        <w:t xml:space="preserve">. The full </w:t>
      </w:r>
      <w:proofErr w:type="spellStart"/>
      <w:r>
        <w:t>Mathcad</w:t>
      </w:r>
      <w:proofErr w:type="spellEnd"/>
      <w:r>
        <w:t xml:space="preserve"> model of optical diffraction theory, detector geometry, and signal processing algorithms provided a linear estimator of inter-drop spacing suitable for use in an analog </w:t>
      </w:r>
      <w:r w:rsidR="00E65403">
        <w:t xml:space="preserve">or digital </w:t>
      </w:r>
      <w:r>
        <w:t>feedback loop.</w:t>
      </w:r>
    </w:p>
    <w:p w:rsidR="00E6513E" w:rsidRDefault="00E6513E">
      <w:pPr>
        <w:ind w:right="-187"/>
        <w:rPr>
          <w:b/>
        </w:rPr>
      </w:pPr>
    </w:p>
    <w:p w:rsidR="00E6513E" w:rsidRDefault="00E6513E">
      <w:pPr>
        <w:ind w:right="-187"/>
        <w:rPr>
          <w:b/>
        </w:rPr>
      </w:pPr>
      <w:r>
        <w:rPr>
          <w:b/>
        </w:rPr>
        <w:t>Engineering Physicist</w:t>
      </w:r>
    </w:p>
    <w:p w:rsidR="00E6513E" w:rsidRDefault="00E6513E">
      <w:pPr>
        <w:ind w:right="-187"/>
      </w:pPr>
      <w:r>
        <w:rPr>
          <w:b/>
        </w:rPr>
        <w:t xml:space="preserve">Stanford Linear </w:t>
      </w:r>
      <w:smartTag w:uri="urn:schemas-microsoft-com:office:smarttags" w:element="place">
        <w:smartTag w:uri="urn:schemas-microsoft-com:office:smarttags" w:element="PlaceName">
          <w:r>
            <w:rPr>
              <w:b/>
            </w:rPr>
            <w:t>Accelerator</w:t>
          </w:r>
        </w:smartTag>
        <w:r>
          <w:rPr>
            <w:b/>
          </w:rPr>
          <w:t xml:space="preserve"> </w:t>
        </w:r>
        <w:smartTag w:uri="urn:schemas-microsoft-com:office:smarttags" w:element="PlaceType">
          <w:r>
            <w:rPr>
              <w:b/>
            </w:rPr>
            <w:t>Center</w:t>
          </w:r>
        </w:smartTag>
      </w:smartTag>
      <w:r>
        <w:rPr>
          <w:b/>
        </w:rPr>
        <w:t xml:space="preserve">, Stanford, CA.,    1995-1997.     </w:t>
      </w:r>
      <w:r w:rsidR="00E65403">
        <w:t>Co-d</w:t>
      </w:r>
      <w:r>
        <w:t>esigned and prototyped a 200+ processor data acquisition system for the B</w:t>
      </w:r>
      <w:r>
        <w:rPr>
          <w:sz w:val="16"/>
        </w:rPr>
        <w:t>A</w:t>
      </w:r>
      <w:r>
        <w:t>B</w:t>
      </w:r>
      <w:r>
        <w:rPr>
          <w:sz w:val="16"/>
        </w:rPr>
        <w:t>AR</w:t>
      </w:r>
      <w:r>
        <w:t xml:space="preserve"> high energy physics experiment. Played a </w:t>
      </w:r>
      <w:r w:rsidR="00577762">
        <w:t>strong</w:t>
      </w:r>
      <w:r>
        <w:t xml:space="preserve"> role in hardware commissioning. Designed microprocessor subassemblies. Authored data flow and sub-detector data acquis</w:t>
      </w:r>
      <w:r w:rsidR="00577762">
        <w:t>i</w:t>
      </w:r>
      <w:r>
        <w:t xml:space="preserve">tion software in C++, C, and Assembly (under </w:t>
      </w:r>
      <w:proofErr w:type="spellStart"/>
      <w:r>
        <w:t>VxWorks</w:t>
      </w:r>
      <w:proofErr w:type="spellEnd"/>
      <w:r>
        <w:t xml:space="preserve">). Prototyped distributed computing architectures. Modeled ionizing gas detector physics. Supervised technical staff, graduate, and undergraduate students. Undertook independent research into neural methods for pattern recognition as applied to detection and classification of </w:t>
      </w:r>
      <w:proofErr w:type="spellStart"/>
      <w:r>
        <w:t>microcalcifications</w:t>
      </w:r>
      <w:proofErr w:type="spellEnd"/>
      <w:r>
        <w:t xml:space="preserve"> in imaged mammograms, and processing of high energy </w:t>
      </w:r>
      <w:r w:rsidR="00577762">
        <w:t xml:space="preserve">charged </w:t>
      </w:r>
      <w:r>
        <w:t>particle trajectories.</w:t>
      </w:r>
    </w:p>
    <w:p w:rsidR="008D6BBD" w:rsidRDefault="008D6BBD" w:rsidP="008D6BBD">
      <w:pPr>
        <w:keepNext/>
        <w:ind w:left="720" w:right="-187"/>
        <w:rPr>
          <w:b/>
        </w:rPr>
      </w:pPr>
    </w:p>
    <w:p w:rsidR="00E6513E" w:rsidRDefault="00E6513E" w:rsidP="00251194">
      <w:pPr>
        <w:keepNext/>
        <w:ind w:right="-187"/>
      </w:pPr>
      <w:r>
        <w:rPr>
          <w:b/>
        </w:rPr>
        <w:t>Physicist</w:t>
      </w:r>
    </w:p>
    <w:p w:rsidR="00E6513E" w:rsidRDefault="00E6513E">
      <w:pPr>
        <w:keepNext/>
        <w:keepLines/>
        <w:ind w:right="-180"/>
        <w:rPr>
          <w:sz w:val="24"/>
        </w:rPr>
      </w:pPr>
      <w:smartTag w:uri="urn:schemas-microsoft-com:office:smarttags" w:element="place">
        <w:smartTag w:uri="urn:schemas-microsoft-com:office:smarttags" w:element="PlaceType">
          <w:r>
            <w:rPr>
              <w:b/>
            </w:rPr>
            <w:t>University</w:t>
          </w:r>
        </w:smartTag>
        <w:r>
          <w:rPr>
            <w:b/>
          </w:rPr>
          <w:t xml:space="preserve"> of </w:t>
        </w:r>
        <w:smartTag w:uri="urn:schemas-microsoft-com:office:smarttags" w:element="PlaceName">
          <w:r>
            <w:rPr>
              <w:b/>
            </w:rPr>
            <w:t>Victoria</w:t>
          </w:r>
        </w:smartTag>
      </w:smartTag>
      <w:r>
        <w:rPr>
          <w:b/>
        </w:rPr>
        <w:t xml:space="preserve">, Stanford, CA.,    1993-1995.     </w:t>
      </w:r>
      <w:r>
        <w:t>Modeled ionizing gas detectors, or drift chambers, for the verification of the B</w:t>
      </w:r>
      <w:r>
        <w:rPr>
          <w:sz w:val="16"/>
        </w:rPr>
        <w:t>A</w:t>
      </w:r>
      <w:r>
        <w:t>B</w:t>
      </w:r>
      <w:r>
        <w:rPr>
          <w:sz w:val="16"/>
        </w:rPr>
        <w:t>AR</w:t>
      </w:r>
      <w:r>
        <w:t xml:space="preserve"> detector design. </w:t>
      </w:r>
      <w:r w:rsidR="00577762">
        <w:t xml:space="preserve">Developed </w:t>
      </w:r>
      <w:r>
        <w:t>code in C++ and C to model the digitization and signal processing algorithms operating on detector outputs. Optimized detector elements for maximal resolution of measurement. Authored portions of the B</w:t>
      </w:r>
      <w:r>
        <w:rPr>
          <w:sz w:val="16"/>
        </w:rPr>
        <w:t>A</w:t>
      </w:r>
      <w:r>
        <w:t>B</w:t>
      </w:r>
      <w:r>
        <w:rPr>
          <w:sz w:val="16"/>
        </w:rPr>
        <w:t>AR</w:t>
      </w:r>
      <w:r>
        <w:t xml:space="preserve"> technical design report </w:t>
      </w:r>
      <w:r w:rsidR="00577762">
        <w:t xml:space="preserve">and Letter of Intent </w:t>
      </w:r>
      <w:r>
        <w:t xml:space="preserve">for the US </w:t>
      </w:r>
      <w:r w:rsidR="00A56F36">
        <w:t>DOE</w:t>
      </w:r>
      <w:r>
        <w:t>. Prototyped ionizing gas particle detector subsystems. Developed software in C++, C for prototype data acquis</w:t>
      </w:r>
      <w:r w:rsidR="00182C59">
        <w:t>i</w:t>
      </w:r>
      <w:r>
        <w:t>tion through custom electronics (</w:t>
      </w:r>
      <w:proofErr w:type="spellStart"/>
      <w:r>
        <w:t>VxWorks</w:t>
      </w:r>
      <w:proofErr w:type="spellEnd"/>
      <w:r>
        <w:t>). Supervised graduate, and undergraduate students. Undertook independent research into pattern recognition as applied to particle detection and tracking.</w:t>
      </w:r>
    </w:p>
    <w:p w:rsidR="00E6513E" w:rsidRDefault="00E6513E">
      <w:pPr>
        <w:pStyle w:val="Heading4"/>
      </w:pPr>
    </w:p>
    <w:p w:rsidR="00831838" w:rsidRDefault="00831838" w:rsidP="00831838">
      <w:pPr>
        <w:pStyle w:val="Heading4"/>
      </w:pPr>
      <w:r>
        <w:t>Memberships and Awards</w:t>
      </w:r>
    </w:p>
    <w:p w:rsidR="00831838" w:rsidRDefault="00831838" w:rsidP="00831838">
      <w:pPr>
        <w:ind w:right="-180"/>
      </w:pPr>
    </w:p>
    <w:p w:rsidR="00831838" w:rsidRDefault="00831838" w:rsidP="00831838">
      <w:pPr>
        <w:ind w:right="-180"/>
      </w:pPr>
      <w:r>
        <w:rPr>
          <w:b/>
          <w:i/>
        </w:rPr>
        <w:t>SLAC Award</w:t>
      </w:r>
      <w:r>
        <w:t xml:space="preserve">    Stanford Linear Accelerator Center Experimental Group C Top Achiever Award, 1996.</w:t>
      </w:r>
    </w:p>
    <w:p w:rsidR="00831838" w:rsidRDefault="00831838" w:rsidP="00831838">
      <w:pPr>
        <w:ind w:right="-180"/>
      </w:pPr>
      <w:r>
        <w:rPr>
          <w:b/>
          <w:i/>
        </w:rPr>
        <w:t>APS</w:t>
      </w:r>
      <w:r>
        <w:t xml:space="preserve">    Member, The American Physical Society.</w:t>
      </w:r>
    </w:p>
    <w:p w:rsidR="00831838" w:rsidRDefault="00831838" w:rsidP="00831838">
      <w:pPr>
        <w:ind w:right="-180"/>
      </w:pPr>
      <w:r>
        <w:rPr>
          <w:b/>
          <w:i/>
        </w:rPr>
        <w:t>NSERC</w:t>
      </w:r>
      <w:r w:rsidR="0076222E">
        <w:rPr>
          <w:b/>
          <w:i/>
        </w:rPr>
        <w:t xml:space="preserve"> (twice)</w:t>
      </w:r>
      <w:r>
        <w:t xml:space="preserve">    Natural Sciences and Engineering Research Council </w:t>
      </w:r>
      <w:r w:rsidR="008D5FDB">
        <w:t>monetary</w:t>
      </w:r>
      <w:r w:rsidR="0076222E">
        <w:t xml:space="preserve"> awards</w:t>
      </w:r>
      <w:r>
        <w:t>.</w:t>
      </w:r>
    </w:p>
    <w:p w:rsidR="00831838" w:rsidRDefault="00831838" w:rsidP="00831838">
      <w:pPr>
        <w:ind w:right="-180"/>
      </w:pPr>
      <w:r>
        <w:rPr>
          <w:b/>
          <w:i/>
        </w:rPr>
        <w:t>Don Ingham Memorial Scholarship</w:t>
      </w:r>
      <w:r>
        <w:t xml:space="preserve">    University of Victoria, for </w:t>
      </w:r>
      <w:r w:rsidR="008D5FDB">
        <w:t xml:space="preserve">scholastic </w:t>
      </w:r>
      <w:r>
        <w:t>achievement in Astronomy.</w:t>
      </w:r>
    </w:p>
    <w:p w:rsidR="00831838" w:rsidRDefault="00831838" w:rsidP="00831838">
      <w:pPr>
        <w:pStyle w:val="Heading4"/>
      </w:pPr>
    </w:p>
    <w:p w:rsidR="00831838" w:rsidRDefault="00831838" w:rsidP="00831838">
      <w:pPr>
        <w:pStyle w:val="Heading4"/>
      </w:pPr>
      <w:r>
        <w:t>Publications and Documents</w:t>
      </w:r>
    </w:p>
    <w:p w:rsidR="00831838" w:rsidRDefault="00831838" w:rsidP="00831838">
      <w:pPr>
        <w:ind w:right="-180"/>
      </w:pPr>
    </w:p>
    <w:p w:rsidR="00831838" w:rsidRDefault="00831838" w:rsidP="00831838">
      <w:pPr>
        <w:ind w:right="-180"/>
        <w:rPr>
          <w:b/>
        </w:rPr>
      </w:pPr>
      <w:r>
        <w:rPr>
          <w:b/>
          <w:i/>
        </w:rPr>
        <w:t>GLAST</w:t>
      </w:r>
      <w:r w:rsidR="0076222E">
        <w:rPr>
          <w:b/>
          <w:i/>
        </w:rPr>
        <w:t xml:space="preserve"> ISIM</w:t>
      </w:r>
      <w:r>
        <w:rPr>
          <w:b/>
          <w:i/>
        </w:rPr>
        <w:t xml:space="preserve"> </w:t>
      </w:r>
      <w:r w:rsidR="0076222E">
        <w:rPr>
          <w:b/>
          <w:i/>
        </w:rPr>
        <w:t xml:space="preserve">(FERMI FES) </w:t>
      </w:r>
      <w:r>
        <w:rPr>
          <w:b/>
          <w:i/>
        </w:rPr>
        <w:t xml:space="preserve">System Specification,  </w:t>
      </w:r>
      <w:r>
        <w:t>By Mark McDougald, Blue Lake Consulting Inc. GLAST Internal document prepared partially under DOE contract 515-C-584, Nov 2002. 55pp.</w:t>
      </w:r>
    </w:p>
    <w:p w:rsidR="00831838" w:rsidRDefault="00831838" w:rsidP="00831838">
      <w:pPr>
        <w:ind w:right="-180"/>
        <w:rPr>
          <w:b/>
          <w:i/>
        </w:rPr>
      </w:pPr>
    </w:p>
    <w:p w:rsidR="00831838" w:rsidRDefault="00831838" w:rsidP="00831838">
      <w:pPr>
        <w:ind w:right="-180"/>
        <w:rPr>
          <w:b/>
        </w:rPr>
      </w:pPr>
      <w:r>
        <w:rPr>
          <w:b/>
          <w:i/>
        </w:rPr>
        <w:lastRenderedPageBreak/>
        <w:t xml:space="preserve">The BABAR Detector,  </w:t>
      </w:r>
      <w:r>
        <w:t xml:space="preserve">By BABAR Collaboration (B. </w:t>
      </w:r>
      <w:proofErr w:type="spellStart"/>
      <w:r>
        <w:t>Aubert</w:t>
      </w:r>
      <w:proofErr w:type="spellEnd"/>
      <w:r>
        <w:t xml:space="preserve"> et al.). SLAC-PUB-8569, BABAR-PUB-01-08, Apr 2001. 119pp.,  Published in </w:t>
      </w:r>
      <w:r>
        <w:rPr>
          <w:b/>
        </w:rPr>
        <w:t>Nucl.Instrum.Meth.A479:1-116,2002.</w:t>
      </w:r>
    </w:p>
    <w:p w:rsidR="00831838" w:rsidRDefault="00831838" w:rsidP="00831838">
      <w:pPr>
        <w:ind w:right="-180"/>
        <w:rPr>
          <w:b/>
        </w:rPr>
      </w:pPr>
    </w:p>
    <w:p w:rsidR="00831838" w:rsidRDefault="00831838" w:rsidP="00831838">
      <w:pPr>
        <w:ind w:right="-180"/>
        <w:rPr>
          <w:b/>
        </w:rPr>
      </w:pPr>
      <w:r>
        <w:rPr>
          <w:b/>
          <w:i/>
        </w:rPr>
        <w:t xml:space="preserve">System Faults, </w:t>
      </w:r>
      <w:r>
        <w:t>By</w:t>
      </w:r>
      <w:r>
        <w:rPr>
          <w:b/>
          <w:i/>
        </w:rPr>
        <w:t xml:space="preserve"> </w:t>
      </w:r>
      <w:r>
        <w:t xml:space="preserve">Mark McDougald.  A design analysis of the bus architecture of the MPX Metro Edge </w:t>
      </w:r>
      <w:r w:rsidR="0076222E">
        <w:t>Aggregator</w:t>
      </w:r>
      <w:r>
        <w:t>.,  Mayan Networks internal confidential document. 1999. 21pp.</w:t>
      </w:r>
    </w:p>
    <w:p w:rsidR="00831838" w:rsidRDefault="00831838" w:rsidP="00831838">
      <w:pPr>
        <w:ind w:right="-180"/>
        <w:rPr>
          <w:b/>
          <w:i/>
        </w:rPr>
      </w:pPr>
    </w:p>
    <w:p w:rsidR="00831838" w:rsidRDefault="00831838" w:rsidP="00831838">
      <w:pPr>
        <w:ind w:right="-180"/>
        <w:rPr>
          <w:b/>
        </w:rPr>
      </w:pPr>
      <w:r>
        <w:rPr>
          <w:b/>
          <w:i/>
        </w:rPr>
        <w:t xml:space="preserve">The BABAR Drift Chamber,  </w:t>
      </w:r>
      <w:r>
        <w:t xml:space="preserve">By BABAR Drift Chamber Collaboration (G. </w:t>
      </w:r>
      <w:proofErr w:type="spellStart"/>
      <w:r>
        <w:t>Sciolla</w:t>
      </w:r>
      <w:proofErr w:type="spellEnd"/>
      <w:r>
        <w:t xml:space="preserve"> et al.). SLAC-PUB-7779, May 1998. 8pp.,  Published in </w:t>
      </w:r>
      <w:r>
        <w:rPr>
          <w:b/>
        </w:rPr>
        <w:t>Nucl.Instrum.Meth.A419:310-314,1998.</w:t>
      </w:r>
    </w:p>
    <w:p w:rsidR="00831838" w:rsidRDefault="00831838" w:rsidP="00831838">
      <w:pPr>
        <w:ind w:right="-180"/>
        <w:rPr>
          <w:b/>
        </w:rPr>
      </w:pPr>
    </w:p>
    <w:p w:rsidR="00831838" w:rsidRDefault="00831838" w:rsidP="00831838">
      <w:pPr>
        <w:ind w:right="-180"/>
        <w:rPr>
          <w:b/>
          <w:i/>
        </w:rPr>
      </w:pPr>
      <w:r>
        <w:rPr>
          <w:b/>
          <w:i/>
        </w:rPr>
        <w:t>Dataflow Reference Manual,</w:t>
      </w:r>
      <w:r>
        <w:t xml:space="preserve">  By</w:t>
      </w:r>
      <w:r>
        <w:rPr>
          <w:b/>
          <w:i/>
        </w:rPr>
        <w:t xml:space="preserve"> </w:t>
      </w:r>
      <w:r>
        <w:t>(R. Hamilton et al.).  BABAR-Note-387, May 98.</w:t>
      </w:r>
    </w:p>
    <w:p w:rsidR="00831838" w:rsidRDefault="00831838" w:rsidP="00831838">
      <w:pPr>
        <w:ind w:right="-180"/>
        <w:rPr>
          <w:b/>
          <w:i/>
        </w:rPr>
      </w:pPr>
    </w:p>
    <w:p w:rsidR="00831838" w:rsidRDefault="00831838" w:rsidP="00831838">
      <w:pPr>
        <w:ind w:right="-180"/>
        <w:rPr>
          <w:b/>
          <w:i/>
        </w:rPr>
      </w:pPr>
      <w:r>
        <w:rPr>
          <w:b/>
          <w:i/>
        </w:rPr>
        <w:t xml:space="preserve">The BABAR Drift Chamber Project,  </w:t>
      </w:r>
      <w:r>
        <w:t xml:space="preserve">By (A. </w:t>
      </w:r>
      <w:proofErr w:type="spellStart"/>
      <w:r>
        <w:t>Boucham</w:t>
      </w:r>
      <w:proofErr w:type="spellEnd"/>
      <w:r>
        <w:t xml:space="preserve"> et al.). Prepared for 7th Pisa Meeting on Advanced Detectors: Frontier Detectors for Frontier Physics, La </w:t>
      </w:r>
      <w:proofErr w:type="spellStart"/>
      <w:r>
        <w:t>Biodola</w:t>
      </w:r>
      <w:proofErr w:type="spellEnd"/>
      <w:r>
        <w:t xml:space="preserve">, </w:t>
      </w:r>
      <w:proofErr w:type="spellStart"/>
      <w:r>
        <w:t>Isola</w:t>
      </w:r>
      <w:proofErr w:type="spellEnd"/>
      <w:r>
        <w:t xml:space="preserve"> </w:t>
      </w:r>
      <w:proofErr w:type="spellStart"/>
      <w:r>
        <w:t>d'Elba</w:t>
      </w:r>
      <w:proofErr w:type="spellEnd"/>
      <w:r>
        <w:t xml:space="preserve">, Italy, 25-31 May 1997.  Published in </w:t>
      </w:r>
      <w:r>
        <w:rPr>
          <w:b/>
        </w:rPr>
        <w:t>Nucl.Instrum.Meth.A409:46-52,1998.</w:t>
      </w:r>
    </w:p>
    <w:p w:rsidR="00831838" w:rsidRDefault="00831838" w:rsidP="00831838">
      <w:pPr>
        <w:ind w:right="-180"/>
        <w:rPr>
          <w:b/>
          <w:i/>
        </w:rPr>
      </w:pPr>
    </w:p>
    <w:p w:rsidR="00831838" w:rsidRDefault="00831838" w:rsidP="00831838">
      <w:pPr>
        <w:ind w:right="-180"/>
        <w:rPr>
          <w:b/>
          <w:i/>
        </w:rPr>
      </w:pPr>
      <w:r>
        <w:rPr>
          <w:b/>
          <w:i/>
        </w:rPr>
        <w:t xml:space="preserve">An optical feedback system for drop delay flow </w:t>
      </w:r>
      <w:proofErr w:type="spellStart"/>
      <w:r>
        <w:rPr>
          <w:b/>
          <w:i/>
        </w:rPr>
        <w:t>cytometry</w:t>
      </w:r>
      <w:proofErr w:type="spellEnd"/>
      <w:r>
        <w:rPr>
          <w:b/>
          <w:i/>
        </w:rPr>
        <w:t xml:space="preserve"> ,  </w:t>
      </w:r>
      <w:r>
        <w:t xml:space="preserve">By Mark McDougald. An initial study prepared for </w:t>
      </w:r>
      <w:proofErr w:type="spellStart"/>
      <w:r>
        <w:t>Systemix</w:t>
      </w:r>
      <w:proofErr w:type="spellEnd"/>
      <w:r>
        <w:t xml:space="preserve"> Inc., Mar 1997. 4pp.</w:t>
      </w:r>
    </w:p>
    <w:p w:rsidR="00831838" w:rsidRDefault="00831838" w:rsidP="00831838">
      <w:pPr>
        <w:ind w:right="-180"/>
        <w:rPr>
          <w:b/>
          <w:i/>
        </w:rPr>
      </w:pPr>
    </w:p>
    <w:p w:rsidR="00831838" w:rsidRPr="00C85443" w:rsidRDefault="00831838" w:rsidP="00831838">
      <w:pPr>
        <w:ind w:right="-180"/>
      </w:pPr>
      <w:r>
        <w:rPr>
          <w:b/>
          <w:i/>
        </w:rPr>
        <w:t xml:space="preserve">BABAR Drift Gas Gain, </w:t>
      </w:r>
      <w:r>
        <w:t>By</w:t>
      </w:r>
      <w:r>
        <w:rPr>
          <w:b/>
          <w:i/>
        </w:rPr>
        <w:t xml:space="preserve"> </w:t>
      </w:r>
      <w:r>
        <w:t>Mark Alden McDougald.  TNDC-Note-51, Nov 96.</w:t>
      </w:r>
    </w:p>
    <w:p w:rsidR="00831838" w:rsidRDefault="00831838" w:rsidP="00831838">
      <w:pPr>
        <w:ind w:right="-180"/>
        <w:rPr>
          <w:b/>
          <w:i/>
        </w:rPr>
      </w:pPr>
    </w:p>
    <w:p w:rsidR="00831838" w:rsidRDefault="00831838" w:rsidP="00831838">
      <w:pPr>
        <w:ind w:right="-180"/>
      </w:pPr>
      <w:r>
        <w:rPr>
          <w:b/>
          <w:i/>
        </w:rPr>
        <w:t xml:space="preserve">BABAR Technical Design Report,  </w:t>
      </w:r>
      <w:r>
        <w:t xml:space="preserve">By BABAR Collaboration (D. </w:t>
      </w:r>
      <w:proofErr w:type="spellStart"/>
      <w:r>
        <w:t>Boutigny</w:t>
      </w:r>
      <w:proofErr w:type="spellEnd"/>
      <w:r>
        <w:t xml:space="preserve"> et al.). SLAC-R-0457, SLAC-R-457, SLAC-0457, SLAC-457, SLAC-R-95-457, Mar 1995. 618pp.  For the US DOE.</w:t>
      </w:r>
    </w:p>
    <w:p w:rsidR="00831838" w:rsidRDefault="00831838" w:rsidP="00831838">
      <w:pPr>
        <w:ind w:right="-180"/>
        <w:rPr>
          <w:b/>
          <w:i/>
        </w:rPr>
      </w:pPr>
    </w:p>
    <w:p w:rsidR="00831838" w:rsidRDefault="00831838" w:rsidP="00831838">
      <w:pPr>
        <w:ind w:right="-180"/>
      </w:pPr>
      <w:r>
        <w:rPr>
          <w:b/>
          <w:i/>
        </w:rPr>
        <w:t>Letter of Intent for the Study of CP Violation and Heavy Flavor Physics at PEP-II,</w:t>
      </w:r>
      <w:r>
        <w:t xml:space="preserve">  By BABAR Collaboration (D. </w:t>
      </w:r>
      <w:proofErr w:type="spellStart"/>
      <w:r>
        <w:t>Boutigny</w:t>
      </w:r>
      <w:proofErr w:type="spellEnd"/>
      <w:r>
        <w:t xml:space="preserve"> et al.). SLAC-0443, SLAC-443, SLAC-R-0443, SLAC-R-443, Jun 1994. 335pp.</w:t>
      </w:r>
    </w:p>
    <w:p w:rsidR="00831838" w:rsidRDefault="00831838" w:rsidP="00831838">
      <w:pPr>
        <w:ind w:right="-180"/>
        <w:rPr>
          <w:b/>
          <w:i/>
        </w:rPr>
      </w:pPr>
    </w:p>
    <w:p w:rsidR="00831838" w:rsidRDefault="00831838" w:rsidP="00831838">
      <w:r>
        <w:rPr>
          <w:b/>
          <w:i/>
        </w:rPr>
        <w:t xml:space="preserve">BFAST Computing Recommendations,  </w:t>
      </w:r>
      <w:r>
        <w:t>By</w:t>
      </w:r>
      <w:r>
        <w:rPr>
          <w:b/>
          <w:i/>
        </w:rPr>
        <w:t xml:space="preserve"> </w:t>
      </w:r>
      <w:r>
        <w:t>(D. Aston et al.).  SLAC-BABAR-NOTE-118, Nov 1993. 13pp.</w:t>
      </w:r>
    </w:p>
    <w:p w:rsidR="00831838" w:rsidRDefault="00831838" w:rsidP="00831838"/>
    <w:p w:rsidR="00831838" w:rsidRDefault="00831838" w:rsidP="00831838">
      <w:pPr>
        <w:rPr>
          <w:b/>
          <w:i/>
        </w:rPr>
      </w:pPr>
      <w:r>
        <w:rPr>
          <w:b/>
          <w:i/>
        </w:rPr>
        <w:t xml:space="preserve">Pattern Recognition in a Tracking Chamber using Adaptive Tree Networks (ALNs), </w:t>
      </w:r>
      <w:r>
        <w:t>By</w:t>
      </w:r>
      <w:r>
        <w:rPr>
          <w:b/>
          <w:i/>
        </w:rPr>
        <w:t xml:space="preserve"> </w:t>
      </w:r>
      <w:r>
        <w:t xml:space="preserve">Mark Alden McDougald, </w:t>
      </w:r>
      <w:smartTag w:uri="urn:schemas-microsoft-com:office:smarttags" w:element="place">
        <w:r>
          <w:t xml:space="preserve">University of </w:t>
        </w:r>
        <w:smartTag w:uri="urn:schemas-microsoft-com:office:smarttags" w:element="PlaceName">
          <w:r>
            <w:t>Victoria</w:t>
          </w:r>
        </w:smartTag>
      </w:smartTag>
      <w:r>
        <w:t xml:space="preserve">.  </w:t>
      </w:r>
      <w:r w:rsidR="002B1657">
        <w:t>A</w:t>
      </w:r>
      <w:r>
        <w:t xml:space="preserve"> s</w:t>
      </w:r>
      <w:r w:rsidR="002B1657">
        <w:t>elf learning tracking algorithm</w:t>
      </w:r>
      <w:r>
        <w:t>, 1994. 14pp.</w:t>
      </w:r>
    </w:p>
    <w:p w:rsidR="00831838" w:rsidRDefault="00831838">
      <w:pPr>
        <w:pStyle w:val="Heading4"/>
      </w:pPr>
    </w:p>
    <w:p w:rsidR="00831838" w:rsidRPr="00831838" w:rsidRDefault="00831838" w:rsidP="00831838"/>
    <w:p w:rsidR="00E6513E" w:rsidRDefault="00E6513E">
      <w:pPr>
        <w:pStyle w:val="Heading4"/>
      </w:pPr>
      <w:r>
        <w:t>References</w:t>
      </w:r>
    </w:p>
    <w:p w:rsidR="00E6513E" w:rsidRDefault="00E6513E">
      <w:pPr>
        <w:ind w:left="-360" w:right="-180"/>
      </w:pPr>
    </w:p>
    <w:p w:rsidR="00FE25FE" w:rsidRDefault="001032EB" w:rsidP="00FE25FE">
      <w:pPr>
        <w:ind w:left="1440" w:hanging="1440"/>
      </w:pPr>
      <w:proofErr w:type="spellStart"/>
      <w:r>
        <w:t>Pxxxx</w:t>
      </w:r>
      <w:proofErr w:type="spellEnd"/>
      <w:r>
        <w:t xml:space="preserve"> </w:t>
      </w:r>
      <w:proofErr w:type="spellStart"/>
      <w:r>
        <w:t>Dxxxx</w:t>
      </w:r>
      <w:proofErr w:type="spellEnd"/>
      <w:r>
        <w:t>, PhD</w:t>
      </w:r>
    </w:p>
    <w:p w:rsidR="00A91231" w:rsidRDefault="00FE25FE" w:rsidP="00FE25FE">
      <w:pPr>
        <w:ind w:left="1440" w:hanging="1440"/>
      </w:pPr>
      <w:r>
        <w:tab/>
      </w:r>
      <w:r w:rsidR="00A91231">
        <w:t>Physicist</w:t>
      </w:r>
    </w:p>
    <w:p w:rsidR="00A91231" w:rsidRDefault="00A91231" w:rsidP="00FE25FE">
      <w:pPr>
        <w:ind w:left="1440" w:hanging="1440"/>
      </w:pPr>
      <w:r>
        <w:tab/>
      </w:r>
      <w:r w:rsidR="001032EB">
        <w:t>Biomedical entrepr</w:t>
      </w:r>
      <w:r>
        <w:t>eneur</w:t>
      </w:r>
    </w:p>
    <w:p w:rsidR="00A91231" w:rsidRDefault="00A91231" w:rsidP="00FE25FE">
      <w:pPr>
        <w:ind w:left="1440" w:hanging="1440"/>
      </w:pPr>
      <w:r>
        <w:tab/>
        <w:t xml:space="preserve">Owner </w:t>
      </w:r>
      <w:proofErr w:type="spellStart"/>
      <w:r>
        <w:t>Biodtx</w:t>
      </w:r>
      <w:proofErr w:type="spellEnd"/>
    </w:p>
    <w:p w:rsidR="001032EB" w:rsidRDefault="00A91231" w:rsidP="00FE25FE">
      <w:pPr>
        <w:ind w:left="1440" w:hanging="1440"/>
      </w:pPr>
      <w:r>
        <w:tab/>
        <w:t>ph</w:t>
      </w:r>
      <w:r w:rsidR="001032EB">
        <w:t>:  650-868-3610</w:t>
      </w:r>
    </w:p>
    <w:p w:rsidR="00237335" w:rsidRDefault="00237335" w:rsidP="00FE25FE">
      <w:pPr>
        <w:ind w:left="720" w:hanging="720"/>
      </w:pPr>
    </w:p>
    <w:p w:rsidR="00FE25FE" w:rsidRDefault="001032EB" w:rsidP="00FE25FE">
      <w:pPr>
        <w:ind w:left="720" w:hanging="720"/>
      </w:pPr>
      <w:proofErr w:type="spellStart"/>
      <w:r>
        <w:t>Jxxx</w:t>
      </w:r>
      <w:proofErr w:type="spellEnd"/>
      <w:r>
        <w:t xml:space="preserve"> </w:t>
      </w:r>
      <w:proofErr w:type="spellStart"/>
      <w:r>
        <w:t>Txxxxx</w:t>
      </w:r>
      <w:proofErr w:type="spellEnd"/>
      <w:r>
        <w:t xml:space="preserve">, PhD: </w:t>
      </w:r>
    </w:p>
    <w:p w:rsidR="00A91231" w:rsidRDefault="00FE25FE" w:rsidP="00FE25FE">
      <w:pPr>
        <w:ind w:left="1440" w:hanging="1440"/>
      </w:pPr>
      <w:r>
        <w:tab/>
      </w:r>
      <w:r w:rsidR="00412ACA">
        <w:t>Physicist</w:t>
      </w:r>
    </w:p>
    <w:p w:rsidR="001032EB" w:rsidRDefault="00A91231" w:rsidP="00FE25FE">
      <w:pPr>
        <w:ind w:left="1440" w:hanging="1440"/>
      </w:pPr>
      <w:r>
        <w:tab/>
      </w:r>
      <w:r w:rsidR="001032EB">
        <w:t xml:space="preserve">Department Head, </w:t>
      </w:r>
      <w:proofErr w:type="spellStart"/>
      <w:r w:rsidR="001032EB">
        <w:t>Linac</w:t>
      </w:r>
      <w:proofErr w:type="spellEnd"/>
      <w:r w:rsidR="001032EB">
        <w:t xml:space="preserve"> Coherent Light Source (LCLS) Data Systems </w:t>
      </w:r>
    </w:p>
    <w:p w:rsidR="00A91231" w:rsidRDefault="00FE25FE" w:rsidP="00FE25FE">
      <w:pPr>
        <w:ind w:left="1440" w:hanging="1440"/>
      </w:pPr>
      <w:r>
        <w:tab/>
      </w:r>
      <w:r w:rsidR="002C5C29">
        <w:t>M</w:t>
      </w:r>
      <w:r w:rsidR="001032EB">
        <w:t>anager of Fermi Spac</w:t>
      </w:r>
      <w:r w:rsidR="00A91231">
        <w:t>e Telescope Instrument package</w:t>
      </w:r>
    </w:p>
    <w:p w:rsidR="001032EB" w:rsidRDefault="00A91231" w:rsidP="00FE25FE">
      <w:pPr>
        <w:ind w:left="1440" w:hanging="1440"/>
      </w:pPr>
      <w:r>
        <w:tab/>
        <w:t>ph</w:t>
      </w:r>
      <w:r w:rsidR="001032EB">
        <w:t>: 650-556-xxxx</w:t>
      </w:r>
    </w:p>
    <w:p w:rsidR="00237335" w:rsidRDefault="00237335" w:rsidP="00FE25FE">
      <w:pPr>
        <w:ind w:left="1440" w:hanging="1440"/>
      </w:pPr>
    </w:p>
    <w:p w:rsidR="00FE25FE" w:rsidRDefault="001032EB" w:rsidP="00FE25FE">
      <w:pPr>
        <w:ind w:left="1440" w:hanging="1440"/>
      </w:pPr>
      <w:proofErr w:type="spellStart"/>
      <w:r>
        <w:t>Jxxxx</w:t>
      </w:r>
      <w:proofErr w:type="spellEnd"/>
      <w:r>
        <w:t xml:space="preserve"> </w:t>
      </w:r>
      <w:proofErr w:type="spellStart"/>
      <w:r>
        <w:t>Cxxx</w:t>
      </w:r>
      <w:proofErr w:type="spellEnd"/>
      <w:r>
        <w:t>, EE:</w:t>
      </w:r>
    </w:p>
    <w:p w:rsidR="00A91231" w:rsidRDefault="00FE25FE" w:rsidP="00FE25FE">
      <w:pPr>
        <w:ind w:left="1440" w:hanging="1440"/>
      </w:pPr>
      <w:r>
        <w:tab/>
      </w:r>
      <w:r w:rsidR="001032EB">
        <w:t xml:space="preserve">CEO </w:t>
      </w:r>
      <w:proofErr w:type="spellStart"/>
      <w:r w:rsidR="001032EB">
        <w:t>Salira</w:t>
      </w:r>
      <w:proofErr w:type="spellEnd"/>
      <w:r w:rsidR="001032EB">
        <w:t xml:space="preserve"> Systems, a Hitachi Company (FTTH, EPON technology)</w:t>
      </w:r>
    </w:p>
    <w:p w:rsidR="001032EB" w:rsidRDefault="00A91231" w:rsidP="00FE25FE">
      <w:pPr>
        <w:ind w:left="1440" w:hanging="1440"/>
      </w:pPr>
      <w:r>
        <w:tab/>
        <w:t>ph</w:t>
      </w:r>
      <w:r w:rsidR="001032EB">
        <w:t xml:space="preserve">: </w:t>
      </w:r>
      <w:r w:rsidR="001032EB" w:rsidRPr="00A91231">
        <w:rPr>
          <w:color w:val="000000" w:themeColor="text1"/>
        </w:rPr>
        <w:t>408-750-7099</w:t>
      </w:r>
    </w:p>
    <w:p w:rsidR="00237335" w:rsidRDefault="00237335" w:rsidP="00FE25FE">
      <w:pPr>
        <w:ind w:left="1440" w:hanging="1440"/>
      </w:pPr>
    </w:p>
    <w:p w:rsidR="00FE25FE" w:rsidRDefault="001032EB" w:rsidP="00FE25FE">
      <w:pPr>
        <w:ind w:left="1440" w:hanging="1440"/>
      </w:pPr>
      <w:proofErr w:type="spellStart"/>
      <w:r>
        <w:t>Jxxxxxxx</w:t>
      </w:r>
      <w:proofErr w:type="spellEnd"/>
      <w:r>
        <w:t xml:space="preserve"> </w:t>
      </w:r>
      <w:proofErr w:type="spellStart"/>
      <w:r>
        <w:t>Dxxxxx</w:t>
      </w:r>
      <w:proofErr w:type="spellEnd"/>
      <w:r>
        <w:t>,</w:t>
      </w:r>
      <w:r w:rsidR="00FE25FE">
        <w:t xml:space="preserve"> PhD:</w:t>
      </w:r>
    </w:p>
    <w:p w:rsidR="00A91231" w:rsidRDefault="00FE25FE" w:rsidP="00FE25FE">
      <w:pPr>
        <w:ind w:left="1440" w:hanging="1440"/>
      </w:pPr>
      <w:r>
        <w:tab/>
      </w:r>
      <w:r w:rsidR="00A91231">
        <w:t>Physicist</w:t>
      </w:r>
    </w:p>
    <w:p w:rsidR="00A91231" w:rsidRDefault="00A91231" w:rsidP="00FE25FE">
      <w:pPr>
        <w:ind w:left="1440" w:hanging="1440"/>
      </w:pPr>
      <w:r>
        <w:tab/>
      </w:r>
      <w:r w:rsidR="001032EB">
        <w:t xml:space="preserve">Director </w:t>
      </w:r>
      <w:r w:rsidR="00FE25FE">
        <w:t>Emeritus</w:t>
      </w:r>
      <w:r w:rsidR="001032EB">
        <w:t xml:space="preserve"> of Stanford Linear Accelerator Center</w:t>
      </w:r>
    </w:p>
    <w:p w:rsidR="00A91231" w:rsidRDefault="00A91231" w:rsidP="00FE25FE">
      <w:pPr>
        <w:ind w:left="1440" w:hanging="1440"/>
      </w:pPr>
      <w:r>
        <w:tab/>
      </w:r>
      <w:r w:rsidR="002C5C29">
        <w:t>President</w:t>
      </w:r>
      <w:r w:rsidR="001032EB">
        <w:t xml:space="preserve"> of the Okinawa Institute of Science and Technology, Graduate University</w:t>
      </w:r>
    </w:p>
    <w:p w:rsidR="001032EB" w:rsidRDefault="00A91231" w:rsidP="00FE25FE">
      <w:pPr>
        <w:ind w:left="1440" w:hanging="1440"/>
      </w:pPr>
      <w:r>
        <w:tab/>
        <w:t>ph</w:t>
      </w:r>
      <w:r w:rsidR="001032EB">
        <w:t>: 650-</w:t>
      </w:r>
      <w:r w:rsidR="00FE25FE">
        <w:t>xxx-xxxx</w:t>
      </w:r>
    </w:p>
    <w:p w:rsidR="00237335" w:rsidRDefault="00237335" w:rsidP="00FE25FE">
      <w:pPr>
        <w:ind w:left="1440" w:hanging="1440"/>
      </w:pPr>
    </w:p>
    <w:p w:rsidR="00FE25FE" w:rsidRDefault="001032EB" w:rsidP="00FE25FE">
      <w:pPr>
        <w:ind w:left="1440" w:hanging="1440"/>
      </w:pPr>
      <w:proofErr w:type="spellStart"/>
      <w:r>
        <w:t>Vxxx</w:t>
      </w:r>
      <w:proofErr w:type="spellEnd"/>
      <w:r>
        <w:t xml:space="preserve"> </w:t>
      </w:r>
      <w:proofErr w:type="spellStart"/>
      <w:r>
        <w:t>Lxxx</w:t>
      </w:r>
      <w:proofErr w:type="spellEnd"/>
      <w:r>
        <w:t>,</w:t>
      </w:r>
      <w:r w:rsidR="00FE25FE">
        <w:t xml:space="preserve"> PhD:</w:t>
      </w:r>
    </w:p>
    <w:p w:rsidR="00A91231" w:rsidRDefault="00FE25FE" w:rsidP="00FE25FE">
      <w:pPr>
        <w:ind w:left="1440" w:hanging="1440"/>
      </w:pPr>
      <w:r>
        <w:tab/>
      </w:r>
      <w:r w:rsidR="00A91231">
        <w:t>Physicist</w:t>
      </w:r>
    </w:p>
    <w:p w:rsidR="00A91231" w:rsidRDefault="00A91231" w:rsidP="00FE25FE">
      <w:pPr>
        <w:ind w:left="1440" w:hanging="1440"/>
      </w:pPr>
      <w:r>
        <w:tab/>
      </w:r>
      <w:r w:rsidR="001032EB">
        <w:t xml:space="preserve">Group Leader, </w:t>
      </w:r>
      <w:r>
        <w:t>Experimental Group C at SLAC</w:t>
      </w:r>
    </w:p>
    <w:p w:rsidR="001032EB" w:rsidRDefault="00A91231" w:rsidP="00FE25FE">
      <w:pPr>
        <w:ind w:left="1440" w:hanging="1440"/>
      </w:pPr>
      <w:r>
        <w:tab/>
        <w:t xml:space="preserve">ph: </w:t>
      </w:r>
      <w:r w:rsidR="001032EB">
        <w:t>650-926-</w:t>
      </w:r>
      <w:r w:rsidR="00FE25FE">
        <w:t>xxxx</w:t>
      </w:r>
    </w:p>
    <w:p w:rsidR="00237335" w:rsidRDefault="00237335" w:rsidP="00FE25FE">
      <w:pPr>
        <w:ind w:left="1440" w:hanging="1440"/>
      </w:pPr>
    </w:p>
    <w:p w:rsidR="00FE25FE" w:rsidRDefault="001032EB" w:rsidP="00FE25FE">
      <w:pPr>
        <w:ind w:left="1440" w:hanging="1440"/>
      </w:pPr>
      <w:proofErr w:type="spellStart"/>
      <w:r>
        <w:t>Mxxx</w:t>
      </w:r>
      <w:proofErr w:type="spellEnd"/>
      <w:r>
        <w:t xml:space="preserve"> </w:t>
      </w:r>
      <w:proofErr w:type="spellStart"/>
      <w:r>
        <w:t>Hxxxxx</w:t>
      </w:r>
      <w:proofErr w:type="spellEnd"/>
      <w:r>
        <w:t>, EE:</w:t>
      </w:r>
    </w:p>
    <w:p w:rsidR="00A91231" w:rsidRDefault="00FE25FE" w:rsidP="00FE25FE">
      <w:pPr>
        <w:ind w:left="1440" w:hanging="1440"/>
      </w:pPr>
      <w:r>
        <w:tab/>
      </w:r>
      <w:r w:rsidR="001032EB">
        <w:t xml:space="preserve">Architect of Data </w:t>
      </w:r>
      <w:proofErr w:type="spellStart"/>
      <w:r w:rsidR="001032EB">
        <w:t>Acquistion</w:t>
      </w:r>
      <w:proofErr w:type="spellEnd"/>
      <w:r w:rsidR="00A91231">
        <w:t xml:space="preserve"> for </w:t>
      </w:r>
      <w:proofErr w:type="spellStart"/>
      <w:r w:rsidR="00A91231">
        <w:t>BaBar</w:t>
      </w:r>
      <w:proofErr w:type="spellEnd"/>
    </w:p>
    <w:p w:rsidR="00A91231" w:rsidRDefault="00A91231" w:rsidP="00FE25FE">
      <w:pPr>
        <w:ind w:left="1440" w:hanging="1440"/>
      </w:pPr>
      <w:r>
        <w:tab/>
        <w:t xml:space="preserve">Data Acquisition for </w:t>
      </w:r>
      <w:r w:rsidR="001032EB">
        <w:t>Fermi Space Telescope</w:t>
      </w:r>
    </w:p>
    <w:p w:rsidR="00A91231" w:rsidRDefault="00A91231" w:rsidP="00FE25FE">
      <w:pPr>
        <w:ind w:left="1440" w:hanging="1440"/>
      </w:pPr>
      <w:r>
        <w:tab/>
        <w:t>Data Acquisition for</w:t>
      </w:r>
      <w:r w:rsidR="001032EB">
        <w:t xml:space="preserve"> Atlas detector</w:t>
      </w:r>
      <w:r>
        <w:t xml:space="preserve"> at CERN</w:t>
      </w:r>
    </w:p>
    <w:p w:rsidR="001032EB" w:rsidRDefault="00A91231" w:rsidP="00FE25FE">
      <w:pPr>
        <w:ind w:left="1440" w:hanging="1440"/>
      </w:pPr>
      <w:r>
        <w:tab/>
        <w:t>ph</w:t>
      </w:r>
      <w:r w:rsidR="001032EB">
        <w:t xml:space="preserve">: </w:t>
      </w:r>
      <w:r>
        <w:t>650-</w:t>
      </w:r>
      <w:r w:rsidR="001032EB" w:rsidRPr="006F550B">
        <w:t xml:space="preserve">926 </w:t>
      </w:r>
      <w:proofErr w:type="spellStart"/>
      <w:r w:rsidR="00FE25FE">
        <w:t>xxxx</w:t>
      </w:r>
      <w:proofErr w:type="spellEnd"/>
    </w:p>
    <w:p w:rsidR="00E6513E" w:rsidRDefault="00E6513E" w:rsidP="001032EB">
      <w:pPr>
        <w:ind w:right="-180"/>
      </w:pPr>
    </w:p>
    <w:sectPr w:rsidR="00E6513E" w:rsidSect="007E3FAF">
      <w:type w:val="continuous"/>
      <w:pgSz w:w="12240" w:h="15840"/>
      <w:pgMar w:top="1440" w:right="162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0A4D" w:rsidRDefault="00D40A4D">
      <w:r>
        <w:separator/>
      </w:r>
    </w:p>
  </w:endnote>
  <w:endnote w:type="continuationSeparator" w:id="0">
    <w:p w:rsidR="00D40A4D" w:rsidRDefault="00D40A4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428A" w:rsidRDefault="00B14AC3" w:rsidP="00A707AD">
    <w:pPr>
      <w:pStyle w:val="Footer"/>
    </w:pPr>
    <w:r>
      <w:rPr>
        <w:rStyle w:val="PageNumber"/>
      </w:rPr>
      <w:fldChar w:fldCharType="begin"/>
    </w:r>
    <w:r w:rsidR="008F428A">
      <w:rPr>
        <w:rStyle w:val="PageNumber"/>
      </w:rPr>
      <w:instrText xml:space="preserve"> PAGE </w:instrText>
    </w:r>
    <w:r>
      <w:rPr>
        <w:rStyle w:val="PageNumber"/>
      </w:rPr>
      <w:fldChar w:fldCharType="separate"/>
    </w:r>
    <w:r w:rsidR="003D7AAD">
      <w:rPr>
        <w:rStyle w:val="PageNumber"/>
        <w:noProof/>
      </w:rPr>
      <w:t>1</w:t>
    </w:r>
    <w:r>
      <w:rPr>
        <w:rStyle w:val="PageNumber"/>
      </w:rPr>
      <w:fldChar w:fldCharType="end"/>
    </w:r>
    <w:r w:rsidR="00A707AD">
      <w:rPr>
        <w:rStyle w:val="PageNumber"/>
      </w:rPr>
      <w:tab/>
    </w:r>
    <w:r w:rsidR="00A707AD">
      <w:rPr>
        <w:rStyle w:val="PageNumber"/>
      </w:rPr>
      <w:tab/>
      <w:t>(650)353-0066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0A4D" w:rsidRDefault="00D40A4D">
      <w:r>
        <w:separator/>
      </w:r>
    </w:p>
  </w:footnote>
  <w:footnote w:type="continuationSeparator" w:id="0">
    <w:p w:rsidR="00D40A4D" w:rsidRDefault="00D40A4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4B8A" w:rsidRDefault="00A24B8A" w:rsidP="00894F30">
    <w:pPr>
      <w:pStyle w:val="Heading2"/>
      <w:tabs>
        <w:tab w:val="right" w:pos="8820"/>
        <w:tab w:val="right" w:pos="9000"/>
      </w:tabs>
      <w:ind w:left="-360" w:right="-180"/>
      <w:jc w:val="center"/>
      <w:rPr>
        <w:b/>
        <w:sz w:val="32"/>
      </w:rPr>
    </w:pPr>
    <w:r>
      <w:rPr>
        <w:b/>
        <w:sz w:val="32"/>
      </w:rPr>
      <w:t>Mark McDougald</w:t>
    </w:r>
  </w:p>
  <w:p w:rsidR="00A24B8A" w:rsidRPr="00A24B8A" w:rsidRDefault="00412ACA" w:rsidP="00A24B8A">
    <w:pPr>
      <w:pStyle w:val="Heading2"/>
      <w:tabs>
        <w:tab w:val="right" w:pos="8820"/>
        <w:tab w:val="right" w:pos="9000"/>
      </w:tabs>
      <w:ind w:left="-360" w:right="-180"/>
      <w:rPr>
        <w:b/>
        <w:sz w:val="32"/>
      </w:rPr>
    </w:pPr>
    <w:r>
      <w:rPr>
        <w:b/>
        <w:sz w:val="28"/>
      </w:rPr>
      <w:t>Physicist</w:t>
    </w:r>
    <w:r w:rsidR="00A24B8A">
      <w:rPr>
        <w:b/>
        <w:sz w:val="28"/>
      </w:rPr>
      <w:tab/>
    </w:r>
    <w:r w:rsidR="004D708F">
      <w:rPr>
        <w:b/>
        <w:sz w:val="28"/>
      </w:rPr>
      <w:t xml:space="preserve">Machine Learning    Artificial Intelligence     </w:t>
    </w:r>
    <w:r>
      <w:rPr>
        <w:b/>
        <w:sz w:val="28"/>
      </w:rPr>
      <w:t>HW/SW Engineer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34DC2"/>
    <w:multiLevelType w:val="hybridMultilevel"/>
    <w:tmpl w:val="010EF1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BB7B3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5F482391"/>
    <w:multiLevelType w:val="hybridMultilevel"/>
    <w:tmpl w:val="662E5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hideSpellingErrors/>
  <w:hideGrammaticalErrors/>
  <w:proofState w:spelling="clean"/>
  <w:stylePaneFormatFilter w:val="3F01"/>
  <w:doNotTrackFormatting/>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86569B"/>
    <w:rsid w:val="000105CF"/>
    <w:rsid w:val="000155DA"/>
    <w:rsid w:val="00023CEA"/>
    <w:rsid w:val="0002605C"/>
    <w:rsid w:val="000332A9"/>
    <w:rsid w:val="00033F49"/>
    <w:rsid w:val="00045689"/>
    <w:rsid w:val="00045FAB"/>
    <w:rsid w:val="0006144F"/>
    <w:rsid w:val="0006488B"/>
    <w:rsid w:val="000B4AB0"/>
    <w:rsid w:val="000E0239"/>
    <w:rsid w:val="000E2194"/>
    <w:rsid w:val="000E3594"/>
    <w:rsid w:val="000E411C"/>
    <w:rsid w:val="000E64C7"/>
    <w:rsid w:val="00102903"/>
    <w:rsid w:val="001032EB"/>
    <w:rsid w:val="001034E8"/>
    <w:rsid w:val="001204C4"/>
    <w:rsid w:val="001361CF"/>
    <w:rsid w:val="00143F75"/>
    <w:rsid w:val="00150299"/>
    <w:rsid w:val="00160B46"/>
    <w:rsid w:val="00182C59"/>
    <w:rsid w:val="001A031E"/>
    <w:rsid w:val="001B08F3"/>
    <w:rsid w:val="001B533A"/>
    <w:rsid w:val="001B7918"/>
    <w:rsid w:val="001C41DA"/>
    <w:rsid w:val="001C4609"/>
    <w:rsid w:val="001D37FE"/>
    <w:rsid w:val="001E1530"/>
    <w:rsid w:val="001F0987"/>
    <w:rsid w:val="00201056"/>
    <w:rsid w:val="0020770A"/>
    <w:rsid w:val="00226F65"/>
    <w:rsid w:val="00233F26"/>
    <w:rsid w:val="00234D07"/>
    <w:rsid w:val="00237335"/>
    <w:rsid w:val="00240503"/>
    <w:rsid w:val="00251194"/>
    <w:rsid w:val="0025361C"/>
    <w:rsid w:val="00255D45"/>
    <w:rsid w:val="00261B1B"/>
    <w:rsid w:val="0026434C"/>
    <w:rsid w:val="002A084A"/>
    <w:rsid w:val="002A16EF"/>
    <w:rsid w:val="002B1657"/>
    <w:rsid w:val="002B4FD6"/>
    <w:rsid w:val="002C5C29"/>
    <w:rsid w:val="002C60B4"/>
    <w:rsid w:val="002D14F8"/>
    <w:rsid w:val="002D4F00"/>
    <w:rsid w:val="002F4E97"/>
    <w:rsid w:val="002F5289"/>
    <w:rsid w:val="002F63BE"/>
    <w:rsid w:val="002F660E"/>
    <w:rsid w:val="00302DA4"/>
    <w:rsid w:val="00307691"/>
    <w:rsid w:val="00330F64"/>
    <w:rsid w:val="003336C1"/>
    <w:rsid w:val="0034199C"/>
    <w:rsid w:val="00351A9E"/>
    <w:rsid w:val="003627DF"/>
    <w:rsid w:val="00372A92"/>
    <w:rsid w:val="003813AD"/>
    <w:rsid w:val="003A09CB"/>
    <w:rsid w:val="003A1462"/>
    <w:rsid w:val="003A22E1"/>
    <w:rsid w:val="003A319E"/>
    <w:rsid w:val="003C1330"/>
    <w:rsid w:val="003D7AAD"/>
    <w:rsid w:val="00412ACA"/>
    <w:rsid w:val="0042629F"/>
    <w:rsid w:val="00451B2B"/>
    <w:rsid w:val="00454055"/>
    <w:rsid w:val="00463285"/>
    <w:rsid w:val="0046567F"/>
    <w:rsid w:val="00471F60"/>
    <w:rsid w:val="00477E83"/>
    <w:rsid w:val="00496E2D"/>
    <w:rsid w:val="004C5BA8"/>
    <w:rsid w:val="004D1D84"/>
    <w:rsid w:val="004D708F"/>
    <w:rsid w:val="004F44FE"/>
    <w:rsid w:val="004F59D5"/>
    <w:rsid w:val="00514BCC"/>
    <w:rsid w:val="00541254"/>
    <w:rsid w:val="005538E0"/>
    <w:rsid w:val="0056367C"/>
    <w:rsid w:val="00564922"/>
    <w:rsid w:val="005667B4"/>
    <w:rsid w:val="0057026E"/>
    <w:rsid w:val="005741D2"/>
    <w:rsid w:val="00577762"/>
    <w:rsid w:val="00580A16"/>
    <w:rsid w:val="00583073"/>
    <w:rsid w:val="005A07DA"/>
    <w:rsid w:val="005A3F61"/>
    <w:rsid w:val="005A6035"/>
    <w:rsid w:val="005C1744"/>
    <w:rsid w:val="005D12FE"/>
    <w:rsid w:val="005D6429"/>
    <w:rsid w:val="005D6AD3"/>
    <w:rsid w:val="005E6F7E"/>
    <w:rsid w:val="005F0CDF"/>
    <w:rsid w:val="006050FA"/>
    <w:rsid w:val="00605DC2"/>
    <w:rsid w:val="00606B1B"/>
    <w:rsid w:val="0061244F"/>
    <w:rsid w:val="00614A5D"/>
    <w:rsid w:val="00615784"/>
    <w:rsid w:val="0061589E"/>
    <w:rsid w:val="00633FA6"/>
    <w:rsid w:val="0063772F"/>
    <w:rsid w:val="00642415"/>
    <w:rsid w:val="00660286"/>
    <w:rsid w:val="0067067D"/>
    <w:rsid w:val="00677C4D"/>
    <w:rsid w:val="0069248C"/>
    <w:rsid w:val="0069742F"/>
    <w:rsid w:val="006A358D"/>
    <w:rsid w:val="006B7D27"/>
    <w:rsid w:val="006C55EB"/>
    <w:rsid w:val="006D1BB4"/>
    <w:rsid w:val="006F3FC9"/>
    <w:rsid w:val="006F5EBA"/>
    <w:rsid w:val="0070602C"/>
    <w:rsid w:val="007139CC"/>
    <w:rsid w:val="0073439F"/>
    <w:rsid w:val="00753B1E"/>
    <w:rsid w:val="0076222E"/>
    <w:rsid w:val="00766B1B"/>
    <w:rsid w:val="00771C5F"/>
    <w:rsid w:val="00784990"/>
    <w:rsid w:val="00795863"/>
    <w:rsid w:val="007A51B6"/>
    <w:rsid w:val="007C2B83"/>
    <w:rsid w:val="007C7313"/>
    <w:rsid w:val="007C7DB8"/>
    <w:rsid w:val="007D4AEC"/>
    <w:rsid w:val="007E3FAF"/>
    <w:rsid w:val="007F00AA"/>
    <w:rsid w:val="007F5305"/>
    <w:rsid w:val="007F729F"/>
    <w:rsid w:val="00802383"/>
    <w:rsid w:val="00802AC2"/>
    <w:rsid w:val="00803250"/>
    <w:rsid w:val="00811453"/>
    <w:rsid w:val="00826C03"/>
    <w:rsid w:val="00831838"/>
    <w:rsid w:val="00837AE4"/>
    <w:rsid w:val="00842DB1"/>
    <w:rsid w:val="00853613"/>
    <w:rsid w:val="0086569B"/>
    <w:rsid w:val="00894F30"/>
    <w:rsid w:val="008A4718"/>
    <w:rsid w:val="008A523A"/>
    <w:rsid w:val="008B0009"/>
    <w:rsid w:val="008D2378"/>
    <w:rsid w:val="008D5FDB"/>
    <w:rsid w:val="008D6BBD"/>
    <w:rsid w:val="008D700B"/>
    <w:rsid w:val="008F0349"/>
    <w:rsid w:val="008F428A"/>
    <w:rsid w:val="00903344"/>
    <w:rsid w:val="00912FC3"/>
    <w:rsid w:val="00935625"/>
    <w:rsid w:val="00973B3F"/>
    <w:rsid w:val="00992A98"/>
    <w:rsid w:val="009A5628"/>
    <w:rsid w:val="009C0C05"/>
    <w:rsid w:val="009C0F20"/>
    <w:rsid w:val="009D0E71"/>
    <w:rsid w:val="009D1E3A"/>
    <w:rsid w:val="00A00CA5"/>
    <w:rsid w:val="00A04D91"/>
    <w:rsid w:val="00A04FC0"/>
    <w:rsid w:val="00A0645B"/>
    <w:rsid w:val="00A24B8A"/>
    <w:rsid w:val="00A307EC"/>
    <w:rsid w:val="00A56F36"/>
    <w:rsid w:val="00A67106"/>
    <w:rsid w:val="00A707AD"/>
    <w:rsid w:val="00A71B1F"/>
    <w:rsid w:val="00A741C6"/>
    <w:rsid w:val="00A7553B"/>
    <w:rsid w:val="00A80764"/>
    <w:rsid w:val="00A8733A"/>
    <w:rsid w:val="00A91231"/>
    <w:rsid w:val="00AA08D2"/>
    <w:rsid w:val="00AA3C25"/>
    <w:rsid w:val="00AD3092"/>
    <w:rsid w:val="00AE7FC7"/>
    <w:rsid w:val="00AF6BE4"/>
    <w:rsid w:val="00B01138"/>
    <w:rsid w:val="00B06780"/>
    <w:rsid w:val="00B14AC3"/>
    <w:rsid w:val="00B21D79"/>
    <w:rsid w:val="00B3373E"/>
    <w:rsid w:val="00B41C4C"/>
    <w:rsid w:val="00B45602"/>
    <w:rsid w:val="00B55F1B"/>
    <w:rsid w:val="00B822BC"/>
    <w:rsid w:val="00B82BE8"/>
    <w:rsid w:val="00BA3C87"/>
    <w:rsid w:val="00BB07AB"/>
    <w:rsid w:val="00BB1319"/>
    <w:rsid w:val="00BB2627"/>
    <w:rsid w:val="00BB30EB"/>
    <w:rsid w:val="00BB79C0"/>
    <w:rsid w:val="00BD077F"/>
    <w:rsid w:val="00BD6BF7"/>
    <w:rsid w:val="00BD75FA"/>
    <w:rsid w:val="00BE472F"/>
    <w:rsid w:val="00C00BDB"/>
    <w:rsid w:val="00C01531"/>
    <w:rsid w:val="00C03606"/>
    <w:rsid w:val="00C328F0"/>
    <w:rsid w:val="00C3726E"/>
    <w:rsid w:val="00C4638E"/>
    <w:rsid w:val="00C52F10"/>
    <w:rsid w:val="00C736EC"/>
    <w:rsid w:val="00C85443"/>
    <w:rsid w:val="00C85F16"/>
    <w:rsid w:val="00C91F33"/>
    <w:rsid w:val="00C932DA"/>
    <w:rsid w:val="00C934C9"/>
    <w:rsid w:val="00C94042"/>
    <w:rsid w:val="00CB0E5E"/>
    <w:rsid w:val="00CB20EE"/>
    <w:rsid w:val="00CB63AD"/>
    <w:rsid w:val="00CC2CEF"/>
    <w:rsid w:val="00CE1126"/>
    <w:rsid w:val="00CE5367"/>
    <w:rsid w:val="00CE55A1"/>
    <w:rsid w:val="00D00B94"/>
    <w:rsid w:val="00D00CC1"/>
    <w:rsid w:val="00D01FF2"/>
    <w:rsid w:val="00D20A03"/>
    <w:rsid w:val="00D358EC"/>
    <w:rsid w:val="00D361F1"/>
    <w:rsid w:val="00D40A4D"/>
    <w:rsid w:val="00D457D6"/>
    <w:rsid w:val="00D46DDB"/>
    <w:rsid w:val="00D54598"/>
    <w:rsid w:val="00D623EB"/>
    <w:rsid w:val="00D71189"/>
    <w:rsid w:val="00D8749E"/>
    <w:rsid w:val="00DA1DA0"/>
    <w:rsid w:val="00DB4556"/>
    <w:rsid w:val="00DD5547"/>
    <w:rsid w:val="00DE2025"/>
    <w:rsid w:val="00DE579D"/>
    <w:rsid w:val="00DF1CF9"/>
    <w:rsid w:val="00DF2D4E"/>
    <w:rsid w:val="00E02FD6"/>
    <w:rsid w:val="00E039E5"/>
    <w:rsid w:val="00E12228"/>
    <w:rsid w:val="00E20DE0"/>
    <w:rsid w:val="00E41FA0"/>
    <w:rsid w:val="00E520F3"/>
    <w:rsid w:val="00E60C64"/>
    <w:rsid w:val="00E6513E"/>
    <w:rsid w:val="00E65403"/>
    <w:rsid w:val="00E70814"/>
    <w:rsid w:val="00E752CC"/>
    <w:rsid w:val="00E82333"/>
    <w:rsid w:val="00E831B8"/>
    <w:rsid w:val="00EA6E42"/>
    <w:rsid w:val="00EB37AC"/>
    <w:rsid w:val="00EC1B58"/>
    <w:rsid w:val="00EC5AA4"/>
    <w:rsid w:val="00EE3DA0"/>
    <w:rsid w:val="00EE5F45"/>
    <w:rsid w:val="00EF4A08"/>
    <w:rsid w:val="00F3586D"/>
    <w:rsid w:val="00F3799A"/>
    <w:rsid w:val="00F41BC4"/>
    <w:rsid w:val="00F45D15"/>
    <w:rsid w:val="00F53A9B"/>
    <w:rsid w:val="00F61207"/>
    <w:rsid w:val="00F66D98"/>
    <w:rsid w:val="00F707B8"/>
    <w:rsid w:val="00F92FC5"/>
    <w:rsid w:val="00F972FE"/>
    <w:rsid w:val="00FB46C9"/>
    <w:rsid w:val="00FC24B5"/>
    <w:rsid w:val="00FE03B4"/>
    <w:rsid w:val="00FE0682"/>
    <w:rsid w:val="00FE1B2C"/>
    <w:rsid w:val="00FE219C"/>
    <w:rsid w:val="00FE25FE"/>
    <w:rsid w:val="00FE47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FAF"/>
  </w:style>
  <w:style w:type="paragraph" w:styleId="Heading1">
    <w:name w:val="heading 1"/>
    <w:basedOn w:val="Normal"/>
    <w:next w:val="Normal"/>
    <w:qFormat/>
    <w:rsid w:val="007E3FAF"/>
    <w:pPr>
      <w:keepNext/>
      <w:outlineLvl w:val="0"/>
    </w:pPr>
    <w:rPr>
      <w:b/>
    </w:rPr>
  </w:style>
  <w:style w:type="paragraph" w:styleId="Heading2">
    <w:name w:val="heading 2"/>
    <w:basedOn w:val="Normal"/>
    <w:next w:val="Normal"/>
    <w:qFormat/>
    <w:rsid w:val="007E3FAF"/>
    <w:pPr>
      <w:keepNext/>
      <w:ind w:left="720"/>
      <w:outlineLvl w:val="1"/>
    </w:pPr>
    <w:rPr>
      <w:sz w:val="24"/>
    </w:rPr>
  </w:style>
  <w:style w:type="paragraph" w:styleId="Heading3">
    <w:name w:val="heading 3"/>
    <w:basedOn w:val="Normal"/>
    <w:next w:val="Normal"/>
    <w:qFormat/>
    <w:rsid w:val="007E3FAF"/>
    <w:pPr>
      <w:keepNext/>
      <w:ind w:left="-360"/>
      <w:outlineLvl w:val="2"/>
    </w:pPr>
    <w:rPr>
      <w:b/>
    </w:rPr>
  </w:style>
  <w:style w:type="paragraph" w:styleId="Heading4">
    <w:name w:val="heading 4"/>
    <w:basedOn w:val="Normal"/>
    <w:next w:val="Normal"/>
    <w:qFormat/>
    <w:rsid w:val="007E3FAF"/>
    <w:pPr>
      <w:keepNext/>
      <w:ind w:left="-360" w:right="-180"/>
      <w:outlineLvl w:val="3"/>
    </w:pPr>
    <w:rPr>
      <w:b/>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7E3FAF"/>
    <w:pPr>
      <w:ind w:left="360"/>
    </w:pPr>
  </w:style>
  <w:style w:type="paragraph" w:styleId="Header">
    <w:name w:val="header"/>
    <w:basedOn w:val="Normal"/>
    <w:rsid w:val="007E3FAF"/>
    <w:pPr>
      <w:tabs>
        <w:tab w:val="center" w:pos="4320"/>
        <w:tab w:val="right" w:pos="8640"/>
      </w:tabs>
    </w:pPr>
  </w:style>
  <w:style w:type="paragraph" w:styleId="Footer">
    <w:name w:val="footer"/>
    <w:basedOn w:val="Normal"/>
    <w:rsid w:val="007E3FAF"/>
    <w:pPr>
      <w:tabs>
        <w:tab w:val="center" w:pos="4320"/>
        <w:tab w:val="right" w:pos="8640"/>
      </w:tabs>
    </w:pPr>
  </w:style>
  <w:style w:type="character" w:styleId="PageNumber">
    <w:name w:val="page number"/>
    <w:basedOn w:val="DefaultParagraphFont"/>
    <w:rsid w:val="007E3FAF"/>
  </w:style>
  <w:style w:type="paragraph" w:styleId="BodyText">
    <w:name w:val="Body Text"/>
    <w:basedOn w:val="Normal"/>
    <w:rsid w:val="007E3FAF"/>
    <w:pPr>
      <w:ind w:right="-180"/>
    </w:pPr>
  </w:style>
  <w:style w:type="paragraph" w:styleId="BodyText2">
    <w:name w:val="Body Text 2"/>
    <w:basedOn w:val="Normal"/>
    <w:rsid w:val="007E3FAF"/>
    <w:pPr>
      <w:keepNext/>
      <w:keepLines/>
      <w:ind w:right="-187"/>
    </w:pPr>
  </w:style>
  <w:style w:type="paragraph" w:styleId="BlockText">
    <w:name w:val="Block Text"/>
    <w:basedOn w:val="Normal"/>
    <w:rsid w:val="007E3FAF"/>
    <w:pPr>
      <w:ind w:left="720" w:right="-180"/>
    </w:pPr>
  </w:style>
  <w:style w:type="character" w:styleId="Hyperlink">
    <w:name w:val="Hyperlink"/>
    <w:basedOn w:val="DefaultParagraphFont"/>
    <w:rsid w:val="007E3FAF"/>
    <w:rPr>
      <w:color w:val="0000FF"/>
      <w:u w:val="single"/>
    </w:rPr>
  </w:style>
  <w:style w:type="character" w:styleId="FollowedHyperlink">
    <w:name w:val="FollowedHyperlink"/>
    <w:basedOn w:val="DefaultParagraphFont"/>
    <w:rsid w:val="003C1330"/>
    <w:rPr>
      <w:color w:val="800080"/>
      <w:u w:val="single"/>
    </w:rPr>
  </w:style>
  <w:style w:type="paragraph" w:styleId="BalloonText">
    <w:name w:val="Balloon Text"/>
    <w:basedOn w:val="Normal"/>
    <w:link w:val="BalloonTextChar"/>
    <w:uiPriority w:val="99"/>
    <w:semiHidden/>
    <w:unhideWhenUsed/>
    <w:rsid w:val="00BB2627"/>
    <w:rPr>
      <w:rFonts w:ascii="Tahoma" w:hAnsi="Tahoma" w:cs="Tahoma"/>
      <w:sz w:val="16"/>
      <w:szCs w:val="16"/>
    </w:rPr>
  </w:style>
  <w:style w:type="character" w:customStyle="1" w:styleId="BalloonTextChar">
    <w:name w:val="Balloon Text Char"/>
    <w:basedOn w:val="DefaultParagraphFont"/>
    <w:link w:val="BalloonText"/>
    <w:uiPriority w:val="99"/>
    <w:semiHidden/>
    <w:rsid w:val="00BB2627"/>
    <w:rPr>
      <w:rFonts w:ascii="Tahoma" w:hAnsi="Tahoma" w:cs="Tahoma"/>
      <w:sz w:val="16"/>
      <w:szCs w:val="16"/>
    </w:rPr>
  </w:style>
  <w:style w:type="paragraph" w:styleId="ListParagraph">
    <w:name w:val="List Paragraph"/>
    <w:basedOn w:val="Normal"/>
    <w:uiPriority w:val="34"/>
    <w:qFormat/>
    <w:rsid w:val="0002605C"/>
    <w:pPr>
      <w:ind w:left="720"/>
    </w:pPr>
  </w:style>
  <w:style w:type="character" w:customStyle="1" w:styleId="experience-date-locale">
    <w:name w:val="experience-date-locale"/>
    <w:basedOn w:val="DefaultParagraphFont"/>
    <w:rsid w:val="00842DB1"/>
  </w:style>
  <w:style w:type="character" w:customStyle="1" w:styleId="locality">
    <w:name w:val="locality"/>
    <w:basedOn w:val="DefaultParagraphFont"/>
    <w:rsid w:val="00842DB1"/>
  </w:style>
  <w:style w:type="character" w:customStyle="1" w:styleId="public-profile-url">
    <w:name w:val="public-profile-url"/>
    <w:basedOn w:val="DefaultParagraphFont"/>
    <w:rsid w:val="00A24B8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ark@bluelakeconsultinginc.com?subject=Your%20resume"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8497A9E-3E48-434A-8027-3C6B2C567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16237</TotalTime>
  <Pages>9</Pages>
  <Words>3510</Words>
  <Characters>20010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Mark A McDougald</vt:lpstr>
    </vt:vector>
  </TitlesOfParts>
  <Company>MCD Consulting</Company>
  <LinksUpToDate>false</LinksUpToDate>
  <CharactersWithSpaces>23474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 A McDougald</dc:title>
  <dc:creator>Mark McDougald</dc:creator>
  <cp:lastModifiedBy>mark</cp:lastModifiedBy>
  <cp:revision>22</cp:revision>
  <cp:lastPrinted>2012-05-22T20:07:00Z</cp:lastPrinted>
  <dcterms:created xsi:type="dcterms:W3CDTF">2016-09-28T07:34:00Z</dcterms:created>
  <dcterms:modified xsi:type="dcterms:W3CDTF">2017-08-24T06:22:00Z</dcterms:modified>
</cp:coreProperties>
</file>