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035" w:rsidRPr="00103868" w:rsidRDefault="00463F3D">
      <w:pPr>
        <w:pStyle w:val="PlainText"/>
        <w:ind w:right="-630"/>
        <w:rPr>
          <w:rFonts w:ascii="Cambria" w:hAnsi="Cambria" w:cstheme="majorHAnsi"/>
          <w:b/>
          <w:color w:val="000000"/>
          <w:sz w:val="22"/>
          <w:szCs w:val="22"/>
        </w:rPr>
      </w:pPr>
      <w:r w:rsidRPr="00103868">
        <w:rPr>
          <w:rFonts w:ascii="Cambria" w:hAnsi="Cambria" w:cstheme="majorHAnsi"/>
          <w:b/>
          <w:color w:val="000000"/>
          <w:sz w:val="22"/>
          <w:szCs w:val="22"/>
        </w:rPr>
        <w:t>PradumanSayal</w:t>
      </w:r>
    </w:p>
    <w:p w:rsidR="00DD3035" w:rsidRPr="00103868" w:rsidRDefault="00463F3D">
      <w:pPr>
        <w:shd w:val="clear" w:color="auto" w:fill="FFFFFF"/>
        <w:spacing w:after="0" w:line="240" w:lineRule="auto"/>
        <w:ind w:right="-540"/>
        <w:rPr>
          <w:rFonts w:ascii="Cambria" w:eastAsia="Times New Roman" w:hAnsi="Cambria" w:cstheme="majorHAnsi"/>
          <w:b/>
          <w:color w:val="7F7F7F"/>
        </w:rPr>
      </w:pPr>
      <w:r w:rsidRPr="00103868">
        <w:rPr>
          <w:rFonts w:ascii="Cambria" w:eastAsia="Times New Roman" w:hAnsi="Cambria" w:cstheme="majorHAnsi"/>
          <w:b/>
          <w:color w:val="7F7F7F"/>
        </w:rPr>
        <w:t>Praduman.sayal@gmail.com</w:t>
      </w:r>
    </w:p>
    <w:p w:rsidR="00DD3035" w:rsidRPr="00103868" w:rsidRDefault="00463F3D" w:rsidP="00103868">
      <w:pPr>
        <w:spacing w:line="273" w:lineRule="atLeast"/>
        <w:rPr>
          <w:rFonts w:ascii="Cambria" w:eastAsia="Times New Roman" w:hAnsi="Cambria" w:cstheme="majorHAnsi"/>
          <w:b/>
          <w:bCs/>
          <w:color w:val="7F7F7F"/>
          <w:u w:val="single"/>
        </w:rPr>
      </w:pPr>
      <w:r w:rsidRPr="00103868">
        <w:rPr>
          <w:rFonts w:ascii="Cambria" w:eastAsia="Times New Roman" w:hAnsi="Cambria" w:cstheme="majorHAnsi"/>
          <w:b/>
          <w:bCs/>
          <w:color w:val="7F7F7F"/>
        </w:rPr>
        <w:t xml:space="preserve">+1 </w:t>
      </w:r>
      <w:r w:rsidR="00103868" w:rsidRPr="00103868">
        <w:rPr>
          <w:rFonts w:ascii="Cambria" w:eastAsia="Times New Roman" w:hAnsi="Cambria" w:cstheme="majorHAnsi"/>
          <w:b/>
          <w:bCs/>
          <w:color w:val="7F7F7F"/>
          <w:u w:val="single"/>
        </w:rPr>
        <w:t>754 229 9713</w:t>
      </w:r>
    </w:p>
    <w:p w:rsidR="00DD3035" w:rsidRPr="00103868" w:rsidRDefault="00463F3D">
      <w:pPr>
        <w:shd w:val="clear" w:color="auto" w:fill="FFFFFF"/>
        <w:spacing w:after="0" w:line="240" w:lineRule="auto"/>
        <w:ind w:right="-540"/>
        <w:rPr>
          <w:rFonts w:ascii="Cambria" w:eastAsia="Times New Roman" w:hAnsi="Cambria" w:cstheme="majorHAnsi"/>
          <w:b/>
          <w:color w:val="000000"/>
        </w:rPr>
      </w:pPr>
      <w:r w:rsidRPr="00103868">
        <w:rPr>
          <w:rFonts w:ascii="Cambria" w:eastAsia="Times New Roman" w:hAnsi="Cambria" w:cstheme="majorHAnsi"/>
          <w:b/>
          <w:color w:val="000000"/>
        </w:rPr>
        <w:t>Performance Engineer/Tester</w:t>
      </w:r>
    </w:p>
    <w:p w:rsidR="00DD3035" w:rsidRPr="00103868" w:rsidRDefault="00DD3035">
      <w:pPr>
        <w:shd w:val="clear" w:color="auto" w:fill="FFFFFF"/>
        <w:spacing w:after="0" w:line="240" w:lineRule="auto"/>
        <w:ind w:left="-540" w:right="-540"/>
        <w:jc w:val="center"/>
        <w:rPr>
          <w:rFonts w:ascii="Cambria" w:eastAsia="Times New Roman" w:hAnsi="Cambria" w:cstheme="majorHAnsi"/>
          <w:color w:val="000000"/>
        </w:rPr>
      </w:pPr>
    </w:p>
    <w:p w:rsidR="00DD3035" w:rsidRPr="00103868" w:rsidRDefault="00463F3D">
      <w:pPr>
        <w:shd w:val="clear" w:color="auto" w:fill="FFFFFF"/>
        <w:tabs>
          <w:tab w:val="left" w:pos="720"/>
        </w:tabs>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color w:val="000000"/>
        </w:rPr>
        <w:t> </w:t>
      </w:r>
      <w:r w:rsidRPr="00103868">
        <w:rPr>
          <w:rFonts w:ascii="Cambria" w:eastAsia="Times New Roman" w:hAnsi="Cambria" w:cstheme="majorHAnsi"/>
          <w:b/>
          <w:color w:val="000000"/>
        </w:rPr>
        <w:tab/>
      </w:r>
    </w:p>
    <w:p w:rsidR="00DD3035" w:rsidRPr="00103868" w:rsidRDefault="00463F3D">
      <w:pPr>
        <w:shd w:val="clear" w:color="auto" w:fill="D9D9D9"/>
        <w:spacing w:before="120" w:after="12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Professional Summary</w:t>
      </w:r>
    </w:p>
    <w:p w:rsidR="00DD3035" w:rsidRPr="00103868" w:rsidRDefault="00DD3035">
      <w:pPr>
        <w:pStyle w:val="ListParagraph"/>
        <w:shd w:val="clear" w:color="auto" w:fill="FFFFFF"/>
        <w:spacing w:after="200" w:line="240" w:lineRule="auto"/>
        <w:ind w:left="-90" w:right="-540"/>
        <w:rPr>
          <w:rFonts w:ascii="Cambria" w:eastAsia="Times New Roman" w:hAnsi="Cambria" w:cstheme="majorHAnsi"/>
          <w:b/>
          <w:color w:val="000000"/>
        </w:rPr>
      </w:pPr>
    </w:p>
    <w:p w:rsidR="00DD3035" w:rsidRPr="00103868" w:rsidRDefault="00463F3D">
      <w:pPr>
        <w:pStyle w:val="ListParagraph"/>
        <w:numPr>
          <w:ilvl w:val="0"/>
          <w:numId w:val="1"/>
        </w:numPr>
        <w:shd w:val="clear" w:color="auto" w:fill="FFFFFF"/>
        <w:spacing w:after="20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Extensive 8+ years of experience in Quality Assurance andPerformance testing of web based and Client- Server applications.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Strong knowledge in all phases of Software Development Life Cycle (SDLC) and strong working knowledge of Software</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testing (Functional, Integration, Performance and Quality Metrics).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Extensive experience in Business Requirements Analysis, Test Planning, Test Scripts, Scenario Creation, Scenario Execution, Test Results Analysis, and Proper Documentation.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Experienced in defining Testing</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Methodologies, Designing Test Plans and Test Cases, verifying and validating Web based e-Commerce applications and Documentation based on standards for Software Development and effective QA implementation in all phases of Software Development Life Cycle (SDLC).</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Good Exposure in using QTP</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 xml:space="preserve">Integrated Environment and developing framework.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Extensively used QTP</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for functional and regression testing.</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Excellent skills and experience in performance testing using HP LoadRunner and Performance Center tool.</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Professional experience in designing Test Cases and Test Scripts for Windows and UNIX environments.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Expertise in developing Test Automation Script, Creating Test Scenarios, Analyzing Test Results, Reporting Bugs/Defects, and Documenting Test Results.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Performed Load and Stress Test using LoadRunner.</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Proficient in LoadRunner VuGen Scripting.</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Worked with LoadRunner Scripts, enhanced scripts with C functions, Parameterized, and stored dynamic content in Load Runner functions.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Text checks were written, Created Scenarios for Concurrent (Rendezvous) and Sequential Users.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Designed and Developed Test Cases for manual testing as well as automated testing using Test Director.</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Extensive experience in analyzing performance bottlenecks such as very high CPU usage, memory leaks.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Experience with HP Sitescope and Business Availability Center (BAC).</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Exceptional ability to interact with customers and developers, communicating changes in requirements, resolving conflicts and assuring project delivery on time.</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Exceptional presentation and communication skills.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sectPr w:rsidR="00DD3035" w:rsidRPr="00103868">
          <w:headerReference w:type="default" r:id="rId8"/>
          <w:pgSz w:w="12240" w:h="15840"/>
          <w:pgMar w:top="1440" w:right="1440" w:bottom="1440" w:left="1440" w:header="720" w:footer="0" w:gutter="0"/>
          <w:pgBorders w:offsetFrom="page">
            <w:top w:val="single" w:sz="4" w:space="28" w:color="00000A"/>
            <w:left w:val="single" w:sz="4" w:space="24" w:color="00000A"/>
            <w:bottom w:val="single" w:sz="4" w:space="24" w:color="00000A"/>
            <w:right w:val="single" w:sz="4" w:space="24" w:color="00000A"/>
          </w:pgBorders>
          <w:cols w:space="720"/>
          <w:formProt w:val="0"/>
          <w:titlePg/>
          <w:docGrid w:linePitch="360" w:charSpace="-2049"/>
        </w:sectPr>
      </w:pPr>
      <w:r w:rsidRPr="00103868">
        <w:rPr>
          <w:rFonts w:ascii="Cambria" w:eastAsia="Times New Roman" w:hAnsi="Cambria" w:cstheme="majorHAnsi"/>
          <w:color w:val="000000"/>
        </w:rPr>
        <w:t>Highly self-motivated, quick learner, honest, and determination to learn new technologies.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lastRenderedPageBreak/>
        <w:t>Proven to be a great communicator, friendly, understanding, patient and thorough.</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DD3035" w:rsidP="00103868">
      <w:pPr>
        <w:shd w:val="clear" w:color="auto" w:fill="FFFFFF"/>
        <w:spacing w:after="0" w:line="240" w:lineRule="auto"/>
        <w:ind w:right="-540"/>
        <w:rPr>
          <w:rFonts w:ascii="Cambria" w:eastAsia="Times New Roman" w:hAnsi="Cambria" w:cstheme="majorHAnsi"/>
          <w:color w:val="000000"/>
        </w:rPr>
      </w:pPr>
    </w:p>
    <w:p w:rsidR="00DD3035" w:rsidRPr="00103868" w:rsidRDefault="00DD3035">
      <w:pPr>
        <w:shd w:val="clear" w:color="auto" w:fill="FFFFFF"/>
        <w:spacing w:after="0" w:line="240" w:lineRule="auto"/>
        <w:ind w:left="-540" w:right="-540"/>
        <w:rPr>
          <w:rFonts w:ascii="Cambria" w:eastAsia="Times New Roman" w:hAnsi="Cambria" w:cstheme="majorHAnsi"/>
          <w:color w:val="000000"/>
        </w:rPr>
      </w:pPr>
    </w:p>
    <w:p w:rsidR="00DD3035" w:rsidRPr="00103868" w:rsidRDefault="00463F3D">
      <w:pPr>
        <w:shd w:val="clear" w:color="auto" w:fill="D9D9D9"/>
        <w:spacing w:before="12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Technical Skills</w:t>
      </w:r>
    </w:p>
    <w:tbl>
      <w:tblPr>
        <w:tblW w:w="0" w:type="auto"/>
        <w:tblInd w:w="-43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622"/>
        <w:gridCol w:w="7386"/>
      </w:tblGrid>
      <w:tr w:rsidR="00DD3035" w:rsidRPr="00103868">
        <w:trPr>
          <w:cantSplit/>
          <w:trHeight w:val="266"/>
        </w:trPr>
        <w:tc>
          <w:tcPr>
            <w:tcW w:w="26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Performance</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Testing</w:t>
            </w:r>
            <w:r w:rsidR="00103868" w:rsidRPr="00103868">
              <w:rPr>
                <w:rFonts w:ascii="Cambria" w:eastAsia="Times New Roman" w:hAnsi="Cambria" w:cstheme="majorHAnsi"/>
                <w:color w:val="000000"/>
              </w:rPr>
              <w:t xml:space="preserve"> </w:t>
            </w:r>
            <w:r w:rsidRPr="00103868">
              <w:rPr>
                <w:rFonts w:ascii="Cambria" w:eastAsia="Times New Roman" w:hAnsi="Cambria" w:cstheme="majorHAnsi"/>
                <w:color w:val="000000"/>
              </w:rPr>
              <w:t>Tool</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103868" w:rsidP="00103868">
            <w:pPr>
              <w:spacing w:after="0" w:line="240" w:lineRule="auto"/>
              <w:ind w:right="-540"/>
              <w:rPr>
                <w:rFonts w:ascii="Cambria" w:eastAsia="Times New Roman" w:hAnsi="Cambria" w:cstheme="majorHAnsi"/>
                <w:color w:val="000000"/>
              </w:rPr>
            </w:pPr>
            <w:r w:rsidRPr="00103868">
              <w:rPr>
                <w:rFonts w:ascii="Cambria" w:hAnsi="Cambria" w:cstheme="majorHAnsi"/>
                <w:color w:val="000000"/>
              </w:rPr>
              <w:t>Load Runner</w:t>
            </w:r>
            <w:r w:rsidR="00463F3D" w:rsidRPr="00103868">
              <w:rPr>
                <w:rFonts w:ascii="Cambria" w:eastAsia="Times New Roman" w:hAnsi="Cambria" w:cstheme="majorHAnsi"/>
                <w:color w:val="000000"/>
              </w:rPr>
              <w:t xml:space="preserve"> 11.5/12.01/12.02, Performance center, Quick Test Pro (QTP)</w:t>
            </w:r>
          </w:p>
        </w:tc>
      </w:tr>
      <w:tr w:rsidR="00DD3035" w:rsidRPr="00103868">
        <w:trPr>
          <w:cantSplit/>
          <w:trHeight w:val="266"/>
        </w:trPr>
        <w:tc>
          <w:tcPr>
            <w:tcW w:w="26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rPr>
            </w:pPr>
            <w:r w:rsidRPr="00103868">
              <w:rPr>
                <w:rFonts w:ascii="Cambria" w:eastAsia="Times New Roman" w:hAnsi="Cambria" w:cstheme="majorHAnsi"/>
              </w:rPr>
              <w:t>RDBMS/ Database</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MS SMS SQL Server, MySQL, Oracle, MS Access, DB2</w:t>
            </w:r>
          </w:p>
        </w:tc>
      </w:tr>
      <w:tr w:rsidR="00DD3035" w:rsidRPr="00103868">
        <w:trPr>
          <w:cantSplit/>
          <w:trHeight w:val="266"/>
        </w:trPr>
        <w:tc>
          <w:tcPr>
            <w:tcW w:w="26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Languages</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 xml:space="preserve">C, C++, Visual Basics, .Net, HTML and SQL </w:t>
            </w:r>
          </w:p>
        </w:tc>
      </w:tr>
      <w:tr w:rsidR="00DD3035" w:rsidRPr="00103868">
        <w:trPr>
          <w:cantSplit/>
          <w:trHeight w:val="266"/>
        </w:trPr>
        <w:tc>
          <w:tcPr>
            <w:tcW w:w="26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Operating Systems</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MS-DOS, Unix, Windows 2000/NT, Windows XP, Vista, 2000, Windows 7</w:t>
            </w:r>
          </w:p>
        </w:tc>
      </w:tr>
      <w:tr w:rsidR="00DD3035" w:rsidRPr="00103868">
        <w:trPr>
          <w:cantSplit/>
          <w:trHeight w:val="54"/>
        </w:trPr>
        <w:tc>
          <w:tcPr>
            <w:tcW w:w="26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Workflow Tools</w:t>
            </w:r>
          </w:p>
        </w:tc>
        <w:tc>
          <w:tcPr>
            <w:tcW w:w="7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DD3035" w:rsidRPr="00103868" w:rsidRDefault="00463F3D">
            <w:pPr>
              <w:spacing w:after="0" w:line="240" w:lineRule="auto"/>
              <w:ind w:right="-540"/>
              <w:rPr>
                <w:rFonts w:ascii="Cambria" w:eastAsia="Times New Roman" w:hAnsi="Cambria" w:cstheme="majorHAnsi"/>
                <w:color w:val="000000"/>
              </w:rPr>
            </w:pPr>
            <w:r w:rsidRPr="00103868">
              <w:rPr>
                <w:rFonts w:ascii="Cambria" w:eastAsia="Times New Roman" w:hAnsi="Cambria" w:cstheme="majorHAnsi"/>
                <w:color w:val="000000"/>
              </w:rPr>
              <w:t>MS office</w:t>
            </w:r>
          </w:p>
        </w:tc>
      </w:tr>
    </w:tbl>
    <w:p w:rsidR="00DD3035" w:rsidRPr="00103868" w:rsidRDefault="00DD3035">
      <w:pPr>
        <w:shd w:val="clear" w:color="auto" w:fill="FFFFFF"/>
        <w:spacing w:after="0" w:line="240" w:lineRule="auto"/>
        <w:ind w:right="-540" w:hanging="540"/>
        <w:rPr>
          <w:rFonts w:ascii="Cambria" w:eastAsia="Times New Roman" w:hAnsi="Cambria" w:cstheme="majorHAnsi"/>
          <w:b/>
          <w:color w:val="000000"/>
        </w:rPr>
      </w:pPr>
    </w:p>
    <w:p w:rsidR="00DD3035" w:rsidRPr="00103868" w:rsidRDefault="00DD3035">
      <w:pPr>
        <w:shd w:val="clear" w:color="auto" w:fill="FFFFFF"/>
        <w:spacing w:after="0" w:line="240" w:lineRule="auto"/>
        <w:ind w:right="-540" w:hanging="540"/>
        <w:rPr>
          <w:rFonts w:ascii="Cambria" w:eastAsia="Times New Roman" w:hAnsi="Cambria" w:cstheme="majorHAnsi"/>
          <w:b/>
          <w:color w:val="000000"/>
        </w:rPr>
      </w:pPr>
    </w:p>
    <w:p w:rsidR="00DD3035" w:rsidRPr="00103868" w:rsidRDefault="00463F3D">
      <w:pPr>
        <w:shd w:val="clear" w:color="auto" w:fill="FFFFFF"/>
        <w:spacing w:after="0" w:line="240" w:lineRule="auto"/>
        <w:ind w:right="-540" w:hanging="540"/>
        <w:rPr>
          <w:rFonts w:ascii="Cambria" w:eastAsia="Times New Roman" w:hAnsi="Cambria" w:cstheme="majorHAnsi"/>
          <w:b/>
          <w:color w:val="000000"/>
        </w:rPr>
      </w:pPr>
      <w:r w:rsidRPr="00103868">
        <w:rPr>
          <w:rFonts w:ascii="Cambria" w:eastAsia="Times New Roman" w:hAnsi="Cambria" w:cstheme="majorHAnsi"/>
          <w:b/>
          <w:color w:val="000000"/>
        </w:rPr>
        <w:t>Professional Work Experiences:</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hAnsi="Cambria" w:cstheme="majorHAnsi"/>
          <w:b/>
          <w:color w:val="000000"/>
        </w:rPr>
        <w:t>Interval International,</w:t>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hAnsi="Cambria" w:cstheme="majorHAnsi"/>
          <w:b/>
          <w:color w:val="000000"/>
        </w:rPr>
        <w:tab/>
      </w:r>
      <w:r w:rsidRPr="00103868">
        <w:rPr>
          <w:rFonts w:ascii="Cambria" w:eastAsia="Times New Roman" w:hAnsi="Cambria" w:cstheme="majorHAnsi"/>
          <w:b/>
          <w:color w:val="000000"/>
        </w:rPr>
        <w:t>June 2013 - Present</w:t>
      </w:r>
    </w:p>
    <w:p w:rsidR="00DD3035" w:rsidRPr="00103868" w:rsidRDefault="00463F3D">
      <w:pPr>
        <w:shd w:val="clear" w:color="auto" w:fill="FFFFFF"/>
        <w:spacing w:after="0" w:line="240" w:lineRule="auto"/>
        <w:ind w:left="-540" w:right="-540"/>
        <w:rPr>
          <w:rFonts w:ascii="Cambria" w:hAnsi="Cambria" w:cstheme="majorHAnsi"/>
          <w:b/>
          <w:color w:val="000000"/>
        </w:rPr>
      </w:pPr>
      <w:r w:rsidRPr="00103868">
        <w:rPr>
          <w:rFonts w:ascii="Cambria" w:hAnsi="Cambria" w:cstheme="majorHAnsi"/>
          <w:b/>
          <w:color w:val="000000"/>
        </w:rPr>
        <w:t>Miami, FL</w:t>
      </w:r>
    </w:p>
    <w:p w:rsidR="00DD3035"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hAnsi="Cambria" w:cstheme="majorHAnsi"/>
          <w:b/>
          <w:color w:val="000000"/>
        </w:rPr>
        <w:t xml:space="preserve">Sr. Performance </w:t>
      </w:r>
      <w:r w:rsidRPr="00103868">
        <w:rPr>
          <w:rFonts w:ascii="Cambria" w:eastAsia="Times New Roman" w:hAnsi="Cambria" w:cstheme="majorHAnsi"/>
          <w:b/>
          <w:color w:val="000000"/>
        </w:rPr>
        <w:t>Tester/Engineer</w:t>
      </w:r>
    </w:p>
    <w:p w:rsidR="00103868" w:rsidRPr="00103868" w:rsidRDefault="00103868">
      <w:pPr>
        <w:shd w:val="clear" w:color="auto" w:fill="FFFFFF"/>
        <w:spacing w:after="0" w:line="240" w:lineRule="auto"/>
        <w:ind w:left="-540" w:right="-540"/>
        <w:rPr>
          <w:rFonts w:ascii="Cambria" w:eastAsia="Times New Roman" w:hAnsi="Cambria" w:cstheme="majorHAnsi"/>
          <w:b/>
          <w:color w:val="000000"/>
        </w:rPr>
      </w:pP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Description:</w:t>
      </w:r>
    </w:p>
    <w:p w:rsidR="00DD3035" w:rsidRPr="00103868" w:rsidRDefault="00463F3D">
      <w:pPr>
        <w:shd w:val="clear" w:color="auto" w:fill="FFFFFF"/>
        <w:spacing w:after="0" w:line="240" w:lineRule="auto"/>
        <w:ind w:left="-540" w:right="-540"/>
        <w:jc w:val="both"/>
        <w:rPr>
          <w:rFonts w:ascii="Cambria" w:hAnsi="Cambria" w:cstheme="majorHAnsi"/>
          <w:color w:val="000000"/>
        </w:rPr>
      </w:pPr>
      <w:r w:rsidRPr="00103868">
        <w:rPr>
          <w:rFonts w:ascii="Cambria" w:hAnsi="Cambria" w:cstheme="majorHAnsi"/>
          <w:color w:val="000000"/>
        </w:rPr>
        <w:t>Orders module is one of the integral module of the EHR, enabling users to electronically record, store, retrieve, update and manage orders such as labs, radiology and immunization as well as their results. It also focuses on sending orders via interfaces and receiving results for the same. This module enables users to electronically record patient data and communicate with external interfaces thus reducing the paperwork</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b/>
          <w:color w:val="000000"/>
        </w:rPr>
        <w:t>Responsibilities</w:t>
      </w:r>
      <w:r w:rsidRPr="00103868">
        <w:rPr>
          <w:rFonts w:ascii="Cambria" w:eastAsia="Times New Roman" w:hAnsi="Cambria" w:cstheme="majorHAnsi"/>
          <w:color w:val="000000"/>
        </w:rPr>
        <w:t>: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Identified the testing objectives, planned Load Runner implementation and performed the simulation.</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Involved in Regression Testing using QTP.</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Created test cases and test scripts in HP QuickTest Pro for the functional testingand regression testing.</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Performed Regression, Integration, UAT, End to End testing to verify the functionality with the new codes introduced for modifications and/or enhancement using QuickTest Pro.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Used LoadRunner for performing load and stress test for the applications under test.</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Developed LoadRunner Test Scripts according to test specifications/requirements.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Created LoadRunner scripts to load test high traffic end user processes for performance and reliability.</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Developed test scripts in VuGen. Enhanced the scripts by adding checkpoint, functions in C Language, transactions, rendezvous points, created parameters, and performed manual correlation to enhance recorded scripts.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Enhanced script by inserting checkpoints to check if users were accessing the correct page, which they were supposed to be accessing.</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Using LoadRunner, execute multi-user performance tests, used online monitors, real-time output messages, and other features of the LoadRunner Controller.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Analyzed various graphs and generated reports using LoadRunner Analysis.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Analyze, interpret, and summarize meaningful and relevant results in a complete Performance Test Report.</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Attending design walk through and discussion meetings with Business Analysts and development teams.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High Level Test Plans were written by incorporating User Profiles, Configurations, Environments, Risks, Test Scenarios, Schedules and Analysis and Presentation of Results.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Created detailed periodic status reports for senior management to keep them updated on the progress of testingand implementation. </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lastRenderedPageBreak/>
        <w:t>Helping project teams in recognizing possible bottlenecks and potential trouble spots.</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Met with managers, team leaders and developers on LoadRunner, Scripting, Stress and Performance Testing.</w:t>
      </w:r>
    </w:p>
    <w:p w:rsidR="00DD3035" w:rsidRPr="00103868" w:rsidRDefault="00463F3D">
      <w:pPr>
        <w:pStyle w:val="ListParagraph"/>
        <w:numPr>
          <w:ilvl w:val="0"/>
          <w:numId w:val="1"/>
        </w:numPr>
        <w:shd w:val="clear" w:color="auto" w:fill="FFFFFF"/>
        <w:spacing w:after="0" w:line="240" w:lineRule="auto"/>
        <w:ind w:left="-90" w:right="-540"/>
        <w:jc w:val="both"/>
        <w:rPr>
          <w:rFonts w:ascii="Cambria" w:eastAsia="Times New Roman" w:hAnsi="Cambria" w:cstheme="majorHAnsi"/>
          <w:color w:val="000000"/>
        </w:rPr>
      </w:pPr>
      <w:r w:rsidRPr="00103868">
        <w:rPr>
          <w:rFonts w:ascii="Cambria" w:eastAsia="Times New Roman" w:hAnsi="Cambria" w:cstheme="majorHAnsi"/>
          <w:color w:val="000000"/>
        </w:rPr>
        <w:t>Participated in weekly status meetings and defect status meetings.</w:t>
      </w:r>
    </w:p>
    <w:p w:rsidR="00DD3035" w:rsidRPr="00103868" w:rsidRDefault="00463F3D" w:rsidP="00103868">
      <w:pPr>
        <w:shd w:val="clear" w:color="auto" w:fill="FFFFFF"/>
        <w:spacing w:after="0" w:line="240" w:lineRule="auto"/>
        <w:ind w:left="-90" w:right="-540" w:hanging="450"/>
        <w:jc w:val="both"/>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DD3035" w:rsidP="00103868">
      <w:pPr>
        <w:shd w:val="clear" w:color="auto" w:fill="FFFFFF"/>
        <w:spacing w:after="0" w:line="240" w:lineRule="auto"/>
        <w:jc w:val="both"/>
        <w:rPr>
          <w:rFonts w:ascii="Cambria" w:eastAsia="Times New Roman" w:hAnsi="Cambria" w:cstheme="majorHAnsi"/>
          <w:b/>
          <w:bCs/>
          <w:color w:val="000000"/>
        </w:rPr>
      </w:pPr>
    </w:p>
    <w:p w:rsidR="00DD3035" w:rsidRPr="00103868" w:rsidRDefault="00463F3D">
      <w:pPr>
        <w:shd w:val="clear" w:color="auto" w:fill="FFFFFF"/>
        <w:spacing w:after="0" w:line="240" w:lineRule="auto"/>
        <w:ind w:left="-450"/>
        <w:jc w:val="both"/>
        <w:rPr>
          <w:rFonts w:ascii="Cambria" w:eastAsia="Times New Roman" w:hAnsi="Cambria" w:cstheme="majorHAnsi"/>
          <w:b/>
          <w:bCs/>
          <w:color w:val="000000"/>
        </w:rPr>
      </w:pPr>
      <w:r w:rsidRPr="00103868">
        <w:rPr>
          <w:rFonts w:ascii="Cambria" w:eastAsia="Times New Roman" w:hAnsi="Cambria" w:cstheme="majorHAnsi"/>
          <w:b/>
          <w:bCs/>
          <w:color w:val="000000"/>
        </w:rPr>
        <w:t>United HealthCare,                                                               </w:t>
      </w:r>
      <w:r w:rsidR="00103868" w:rsidRPr="00103868">
        <w:rPr>
          <w:rFonts w:ascii="Cambria" w:eastAsia="Times New Roman" w:hAnsi="Cambria" w:cstheme="majorHAnsi"/>
          <w:b/>
          <w:bCs/>
          <w:color w:val="000000"/>
        </w:rPr>
        <w:t xml:space="preserve">                            </w:t>
      </w:r>
      <w:r w:rsidRPr="00103868">
        <w:rPr>
          <w:rFonts w:ascii="Cambria" w:eastAsia="Times New Roman" w:hAnsi="Cambria" w:cstheme="majorHAnsi"/>
          <w:b/>
          <w:bCs/>
          <w:color w:val="000000"/>
        </w:rPr>
        <w:t> </w:t>
      </w:r>
      <w:r w:rsidR="00103868">
        <w:rPr>
          <w:rFonts w:ascii="Cambria" w:eastAsia="Times New Roman" w:hAnsi="Cambria" w:cstheme="majorHAnsi"/>
          <w:b/>
          <w:bCs/>
          <w:color w:val="000000"/>
        </w:rPr>
        <w:t xml:space="preserve">           </w:t>
      </w:r>
      <w:r w:rsidRPr="00103868">
        <w:rPr>
          <w:rFonts w:ascii="Cambria" w:eastAsia="Times New Roman" w:hAnsi="Cambria" w:cstheme="majorHAnsi"/>
          <w:b/>
          <w:bCs/>
          <w:color w:val="000000"/>
        </w:rPr>
        <w:t xml:space="preserve"> November 2011 - May 2013 </w:t>
      </w:r>
    </w:p>
    <w:p w:rsidR="00DD3035" w:rsidRPr="00103868" w:rsidRDefault="00463F3D">
      <w:pPr>
        <w:shd w:val="clear" w:color="auto" w:fill="FFFFFF"/>
        <w:spacing w:after="0" w:line="240" w:lineRule="auto"/>
        <w:ind w:left="-450"/>
        <w:rPr>
          <w:rFonts w:ascii="Cambria" w:eastAsia="Times New Roman" w:hAnsi="Cambria" w:cstheme="majorHAnsi"/>
          <w:b/>
          <w:bCs/>
          <w:color w:val="000000"/>
        </w:rPr>
      </w:pPr>
      <w:r w:rsidRPr="00103868">
        <w:rPr>
          <w:rFonts w:ascii="Cambria" w:eastAsia="Times New Roman" w:hAnsi="Cambria" w:cstheme="majorHAnsi"/>
          <w:b/>
          <w:bCs/>
          <w:color w:val="000000"/>
        </w:rPr>
        <w:t>Hartford, CT    </w:t>
      </w:r>
      <w:r w:rsidRPr="00103868">
        <w:rPr>
          <w:rFonts w:ascii="Cambria" w:eastAsia="Times New Roman" w:hAnsi="Cambria" w:cstheme="majorHAnsi"/>
          <w:color w:val="000000"/>
        </w:rPr>
        <w:br/>
      </w:r>
      <w:r w:rsidRPr="00103868">
        <w:rPr>
          <w:rFonts w:ascii="Cambria" w:eastAsia="Times New Roman" w:hAnsi="Cambria" w:cstheme="majorHAnsi"/>
          <w:b/>
          <w:bCs/>
          <w:color w:val="000000"/>
        </w:rPr>
        <w:t>Role: Sr. Performance Engineer</w:t>
      </w:r>
    </w:p>
    <w:p w:rsidR="00DD3035" w:rsidRPr="00103868" w:rsidRDefault="00DD3035">
      <w:pPr>
        <w:shd w:val="clear" w:color="auto" w:fill="FFFFFF"/>
        <w:spacing w:after="0" w:line="240" w:lineRule="auto"/>
        <w:ind w:left="-540" w:right="-540"/>
        <w:rPr>
          <w:rFonts w:ascii="Cambria" w:eastAsia="Times New Roman" w:hAnsi="Cambria" w:cstheme="majorHAnsi"/>
          <w:b/>
          <w:color w:val="000000"/>
        </w:rPr>
      </w:pP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Description:</w:t>
      </w:r>
    </w:p>
    <w:p w:rsidR="00DD3035" w:rsidRPr="00103868" w:rsidRDefault="00463F3D">
      <w:pPr>
        <w:shd w:val="clear" w:color="auto" w:fill="FFFFFF"/>
        <w:spacing w:after="0" w:line="270" w:lineRule="atLeast"/>
        <w:ind w:left="-540"/>
        <w:jc w:val="both"/>
        <w:textAlignment w:val="center"/>
        <w:outlineLvl w:val="3"/>
        <w:rPr>
          <w:rFonts w:ascii="Cambria" w:hAnsi="Cambria" w:cstheme="majorHAnsi"/>
        </w:rPr>
      </w:pPr>
      <w:r w:rsidRPr="00103868">
        <w:rPr>
          <w:rFonts w:ascii="Cambria" w:hAnsi="Cambria" w:cstheme="majorHAnsi"/>
        </w:rPr>
        <w:t xml:space="preserve">This United HealthCare’s project focus was on professional facility claims. The goal of the project was to make enhancements to the Claims processing module of the Group Approval Process.  The claim adjudication processing module incorporated the Receiving and Verification of Claim Forms (837) and Healthcare Claim Remittance/Payment Advice (835) due to the Up-gradation of HIPAA 4010 transaction to HIPAA 5010. </w:t>
      </w: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 </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b/>
          <w:color w:val="000000"/>
        </w:rPr>
        <w:t>Responsibilities:</w:t>
      </w:r>
      <w:r w:rsidRPr="00103868">
        <w:rPr>
          <w:rFonts w:ascii="Cambria" w:eastAsia="Times New Roman" w:hAnsi="Cambria" w:cstheme="majorHAnsi"/>
          <w:color w:val="000000"/>
        </w:rPr>
        <w:t> </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Reviewed and analyzed design documents for testability.</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Developed test cases and map test cases to requirements using RTM.</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Performed integration testing to test the functionality of the modules.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Executed functional testing, regression testing and integration testing extensively. </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Created scripts in VuGen and emulated the behavior of real users. Tested the load using LoadRunner.</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Enhanced the script using parameterization, correlation and user defined functions.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Designed performance test scenarios using LoadRunner, ran stress tests and analyzed the results.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Conducted load and reliability testing on website’s workflows to identify and report performance bottlenecks.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Wrote, maintained and executed automated test scripts through software product upgrades.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Performed in-depth failure analysis against thousands of automated test executions.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Used Quality Center as the test repository and used it for executing the test cases and scripts and logging &amp; generating various reports and graphs for further analysis.</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 xml:space="preserve">Used Quality Center for bug tracking and reporting, also followed up with the development team to verify bug fixes and update bug status. </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Extensively developed various scenarios and performed performance and volume tests using LoadRunner.</w:t>
      </w:r>
    </w:p>
    <w:p w:rsidR="00DD3035" w:rsidRPr="00103868" w:rsidRDefault="00463F3D">
      <w:pPr>
        <w:pStyle w:val="ListParagraph"/>
        <w:numPr>
          <w:ilvl w:val="0"/>
          <w:numId w:val="1"/>
        </w:numPr>
        <w:shd w:val="clear" w:color="auto" w:fill="FFFFFF"/>
        <w:spacing w:after="0" w:line="240" w:lineRule="auto"/>
        <w:ind w:left="-180" w:right="-540"/>
        <w:jc w:val="both"/>
        <w:rPr>
          <w:rFonts w:ascii="Cambria" w:eastAsia="Times New Roman" w:hAnsi="Cambria" w:cstheme="majorHAnsi"/>
          <w:color w:val="000000"/>
        </w:rPr>
      </w:pPr>
      <w:r w:rsidRPr="00103868">
        <w:rPr>
          <w:rFonts w:ascii="Cambria" w:eastAsia="Times New Roman" w:hAnsi="Cambria" w:cstheme="majorHAnsi"/>
          <w:color w:val="000000"/>
        </w:rPr>
        <w:t>Generated business reports related to transactions output, system resources utilization and HTTP traffic.</w:t>
      </w:r>
    </w:p>
    <w:p w:rsidR="00DD3035" w:rsidRPr="00103868" w:rsidRDefault="00463F3D">
      <w:pPr>
        <w:shd w:val="clear" w:color="auto" w:fill="FFFFFF"/>
        <w:spacing w:after="0" w:line="240" w:lineRule="auto"/>
        <w:ind w:left="-450"/>
        <w:jc w:val="both"/>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DD3035">
      <w:pPr>
        <w:shd w:val="clear" w:color="auto" w:fill="FFFFFF"/>
        <w:spacing w:after="0" w:line="240" w:lineRule="auto"/>
        <w:ind w:left="-450"/>
        <w:jc w:val="both"/>
        <w:rPr>
          <w:rFonts w:ascii="Cambria" w:eastAsia="Times New Roman" w:hAnsi="Cambria" w:cstheme="majorHAnsi"/>
          <w:b/>
          <w:bCs/>
          <w:color w:val="000000"/>
        </w:rPr>
      </w:pPr>
    </w:p>
    <w:p w:rsidR="00DD3035" w:rsidRPr="00103868" w:rsidRDefault="00103868">
      <w:pPr>
        <w:shd w:val="clear" w:color="auto" w:fill="FFFFFF"/>
        <w:spacing w:after="0" w:line="240" w:lineRule="auto"/>
        <w:ind w:left="-450"/>
        <w:jc w:val="both"/>
        <w:rPr>
          <w:rFonts w:ascii="Cambria" w:eastAsia="Times New Roman" w:hAnsi="Cambria" w:cstheme="majorHAnsi"/>
          <w:b/>
          <w:bCs/>
          <w:color w:val="000000"/>
        </w:rPr>
      </w:pPr>
      <w:r>
        <w:rPr>
          <w:rFonts w:ascii="Cambria" w:eastAsia="Times New Roman" w:hAnsi="Cambria" w:cstheme="majorHAnsi"/>
          <w:b/>
          <w:bCs/>
          <w:color w:val="000000"/>
        </w:rPr>
        <w:t>Fidelity Investment,</w:t>
      </w:r>
      <w:r>
        <w:rPr>
          <w:rFonts w:ascii="Cambria" w:eastAsia="Times New Roman" w:hAnsi="Cambria" w:cstheme="majorHAnsi"/>
          <w:b/>
          <w:bCs/>
          <w:color w:val="000000"/>
        </w:rPr>
        <w:tab/>
      </w:r>
      <w:r>
        <w:rPr>
          <w:rFonts w:ascii="Cambria" w:eastAsia="Times New Roman" w:hAnsi="Cambria" w:cstheme="majorHAnsi"/>
          <w:b/>
          <w:bCs/>
          <w:color w:val="000000"/>
        </w:rPr>
        <w:tab/>
      </w:r>
      <w:r>
        <w:rPr>
          <w:rFonts w:ascii="Cambria" w:eastAsia="Times New Roman" w:hAnsi="Cambria" w:cstheme="majorHAnsi"/>
          <w:b/>
          <w:bCs/>
          <w:color w:val="000000"/>
        </w:rPr>
        <w:tab/>
      </w:r>
      <w:r>
        <w:rPr>
          <w:rFonts w:ascii="Cambria" w:eastAsia="Times New Roman" w:hAnsi="Cambria" w:cstheme="majorHAnsi"/>
          <w:b/>
          <w:bCs/>
          <w:color w:val="000000"/>
        </w:rPr>
        <w:tab/>
      </w:r>
      <w:r>
        <w:rPr>
          <w:rFonts w:ascii="Cambria" w:eastAsia="Times New Roman" w:hAnsi="Cambria" w:cstheme="majorHAnsi"/>
          <w:b/>
          <w:bCs/>
          <w:color w:val="000000"/>
        </w:rPr>
        <w:tab/>
      </w:r>
      <w:r>
        <w:rPr>
          <w:rFonts w:ascii="Cambria" w:eastAsia="Times New Roman" w:hAnsi="Cambria" w:cstheme="majorHAnsi"/>
          <w:b/>
          <w:bCs/>
          <w:color w:val="000000"/>
        </w:rPr>
        <w:tab/>
        <w:t xml:space="preserve">             </w:t>
      </w:r>
      <w:r w:rsidR="00463F3D" w:rsidRPr="00103868">
        <w:rPr>
          <w:rFonts w:ascii="Cambria" w:eastAsia="Times New Roman" w:hAnsi="Cambria" w:cstheme="majorHAnsi"/>
          <w:b/>
          <w:bCs/>
          <w:color w:val="000000"/>
        </w:rPr>
        <w:t xml:space="preserve"> June 2009 – September 2011</w:t>
      </w:r>
    </w:p>
    <w:p w:rsidR="00DD3035" w:rsidRPr="00103868" w:rsidRDefault="00463F3D">
      <w:pPr>
        <w:shd w:val="clear" w:color="auto" w:fill="FFFFFF"/>
        <w:spacing w:after="0" w:line="240" w:lineRule="auto"/>
        <w:ind w:left="-450"/>
        <w:jc w:val="both"/>
        <w:rPr>
          <w:rFonts w:ascii="Cambria" w:eastAsia="Times New Roman" w:hAnsi="Cambria" w:cstheme="majorHAnsi"/>
          <w:b/>
          <w:bCs/>
          <w:color w:val="000000"/>
        </w:rPr>
      </w:pPr>
      <w:r w:rsidRPr="00103868">
        <w:rPr>
          <w:rFonts w:ascii="Cambria" w:eastAsia="Times New Roman" w:hAnsi="Cambria" w:cstheme="majorHAnsi"/>
          <w:b/>
          <w:bCs/>
          <w:color w:val="000000"/>
        </w:rPr>
        <w:t xml:space="preserve">Houston, TX </w:t>
      </w:r>
    </w:p>
    <w:p w:rsidR="00DD3035" w:rsidRPr="00103868" w:rsidRDefault="00463F3D">
      <w:pPr>
        <w:shd w:val="clear" w:color="auto" w:fill="FFFFFF"/>
        <w:spacing w:after="0" w:line="240" w:lineRule="auto"/>
        <w:ind w:left="-450"/>
        <w:jc w:val="both"/>
        <w:rPr>
          <w:rFonts w:ascii="Cambria" w:eastAsia="Times New Roman" w:hAnsi="Cambria" w:cstheme="majorHAnsi"/>
          <w:b/>
          <w:bCs/>
          <w:color w:val="000000"/>
        </w:rPr>
      </w:pPr>
      <w:r w:rsidRPr="00103868">
        <w:rPr>
          <w:rFonts w:ascii="Cambria" w:eastAsia="Times New Roman" w:hAnsi="Cambria" w:cstheme="majorHAnsi"/>
          <w:b/>
          <w:bCs/>
          <w:color w:val="000000"/>
        </w:rPr>
        <w:t>Performance Tester</w:t>
      </w:r>
    </w:p>
    <w:p w:rsidR="00DD3035" w:rsidRPr="00103868" w:rsidRDefault="00DD3035">
      <w:pPr>
        <w:pStyle w:val="NoSpacing"/>
        <w:ind w:hanging="360"/>
        <w:rPr>
          <w:rFonts w:ascii="Cambria" w:hAnsi="Cambria" w:cstheme="majorHAnsi"/>
          <w:b/>
        </w:rPr>
      </w:pPr>
    </w:p>
    <w:p w:rsidR="00DD3035" w:rsidRPr="00103868" w:rsidRDefault="00463F3D">
      <w:pPr>
        <w:pStyle w:val="NoSpacing"/>
        <w:ind w:left="-360" w:right="-450"/>
        <w:jc w:val="both"/>
        <w:rPr>
          <w:rFonts w:ascii="Cambria" w:hAnsi="Cambria" w:cstheme="majorHAnsi"/>
        </w:rPr>
      </w:pPr>
      <w:r w:rsidRPr="00103868">
        <w:rPr>
          <w:rFonts w:ascii="Cambria" w:hAnsi="Cambria" w:cstheme="majorHAnsi"/>
        </w:rPr>
        <w:t>Fidelity Investments is an international provider of financial services and investment resources. The project was to develop application specifically to support Wealth Management Groups to provide most valuable advisory services to clients for their investments. The system solutions advise the clients on wealth management strategies, providing clear and complete picture of the client’s assets, considering the different investment objectives, risk tolerance and time horizons</w:t>
      </w:r>
    </w:p>
    <w:p w:rsidR="00DD3035" w:rsidRPr="00103868" w:rsidRDefault="00463F3D">
      <w:pPr>
        <w:shd w:val="clear" w:color="auto" w:fill="FFFFFF"/>
        <w:spacing w:after="0" w:line="240" w:lineRule="auto"/>
        <w:ind w:left="-540" w:right="-540"/>
        <w:rPr>
          <w:rFonts w:ascii="Cambria" w:eastAsia="Times New Roman" w:hAnsi="Cambria" w:cstheme="majorHAnsi"/>
          <w:color w:val="000000"/>
          <w:spacing w:val="-5"/>
        </w:rPr>
      </w:pPr>
      <w:r w:rsidRPr="00103868">
        <w:rPr>
          <w:rFonts w:ascii="Cambria" w:eastAsia="Times New Roman" w:hAnsi="Cambria" w:cstheme="majorHAnsi"/>
          <w:color w:val="000000"/>
          <w:spacing w:val="-5"/>
        </w:rPr>
        <w:t> </w:t>
      </w:r>
    </w:p>
    <w:p w:rsidR="00DD3035" w:rsidRPr="00103868" w:rsidRDefault="00463F3D">
      <w:pPr>
        <w:shd w:val="clear" w:color="auto" w:fill="FFFFFF"/>
        <w:spacing w:after="0" w:line="240" w:lineRule="auto"/>
        <w:ind w:right="-540" w:hanging="540"/>
        <w:rPr>
          <w:rFonts w:ascii="Cambria" w:eastAsia="Times New Roman" w:hAnsi="Cambria" w:cstheme="majorHAnsi"/>
          <w:color w:val="000000"/>
        </w:rPr>
      </w:pPr>
      <w:r w:rsidRPr="00103868">
        <w:rPr>
          <w:rFonts w:ascii="Cambria" w:eastAsia="Times New Roman" w:hAnsi="Cambria" w:cstheme="majorHAnsi"/>
          <w:b/>
          <w:color w:val="000000"/>
        </w:rPr>
        <w:t>Responsibilities</w:t>
      </w:r>
      <w:r w:rsidRPr="00103868">
        <w:rPr>
          <w:rFonts w:ascii="Cambria" w:eastAsia="Times New Roman" w:hAnsi="Cambria" w:cstheme="majorHAnsi"/>
          <w:color w:val="000000"/>
        </w:rPr>
        <w:t>: </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lastRenderedPageBreak/>
        <w:t>Participated in all phases of planning, such as defining requirements, defining the types of tests to be performed, and scenario creation</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Participated in meetings with company executives such as business analysts, developers, managers, supervisors, and executive officers in order to understand the product and the testing phases more thoroughly</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Tested performance of Web Portal using HP Load Runner 8.0</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Generated scripts in Virtual User Generator, which included Parameterization of various user interface variables, social security numbers, and credit ratings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Utilized checkpoints for texts and images in order to better insure each credit card user’s online banking experience</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Run the script via the LoadRunner Controller workbench to perform stress, volume, and component testing</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Monitored the performance of portal based on various LoadRunner operating system, network, middleware, and firewall monitors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Highly involved in verifying test results with various manual unit, integration, smoke, and sanity testing documents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Executed regression cycles of the test cases in order to ensure the product quality and performance after each stage of the code changes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Performed Bug Tracking and figured out defects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Extensively operated HP Performance Center in order to meet tight project deadlines remotely by coordinating among the colleagues</w:t>
      </w:r>
    </w:p>
    <w:p w:rsidR="00DD3035" w:rsidRPr="00103868" w:rsidRDefault="00463F3D">
      <w:pPr>
        <w:pStyle w:val="ListParagraph"/>
        <w:numPr>
          <w:ilvl w:val="0"/>
          <w:numId w:val="1"/>
        </w:numPr>
        <w:shd w:val="clear" w:color="auto" w:fill="FFFFFF"/>
        <w:spacing w:after="0" w:line="240" w:lineRule="auto"/>
        <w:ind w:right="-540"/>
        <w:jc w:val="both"/>
        <w:rPr>
          <w:rFonts w:ascii="Cambria" w:eastAsia="Times New Roman" w:hAnsi="Cambria" w:cstheme="majorHAnsi"/>
          <w:color w:val="000000"/>
        </w:rPr>
      </w:pPr>
      <w:r w:rsidRPr="00103868">
        <w:rPr>
          <w:rFonts w:ascii="Cambria" w:eastAsia="Times New Roman" w:hAnsi="Cambria" w:cstheme="majorHAnsi"/>
          <w:color w:val="000000"/>
        </w:rPr>
        <w:t>Performed analysis and reported required data to my managers</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463F3D">
      <w:pPr>
        <w:pStyle w:val="NoSpacing"/>
        <w:ind w:left="-540" w:right="-540"/>
        <w:rPr>
          <w:rFonts w:ascii="Cambria" w:hAnsi="Cambria" w:cstheme="majorHAnsi"/>
          <w:b/>
          <w:iCs/>
        </w:rPr>
      </w:pPr>
      <w:r w:rsidRPr="00103868">
        <w:rPr>
          <w:rFonts w:ascii="Cambria" w:hAnsi="Cambria" w:cstheme="majorHAnsi"/>
          <w:b/>
          <w:iCs/>
        </w:rPr>
        <w:t xml:space="preserve">Symantec Corp.,                                                                                  </w:t>
      </w:r>
      <w:r w:rsidR="00103868" w:rsidRPr="00103868">
        <w:rPr>
          <w:rFonts w:ascii="Cambria" w:hAnsi="Cambria" w:cstheme="majorHAnsi"/>
          <w:b/>
          <w:iCs/>
        </w:rPr>
        <w:t xml:space="preserve">         </w:t>
      </w:r>
      <w:r w:rsidR="00103868">
        <w:rPr>
          <w:rFonts w:ascii="Cambria" w:hAnsi="Cambria" w:cstheme="majorHAnsi"/>
          <w:b/>
          <w:iCs/>
        </w:rPr>
        <w:t xml:space="preserve">    </w:t>
      </w:r>
      <w:r w:rsidR="00103868" w:rsidRPr="00103868">
        <w:rPr>
          <w:rFonts w:ascii="Cambria" w:hAnsi="Cambria" w:cstheme="majorHAnsi"/>
          <w:b/>
          <w:iCs/>
        </w:rPr>
        <w:t xml:space="preserve">                    </w:t>
      </w:r>
      <w:r w:rsidRPr="00103868">
        <w:rPr>
          <w:rFonts w:ascii="Cambria" w:hAnsi="Cambria" w:cstheme="majorHAnsi"/>
          <w:b/>
          <w:iCs/>
        </w:rPr>
        <w:t xml:space="preserve"> November 2008 – May 2009</w:t>
      </w:r>
    </w:p>
    <w:p w:rsidR="00DD3035" w:rsidRPr="00103868" w:rsidRDefault="00463F3D">
      <w:pPr>
        <w:pStyle w:val="NoSpacing"/>
        <w:ind w:left="-360" w:hanging="180"/>
        <w:rPr>
          <w:rFonts w:ascii="Cambria" w:hAnsi="Cambria" w:cstheme="majorHAnsi"/>
          <w:b/>
          <w:iCs/>
        </w:rPr>
      </w:pPr>
      <w:r w:rsidRPr="00103868">
        <w:rPr>
          <w:rFonts w:ascii="Cambria" w:hAnsi="Cambria" w:cstheme="majorHAnsi"/>
          <w:b/>
          <w:iCs/>
        </w:rPr>
        <w:t xml:space="preserve">Mountain View, CA </w:t>
      </w:r>
      <w:r w:rsidRPr="00103868">
        <w:rPr>
          <w:rFonts w:ascii="Cambria" w:hAnsi="Cambria" w:cstheme="majorHAnsi"/>
          <w:b/>
          <w:iCs/>
        </w:rPr>
        <w:tab/>
      </w:r>
      <w:r w:rsidRPr="00103868">
        <w:rPr>
          <w:rFonts w:ascii="Cambria" w:hAnsi="Cambria" w:cstheme="majorHAnsi"/>
          <w:b/>
          <w:iCs/>
        </w:rPr>
        <w:tab/>
      </w:r>
      <w:r w:rsidRPr="00103868">
        <w:rPr>
          <w:rFonts w:ascii="Cambria" w:hAnsi="Cambria" w:cstheme="majorHAnsi"/>
          <w:b/>
          <w:iCs/>
        </w:rPr>
        <w:tab/>
      </w:r>
      <w:r w:rsidRPr="00103868">
        <w:rPr>
          <w:rFonts w:ascii="Cambria" w:hAnsi="Cambria" w:cstheme="majorHAnsi"/>
          <w:b/>
          <w:iCs/>
        </w:rPr>
        <w:tab/>
      </w:r>
      <w:r w:rsidRPr="00103868">
        <w:rPr>
          <w:rFonts w:ascii="Cambria" w:hAnsi="Cambria" w:cstheme="majorHAnsi"/>
          <w:b/>
          <w:iCs/>
        </w:rPr>
        <w:tab/>
      </w:r>
      <w:r w:rsidRPr="00103868">
        <w:rPr>
          <w:rFonts w:ascii="Cambria" w:hAnsi="Cambria" w:cstheme="majorHAnsi"/>
          <w:b/>
          <w:iCs/>
        </w:rPr>
        <w:tab/>
      </w:r>
    </w:p>
    <w:p w:rsidR="00DD3035" w:rsidRPr="00103868" w:rsidRDefault="00463F3D">
      <w:pPr>
        <w:tabs>
          <w:tab w:val="left" w:pos="7200"/>
        </w:tabs>
        <w:spacing w:after="0" w:line="240" w:lineRule="auto"/>
        <w:ind w:hanging="540"/>
        <w:jc w:val="both"/>
        <w:rPr>
          <w:rFonts w:ascii="Cambria" w:hAnsi="Cambria" w:cstheme="majorHAnsi"/>
          <w:b/>
          <w:shd w:val="clear" w:color="auto" w:fill="FFFFFF"/>
        </w:rPr>
      </w:pPr>
      <w:r w:rsidRPr="00103868">
        <w:rPr>
          <w:rFonts w:ascii="Cambria" w:hAnsi="Cambria" w:cstheme="majorHAnsi"/>
          <w:b/>
          <w:shd w:val="clear" w:color="auto" w:fill="FFFFFF"/>
        </w:rPr>
        <w:t>Performance Engineer</w:t>
      </w:r>
    </w:p>
    <w:p w:rsidR="00103868" w:rsidRPr="00103868" w:rsidRDefault="00103868">
      <w:pPr>
        <w:tabs>
          <w:tab w:val="left" w:pos="7200"/>
        </w:tabs>
        <w:spacing w:after="0" w:line="240" w:lineRule="auto"/>
        <w:ind w:hanging="540"/>
        <w:jc w:val="both"/>
        <w:rPr>
          <w:rFonts w:ascii="Cambria" w:hAnsi="Cambria" w:cstheme="majorHAnsi"/>
          <w:b/>
          <w:shd w:val="clear" w:color="auto" w:fill="FFFFFF"/>
        </w:rPr>
      </w:pP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Description:</w:t>
      </w:r>
    </w:p>
    <w:p w:rsidR="00DD3035" w:rsidRPr="00103868" w:rsidRDefault="00463F3D">
      <w:pPr>
        <w:spacing w:after="0" w:line="240" w:lineRule="auto"/>
        <w:ind w:left="-540" w:right="-450"/>
        <w:jc w:val="both"/>
        <w:rPr>
          <w:rFonts w:ascii="Cambria" w:hAnsi="Cambria" w:cstheme="majorHAnsi"/>
        </w:rPr>
      </w:pPr>
      <w:r w:rsidRPr="00103868">
        <w:rPr>
          <w:rFonts w:ascii="Cambria" w:hAnsi="Cambria" w:cstheme="majorHAnsi"/>
        </w:rPr>
        <w:t>Symantec is a global leader in infrastructure software, enabling businesses and consumers protect their infrastructure, information and interactions by delivering software and services that address risks to security, availability, compliance and performance. Worked on two web based applications requirements.  One was File Connect and another was License Management. File connect portal was created to allow Symantec customers the ability to download Symantec software. And the License Management portal is where customers register their Symantec product and obtain license keys to download Symantec software.  The project aimed at putting appropriate Trade controls on Symantec web services portal processes and activities into place to ensure Symantec abides by the U.S. export and re-export regulations.</w:t>
      </w:r>
    </w:p>
    <w:p w:rsidR="00DD3035" w:rsidRPr="00103868" w:rsidRDefault="00DD3035">
      <w:pPr>
        <w:tabs>
          <w:tab w:val="left" w:pos="7200"/>
        </w:tabs>
        <w:spacing w:after="0" w:line="240" w:lineRule="auto"/>
        <w:ind w:left="-540" w:right="-450"/>
        <w:jc w:val="both"/>
        <w:rPr>
          <w:rFonts w:ascii="Cambria" w:hAnsi="Cambria" w:cstheme="majorHAnsi"/>
        </w:rPr>
      </w:pP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b/>
          <w:color w:val="000000"/>
        </w:rPr>
        <w:t>Responsibilities</w:t>
      </w:r>
      <w:r w:rsidRPr="00103868">
        <w:rPr>
          <w:rFonts w:ascii="Cambria" w:eastAsia="Times New Roman" w:hAnsi="Cambria" w:cstheme="majorHAnsi"/>
          <w:color w:val="000000"/>
        </w:rPr>
        <w:t>:  </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Developed Performance Test Plan, Test cases and Test strategy.</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 xml:space="preserve">Assisted the team lead in the preparation of the Test Plan and Test Strategy documents. </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Developed Test scripts using Load Runner by recording test cases, adding checkpoints, parameterization, correlation and also custom code as needed to enhance the scripts.</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Developed Test Scripts using Load runner for automation of Regression testing and verifying the web applications expected behavior at different stages by inserting various Checkpoints</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Created Vuser Scripts for Load testing including Parameterization, correlation, verification, and Transaction</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Automating and implementing performance test.</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Performed both Manual and Auto correlation (using Auto-Correlation Library) in LoadRunner VUGEN</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Developing scenarios for performance test.</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lastRenderedPageBreak/>
        <w:t>Also involved in Vuser Setting for different scenarios and business processes in Controller and analyzed graphs to find out the performance of the system.</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Giving feedback to the development team with possible improvements and discovered issues/benchmarks.</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Analyzed results of Transactions Response time, Transaction under load, Hits per Second and Throughput. Determined the source of bottlenecks by correlating the performance data with end-user loads and response times.</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Responsible for detecting problems in software and applications</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Uploaded all the defects on Star Team and reviewed with developers and retested it</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Involved in environment set up with developer and created Test dataset for scenario execution.</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Analyzed graphs with QA manager and prepared load testing report.</w:t>
      </w:r>
    </w:p>
    <w:p w:rsidR="00DD3035" w:rsidRPr="00103868" w:rsidRDefault="00463F3D">
      <w:pPr>
        <w:pStyle w:val="ListParagraph"/>
        <w:numPr>
          <w:ilvl w:val="0"/>
          <w:numId w:val="1"/>
        </w:numPr>
        <w:shd w:val="clear" w:color="auto" w:fill="FFFFFF"/>
        <w:spacing w:after="0" w:line="240" w:lineRule="auto"/>
        <w:ind w:left="-180" w:right="-540"/>
        <w:rPr>
          <w:rFonts w:ascii="Cambria" w:eastAsia="Times New Roman" w:hAnsi="Cambria" w:cstheme="majorHAnsi"/>
          <w:color w:val="000000"/>
        </w:rPr>
      </w:pPr>
      <w:r w:rsidRPr="00103868">
        <w:rPr>
          <w:rFonts w:ascii="Cambria" w:eastAsia="Times New Roman" w:hAnsi="Cambria" w:cstheme="majorHAnsi"/>
          <w:color w:val="000000"/>
        </w:rPr>
        <w:t xml:space="preserve">Performed Shakeout, Baseline and Duration tests. </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p w:rsidR="00DD3035" w:rsidRPr="00103868" w:rsidRDefault="00DD3035">
      <w:pPr>
        <w:shd w:val="clear" w:color="auto" w:fill="FFFFFF"/>
        <w:spacing w:after="0" w:line="240" w:lineRule="auto"/>
        <w:ind w:left="-540" w:right="-540"/>
        <w:rPr>
          <w:rFonts w:ascii="Cambria" w:eastAsia="Times New Roman" w:hAnsi="Cambria" w:cstheme="majorHAnsi"/>
          <w:color w:val="000000"/>
        </w:rPr>
      </w:pPr>
    </w:p>
    <w:p w:rsidR="00DD3035" w:rsidRPr="00103868" w:rsidRDefault="00463F3D">
      <w:pPr>
        <w:shd w:val="clear" w:color="auto" w:fill="FFFFFF"/>
        <w:spacing w:after="0" w:line="240" w:lineRule="auto"/>
        <w:ind w:left="-540" w:right="-540"/>
        <w:rPr>
          <w:rFonts w:ascii="Cambria" w:eastAsia="Times New Roman" w:hAnsi="Cambria" w:cstheme="majorHAnsi"/>
          <w:b/>
          <w:color w:val="000000"/>
          <w:spacing w:val="-5"/>
        </w:rPr>
      </w:pPr>
      <w:r w:rsidRPr="00103868">
        <w:rPr>
          <w:rFonts w:ascii="Cambria" w:eastAsia="Times New Roman" w:hAnsi="Cambria" w:cstheme="majorHAnsi"/>
          <w:b/>
          <w:color w:val="000000"/>
        </w:rPr>
        <w:t>State Bank of India</w:t>
      </w:r>
      <w:r w:rsidRPr="00103868">
        <w:rPr>
          <w:rFonts w:ascii="Cambria" w:eastAsia="Times New Roman" w:hAnsi="Cambria" w:cstheme="majorHAnsi"/>
          <w:b/>
          <w:color w:val="000000"/>
          <w:spacing w:val="-5"/>
        </w:rPr>
        <w:t xml:space="preserve">  </w:t>
      </w:r>
      <w:r w:rsidR="00103868" w:rsidRPr="00103868">
        <w:rPr>
          <w:rFonts w:ascii="Cambria" w:eastAsia="Times New Roman" w:hAnsi="Cambria" w:cstheme="majorHAnsi"/>
          <w:b/>
          <w:color w:val="000000"/>
          <w:spacing w:val="-5"/>
        </w:rPr>
        <w:t xml:space="preserve">                                                                                              </w:t>
      </w:r>
      <w:r w:rsidR="00103868">
        <w:rPr>
          <w:rFonts w:ascii="Cambria" w:eastAsia="Times New Roman" w:hAnsi="Cambria" w:cstheme="majorHAnsi"/>
          <w:b/>
          <w:color w:val="000000"/>
          <w:spacing w:val="-5"/>
        </w:rPr>
        <w:t xml:space="preserve">     </w:t>
      </w:r>
      <w:r w:rsidR="00103868" w:rsidRPr="00103868">
        <w:rPr>
          <w:rFonts w:ascii="Cambria" w:eastAsia="Times New Roman" w:hAnsi="Cambria" w:cstheme="majorHAnsi"/>
          <w:b/>
          <w:color w:val="000000"/>
          <w:spacing w:val="-5"/>
        </w:rPr>
        <w:t xml:space="preserve">             </w:t>
      </w:r>
      <w:r w:rsidRPr="00103868">
        <w:rPr>
          <w:rFonts w:ascii="Cambria" w:eastAsia="Times New Roman" w:hAnsi="Cambria" w:cstheme="majorHAnsi"/>
          <w:b/>
          <w:color w:val="000000"/>
          <w:spacing w:val="-5"/>
        </w:rPr>
        <w:t>November2007– October 2008</w:t>
      </w: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New Delhi, India</w:t>
      </w:r>
    </w:p>
    <w:p w:rsidR="00DD3035"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QA tester</w:t>
      </w:r>
    </w:p>
    <w:p w:rsidR="00103868" w:rsidRPr="00103868" w:rsidRDefault="00103868">
      <w:pPr>
        <w:shd w:val="clear" w:color="auto" w:fill="FFFFFF"/>
        <w:spacing w:after="0" w:line="240" w:lineRule="auto"/>
        <w:ind w:left="-540" w:right="-540"/>
        <w:rPr>
          <w:rFonts w:ascii="Cambria" w:eastAsia="Times New Roman" w:hAnsi="Cambria" w:cstheme="majorHAnsi"/>
          <w:b/>
          <w:color w:val="000000"/>
        </w:rPr>
      </w:pP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Description:</w:t>
      </w:r>
    </w:p>
    <w:p w:rsidR="00DD3035" w:rsidRPr="00103868" w:rsidRDefault="00463F3D">
      <w:pPr>
        <w:shd w:val="clear" w:color="auto" w:fill="FFFFFF"/>
        <w:spacing w:after="0" w:line="240" w:lineRule="auto"/>
        <w:ind w:left="-540" w:right="-450"/>
        <w:jc w:val="both"/>
        <w:rPr>
          <w:rFonts w:ascii="Cambria" w:eastAsia="Times New Roman" w:hAnsi="Cambria" w:cstheme="majorHAnsi"/>
          <w:color w:val="000000"/>
        </w:rPr>
      </w:pPr>
      <w:r w:rsidRPr="00103868">
        <w:rPr>
          <w:rFonts w:ascii="Cambria" w:eastAsia="Times New Roman" w:hAnsi="Cambria" w:cstheme="majorHAnsi"/>
          <w:color w:val="000000"/>
        </w:rPr>
        <w:t xml:space="preserve">Finacle solutions developed by Infosys addressed the core banking, e banking, treasury, wealth management and CRM requirements of retail, corporate and universal banks worldwide. It allowed banks to power-up their innovation agenda, enabling them to differentiate their products and service, enhance customer experience and achieve greater operational efficiency. </w:t>
      </w:r>
    </w:p>
    <w:p w:rsidR="00DD3035" w:rsidRPr="00103868" w:rsidRDefault="00463F3D">
      <w:pPr>
        <w:shd w:val="clear" w:color="auto" w:fill="FFFFFF"/>
        <w:spacing w:after="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 </w:t>
      </w:r>
    </w:p>
    <w:p w:rsidR="00DD3035" w:rsidRPr="00103868" w:rsidRDefault="00463F3D">
      <w:pPr>
        <w:shd w:val="clear" w:color="auto" w:fill="FFFFFF"/>
        <w:spacing w:after="120" w:line="240" w:lineRule="auto"/>
        <w:ind w:left="-540" w:right="-540"/>
        <w:rPr>
          <w:rFonts w:ascii="Cambria" w:eastAsia="Times New Roman" w:hAnsi="Cambria" w:cstheme="majorHAnsi"/>
          <w:b/>
          <w:color w:val="000000"/>
        </w:rPr>
      </w:pPr>
      <w:r w:rsidRPr="00103868">
        <w:rPr>
          <w:rFonts w:ascii="Cambria" w:eastAsia="Times New Roman" w:hAnsi="Cambria" w:cstheme="majorHAnsi"/>
          <w:b/>
          <w:color w:val="000000"/>
        </w:rPr>
        <w:t>Responsibilities:</w:t>
      </w:r>
    </w:p>
    <w:p w:rsidR="00DD3035" w:rsidRPr="00103868" w:rsidRDefault="00463F3D">
      <w:pPr>
        <w:pStyle w:val="ListParagraph"/>
        <w:numPr>
          <w:ilvl w:val="0"/>
          <w:numId w:val="1"/>
        </w:numPr>
        <w:shd w:val="clear" w:color="auto" w:fill="FFFFFF"/>
        <w:spacing w:after="12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Created Manual Test Plans and Test Cases and Executed Test Cases for web based testing.</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Reviewing and executing test cases.</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Involved in analyzing System Specifications, design, development and execution of Manual Test Cases.</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Documented the errors using Quality Center and tracked them to completion by communicating and co-coordinating with the development as well as the support group.</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Report and administering of faults/errors throughout the closure/resolved using Quality Center.</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Analysis of Test Result.</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Responsible for collecting and analyzing the test metrics and then submitting the reports, which kept track of the status and progress of the testing efforts.</w:t>
      </w:r>
    </w:p>
    <w:p w:rsidR="00DD3035" w:rsidRPr="00103868" w:rsidRDefault="00463F3D">
      <w:pPr>
        <w:pStyle w:val="ListParagraph"/>
        <w:numPr>
          <w:ilvl w:val="0"/>
          <w:numId w:val="1"/>
        </w:numPr>
        <w:shd w:val="clear" w:color="auto" w:fill="FFFFFF"/>
        <w:spacing w:after="200" w:line="240" w:lineRule="auto"/>
        <w:ind w:left="-90" w:right="-540"/>
        <w:rPr>
          <w:rFonts w:ascii="Cambria" w:eastAsia="Times New Roman" w:hAnsi="Cambria" w:cstheme="majorHAnsi"/>
          <w:color w:val="000000"/>
        </w:rPr>
      </w:pPr>
      <w:r w:rsidRPr="00103868">
        <w:rPr>
          <w:rFonts w:ascii="Cambria" w:eastAsia="Times New Roman" w:hAnsi="Cambria" w:cstheme="majorHAnsi"/>
          <w:color w:val="000000"/>
        </w:rPr>
        <w:t>Reported the defects to the manager.</w:t>
      </w:r>
    </w:p>
    <w:p w:rsidR="00DD3035" w:rsidRPr="00103868" w:rsidRDefault="00463F3D">
      <w:pPr>
        <w:shd w:val="clear" w:color="auto" w:fill="FFFFFF"/>
        <w:spacing w:after="0" w:line="240" w:lineRule="auto"/>
        <w:ind w:left="-540" w:right="-540"/>
        <w:rPr>
          <w:rFonts w:ascii="Cambria" w:eastAsia="Times New Roman" w:hAnsi="Cambria" w:cstheme="majorHAnsi"/>
          <w:color w:val="000000"/>
        </w:rPr>
      </w:pPr>
      <w:r w:rsidRPr="00103868">
        <w:rPr>
          <w:rFonts w:ascii="Cambria" w:eastAsia="Times New Roman" w:hAnsi="Cambria" w:cstheme="majorHAnsi"/>
          <w:color w:val="000000"/>
        </w:rPr>
        <w:t> </w:t>
      </w:r>
    </w:p>
    <w:sectPr w:rsidR="00DD3035" w:rsidRPr="00103868" w:rsidSect="00103868">
      <w:headerReference w:type="default" r:id="rId9"/>
      <w:headerReference w:type="first" r:id="rId10"/>
      <w:pgSz w:w="12240" w:h="15840"/>
      <w:pgMar w:top="1080" w:right="1440" w:bottom="1440" w:left="1440" w:header="720" w:footer="0" w:gutter="0"/>
      <w:pgBorders w:offsetFrom="page">
        <w:top w:val="single" w:sz="4" w:space="28" w:color="00000A"/>
        <w:left w:val="single" w:sz="4" w:space="24" w:color="00000A"/>
        <w:bottom w:val="single" w:sz="4" w:space="24" w:color="00000A"/>
        <w:right w:val="single" w:sz="4" w:space="24" w:color="00000A"/>
      </w:pgBorders>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9E1" w:rsidRDefault="002379E1" w:rsidP="00DD3035">
      <w:pPr>
        <w:spacing w:after="0" w:line="240" w:lineRule="auto"/>
      </w:pPr>
      <w:r>
        <w:separator/>
      </w:r>
    </w:p>
  </w:endnote>
  <w:endnote w:type="continuationSeparator" w:id="1">
    <w:p w:rsidR="002379E1" w:rsidRDefault="002379E1" w:rsidP="00DD3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9E1" w:rsidRDefault="002379E1" w:rsidP="00DD3035">
      <w:pPr>
        <w:spacing w:after="0" w:line="240" w:lineRule="auto"/>
      </w:pPr>
      <w:r>
        <w:separator/>
      </w:r>
    </w:p>
  </w:footnote>
  <w:footnote w:type="continuationSeparator" w:id="1">
    <w:p w:rsidR="002379E1" w:rsidRDefault="002379E1" w:rsidP="00DD30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035" w:rsidRDefault="00DD3035">
    <w:pPr>
      <w:pStyle w:val="Header"/>
    </w:pPr>
  </w:p>
  <w:p w:rsidR="00DD3035" w:rsidRDefault="00DD30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035" w:rsidRDefault="00DD3035">
    <w:pPr>
      <w:pStyle w:val="Header"/>
    </w:pPr>
  </w:p>
  <w:p w:rsidR="00DD3035" w:rsidRDefault="00DD30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035" w:rsidRDefault="00DD3035">
    <w:pPr>
      <w:pStyle w:val="Header"/>
    </w:pPr>
  </w:p>
  <w:p w:rsidR="00DD3035" w:rsidRDefault="00DD3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52CB"/>
    <w:multiLevelType w:val="multilevel"/>
    <w:tmpl w:val="199033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DF058DC"/>
    <w:multiLevelType w:val="multilevel"/>
    <w:tmpl w:val="053C067C"/>
    <w:lvl w:ilvl="0">
      <w:start w:val="1"/>
      <w:numFmt w:val="bullet"/>
      <w:lvlText w:val=""/>
      <w:lvlJc w:val="left"/>
      <w:pPr>
        <w:ind w:left="15" w:hanging="555"/>
      </w:pPr>
      <w:rPr>
        <w:rFonts w:ascii="Symbol" w:hAnsi="Symbol" w:cs="Symbol" w:hint="default"/>
      </w:rPr>
    </w:lvl>
    <w:lvl w:ilvl="1">
      <w:start w:val="1"/>
      <w:numFmt w:val="bullet"/>
      <w:lvlText w:val="o"/>
      <w:lvlJc w:val="left"/>
      <w:pPr>
        <w:ind w:left="540" w:hanging="360"/>
      </w:pPr>
      <w:rPr>
        <w:rFonts w:ascii="Courier New" w:hAnsi="Courier New" w:cs="Courier New" w:hint="default"/>
      </w:rPr>
    </w:lvl>
    <w:lvl w:ilvl="2">
      <w:start w:val="1"/>
      <w:numFmt w:val="bullet"/>
      <w:lvlText w:val=""/>
      <w:lvlJc w:val="left"/>
      <w:pPr>
        <w:ind w:left="1260" w:hanging="360"/>
      </w:pPr>
      <w:rPr>
        <w:rFonts w:ascii="Wingdings" w:hAnsi="Wingdings" w:cs="Wingdings" w:hint="default"/>
      </w:rPr>
    </w:lvl>
    <w:lvl w:ilvl="3">
      <w:start w:val="1"/>
      <w:numFmt w:val="bullet"/>
      <w:lvlText w:val=""/>
      <w:lvlJc w:val="left"/>
      <w:pPr>
        <w:ind w:left="1980" w:hanging="360"/>
      </w:pPr>
      <w:rPr>
        <w:rFonts w:ascii="Symbol" w:hAnsi="Symbol" w:cs="Symbol" w:hint="default"/>
      </w:rPr>
    </w:lvl>
    <w:lvl w:ilvl="4">
      <w:start w:val="1"/>
      <w:numFmt w:val="bullet"/>
      <w:lvlText w:val="o"/>
      <w:lvlJc w:val="left"/>
      <w:pPr>
        <w:ind w:left="2700" w:hanging="360"/>
      </w:pPr>
      <w:rPr>
        <w:rFonts w:ascii="Courier New" w:hAnsi="Courier New" w:cs="Courier New" w:hint="default"/>
      </w:rPr>
    </w:lvl>
    <w:lvl w:ilvl="5">
      <w:start w:val="1"/>
      <w:numFmt w:val="bullet"/>
      <w:lvlText w:val=""/>
      <w:lvlJc w:val="left"/>
      <w:pPr>
        <w:ind w:left="3420" w:hanging="360"/>
      </w:pPr>
      <w:rPr>
        <w:rFonts w:ascii="Wingdings" w:hAnsi="Wingdings" w:cs="Wingdings" w:hint="default"/>
      </w:rPr>
    </w:lvl>
    <w:lvl w:ilvl="6">
      <w:start w:val="1"/>
      <w:numFmt w:val="bullet"/>
      <w:lvlText w:val=""/>
      <w:lvlJc w:val="left"/>
      <w:pPr>
        <w:ind w:left="4140" w:hanging="360"/>
      </w:pPr>
      <w:rPr>
        <w:rFonts w:ascii="Symbol" w:hAnsi="Symbol" w:cs="Symbol" w:hint="default"/>
      </w:rPr>
    </w:lvl>
    <w:lvl w:ilvl="7">
      <w:start w:val="1"/>
      <w:numFmt w:val="bullet"/>
      <w:lvlText w:val="o"/>
      <w:lvlJc w:val="left"/>
      <w:pPr>
        <w:ind w:left="4860" w:hanging="360"/>
      </w:pPr>
      <w:rPr>
        <w:rFonts w:ascii="Courier New" w:hAnsi="Courier New" w:cs="Courier New" w:hint="default"/>
      </w:rPr>
    </w:lvl>
    <w:lvl w:ilvl="8">
      <w:start w:val="1"/>
      <w:numFmt w:val="bullet"/>
      <w:lvlText w:val=""/>
      <w:lvlJc w:val="left"/>
      <w:pPr>
        <w:ind w:left="55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3035"/>
    <w:rsid w:val="00103868"/>
    <w:rsid w:val="00177B55"/>
    <w:rsid w:val="002379E1"/>
    <w:rsid w:val="00431036"/>
    <w:rsid w:val="00463F3D"/>
    <w:rsid w:val="0068104D"/>
    <w:rsid w:val="00891A3D"/>
    <w:rsid w:val="00B96DF4"/>
    <w:rsid w:val="00DD3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90"/>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A72B0C"/>
  </w:style>
  <w:style w:type="character" w:customStyle="1" w:styleId="FooterChar">
    <w:name w:val="Footer Char"/>
    <w:basedOn w:val="DefaultParagraphFont"/>
    <w:link w:val="Footer"/>
    <w:uiPriority w:val="99"/>
    <w:rsid w:val="00A72B0C"/>
  </w:style>
  <w:style w:type="character" w:customStyle="1" w:styleId="PlainTextChar">
    <w:name w:val="Plain Text Char"/>
    <w:basedOn w:val="DefaultParagraphFont"/>
    <w:link w:val="PlainText"/>
    <w:uiPriority w:val="99"/>
    <w:rsid w:val="00A72B0C"/>
    <w:rPr>
      <w:rFonts w:ascii="Calibri" w:hAnsi="Calibri"/>
      <w:color w:val="002060"/>
      <w:sz w:val="20"/>
      <w:szCs w:val="20"/>
    </w:rPr>
  </w:style>
  <w:style w:type="character" w:customStyle="1" w:styleId="ListLabel1">
    <w:name w:val="ListLabel 1"/>
    <w:rsid w:val="00DD3035"/>
    <w:rPr>
      <w:rFonts w:cs="Courier New"/>
    </w:rPr>
  </w:style>
  <w:style w:type="character" w:customStyle="1" w:styleId="ListLabel2">
    <w:name w:val="ListLabel 2"/>
    <w:rsid w:val="00DD3035"/>
    <w:rPr>
      <w:rFonts w:eastAsia="Times New Roman" w:cs="Arial"/>
    </w:rPr>
  </w:style>
  <w:style w:type="character" w:customStyle="1" w:styleId="InternetLink">
    <w:name w:val="Internet Link"/>
    <w:rsid w:val="00DD3035"/>
    <w:rPr>
      <w:color w:val="000080"/>
      <w:u w:val="single"/>
    </w:rPr>
  </w:style>
  <w:style w:type="paragraph" w:customStyle="1" w:styleId="Heading">
    <w:name w:val="Heading"/>
    <w:basedOn w:val="Normal"/>
    <w:next w:val="TextBody"/>
    <w:rsid w:val="00DD3035"/>
    <w:pPr>
      <w:keepNext/>
      <w:spacing w:before="240" w:after="120"/>
    </w:pPr>
    <w:rPr>
      <w:rFonts w:ascii="Liberation Sans" w:hAnsi="Liberation Sans" w:cs="FreeSans"/>
      <w:sz w:val="28"/>
      <w:szCs w:val="28"/>
    </w:rPr>
  </w:style>
  <w:style w:type="paragraph" w:customStyle="1" w:styleId="TextBody">
    <w:name w:val="Text Body"/>
    <w:basedOn w:val="Normal"/>
    <w:rsid w:val="00DD3035"/>
    <w:pPr>
      <w:spacing w:after="140" w:line="288" w:lineRule="auto"/>
    </w:pPr>
  </w:style>
  <w:style w:type="paragraph" w:styleId="List">
    <w:name w:val="List"/>
    <w:basedOn w:val="TextBody"/>
    <w:rsid w:val="00DD3035"/>
    <w:rPr>
      <w:rFonts w:cs="FreeSans"/>
    </w:rPr>
  </w:style>
  <w:style w:type="paragraph" w:styleId="Caption">
    <w:name w:val="caption"/>
    <w:basedOn w:val="Normal"/>
    <w:rsid w:val="00DD3035"/>
    <w:pPr>
      <w:suppressLineNumbers/>
      <w:spacing w:before="120" w:after="120"/>
    </w:pPr>
    <w:rPr>
      <w:rFonts w:cs="FreeSans"/>
      <w:i/>
      <w:iCs/>
      <w:sz w:val="24"/>
      <w:szCs w:val="24"/>
    </w:rPr>
  </w:style>
  <w:style w:type="paragraph" w:customStyle="1" w:styleId="Index">
    <w:name w:val="Index"/>
    <w:basedOn w:val="Normal"/>
    <w:rsid w:val="00DD3035"/>
    <w:pPr>
      <w:suppressLineNumbers/>
    </w:pPr>
    <w:rPr>
      <w:rFonts w:cs="FreeSans"/>
    </w:rPr>
  </w:style>
  <w:style w:type="paragraph" w:styleId="ListParagraph">
    <w:name w:val="List Paragraph"/>
    <w:basedOn w:val="Normal"/>
    <w:uiPriority w:val="34"/>
    <w:qFormat/>
    <w:rsid w:val="004B68B9"/>
    <w:pPr>
      <w:ind w:left="720"/>
      <w:contextualSpacing/>
    </w:pPr>
  </w:style>
  <w:style w:type="paragraph" w:styleId="Header">
    <w:name w:val="header"/>
    <w:basedOn w:val="Normal"/>
    <w:link w:val="HeaderChar"/>
    <w:uiPriority w:val="99"/>
    <w:unhideWhenUsed/>
    <w:rsid w:val="00A72B0C"/>
    <w:pPr>
      <w:tabs>
        <w:tab w:val="center" w:pos="4680"/>
        <w:tab w:val="right" w:pos="9360"/>
      </w:tabs>
      <w:spacing w:after="0" w:line="240" w:lineRule="auto"/>
    </w:pPr>
  </w:style>
  <w:style w:type="paragraph" w:styleId="Footer">
    <w:name w:val="footer"/>
    <w:basedOn w:val="Normal"/>
    <w:link w:val="FooterChar"/>
    <w:uiPriority w:val="99"/>
    <w:unhideWhenUsed/>
    <w:rsid w:val="00A72B0C"/>
    <w:pPr>
      <w:tabs>
        <w:tab w:val="center" w:pos="4680"/>
        <w:tab w:val="right" w:pos="9360"/>
      </w:tabs>
      <w:spacing w:after="0" w:line="240" w:lineRule="auto"/>
    </w:pPr>
  </w:style>
  <w:style w:type="paragraph" w:styleId="PlainText">
    <w:name w:val="Plain Text"/>
    <w:basedOn w:val="Normal"/>
    <w:link w:val="PlainTextChar"/>
    <w:uiPriority w:val="99"/>
    <w:unhideWhenUsed/>
    <w:rsid w:val="00A72B0C"/>
    <w:pPr>
      <w:spacing w:after="0" w:line="240" w:lineRule="auto"/>
    </w:pPr>
    <w:rPr>
      <w:color w:val="002060"/>
      <w:sz w:val="20"/>
      <w:szCs w:val="20"/>
    </w:rPr>
  </w:style>
  <w:style w:type="paragraph" w:styleId="NoSpacing">
    <w:name w:val="No Spacing"/>
    <w:uiPriority w:val="1"/>
    <w:qFormat/>
    <w:rsid w:val="00D847CE"/>
    <w:pPr>
      <w:suppressAutoHyphens/>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63509-C537-4051-BD80-A8126D38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2017-03-02T15:47:00Z</dcterms:created>
  <dcterms:modified xsi:type="dcterms:W3CDTF">2017-03-02T15:47:00Z</dcterms:modified>
  <dc:language>en-US</dc:language>
</cp:coreProperties>
</file>