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7D6" w:rsidRDefault="00D577D6" w:rsidP="00BB4A00">
      <w:pPr>
        <w:pBdr>
          <w:bottom w:val="single" w:sz="12" w:space="1" w:color="auto"/>
        </w:pBd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center"/>
        <w:rPr>
          <w:rFonts w:ascii="Palatino Linotype" w:eastAsia="Wawati SC Regular" w:hAnsi="Palatino Linotype"/>
          <w:b/>
          <w:sz w:val="20"/>
          <w:szCs w:val="20"/>
        </w:rPr>
      </w:pPr>
      <w:bookmarkStart w:id="0" w:name="OLE_LINK8"/>
      <w:bookmarkStart w:id="1" w:name="OLE_LINK9"/>
      <w:r>
        <w:rPr>
          <w:rFonts w:ascii="Palatino Linotype" w:eastAsia="Wawati SC Regular" w:hAnsi="Palatino Linotype"/>
          <w:b/>
          <w:sz w:val="20"/>
          <w:szCs w:val="20"/>
        </w:rPr>
        <w:t xml:space="preserve">Prashant </w:t>
      </w:r>
      <w:bookmarkEnd w:id="0"/>
      <w:bookmarkEnd w:id="1"/>
      <w:r>
        <w:rPr>
          <w:rFonts w:ascii="Palatino Linotype" w:eastAsia="Wawati SC Regular" w:hAnsi="Palatino Linotype"/>
          <w:b/>
          <w:sz w:val="20"/>
          <w:szCs w:val="20"/>
        </w:rPr>
        <w:t>Patel</w:t>
      </w:r>
    </w:p>
    <w:p w:rsidR="00D577D6" w:rsidRDefault="00D577D6" w:rsidP="00BB4A00">
      <w:pPr>
        <w:pBdr>
          <w:bottom w:val="single" w:sz="12" w:space="1" w:color="auto"/>
        </w:pBd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center"/>
        <w:rPr>
          <w:rFonts w:ascii="Palatino Linotype" w:eastAsia="Wawati SC Regular" w:hAnsi="Palatino Linotype"/>
          <w:b/>
          <w:sz w:val="20"/>
          <w:szCs w:val="20"/>
        </w:rPr>
      </w:pPr>
      <w:r w:rsidRPr="00D577D6">
        <w:rPr>
          <w:rFonts w:ascii="Palatino Linotype" w:eastAsia="Wawati SC Regular" w:hAnsi="Palatino Linotype"/>
          <w:b/>
          <w:sz w:val="20"/>
          <w:szCs w:val="20"/>
        </w:rPr>
        <w:t>213-373-4232</w:t>
      </w:r>
    </w:p>
    <w:p w:rsidR="00D577D6" w:rsidRDefault="00FF6AE8" w:rsidP="00BB4A00">
      <w:pPr>
        <w:pBdr>
          <w:bottom w:val="single" w:sz="12" w:space="1" w:color="auto"/>
        </w:pBd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center"/>
        <w:rPr>
          <w:rFonts w:ascii="Palatino Linotype" w:eastAsia="Wawati SC Regular" w:hAnsi="Palatino Linotype"/>
          <w:b/>
          <w:sz w:val="20"/>
          <w:szCs w:val="20"/>
        </w:rPr>
      </w:pPr>
      <w:hyperlink r:id="rId8" w:history="1">
        <w:r w:rsidR="009E613F" w:rsidRPr="009E613F">
          <w:rPr>
            <w:rStyle w:val="Hyperlink"/>
            <w:rFonts w:ascii="Palatino Linotype" w:hAnsi="Palatino Linotype"/>
            <w:b/>
            <w:sz w:val="20"/>
            <w:szCs w:val="20"/>
          </w:rPr>
          <w:t>prashant.analyst10</w:t>
        </w:r>
        <w:r w:rsidR="009E613F" w:rsidRPr="009E613F">
          <w:rPr>
            <w:rStyle w:val="Hyperlink"/>
            <w:rFonts w:ascii="Palatino Linotype" w:eastAsia="Wawati SC Regular" w:hAnsi="Palatino Linotype"/>
            <w:b/>
            <w:sz w:val="20"/>
            <w:szCs w:val="20"/>
          </w:rPr>
          <w:t>@gmail.com</w:t>
        </w:r>
      </w:hyperlink>
      <w:r w:rsidR="00D577D6" w:rsidRPr="009E613F">
        <w:rPr>
          <w:rFonts w:ascii="Palatino Linotype" w:eastAsia="Wawati SC Regular" w:hAnsi="Palatino Linotype"/>
          <w:b/>
          <w:sz w:val="20"/>
          <w:szCs w:val="20"/>
        </w:rPr>
        <w:t xml:space="preserve"> </w:t>
      </w:r>
    </w:p>
    <w:p w:rsidR="00B57702" w:rsidRPr="00176850" w:rsidRDefault="00805767"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ascii="Palatino Linotype" w:eastAsia="Wawati SC Regular" w:hAnsi="Palatino Linotype"/>
          <w:b/>
          <w:bCs/>
          <w:sz w:val="20"/>
          <w:szCs w:val="20"/>
        </w:rPr>
      </w:pPr>
      <w:r w:rsidRPr="00176850">
        <w:rPr>
          <w:rFonts w:ascii="Palatino Linotype" w:eastAsia="Wawati SC Regular" w:hAnsi="Palatino Linotype"/>
          <w:b/>
          <w:sz w:val="20"/>
          <w:szCs w:val="20"/>
        </w:rPr>
        <w:t>Summary</w:t>
      </w:r>
      <w:r w:rsidR="00B57702" w:rsidRPr="00176850">
        <w:rPr>
          <w:rFonts w:ascii="Palatino Linotype" w:eastAsia="Wawati SC Regular" w:hAnsi="Palatino Linotype"/>
          <w:b/>
          <w:sz w:val="20"/>
          <w:szCs w:val="20"/>
        </w:rPr>
        <w:t>:</w:t>
      </w:r>
    </w:p>
    <w:p w:rsidR="00B57702" w:rsidRPr="00176850" w:rsidRDefault="00983843" w:rsidP="005B1B90">
      <w:pPr>
        <w:pStyle w:val="NoSpacing1"/>
        <w:numPr>
          <w:ilvl w:val="0"/>
          <w:numId w:val="7"/>
        </w:numPr>
        <w:rPr>
          <w:rFonts w:ascii="Palatino Linotype" w:eastAsia="Wawati SC Regular" w:hAnsi="Palatino Linotype"/>
          <w:sz w:val="20"/>
          <w:szCs w:val="20"/>
        </w:rPr>
      </w:pPr>
      <w:r>
        <w:rPr>
          <w:rFonts w:ascii="Palatino Linotype" w:eastAsia="Wawati SC Regular" w:hAnsi="Palatino Linotype"/>
          <w:sz w:val="20"/>
          <w:szCs w:val="20"/>
        </w:rPr>
        <w:t>7+</w:t>
      </w:r>
      <w:r w:rsidR="00BB4A00" w:rsidRPr="00176850">
        <w:rPr>
          <w:rFonts w:ascii="Palatino Linotype" w:eastAsia="Wawati SC Regular" w:hAnsi="Palatino Linotype"/>
          <w:sz w:val="20"/>
          <w:szCs w:val="20"/>
        </w:rPr>
        <w:t xml:space="preserve"> years</w:t>
      </w:r>
      <w:r w:rsidR="00B57702" w:rsidRPr="00176850">
        <w:rPr>
          <w:rFonts w:ascii="Palatino Linotype" w:eastAsia="Wawati SC Regular" w:hAnsi="Palatino Linotype"/>
          <w:sz w:val="20"/>
          <w:szCs w:val="20"/>
        </w:rPr>
        <w:t xml:space="preserve"> of diverse experience as a </w:t>
      </w:r>
      <w:r w:rsidR="0088496F" w:rsidRPr="00176850">
        <w:rPr>
          <w:rFonts w:ascii="Palatino Linotype" w:eastAsia="Wawati SC Regular" w:hAnsi="Palatino Linotype"/>
          <w:sz w:val="20"/>
          <w:szCs w:val="20"/>
        </w:rPr>
        <w:t xml:space="preserve">Business </w:t>
      </w:r>
      <w:r w:rsidR="00B57702" w:rsidRPr="00176850">
        <w:rPr>
          <w:rFonts w:ascii="Palatino Linotype" w:eastAsia="Wawati SC Regular" w:hAnsi="Palatino Linotype"/>
          <w:sz w:val="20"/>
          <w:szCs w:val="20"/>
        </w:rPr>
        <w:t>System</w:t>
      </w:r>
      <w:r w:rsidR="0088496F" w:rsidRPr="00176850">
        <w:rPr>
          <w:rFonts w:ascii="Palatino Linotype" w:eastAsia="Wawati SC Regular" w:hAnsi="Palatino Linotype"/>
          <w:sz w:val="20"/>
          <w:szCs w:val="20"/>
        </w:rPr>
        <w:t>s</w:t>
      </w:r>
      <w:r w:rsidR="00B57702" w:rsidRPr="00176850">
        <w:rPr>
          <w:rFonts w:ascii="Palatino Linotype" w:eastAsia="Wawati SC Regular" w:hAnsi="Palatino Linotype"/>
          <w:sz w:val="20"/>
          <w:szCs w:val="20"/>
        </w:rPr>
        <w:t xml:space="preserve"> Analyst in developing and implementing innovative business processes.</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Excellent knowledge of industry standard methodologies like Software Development Life Cycle (SDLC) s</w:t>
      </w:r>
      <w:r w:rsidR="00187826" w:rsidRPr="00176850">
        <w:rPr>
          <w:rFonts w:ascii="Palatino Linotype" w:eastAsia="Wawati SC Regular" w:hAnsi="Palatino Linotype"/>
          <w:sz w:val="20"/>
          <w:szCs w:val="20"/>
        </w:rPr>
        <w:t xml:space="preserve">uch as Rational Unified Process </w:t>
      </w:r>
      <w:r w:rsidR="000A27F4" w:rsidRPr="00176850">
        <w:rPr>
          <w:rFonts w:ascii="Palatino Linotype" w:eastAsia="Wawati SC Regular" w:hAnsi="Palatino Linotype"/>
          <w:sz w:val="20"/>
          <w:szCs w:val="20"/>
        </w:rPr>
        <w:t xml:space="preserve">(RUP), Agile methodologies </w:t>
      </w:r>
      <w:r w:rsidRPr="00176850">
        <w:rPr>
          <w:rFonts w:ascii="Palatino Linotype" w:eastAsia="Wawati SC Regular" w:hAnsi="Palatino Linotype"/>
          <w:sz w:val="20"/>
          <w:szCs w:val="20"/>
        </w:rPr>
        <w:t xml:space="preserve">such as Agile XP and Agile Scrum, and Waterfall. </w:t>
      </w:r>
    </w:p>
    <w:p w:rsidR="007A495B" w:rsidRPr="00176850" w:rsidRDefault="007A495B"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Experience in HIPAA EDI transaction in support of HIPAA 834, 835, 837 270/271 transactions.</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Functional experience in health Care Industry with vast knowledge on Medicare and Medicaid.</w:t>
      </w:r>
    </w:p>
    <w:p w:rsidR="00091727" w:rsidRPr="00176850" w:rsidRDefault="00091727" w:rsidP="005B1B90">
      <w:pPr>
        <w:pStyle w:val="NoSpacing10"/>
        <w:numPr>
          <w:ilvl w:val="0"/>
          <w:numId w:val="7"/>
        </w:numPr>
        <w:rPr>
          <w:rFonts w:ascii="Palatino Linotype" w:hAnsi="Palatino Linotype"/>
          <w:sz w:val="20"/>
          <w:szCs w:val="20"/>
          <w:lang w:val="en-IN" w:eastAsia="en-IN"/>
        </w:rPr>
      </w:pPr>
      <w:r w:rsidRPr="00176850">
        <w:rPr>
          <w:rFonts w:ascii="Palatino Linotype" w:hAnsi="Palatino Linotype"/>
          <w:sz w:val="20"/>
          <w:szCs w:val="20"/>
        </w:rPr>
        <w:t xml:space="preserve">Excellent knowledge of HIPAA standards, EDI (Electronic data interchange) Transaction syntax like ANSI X12, Implementation and Knowledge of HIPAA code sets, ICD-9, ICD-10 coding, </w:t>
      </w:r>
      <w:r w:rsidRPr="00176850">
        <w:rPr>
          <w:rFonts w:ascii="Palatino Linotype" w:hAnsi="Palatino Linotype"/>
          <w:sz w:val="20"/>
          <w:szCs w:val="20"/>
          <w:lang w:val="en-IN" w:eastAsia="en-IN"/>
        </w:rPr>
        <w:t>MMIS and HL7.</w:t>
      </w:r>
    </w:p>
    <w:p w:rsidR="00A82A59" w:rsidRPr="00176850" w:rsidRDefault="00A82A59" w:rsidP="005B1B90">
      <w:pPr>
        <w:pStyle w:val="NoSpacing10"/>
        <w:numPr>
          <w:ilvl w:val="0"/>
          <w:numId w:val="7"/>
        </w:numPr>
        <w:rPr>
          <w:rFonts w:ascii="Palatino Linotype" w:hAnsi="Palatino Linotype"/>
          <w:sz w:val="20"/>
          <w:szCs w:val="20"/>
          <w:lang w:val="en-IN" w:eastAsia="en-IN"/>
        </w:rPr>
      </w:pPr>
      <w:r w:rsidRPr="00176850">
        <w:rPr>
          <w:rFonts w:ascii="Palatino Linotype" w:hAnsi="Palatino Linotype"/>
          <w:sz w:val="20"/>
          <w:szCs w:val="20"/>
          <w:lang w:val="en-IN" w:eastAsia="en-IN"/>
        </w:rPr>
        <w:t>Strong knowledge of FACETS and actively involved in end-to-end implementation of FACETS Billing, Enrollment, Claim Processing and Subscriber/Member module.</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Specialize in HIPAA 5010 implementation including GAP analysis</w:t>
      </w:r>
    </w:p>
    <w:p w:rsidR="00473FB7" w:rsidRDefault="00473FB7" w:rsidP="005B1B90">
      <w:pPr>
        <w:pStyle w:val="NoSpacing1"/>
        <w:numPr>
          <w:ilvl w:val="0"/>
          <w:numId w:val="7"/>
        </w:numPr>
        <w:rPr>
          <w:rFonts w:ascii="Palatino Linotype" w:hAnsi="Palatino Linotype"/>
          <w:sz w:val="20"/>
          <w:szCs w:val="20"/>
        </w:rPr>
      </w:pPr>
      <w:r w:rsidRPr="00176850">
        <w:rPr>
          <w:rFonts w:ascii="Palatino Linotype" w:hAnsi="Palatino Linotype"/>
          <w:sz w:val="20"/>
          <w:szCs w:val="20"/>
        </w:rPr>
        <w:t>Experience in Medicaid Management Information System (MMIS). Expertise in various subsystems of MMIS- Claims, Provider, Recipient, Procedure Drug and Diagnosis (PDD), Explanation of Benefits (EOB</w:t>
      </w:r>
      <w:r w:rsidR="00E93F9B" w:rsidRPr="00176850">
        <w:rPr>
          <w:rFonts w:ascii="Palatino Linotype" w:hAnsi="Palatino Linotype"/>
          <w:sz w:val="20"/>
          <w:szCs w:val="20"/>
        </w:rPr>
        <w:t>)</w:t>
      </w:r>
    </w:p>
    <w:p w:rsidR="00072C03" w:rsidRPr="00176850" w:rsidRDefault="00072C03" w:rsidP="005B1B90">
      <w:pPr>
        <w:pStyle w:val="NoSpacing1"/>
        <w:numPr>
          <w:ilvl w:val="0"/>
          <w:numId w:val="7"/>
        </w:numPr>
        <w:rPr>
          <w:rFonts w:ascii="Palatino Linotype" w:hAnsi="Palatino Linotype"/>
          <w:sz w:val="20"/>
          <w:szCs w:val="20"/>
        </w:rPr>
      </w:pPr>
      <w:r w:rsidRPr="00072C03">
        <w:rPr>
          <w:rFonts w:ascii="Palatino Linotype" w:hAnsi="Palatino Linotype"/>
          <w:sz w:val="20"/>
          <w:szCs w:val="20"/>
        </w:rPr>
        <w:t>Good knowledge of Data warehousing concepts like ETL using various methodologies and tools like Data Stage, Informatica Data Quality and Power Center</w:t>
      </w:r>
      <w:r>
        <w:rPr>
          <w:rFonts w:ascii="Palatino Linotype" w:hAnsi="Palatino Linotype"/>
          <w:sz w:val="20"/>
          <w:szCs w:val="20"/>
        </w:rPr>
        <w:t>.</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Expertise in impact analysis on the key application systems (claims processing, reporting, payments) and business process of health insurance companies.</w:t>
      </w:r>
    </w:p>
    <w:p w:rsidR="00B57702"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Clear understanding of ICD-9-CM and ICD-10-CM/PCS</w:t>
      </w:r>
      <w:r w:rsidR="002C6DF7" w:rsidRPr="00176850">
        <w:rPr>
          <w:rFonts w:ascii="Palatino Linotype" w:eastAsia="Wawati SC Regular" w:hAnsi="Palatino Linotype"/>
          <w:sz w:val="20"/>
          <w:szCs w:val="20"/>
        </w:rPr>
        <w:t xml:space="preserve">. </w:t>
      </w:r>
      <w:r w:rsidRPr="00176850">
        <w:rPr>
          <w:rFonts w:ascii="Palatino Linotype" w:eastAsia="Wawati SC Regular" w:hAnsi="Palatino Linotype"/>
          <w:sz w:val="20"/>
          <w:szCs w:val="20"/>
        </w:rPr>
        <w:t>Well versed with ANSI X12, HIPAA and HL7 standards.</w:t>
      </w:r>
    </w:p>
    <w:p w:rsidR="003211A5" w:rsidRPr="00176850" w:rsidRDefault="003211A5" w:rsidP="005B1B90">
      <w:pPr>
        <w:pStyle w:val="NoSpacing1"/>
        <w:numPr>
          <w:ilvl w:val="0"/>
          <w:numId w:val="7"/>
        </w:numPr>
        <w:rPr>
          <w:rFonts w:ascii="Palatino Linotype" w:eastAsia="Wawati SC Regular" w:hAnsi="Palatino Linotype"/>
          <w:sz w:val="20"/>
          <w:szCs w:val="20"/>
        </w:rPr>
      </w:pPr>
      <w:r w:rsidRPr="003211A5">
        <w:rPr>
          <w:rFonts w:ascii="Palatino Linotype" w:eastAsia="Wawati SC Regular" w:hAnsi="Palatino Linotype"/>
          <w:sz w:val="20"/>
          <w:szCs w:val="20"/>
        </w:rPr>
        <w:t>Worked in ETL e</w:t>
      </w:r>
      <w:r w:rsidR="00503677">
        <w:rPr>
          <w:rFonts w:ascii="Palatino Linotype" w:eastAsia="Wawati SC Regular" w:hAnsi="Palatino Linotype"/>
          <w:sz w:val="20"/>
          <w:szCs w:val="20"/>
        </w:rPr>
        <w:t xml:space="preserve">nvironment involving </w:t>
      </w:r>
      <w:r w:rsidRPr="003211A5">
        <w:rPr>
          <w:rFonts w:ascii="Palatino Linotype" w:eastAsia="Wawati SC Regular" w:hAnsi="Palatino Linotype"/>
          <w:sz w:val="20"/>
          <w:szCs w:val="20"/>
        </w:rPr>
        <w:t>DataStage and Business Intelligence tools like Cognos, Business Objects</w:t>
      </w:r>
      <w:r>
        <w:rPr>
          <w:rFonts w:ascii="Palatino Linotype" w:eastAsia="Wawati SC Regular" w:hAnsi="Palatino Linotype"/>
          <w:sz w:val="20"/>
          <w:szCs w:val="20"/>
        </w:rPr>
        <w:t>.</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Experience with Medicare and Medicaid: Claims processing, Membership, and Eligibility Verification and care management.</w:t>
      </w:r>
    </w:p>
    <w:p w:rsidR="00195C2E" w:rsidRPr="00176850" w:rsidRDefault="00195C2E" w:rsidP="005B1B90">
      <w:pPr>
        <w:pStyle w:val="NoSpacing1"/>
        <w:numPr>
          <w:ilvl w:val="0"/>
          <w:numId w:val="7"/>
        </w:numPr>
        <w:rPr>
          <w:rFonts w:ascii="Palatino Linotype" w:hAnsi="Palatino Linotype"/>
          <w:sz w:val="20"/>
          <w:szCs w:val="20"/>
        </w:rPr>
      </w:pPr>
      <w:r w:rsidRPr="00176850">
        <w:rPr>
          <w:rFonts w:ascii="Palatino Linotype" w:hAnsi="Palatino Linotype"/>
          <w:sz w:val="20"/>
          <w:szCs w:val="20"/>
        </w:rPr>
        <w:t>Immense experience in various testing types like Functional, System, Regression, Performance, UAT</w:t>
      </w:r>
      <w:r w:rsidR="007A6E9E" w:rsidRPr="00176850">
        <w:rPr>
          <w:rFonts w:ascii="Palatino Linotype" w:hAnsi="Palatino Linotype"/>
          <w:sz w:val="20"/>
          <w:szCs w:val="20"/>
        </w:rPr>
        <w:t xml:space="preserve"> testing and creating test plan and test cases. </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Medical Claims experience in Process Documentation, Analysis and Implementation in 835/837/834/270/271/277/997(X12 Standards) processes of Medical Claims Industry from the Provider/Payer side</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Exceptional ability to maintain and build client relationships with business owners to identify, prioritize and document business requirements.</w:t>
      </w:r>
    </w:p>
    <w:p w:rsidR="00B57702" w:rsidRPr="00176850" w:rsidRDefault="00B57702" w:rsidP="005B1B90">
      <w:pPr>
        <w:pStyle w:val="NoSpacing1"/>
        <w:numPr>
          <w:ilvl w:val="0"/>
          <w:numId w:val="7"/>
        </w:numPr>
        <w:rPr>
          <w:rFonts w:ascii="Palatino Linotype" w:eastAsia="Wawati SC Regular" w:hAnsi="Palatino Linotype"/>
          <w:sz w:val="20"/>
          <w:szCs w:val="20"/>
        </w:rPr>
      </w:pPr>
      <w:r w:rsidRPr="00176850">
        <w:rPr>
          <w:rFonts w:ascii="Palatino Linotype" w:eastAsia="Wawati SC Regular" w:hAnsi="Palatino Linotype"/>
          <w:sz w:val="20"/>
          <w:szCs w:val="20"/>
        </w:rPr>
        <w:t>Extensive experience in Healthcare/Claims adjudication with knowledge of industry compliance standards like HIPAA and EDI X12 transactions (834, 837, 835, 270/271, 276/277)</w:t>
      </w:r>
    </w:p>
    <w:p w:rsidR="00B57702" w:rsidRPr="00176850" w:rsidRDefault="00B57702" w:rsidP="00E3021B">
      <w:pPr>
        <w:tabs>
          <w:tab w:val="left" w:pos="360"/>
          <w:tab w:val="left" w:pos="4480"/>
          <w:tab w:val="left" w:pos="8993"/>
        </w:tabs>
        <w:ind w:right="-7"/>
        <w:jc w:val="both"/>
        <w:rPr>
          <w:rFonts w:ascii="Palatino Linotype" w:eastAsia="Wawati SC Regular" w:hAnsi="Palatino Linotype"/>
          <w:sz w:val="20"/>
          <w:szCs w:val="20"/>
        </w:rPr>
      </w:pPr>
    </w:p>
    <w:p w:rsidR="005E3DAA" w:rsidRPr="00176850" w:rsidRDefault="005E3DAA" w:rsidP="00E3021B">
      <w:pPr>
        <w:tabs>
          <w:tab w:val="left" w:pos="900"/>
        </w:tabs>
        <w:jc w:val="both"/>
        <w:rPr>
          <w:rFonts w:ascii="Palatino Linotype" w:eastAsia="Wawati SC Regular" w:hAnsi="Palatino Linotype"/>
          <w:b/>
          <w:bCs/>
          <w:caps/>
          <w:sz w:val="20"/>
          <w:szCs w:val="20"/>
        </w:rPr>
      </w:pPr>
      <w:r w:rsidRPr="00176850">
        <w:rPr>
          <w:rFonts w:ascii="Palatino Linotype" w:eastAsia="Wawati SC Regular" w:hAnsi="Palatino Linotype"/>
          <w:b/>
          <w:bCs/>
          <w:caps/>
          <w:sz w:val="20"/>
          <w:szCs w:val="20"/>
        </w:rPr>
        <w:t>Software/Hardware:</w:t>
      </w:r>
    </w:p>
    <w:p w:rsidR="00E62D3B" w:rsidRPr="00176850" w:rsidRDefault="00A90875" w:rsidP="00E3021B">
      <w:pPr>
        <w:pStyle w:val="NoSpacing1"/>
        <w:jc w:val="both"/>
        <w:rPr>
          <w:rFonts w:ascii="Palatino Linotype" w:hAnsi="Palatino Linotype"/>
          <w:sz w:val="20"/>
          <w:szCs w:val="20"/>
        </w:rPr>
      </w:pPr>
      <w:r w:rsidRPr="00176850">
        <w:rPr>
          <w:rFonts w:ascii="Palatino Linotype" w:hAnsi="Palatino Linotype"/>
          <w:sz w:val="20"/>
          <w:szCs w:val="20"/>
        </w:rPr>
        <w:t>UML Tools</w:t>
      </w:r>
      <w:r w:rsidRPr="00176850">
        <w:rPr>
          <w:rFonts w:ascii="Palatino Linotype" w:hAnsi="Palatino Linotype"/>
          <w:sz w:val="20"/>
          <w:szCs w:val="20"/>
        </w:rPr>
        <w:tab/>
      </w:r>
      <w:r w:rsidRPr="00176850">
        <w:rPr>
          <w:rFonts w:ascii="Palatino Linotype" w:hAnsi="Palatino Linotype"/>
          <w:sz w:val="20"/>
          <w:szCs w:val="20"/>
        </w:rPr>
        <w:tab/>
      </w:r>
      <w:r w:rsidR="00E62D3B" w:rsidRPr="00176850">
        <w:rPr>
          <w:rFonts w:ascii="Palatino Linotype" w:hAnsi="Palatino Linotype"/>
          <w:sz w:val="20"/>
          <w:szCs w:val="20"/>
        </w:rPr>
        <w:t>: MS Visio, MS Project</w:t>
      </w:r>
    </w:p>
    <w:p w:rsidR="00E62D3B" w:rsidRPr="00176850" w:rsidRDefault="00E62D3B" w:rsidP="00E3021B">
      <w:pPr>
        <w:pStyle w:val="NoSpacing1"/>
        <w:jc w:val="both"/>
        <w:rPr>
          <w:rFonts w:ascii="Palatino Linotype" w:hAnsi="Palatino Linotype"/>
          <w:sz w:val="20"/>
          <w:szCs w:val="20"/>
        </w:rPr>
      </w:pPr>
      <w:r w:rsidRPr="00176850">
        <w:rPr>
          <w:rFonts w:ascii="Palatino Linotype" w:hAnsi="Palatino Linotype"/>
          <w:sz w:val="20"/>
          <w:szCs w:val="20"/>
        </w:rPr>
        <w:t xml:space="preserve">Requirement Mgmt </w:t>
      </w:r>
      <w:r w:rsidR="00675A62" w:rsidRPr="00176850">
        <w:rPr>
          <w:rFonts w:ascii="Palatino Linotype" w:hAnsi="Palatino Linotype"/>
          <w:sz w:val="20"/>
          <w:szCs w:val="20"/>
        </w:rPr>
        <w:t>Tools:</w:t>
      </w:r>
      <w:r w:rsidRPr="00176850">
        <w:rPr>
          <w:rFonts w:ascii="Palatino Linotype" w:hAnsi="Palatino Linotype"/>
          <w:sz w:val="20"/>
          <w:szCs w:val="20"/>
        </w:rPr>
        <w:t xml:space="preserve"> Requisi</w:t>
      </w:r>
      <w:r w:rsidR="00A90875" w:rsidRPr="00176850">
        <w:rPr>
          <w:rFonts w:ascii="Palatino Linotype" w:hAnsi="Palatino Linotype"/>
          <w:sz w:val="20"/>
          <w:szCs w:val="20"/>
        </w:rPr>
        <w:t>te Pro, Clear</w:t>
      </w:r>
      <w:r w:rsidR="00102705" w:rsidRPr="00176850">
        <w:rPr>
          <w:rFonts w:ascii="Palatino Linotype" w:hAnsi="Palatino Linotype"/>
          <w:sz w:val="20"/>
          <w:szCs w:val="20"/>
        </w:rPr>
        <w:t xml:space="preserve"> Case/ Clear Quest, SharePoint, </w:t>
      </w:r>
      <w:r w:rsidR="00A90875" w:rsidRPr="00176850">
        <w:rPr>
          <w:rFonts w:ascii="Palatino Linotype" w:hAnsi="Palatino Linotype"/>
          <w:sz w:val="20"/>
          <w:szCs w:val="20"/>
        </w:rPr>
        <w:t>Tibco</w:t>
      </w:r>
    </w:p>
    <w:p w:rsidR="00E62D3B" w:rsidRPr="00176850" w:rsidRDefault="00E62D3B" w:rsidP="00E3021B">
      <w:pPr>
        <w:pStyle w:val="NoSpacing1"/>
        <w:jc w:val="both"/>
        <w:rPr>
          <w:rFonts w:ascii="Palatino Linotype" w:hAnsi="Palatino Linotype"/>
          <w:sz w:val="20"/>
          <w:szCs w:val="20"/>
        </w:rPr>
      </w:pPr>
      <w:r w:rsidRPr="00176850">
        <w:rPr>
          <w:rFonts w:ascii="Palatino Linotype" w:hAnsi="Palatino Linotype"/>
          <w:sz w:val="20"/>
          <w:szCs w:val="20"/>
        </w:rPr>
        <w:t>Testing Tools</w:t>
      </w:r>
      <w:r w:rsidR="00A90875" w:rsidRPr="00176850">
        <w:rPr>
          <w:rFonts w:ascii="Palatino Linotype" w:hAnsi="Palatino Linotype"/>
          <w:sz w:val="20"/>
          <w:szCs w:val="20"/>
        </w:rPr>
        <w:tab/>
      </w:r>
      <w:r w:rsidR="00A90875" w:rsidRPr="00176850">
        <w:rPr>
          <w:rFonts w:ascii="Palatino Linotype" w:hAnsi="Palatino Linotype"/>
          <w:sz w:val="20"/>
          <w:szCs w:val="20"/>
        </w:rPr>
        <w:tab/>
      </w:r>
      <w:r w:rsidRPr="00176850">
        <w:rPr>
          <w:rFonts w:ascii="Palatino Linotype" w:hAnsi="Palatino Linotype"/>
          <w:sz w:val="20"/>
          <w:szCs w:val="20"/>
        </w:rPr>
        <w:t xml:space="preserve">: Quality Center, Test Director, Win Runner, QTP, Load Runner  </w:t>
      </w:r>
    </w:p>
    <w:p w:rsidR="00E62D3B" w:rsidRPr="00176850" w:rsidRDefault="00A90875" w:rsidP="00E3021B">
      <w:pPr>
        <w:pStyle w:val="NoSpacing1"/>
        <w:jc w:val="both"/>
        <w:rPr>
          <w:rFonts w:ascii="Palatino Linotype" w:hAnsi="Palatino Linotype"/>
          <w:sz w:val="20"/>
          <w:szCs w:val="20"/>
        </w:rPr>
      </w:pPr>
      <w:r w:rsidRPr="00176850">
        <w:rPr>
          <w:rFonts w:ascii="Palatino Linotype" w:hAnsi="Palatino Linotype"/>
          <w:sz w:val="20"/>
          <w:szCs w:val="20"/>
        </w:rPr>
        <w:t>Databases</w:t>
      </w:r>
      <w:r w:rsidRPr="00176850">
        <w:rPr>
          <w:rFonts w:ascii="Palatino Linotype" w:hAnsi="Palatino Linotype"/>
          <w:sz w:val="20"/>
          <w:szCs w:val="20"/>
        </w:rPr>
        <w:tab/>
      </w:r>
      <w:r w:rsidRPr="00176850">
        <w:rPr>
          <w:rFonts w:ascii="Palatino Linotype" w:hAnsi="Palatino Linotype"/>
          <w:sz w:val="20"/>
          <w:szCs w:val="20"/>
        </w:rPr>
        <w:tab/>
      </w:r>
      <w:r w:rsidR="00E62D3B" w:rsidRPr="00176850">
        <w:rPr>
          <w:rFonts w:ascii="Palatino Linotype" w:hAnsi="Palatino Linotype"/>
          <w:sz w:val="20"/>
          <w:szCs w:val="20"/>
        </w:rPr>
        <w:t>: Oracle, Microsoft SQL Server, /PL/SQL, DB2, MS Access</w:t>
      </w:r>
    </w:p>
    <w:p w:rsidR="00E62D3B" w:rsidRPr="00176850" w:rsidRDefault="00A90875" w:rsidP="00E3021B">
      <w:pPr>
        <w:pStyle w:val="NoSpacing1"/>
        <w:jc w:val="both"/>
        <w:rPr>
          <w:rFonts w:ascii="Palatino Linotype" w:hAnsi="Palatino Linotype"/>
          <w:sz w:val="20"/>
          <w:szCs w:val="20"/>
        </w:rPr>
      </w:pPr>
      <w:r w:rsidRPr="00176850">
        <w:rPr>
          <w:rFonts w:ascii="Palatino Linotype" w:hAnsi="Palatino Linotype"/>
          <w:sz w:val="20"/>
          <w:szCs w:val="20"/>
        </w:rPr>
        <w:t>Languages</w:t>
      </w:r>
      <w:r w:rsidRPr="00176850">
        <w:rPr>
          <w:rFonts w:ascii="Palatino Linotype" w:hAnsi="Palatino Linotype"/>
          <w:sz w:val="20"/>
          <w:szCs w:val="20"/>
        </w:rPr>
        <w:tab/>
      </w:r>
      <w:r w:rsidRPr="00176850">
        <w:rPr>
          <w:rFonts w:ascii="Palatino Linotype" w:hAnsi="Palatino Linotype"/>
          <w:sz w:val="20"/>
          <w:szCs w:val="20"/>
        </w:rPr>
        <w:tab/>
      </w:r>
      <w:r w:rsidR="00E62D3B" w:rsidRPr="00176850">
        <w:rPr>
          <w:rFonts w:ascii="Palatino Linotype" w:hAnsi="Palatino Linotype"/>
          <w:sz w:val="20"/>
          <w:szCs w:val="20"/>
        </w:rPr>
        <w:t>:</w:t>
      </w:r>
      <w:r w:rsidRPr="00176850">
        <w:rPr>
          <w:rFonts w:ascii="Palatino Linotype" w:hAnsi="Palatino Linotype"/>
          <w:sz w:val="20"/>
          <w:szCs w:val="20"/>
        </w:rPr>
        <w:t xml:space="preserve"> </w:t>
      </w:r>
      <w:r w:rsidR="00E62D3B" w:rsidRPr="00176850">
        <w:rPr>
          <w:rFonts w:ascii="Palatino Linotype" w:hAnsi="Palatino Linotype"/>
          <w:sz w:val="20"/>
          <w:szCs w:val="20"/>
        </w:rPr>
        <w:t>JAVA, J2EE, SQL, PL/SQL, .NET</w:t>
      </w:r>
      <w:r w:rsidR="00A01421" w:rsidRPr="00176850">
        <w:rPr>
          <w:rFonts w:ascii="Palatino Linotype" w:hAnsi="Palatino Linotype"/>
          <w:sz w:val="20"/>
          <w:szCs w:val="20"/>
        </w:rPr>
        <w:t xml:space="preserve">, Java Script, VB Script, </w:t>
      </w:r>
    </w:p>
    <w:p w:rsidR="00E62D3B" w:rsidRPr="00176850" w:rsidRDefault="00A07BED" w:rsidP="00E3021B">
      <w:pPr>
        <w:pStyle w:val="NoSpacing1"/>
        <w:jc w:val="both"/>
        <w:rPr>
          <w:rFonts w:ascii="Palatino Linotype" w:hAnsi="Palatino Linotype"/>
          <w:sz w:val="20"/>
          <w:szCs w:val="20"/>
        </w:rPr>
      </w:pPr>
      <w:r w:rsidRPr="00176850">
        <w:rPr>
          <w:rFonts w:ascii="Palatino Linotype" w:hAnsi="Palatino Linotype"/>
          <w:sz w:val="20"/>
          <w:szCs w:val="20"/>
        </w:rPr>
        <w:t>Web Technologies</w:t>
      </w:r>
      <w:r w:rsidRPr="00176850">
        <w:rPr>
          <w:rFonts w:ascii="Palatino Linotype" w:hAnsi="Palatino Linotype"/>
          <w:sz w:val="20"/>
          <w:szCs w:val="20"/>
        </w:rPr>
        <w:tab/>
      </w:r>
      <w:r w:rsidR="00E62D3B" w:rsidRPr="00176850">
        <w:rPr>
          <w:rFonts w:ascii="Palatino Linotype" w:hAnsi="Palatino Linotype"/>
          <w:sz w:val="20"/>
          <w:szCs w:val="20"/>
        </w:rPr>
        <w:t>: HTML, DHTML, CSS, XML</w:t>
      </w:r>
    </w:p>
    <w:p w:rsidR="00E62D3B" w:rsidRPr="00176850" w:rsidRDefault="00A07BED" w:rsidP="00E3021B">
      <w:pPr>
        <w:pStyle w:val="NoSpacing1"/>
        <w:jc w:val="both"/>
        <w:rPr>
          <w:rFonts w:ascii="Palatino Linotype" w:hAnsi="Palatino Linotype"/>
          <w:sz w:val="20"/>
          <w:szCs w:val="20"/>
        </w:rPr>
      </w:pPr>
      <w:r w:rsidRPr="00176850">
        <w:rPr>
          <w:rFonts w:ascii="Palatino Linotype" w:hAnsi="Palatino Linotype"/>
          <w:sz w:val="20"/>
          <w:szCs w:val="20"/>
        </w:rPr>
        <w:t xml:space="preserve">Operating Systems </w:t>
      </w:r>
      <w:r w:rsidRPr="00176850">
        <w:rPr>
          <w:rFonts w:ascii="Palatino Linotype" w:hAnsi="Palatino Linotype"/>
          <w:sz w:val="20"/>
          <w:szCs w:val="20"/>
        </w:rPr>
        <w:tab/>
      </w:r>
      <w:r w:rsidR="00804068" w:rsidRPr="00176850">
        <w:rPr>
          <w:rFonts w:ascii="Palatino Linotype" w:hAnsi="Palatino Linotype"/>
          <w:sz w:val="20"/>
          <w:szCs w:val="20"/>
        </w:rPr>
        <w:t>: Windows XP/2000/2007/2008</w:t>
      </w:r>
      <w:r w:rsidR="00E62D3B" w:rsidRPr="00176850">
        <w:rPr>
          <w:rFonts w:ascii="Palatino Linotype" w:hAnsi="Palatino Linotype"/>
          <w:sz w:val="20"/>
          <w:szCs w:val="20"/>
        </w:rPr>
        <w:t>, UNIX</w:t>
      </w:r>
    </w:p>
    <w:p w:rsidR="00E62D3B" w:rsidRPr="00176850" w:rsidRDefault="00A07BED" w:rsidP="00E3021B">
      <w:pPr>
        <w:pStyle w:val="NoSpacing1"/>
        <w:jc w:val="both"/>
        <w:rPr>
          <w:rFonts w:ascii="Palatino Linotype" w:hAnsi="Palatino Linotype"/>
          <w:sz w:val="20"/>
          <w:szCs w:val="20"/>
        </w:rPr>
      </w:pPr>
      <w:r w:rsidRPr="00176850">
        <w:rPr>
          <w:rFonts w:ascii="Palatino Linotype" w:hAnsi="Palatino Linotype"/>
          <w:sz w:val="20"/>
          <w:szCs w:val="20"/>
        </w:rPr>
        <w:t>Others / Reporting Tools</w:t>
      </w:r>
      <w:r w:rsidR="00675A62" w:rsidRPr="00176850">
        <w:rPr>
          <w:rFonts w:ascii="Palatino Linotype" w:hAnsi="Palatino Linotype"/>
          <w:sz w:val="20"/>
          <w:szCs w:val="20"/>
        </w:rPr>
        <w:t>: Microsoft Office Suite</w:t>
      </w:r>
      <w:r w:rsidR="00E62D3B" w:rsidRPr="00176850">
        <w:rPr>
          <w:rFonts w:ascii="Palatino Linotype" w:hAnsi="Palatino Linotype"/>
          <w:sz w:val="20"/>
          <w:szCs w:val="20"/>
        </w:rPr>
        <w:t>, Crystal Reports, Hyperion, Agile</w:t>
      </w:r>
      <w:r w:rsidR="00CD4F14" w:rsidRPr="00176850">
        <w:rPr>
          <w:rFonts w:ascii="Palatino Linotype" w:hAnsi="Palatino Linotype"/>
          <w:sz w:val="20"/>
          <w:szCs w:val="20"/>
        </w:rPr>
        <w:t>, RUP, Waterfall</w:t>
      </w:r>
    </w:p>
    <w:p w:rsidR="00CD4F14" w:rsidRPr="00176850" w:rsidRDefault="00CD4F14" w:rsidP="00E3021B">
      <w:pPr>
        <w:pStyle w:val="NoSpacing1"/>
        <w:jc w:val="both"/>
        <w:rPr>
          <w:rFonts w:ascii="Palatino Linotype" w:hAnsi="Palatino Linotype"/>
          <w:sz w:val="20"/>
          <w:szCs w:val="20"/>
        </w:rPr>
      </w:pPr>
      <w:r w:rsidRPr="00176850">
        <w:rPr>
          <w:rFonts w:ascii="Palatino Linotype" w:hAnsi="Palatino Linotype"/>
          <w:sz w:val="20"/>
          <w:szCs w:val="20"/>
        </w:rPr>
        <w:t>Healthcare</w:t>
      </w:r>
      <w:r w:rsidR="00A07BED" w:rsidRPr="00176850">
        <w:rPr>
          <w:rFonts w:ascii="Palatino Linotype" w:hAnsi="Palatino Linotype"/>
          <w:sz w:val="20"/>
          <w:szCs w:val="20"/>
        </w:rPr>
        <w:tab/>
      </w:r>
      <w:r w:rsidR="00A07BED" w:rsidRPr="00176850">
        <w:rPr>
          <w:rFonts w:ascii="Palatino Linotype" w:hAnsi="Palatino Linotype"/>
          <w:sz w:val="20"/>
          <w:szCs w:val="20"/>
        </w:rPr>
        <w:tab/>
      </w:r>
      <w:r w:rsidR="00F76AF7" w:rsidRPr="00176850">
        <w:rPr>
          <w:rFonts w:ascii="Palatino Linotype" w:hAnsi="Palatino Linotype"/>
          <w:sz w:val="20"/>
          <w:szCs w:val="20"/>
        </w:rPr>
        <w:t xml:space="preserve">: </w:t>
      </w:r>
      <w:r w:rsidR="00A01421" w:rsidRPr="00176850">
        <w:rPr>
          <w:rFonts w:ascii="Palatino Linotype" w:eastAsia="Wawati SC Regular" w:hAnsi="Palatino Linotype"/>
          <w:sz w:val="20"/>
          <w:szCs w:val="20"/>
        </w:rPr>
        <w:t>HIPPA</w:t>
      </w:r>
      <w:r w:rsidR="0042266A" w:rsidRPr="00176850">
        <w:rPr>
          <w:rFonts w:ascii="Palatino Linotype" w:eastAsia="Wawati SC Regular" w:hAnsi="Palatino Linotype"/>
          <w:sz w:val="20"/>
          <w:szCs w:val="20"/>
        </w:rPr>
        <w:t xml:space="preserve">4010/5010, </w:t>
      </w:r>
      <w:r w:rsidR="00A01421" w:rsidRPr="00176850">
        <w:rPr>
          <w:rFonts w:ascii="Palatino Linotype" w:eastAsia="Wawati SC Regular" w:hAnsi="Palatino Linotype"/>
          <w:sz w:val="20"/>
          <w:szCs w:val="20"/>
        </w:rPr>
        <w:t xml:space="preserve">GEM, EDIFECS, FACETS, </w:t>
      </w:r>
      <w:r w:rsidR="0042266A" w:rsidRPr="00176850">
        <w:rPr>
          <w:rFonts w:ascii="Palatino Linotype" w:eastAsia="Wawati SC Regular" w:hAnsi="Palatino Linotype"/>
          <w:sz w:val="20"/>
          <w:szCs w:val="20"/>
        </w:rPr>
        <w:t>ICD9/10, ANSIX12</w:t>
      </w:r>
      <w:r w:rsidR="00A01421" w:rsidRPr="00176850">
        <w:rPr>
          <w:rFonts w:ascii="Palatino Linotype" w:eastAsia="Wawati SC Regular" w:hAnsi="Palatino Linotype"/>
          <w:sz w:val="20"/>
          <w:szCs w:val="20"/>
        </w:rPr>
        <w:t>, MMIS</w:t>
      </w:r>
    </w:p>
    <w:p w:rsidR="00E62D3B" w:rsidRPr="00176850" w:rsidRDefault="00E62D3B" w:rsidP="00E3021B">
      <w:pPr>
        <w:tabs>
          <w:tab w:val="left" w:pos="900"/>
        </w:tabs>
        <w:jc w:val="both"/>
        <w:rPr>
          <w:rFonts w:ascii="Palatino Linotype" w:eastAsia="Wawati SC Regular" w:hAnsi="Palatino Linotype"/>
          <w:b/>
          <w:bCs/>
          <w:caps/>
          <w:sz w:val="20"/>
          <w:szCs w:val="20"/>
        </w:rPr>
      </w:pPr>
    </w:p>
    <w:p w:rsidR="00B57702" w:rsidRPr="00176850" w:rsidRDefault="002C6DF7" w:rsidP="00E3021B">
      <w:pPr>
        <w:jc w:val="both"/>
        <w:rPr>
          <w:rFonts w:ascii="Palatino Linotype" w:eastAsia="Wawati SC Regular" w:hAnsi="Palatino Linotype"/>
          <w:b/>
          <w:sz w:val="20"/>
          <w:szCs w:val="20"/>
        </w:rPr>
      </w:pPr>
      <w:r w:rsidRPr="00176850">
        <w:rPr>
          <w:rFonts w:ascii="Palatino Linotype" w:eastAsia="Wawati SC Regular" w:hAnsi="Palatino Linotype"/>
          <w:b/>
          <w:sz w:val="20"/>
          <w:szCs w:val="20"/>
        </w:rPr>
        <w:t>Experience:</w:t>
      </w:r>
    </w:p>
    <w:p w:rsidR="000E7A80" w:rsidRPr="00176850" w:rsidRDefault="000E7A80" w:rsidP="00C456F9">
      <w:pPr>
        <w:pStyle w:val="NoSpacing1"/>
        <w:rPr>
          <w:rFonts w:ascii="Palatino Linotype" w:hAnsi="Palatino Linotype"/>
          <w:b/>
          <w:sz w:val="20"/>
          <w:szCs w:val="20"/>
        </w:rPr>
      </w:pPr>
    </w:p>
    <w:p w:rsidR="00A82A59" w:rsidRDefault="00A82A59" w:rsidP="00D577D6">
      <w:pPr>
        <w:pStyle w:val="ListParagraph"/>
        <w:shd w:val="clear" w:color="auto" w:fill="FFFFFF"/>
        <w:ind w:left="0"/>
        <w:rPr>
          <w:rFonts w:ascii="Palatino Linotype" w:eastAsia="Calibri" w:hAnsi="Palatino Linotype" w:cs="Arial"/>
          <w:b/>
          <w:sz w:val="20"/>
          <w:szCs w:val="20"/>
        </w:rPr>
      </w:pPr>
      <w:r w:rsidRPr="00176850">
        <w:rPr>
          <w:rFonts w:ascii="Palatino Linotype" w:eastAsia="Calibri" w:hAnsi="Palatino Linotype" w:cs="Arial"/>
          <w:b/>
          <w:sz w:val="20"/>
          <w:szCs w:val="20"/>
        </w:rPr>
        <w:t>St. Joseph Hospital (Anaheim, California)</w:t>
      </w:r>
    </w:p>
    <w:p w:rsidR="00D577D6" w:rsidRPr="00176850" w:rsidRDefault="00D577D6" w:rsidP="00D577D6">
      <w:pPr>
        <w:pStyle w:val="ListParagraph"/>
        <w:shd w:val="clear" w:color="auto" w:fill="FFFFFF"/>
        <w:ind w:left="0"/>
        <w:rPr>
          <w:rFonts w:ascii="Palatino Linotype" w:eastAsia="Calibri" w:hAnsi="Palatino Linotype" w:cs="Arial"/>
          <w:b/>
          <w:sz w:val="20"/>
          <w:szCs w:val="20"/>
        </w:rPr>
      </w:pPr>
      <w:r w:rsidRPr="00D577D6">
        <w:rPr>
          <w:rFonts w:ascii="Palatino Linotype" w:eastAsia="Calibri" w:hAnsi="Palatino Linotype" w:cs="Arial"/>
          <w:b/>
          <w:sz w:val="20"/>
          <w:szCs w:val="20"/>
        </w:rPr>
        <w:t>Jul 2012- Present</w:t>
      </w:r>
    </w:p>
    <w:p w:rsidR="00A82A59" w:rsidRPr="00176850" w:rsidRDefault="000A0AE6" w:rsidP="00D577D6">
      <w:pPr>
        <w:pStyle w:val="ListParagraph"/>
        <w:shd w:val="clear" w:color="auto" w:fill="FFFFFF"/>
        <w:ind w:left="0"/>
        <w:rPr>
          <w:rFonts w:ascii="Palatino Linotype" w:eastAsia="Calibri" w:hAnsi="Palatino Linotype" w:cs="Arial"/>
          <w:b/>
          <w:sz w:val="20"/>
          <w:szCs w:val="20"/>
        </w:rPr>
      </w:pPr>
      <w:r>
        <w:rPr>
          <w:rFonts w:ascii="Palatino Linotype" w:eastAsia="Calibri" w:hAnsi="Palatino Linotype" w:cs="Arial"/>
          <w:b/>
          <w:sz w:val="20"/>
          <w:szCs w:val="20"/>
        </w:rPr>
        <w:t xml:space="preserve">Sr. </w:t>
      </w:r>
      <w:r w:rsidR="00A82A59" w:rsidRPr="00176850">
        <w:rPr>
          <w:rFonts w:ascii="Palatino Linotype" w:eastAsia="Calibri" w:hAnsi="Palatino Linotype" w:cs="Arial"/>
          <w:b/>
          <w:sz w:val="20"/>
          <w:szCs w:val="20"/>
        </w:rPr>
        <w:t>Business System Analyst</w:t>
      </w:r>
    </w:p>
    <w:p w:rsidR="00A82A59" w:rsidRPr="00176850" w:rsidRDefault="00A82A59" w:rsidP="00A82A59">
      <w:pPr>
        <w:pStyle w:val="ListParagraph"/>
        <w:shd w:val="clear" w:color="auto" w:fill="FFFFFF"/>
        <w:ind w:left="0"/>
        <w:jc w:val="both"/>
        <w:rPr>
          <w:rFonts w:ascii="Palatino Linotype" w:hAnsi="Palatino Linotype" w:cs="Arial"/>
          <w:b/>
          <w:sz w:val="20"/>
          <w:szCs w:val="20"/>
        </w:rPr>
      </w:pPr>
    </w:p>
    <w:p w:rsidR="00A82A59" w:rsidRPr="00176850" w:rsidRDefault="00A82A59" w:rsidP="00A82A59">
      <w:pPr>
        <w:jc w:val="both"/>
        <w:rPr>
          <w:rFonts w:ascii="Palatino Linotype" w:hAnsi="Palatino Linotype"/>
          <w:color w:val="1D1B11"/>
          <w:sz w:val="20"/>
          <w:szCs w:val="20"/>
        </w:rPr>
      </w:pPr>
      <w:r w:rsidRPr="00176850">
        <w:rPr>
          <w:rFonts w:ascii="Palatino Linotype" w:hAnsi="Palatino Linotype"/>
          <w:color w:val="1D1B11"/>
          <w:sz w:val="20"/>
          <w:szCs w:val="20"/>
        </w:rPr>
        <w:t xml:space="preserve">The St. Joseph Health (SJH) is an integrated healthcare delivery system sponsored by the St. Joseph Health Ministry and organized into three regions: </w:t>
      </w:r>
    </w:p>
    <w:p w:rsidR="00A82A59" w:rsidRPr="00176850" w:rsidRDefault="00A82A59" w:rsidP="00A82A59">
      <w:pPr>
        <w:jc w:val="both"/>
        <w:rPr>
          <w:rFonts w:ascii="Palatino Linotype" w:hAnsi="Palatino Linotype"/>
          <w:color w:val="1D1B11"/>
          <w:sz w:val="20"/>
          <w:szCs w:val="20"/>
        </w:rPr>
      </w:pPr>
      <w:r w:rsidRPr="00176850">
        <w:rPr>
          <w:rFonts w:ascii="Palatino Linotype" w:hAnsi="Palatino Linotype"/>
          <w:color w:val="1D1B11"/>
          <w:sz w:val="20"/>
          <w:szCs w:val="20"/>
        </w:rPr>
        <w:t xml:space="preserve">- Northern California </w:t>
      </w:r>
    </w:p>
    <w:p w:rsidR="00A82A59" w:rsidRPr="00176850" w:rsidRDefault="00A82A59" w:rsidP="00A82A59">
      <w:pPr>
        <w:jc w:val="both"/>
        <w:rPr>
          <w:rFonts w:ascii="Palatino Linotype" w:hAnsi="Palatino Linotype"/>
          <w:color w:val="1D1B11"/>
          <w:sz w:val="20"/>
          <w:szCs w:val="20"/>
        </w:rPr>
      </w:pPr>
      <w:r w:rsidRPr="00176850">
        <w:rPr>
          <w:rFonts w:ascii="Palatino Linotype" w:hAnsi="Palatino Linotype"/>
          <w:color w:val="1D1B11"/>
          <w:sz w:val="20"/>
          <w:szCs w:val="20"/>
        </w:rPr>
        <w:t>- Southern California</w:t>
      </w:r>
    </w:p>
    <w:p w:rsidR="00A82A59" w:rsidRPr="00176850" w:rsidRDefault="00A82A59" w:rsidP="00A82A59">
      <w:pPr>
        <w:jc w:val="both"/>
        <w:rPr>
          <w:rFonts w:ascii="Palatino Linotype" w:hAnsi="Palatino Linotype"/>
          <w:color w:val="1D1B11"/>
          <w:sz w:val="20"/>
          <w:szCs w:val="20"/>
        </w:rPr>
      </w:pPr>
      <w:r w:rsidRPr="00176850">
        <w:rPr>
          <w:rFonts w:ascii="Palatino Linotype" w:hAnsi="Palatino Linotype"/>
          <w:color w:val="1D1B11"/>
          <w:sz w:val="20"/>
          <w:szCs w:val="20"/>
        </w:rPr>
        <w:t xml:space="preserve">- West Texas/Eastern New Mexico </w:t>
      </w:r>
    </w:p>
    <w:p w:rsidR="00A82A59" w:rsidRPr="00176850" w:rsidRDefault="00A82A59" w:rsidP="00A82A59">
      <w:pPr>
        <w:jc w:val="both"/>
        <w:rPr>
          <w:rFonts w:ascii="Palatino Linotype" w:hAnsi="Palatino Linotype"/>
          <w:color w:val="1D1B11"/>
          <w:sz w:val="20"/>
          <w:szCs w:val="20"/>
        </w:rPr>
      </w:pPr>
      <w:r w:rsidRPr="00176850">
        <w:rPr>
          <w:rFonts w:ascii="Palatino Linotype" w:hAnsi="Palatino Linotype"/>
          <w:color w:val="1D1B11"/>
          <w:sz w:val="20"/>
          <w:szCs w:val="20"/>
        </w:rPr>
        <w:t xml:space="preserve">SJH range of care includes 14 acute care hospitals, home health agencies, hospice care, outpatient services, skilled nursing facilities, community clinics, and physician organizations. </w:t>
      </w:r>
    </w:p>
    <w:p w:rsidR="00A82A59" w:rsidRPr="00176850" w:rsidRDefault="00A82A59" w:rsidP="00A82A59">
      <w:pPr>
        <w:jc w:val="both"/>
        <w:rPr>
          <w:rFonts w:ascii="Palatino Linotype" w:hAnsi="Palatino Linotype"/>
          <w:color w:val="1D1B11"/>
          <w:sz w:val="20"/>
          <w:szCs w:val="20"/>
        </w:rPr>
      </w:pPr>
      <w:r w:rsidRPr="00176850">
        <w:rPr>
          <w:rFonts w:ascii="Palatino Linotype" w:hAnsi="Palatino Linotype"/>
          <w:color w:val="1D1B11"/>
          <w:sz w:val="20"/>
          <w:szCs w:val="20"/>
        </w:rPr>
        <w:t>This project is for Meditech Regionalization of all 9 instances of Meditech and upgrade to version 5.66 and Migration of integration engine from Sybase to Intersystem Ensemble. It involves coordinating with third party application vendor to implement the changes required in this exercise.</w:t>
      </w:r>
    </w:p>
    <w:p w:rsidR="00A82A59" w:rsidRPr="00176850" w:rsidRDefault="00A82A59" w:rsidP="00A82A59">
      <w:pPr>
        <w:pStyle w:val="ListParagraph"/>
        <w:shd w:val="clear" w:color="auto" w:fill="FFFFFF"/>
        <w:ind w:left="0"/>
        <w:jc w:val="both"/>
        <w:rPr>
          <w:rFonts w:ascii="Palatino Linotype" w:hAnsi="Palatino Linotype" w:cs="Arial"/>
          <w:color w:val="000000"/>
          <w:sz w:val="20"/>
          <w:szCs w:val="20"/>
          <w:shd w:val="clear" w:color="auto" w:fill="FFFFFF"/>
        </w:rPr>
      </w:pP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Gathered project detailed information from SMEs, directors and focus group.</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 xml:space="preserve">Scheduled and hosted high lever project meeting with application owner and third party vendor. </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Impact analysis of radiology, cardiology, mammography applications like Fuji’s Synapse PACS, Nuance eScription, PowerScribe speech recognition solution, MModal, GE Centricity (CPN), Iodine, As-OBGYN, Mammography Reporting System.</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Impact analysis of lab interfaces for Teleresults, Amalga, Medmined, physician portal Healthvision, point of care application like RALS Glucometer and Telcor, Quest diagnostic system.</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Analyze the MEDITECH data feed  and it involves generation of HL7 message for ADT, orders and lab results like CMP, CBC, Lipid, Ketones, PT, PTT.</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Coordinated for CAP validation of lab, micro, and pathology and blood bank results.</w:t>
      </w:r>
    </w:p>
    <w:p w:rsidR="00A82A59"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 xml:space="preserve">Identified interfaces that need to be standardized and consolidated with timeline (immediate, future). </w:t>
      </w:r>
    </w:p>
    <w:p w:rsidR="006C3F33" w:rsidRDefault="006C3F33" w:rsidP="005B1B90">
      <w:pPr>
        <w:numPr>
          <w:ilvl w:val="0"/>
          <w:numId w:val="3"/>
        </w:numPr>
        <w:ind w:left="360"/>
        <w:jc w:val="both"/>
        <w:rPr>
          <w:rFonts w:ascii="Palatino Linotype" w:hAnsi="Palatino Linotype"/>
          <w:sz w:val="20"/>
          <w:szCs w:val="20"/>
        </w:rPr>
      </w:pPr>
      <w:r w:rsidRPr="006C3F33">
        <w:rPr>
          <w:rFonts w:ascii="Palatino Linotype" w:hAnsi="Palatino Linotype"/>
          <w:sz w:val="20"/>
          <w:szCs w:val="20"/>
        </w:rPr>
        <w:t>Gathered Business Requirements for datastage and cognos development and migration</w:t>
      </w:r>
      <w:r>
        <w:rPr>
          <w:rFonts w:ascii="Palatino Linotype" w:hAnsi="Palatino Linotype"/>
          <w:sz w:val="20"/>
          <w:szCs w:val="20"/>
        </w:rPr>
        <w:t>.</w:t>
      </w:r>
    </w:p>
    <w:p w:rsidR="005F6FB9" w:rsidRPr="005F6FB9" w:rsidRDefault="005F6FB9" w:rsidP="005B1B90">
      <w:pPr>
        <w:numPr>
          <w:ilvl w:val="0"/>
          <w:numId w:val="3"/>
        </w:numPr>
        <w:ind w:left="360"/>
        <w:jc w:val="both"/>
        <w:rPr>
          <w:rFonts w:ascii="Palatino Linotype" w:hAnsi="Palatino Linotype"/>
          <w:sz w:val="20"/>
          <w:szCs w:val="20"/>
        </w:rPr>
      </w:pPr>
      <w:r w:rsidRPr="005F6FB9">
        <w:rPr>
          <w:rFonts w:ascii="Palatino Linotype" w:hAnsi="Palatino Linotype"/>
          <w:sz w:val="20"/>
          <w:szCs w:val="20"/>
        </w:rPr>
        <w:t xml:space="preserve">Participated in weekly conference calls with corporate Business Intelligence team to improve reporting functions </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Gathered all impacted HL7 field information of each applications in to Impact Analysis document.</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Tested the Business object reports, Brio Reports and BO Universes for various Facets applications.</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Prepared GAP analysis, impact analysis, migration documents of the assigned application.</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Collected purchase orders from applications to help remediate all project related activities and submitted it to the legal team for approval.</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Managed communications between application users and vendor and contacted application vendor as needed.</w:t>
      </w:r>
    </w:p>
    <w:p w:rsidR="00A82A59"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Raised change request and participated in Change Management as required (To perform testing on the production).</w:t>
      </w:r>
    </w:p>
    <w:p w:rsidR="00947B12" w:rsidRPr="00176850" w:rsidRDefault="00947B12" w:rsidP="005B1B90">
      <w:pPr>
        <w:numPr>
          <w:ilvl w:val="0"/>
          <w:numId w:val="3"/>
        </w:numPr>
        <w:ind w:left="360"/>
        <w:jc w:val="both"/>
        <w:rPr>
          <w:rFonts w:ascii="Palatino Linotype" w:hAnsi="Palatino Linotype"/>
          <w:sz w:val="20"/>
          <w:szCs w:val="20"/>
        </w:rPr>
      </w:pPr>
      <w:r w:rsidRPr="00947B12">
        <w:rPr>
          <w:rFonts w:ascii="Palatino Linotype" w:hAnsi="Palatino Linotype"/>
          <w:sz w:val="20"/>
          <w:szCs w:val="20"/>
        </w:rPr>
        <w:t xml:space="preserve">Established questionnaires and resource levelling required for implementing HIPAA </w:t>
      </w:r>
      <w:r>
        <w:rPr>
          <w:rFonts w:ascii="Palatino Linotype" w:hAnsi="Palatino Linotype"/>
          <w:sz w:val="20"/>
          <w:szCs w:val="20"/>
        </w:rPr>
        <w:t>4010/</w:t>
      </w:r>
      <w:r w:rsidRPr="00947B12">
        <w:rPr>
          <w:rFonts w:ascii="Palatino Linotype" w:hAnsi="Palatino Linotype"/>
          <w:sz w:val="20"/>
          <w:szCs w:val="20"/>
        </w:rPr>
        <w:t>5010 and upgrading ICD9 to ICD-10 diagnosis codes.</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Co-ordinated connectivity testing between applications, Ensemble engine and Virtual Private Network (VPN) if the application is connected vie private network.</w:t>
      </w:r>
    </w:p>
    <w:p w:rsidR="00A82A59"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Participated in standardization of interfaces and setup meeting with other teams as and when required.</w:t>
      </w:r>
    </w:p>
    <w:p w:rsidR="00616E48" w:rsidRDefault="00616E48" w:rsidP="005B1B90">
      <w:pPr>
        <w:numPr>
          <w:ilvl w:val="0"/>
          <w:numId w:val="3"/>
        </w:numPr>
        <w:ind w:left="360"/>
        <w:jc w:val="both"/>
        <w:rPr>
          <w:rFonts w:ascii="Palatino Linotype" w:hAnsi="Palatino Linotype"/>
          <w:sz w:val="20"/>
          <w:szCs w:val="20"/>
        </w:rPr>
      </w:pPr>
      <w:r w:rsidRPr="00616E48">
        <w:rPr>
          <w:rFonts w:ascii="Palatino Linotype" w:hAnsi="Palatino Linotype"/>
          <w:sz w:val="20"/>
          <w:szCs w:val="20"/>
        </w:rPr>
        <w:t>Developed User Stories, tracked tasks, and updated requirements in TFS (T</w:t>
      </w:r>
      <w:r>
        <w:rPr>
          <w:rFonts w:ascii="Palatino Linotype" w:hAnsi="Palatino Linotype"/>
          <w:sz w:val="20"/>
          <w:szCs w:val="20"/>
        </w:rPr>
        <w:t>eam Foundation Server).</w:t>
      </w:r>
    </w:p>
    <w:p w:rsidR="00423890" w:rsidRPr="00423890" w:rsidRDefault="00423890" w:rsidP="00423890">
      <w:pPr>
        <w:numPr>
          <w:ilvl w:val="0"/>
          <w:numId w:val="3"/>
        </w:numPr>
        <w:ind w:left="360"/>
        <w:jc w:val="both"/>
        <w:rPr>
          <w:rFonts w:ascii="Palatino Linotype" w:hAnsi="Palatino Linotype"/>
          <w:sz w:val="20"/>
          <w:szCs w:val="20"/>
        </w:rPr>
      </w:pPr>
      <w:r w:rsidRPr="00C62523">
        <w:rPr>
          <w:rFonts w:ascii="Palatino Linotype" w:hAnsi="Palatino Linotype"/>
          <w:sz w:val="20"/>
          <w:szCs w:val="20"/>
        </w:rPr>
        <w:t xml:space="preserve">Worked with </w:t>
      </w:r>
      <w:bookmarkStart w:id="2" w:name="OLE_LINK30"/>
      <w:bookmarkStart w:id="3" w:name="OLE_LINK31"/>
      <w:bookmarkStart w:id="4" w:name="OLE_LINK32"/>
      <w:r w:rsidRPr="00423890">
        <w:rPr>
          <w:rFonts w:ascii="Palatino Linotype" w:hAnsi="Palatino Linotype"/>
          <w:sz w:val="20"/>
          <w:szCs w:val="20"/>
        </w:rPr>
        <w:t>ETL</w:t>
      </w:r>
      <w:r w:rsidRPr="00C62523">
        <w:rPr>
          <w:rFonts w:ascii="Palatino Linotype" w:hAnsi="Palatino Linotype"/>
          <w:sz w:val="20"/>
          <w:szCs w:val="20"/>
        </w:rPr>
        <w:t xml:space="preserve"> </w:t>
      </w:r>
      <w:bookmarkEnd w:id="2"/>
      <w:bookmarkEnd w:id="3"/>
      <w:bookmarkEnd w:id="4"/>
      <w:r w:rsidRPr="00C62523">
        <w:rPr>
          <w:rFonts w:ascii="Palatino Linotype" w:hAnsi="Palatino Linotype"/>
          <w:sz w:val="20"/>
          <w:szCs w:val="20"/>
        </w:rPr>
        <w:t>group for understating for data loading for both dimensions and facts.</w:t>
      </w:r>
    </w:p>
    <w:p w:rsidR="002F1C7E" w:rsidRDefault="002F1C7E" w:rsidP="005B1B90">
      <w:pPr>
        <w:numPr>
          <w:ilvl w:val="0"/>
          <w:numId w:val="3"/>
        </w:numPr>
        <w:ind w:left="360"/>
        <w:jc w:val="both"/>
        <w:rPr>
          <w:rFonts w:ascii="Palatino Linotype" w:hAnsi="Palatino Linotype"/>
          <w:sz w:val="20"/>
          <w:szCs w:val="20"/>
        </w:rPr>
      </w:pPr>
      <w:r w:rsidRPr="002F1C7E">
        <w:rPr>
          <w:rFonts w:ascii="Palatino Linotype" w:hAnsi="Palatino Linotype"/>
          <w:sz w:val="20"/>
          <w:szCs w:val="20"/>
        </w:rPr>
        <w:lastRenderedPageBreak/>
        <w:t>Data mapping, logical data modeling, created class diagrams and ER diagrams and used SQL queries to filter data within the Oracle database.</w:t>
      </w:r>
    </w:p>
    <w:p w:rsidR="00CD3C37" w:rsidRDefault="00CD3C37" w:rsidP="005B1B90">
      <w:pPr>
        <w:numPr>
          <w:ilvl w:val="0"/>
          <w:numId w:val="3"/>
        </w:numPr>
        <w:ind w:left="360"/>
        <w:jc w:val="both"/>
        <w:rPr>
          <w:rFonts w:ascii="Palatino Linotype" w:hAnsi="Palatino Linotype"/>
          <w:sz w:val="20"/>
          <w:szCs w:val="20"/>
        </w:rPr>
      </w:pPr>
      <w:r w:rsidRPr="00CD3C37">
        <w:rPr>
          <w:rFonts w:ascii="Palatino Linotype" w:hAnsi="Palatino Linotype"/>
          <w:sz w:val="20"/>
          <w:szCs w:val="20"/>
        </w:rPr>
        <w:t>Performed Data Analysis and Data Validation by writing complex SQL queries using Teradata and SQL Assistant</w:t>
      </w:r>
      <w:r>
        <w:rPr>
          <w:rFonts w:ascii="Palatino Linotype" w:hAnsi="Palatino Linotype"/>
          <w:sz w:val="20"/>
          <w:szCs w:val="20"/>
        </w:rPr>
        <w:t>.</w:t>
      </w:r>
    </w:p>
    <w:p w:rsidR="00CD3C37" w:rsidRPr="002F1C7E" w:rsidRDefault="00CD3C37" w:rsidP="005B1B90">
      <w:pPr>
        <w:numPr>
          <w:ilvl w:val="0"/>
          <w:numId w:val="3"/>
        </w:numPr>
        <w:ind w:left="360"/>
        <w:jc w:val="both"/>
        <w:rPr>
          <w:rFonts w:ascii="Palatino Linotype" w:hAnsi="Palatino Linotype"/>
          <w:sz w:val="20"/>
          <w:szCs w:val="20"/>
        </w:rPr>
      </w:pPr>
      <w:r w:rsidRPr="00CD3C37">
        <w:rPr>
          <w:rFonts w:ascii="Palatino Linotype" w:hAnsi="Palatino Linotype"/>
          <w:sz w:val="20"/>
          <w:szCs w:val="20"/>
        </w:rPr>
        <w:t>Updated Teradata applications to reflect change in user requirements</w:t>
      </w:r>
      <w:r>
        <w:rPr>
          <w:rFonts w:ascii="Palatino Linotype" w:hAnsi="Palatino Linotype"/>
          <w:sz w:val="20"/>
          <w:szCs w:val="20"/>
        </w:rPr>
        <w:t>.</w:t>
      </w:r>
    </w:p>
    <w:p w:rsidR="00E21D5F" w:rsidRDefault="00E21D5F" w:rsidP="005B1B90">
      <w:pPr>
        <w:numPr>
          <w:ilvl w:val="0"/>
          <w:numId w:val="3"/>
        </w:numPr>
        <w:ind w:left="360"/>
        <w:jc w:val="both"/>
        <w:rPr>
          <w:rFonts w:ascii="Palatino Linotype" w:hAnsi="Palatino Linotype"/>
          <w:sz w:val="20"/>
          <w:szCs w:val="20"/>
        </w:rPr>
      </w:pPr>
      <w:r w:rsidRPr="00E21D5F">
        <w:rPr>
          <w:rFonts w:ascii="Palatino Linotype" w:hAnsi="Palatino Linotype"/>
          <w:sz w:val="20"/>
          <w:szCs w:val="20"/>
        </w:rPr>
        <w:t>Gathered user and business requirements through surveys, prototyping and observing from portfolio managers and UI (User Interface).</w:t>
      </w:r>
    </w:p>
    <w:p w:rsidR="003D1180" w:rsidRPr="00616E48" w:rsidRDefault="003D1180" w:rsidP="005B1B90">
      <w:pPr>
        <w:numPr>
          <w:ilvl w:val="0"/>
          <w:numId w:val="3"/>
        </w:numPr>
        <w:ind w:left="360"/>
        <w:jc w:val="both"/>
        <w:rPr>
          <w:rFonts w:ascii="Palatino Linotype" w:hAnsi="Palatino Linotype"/>
          <w:sz w:val="20"/>
          <w:szCs w:val="20"/>
        </w:rPr>
      </w:pPr>
      <w:r w:rsidRPr="003D1180">
        <w:rPr>
          <w:rFonts w:ascii="Palatino Linotype" w:hAnsi="Palatino Linotype" w:cs="Palatino Linotype"/>
          <w:sz w:val="20"/>
          <w:szCs w:val="20"/>
        </w:rPr>
        <w:t>Lead Business Intelligence reports development efforts by working closely with Microstrategy, Teradata, and ETL teams</w:t>
      </w:r>
      <w:r>
        <w:rPr>
          <w:rFonts w:ascii="Palatino Linotype" w:hAnsi="Palatino Linotype" w:cs="Palatino Linotype"/>
          <w:sz w:val="20"/>
          <w:szCs w:val="20"/>
        </w:rPr>
        <w:t>.</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 xml:space="preserve">Part of integration and system testing of interface. </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Identified code modification for specific downstream application.</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Involved in manual testing and UAT with the Meditech team, development team and QA team.</w:t>
      </w:r>
    </w:p>
    <w:p w:rsidR="00A82A59"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Involved in intensive system level testing of analyzing the HL-7 messages coming out and in of Meditech.</w:t>
      </w:r>
    </w:p>
    <w:p w:rsidR="0070376B" w:rsidRDefault="0070376B" w:rsidP="005B1B90">
      <w:pPr>
        <w:numPr>
          <w:ilvl w:val="0"/>
          <w:numId w:val="3"/>
        </w:numPr>
        <w:ind w:left="360"/>
        <w:jc w:val="both"/>
        <w:rPr>
          <w:rFonts w:ascii="Palatino Linotype" w:hAnsi="Palatino Linotype"/>
          <w:sz w:val="20"/>
          <w:szCs w:val="20"/>
        </w:rPr>
      </w:pPr>
      <w:r w:rsidRPr="0070376B">
        <w:rPr>
          <w:rFonts w:ascii="Palatino Linotype" w:hAnsi="Palatino Linotype"/>
          <w:sz w:val="20"/>
          <w:szCs w:val="20"/>
        </w:rPr>
        <w:t>Worked in ETL en</w:t>
      </w:r>
      <w:r w:rsidR="00BD4D3E">
        <w:rPr>
          <w:rFonts w:ascii="Palatino Linotype" w:hAnsi="Palatino Linotype"/>
          <w:sz w:val="20"/>
          <w:szCs w:val="20"/>
        </w:rPr>
        <w:t xml:space="preserve">vironment involving </w:t>
      </w:r>
      <w:r w:rsidR="00BB7A76">
        <w:rPr>
          <w:rFonts w:ascii="Palatino Linotype" w:hAnsi="Palatino Linotype"/>
          <w:sz w:val="20"/>
          <w:szCs w:val="20"/>
        </w:rPr>
        <w:t>Data</w:t>
      </w:r>
      <w:r w:rsidRPr="0070376B">
        <w:rPr>
          <w:rFonts w:ascii="Palatino Linotype" w:hAnsi="Palatino Linotype"/>
          <w:sz w:val="20"/>
          <w:szCs w:val="20"/>
        </w:rPr>
        <w:t>Stage and Business Intelligence tools like Cognos, Business Objects</w:t>
      </w:r>
      <w:r>
        <w:rPr>
          <w:rFonts w:ascii="Palatino Linotype" w:hAnsi="Palatino Linotype"/>
          <w:sz w:val="20"/>
          <w:szCs w:val="20"/>
        </w:rPr>
        <w:t>.</w:t>
      </w:r>
    </w:p>
    <w:p w:rsidR="005F730D" w:rsidRPr="00176850" w:rsidRDefault="000F5543" w:rsidP="005B1B90">
      <w:pPr>
        <w:numPr>
          <w:ilvl w:val="0"/>
          <w:numId w:val="3"/>
        </w:numPr>
        <w:ind w:left="360"/>
        <w:jc w:val="both"/>
        <w:rPr>
          <w:rFonts w:ascii="Palatino Linotype" w:hAnsi="Palatino Linotype"/>
          <w:sz w:val="20"/>
          <w:szCs w:val="20"/>
        </w:rPr>
      </w:pPr>
      <w:r>
        <w:rPr>
          <w:rFonts w:ascii="Palatino Linotype" w:hAnsi="Palatino Linotype"/>
          <w:sz w:val="20"/>
          <w:szCs w:val="20"/>
        </w:rPr>
        <w:t>Tuned Data</w:t>
      </w:r>
      <w:r w:rsidR="005F730D" w:rsidRPr="005F730D">
        <w:rPr>
          <w:rFonts w:ascii="Palatino Linotype" w:hAnsi="Palatino Linotype"/>
          <w:sz w:val="20"/>
          <w:szCs w:val="20"/>
        </w:rPr>
        <w:t>Stage transformations and jobs to enhance their performance</w:t>
      </w:r>
      <w:r w:rsidR="005F730D">
        <w:rPr>
          <w:rFonts w:ascii="Palatino Linotype" w:hAnsi="Palatino Linotype"/>
          <w:sz w:val="20"/>
          <w:szCs w:val="20"/>
        </w:rPr>
        <w:t>.</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Responsible for scheduling and supported User Acceptance Testing (UAT) for each downstream application with application owner and vendor, obtain sign-off.</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Coordinated with Meditech team, Meditech Interface team and Engine migration team for the updates in the Meditech dictionary, interface change, code change.</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Supported downstream applications during Meditech Standardization 5.66 Go-Live.</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Involved in post Go-Live issues of downstream applications and track them in to Cherwell.</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Supported applications from the beginning (analyzed impact) to the end (migration, go-live and post go-live issue resolution) of the project and participated in the end to end testing.</w:t>
      </w:r>
    </w:p>
    <w:p w:rsidR="00A82A59" w:rsidRPr="00176850" w:rsidRDefault="00A82A59" w:rsidP="00A82A59">
      <w:pPr>
        <w:keepLines/>
        <w:shd w:val="clear" w:color="auto" w:fill="FFFFFF"/>
        <w:contextualSpacing/>
        <w:jc w:val="both"/>
        <w:rPr>
          <w:rFonts w:ascii="Palatino Linotype" w:hAnsi="Palatino Linotype"/>
          <w:b/>
          <w:bCs/>
          <w:sz w:val="20"/>
          <w:szCs w:val="20"/>
        </w:rPr>
      </w:pPr>
      <w:r w:rsidRPr="00176850">
        <w:rPr>
          <w:rFonts w:ascii="Palatino Linotype" w:hAnsi="Palatino Linotype"/>
          <w:b/>
          <w:bCs/>
          <w:sz w:val="20"/>
          <w:szCs w:val="20"/>
        </w:rPr>
        <w:t>Environment:</w:t>
      </w:r>
      <w:r w:rsidR="000C021A">
        <w:rPr>
          <w:rFonts w:ascii="Palatino Linotype" w:hAnsi="Palatino Linotype"/>
          <w:b/>
          <w:bCs/>
          <w:sz w:val="20"/>
          <w:szCs w:val="20"/>
        </w:rPr>
        <w:t xml:space="preserve"> </w:t>
      </w:r>
      <w:r w:rsidRPr="00176850">
        <w:rPr>
          <w:rFonts w:ascii="Palatino Linotype" w:hAnsi="Palatino Linotype"/>
          <w:bCs/>
          <w:sz w:val="20"/>
          <w:szCs w:val="20"/>
        </w:rPr>
        <w:t>Meditech</w:t>
      </w:r>
      <w:r w:rsidR="000C021A">
        <w:rPr>
          <w:rFonts w:ascii="Palatino Linotype" w:hAnsi="Palatino Linotype"/>
          <w:bCs/>
          <w:sz w:val="20"/>
          <w:szCs w:val="20"/>
        </w:rPr>
        <w:t>, Interface Explorer,</w:t>
      </w:r>
      <w:r w:rsidR="001E4CE1">
        <w:rPr>
          <w:rFonts w:ascii="Palatino Linotype" w:hAnsi="Palatino Linotype"/>
          <w:bCs/>
          <w:sz w:val="20"/>
          <w:szCs w:val="20"/>
        </w:rPr>
        <w:t xml:space="preserve"> </w:t>
      </w:r>
      <w:r w:rsidR="001E4CE1" w:rsidRPr="001E4CE1">
        <w:rPr>
          <w:rFonts w:ascii="Palatino Linotype" w:hAnsi="Palatino Linotype"/>
          <w:bCs/>
          <w:sz w:val="20"/>
          <w:szCs w:val="20"/>
        </w:rPr>
        <w:t>DataStage</w:t>
      </w:r>
      <w:r w:rsidR="001E4CE1">
        <w:rPr>
          <w:rFonts w:ascii="Palatino Linotype" w:hAnsi="Palatino Linotype"/>
          <w:bCs/>
          <w:sz w:val="20"/>
          <w:szCs w:val="20"/>
        </w:rPr>
        <w:t>,</w:t>
      </w:r>
      <w:r w:rsidR="00870C76">
        <w:rPr>
          <w:rFonts w:ascii="Palatino Linotype" w:hAnsi="Palatino Linotype"/>
          <w:bCs/>
          <w:sz w:val="20"/>
          <w:szCs w:val="20"/>
        </w:rPr>
        <w:t xml:space="preserve"> </w:t>
      </w:r>
      <w:r w:rsidR="00870C76" w:rsidRPr="003211A5">
        <w:rPr>
          <w:rFonts w:ascii="Palatino Linotype" w:eastAsia="Wawati SC Regular" w:hAnsi="Palatino Linotype"/>
          <w:sz w:val="20"/>
          <w:szCs w:val="20"/>
        </w:rPr>
        <w:t>Cognos</w:t>
      </w:r>
      <w:r w:rsidR="00870C76">
        <w:rPr>
          <w:rFonts w:ascii="Palatino Linotype" w:hAnsi="Palatino Linotype"/>
          <w:bCs/>
          <w:sz w:val="20"/>
          <w:szCs w:val="20"/>
        </w:rPr>
        <w:t xml:space="preserve">, </w:t>
      </w:r>
      <w:r w:rsidR="000C021A">
        <w:rPr>
          <w:rFonts w:ascii="Palatino Linotype" w:hAnsi="Palatino Linotype"/>
          <w:bCs/>
          <w:sz w:val="20"/>
          <w:szCs w:val="20"/>
        </w:rPr>
        <w:t>Ensemble,</w:t>
      </w:r>
      <w:r w:rsidR="002F1C7E">
        <w:rPr>
          <w:rFonts w:ascii="Palatino Linotype" w:hAnsi="Palatino Linotype"/>
          <w:bCs/>
          <w:sz w:val="20"/>
          <w:szCs w:val="20"/>
        </w:rPr>
        <w:t>SQL,</w:t>
      </w:r>
      <w:r w:rsidRPr="00176850">
        <w:rPr>
          <w:rFonts w:ascii="Palatino Linotype" w:hAnsi="Palatino Linotype"/>
          <w:bCs/>
          <w:sz w:val="20"/>
          <w:szCs w:val="20"/>
        </w:rPr>
        <w:t>Cherwell, MS Project,</w:t>
      </w:r>
      <w:r w:rsidR="00B90876" w:rsidRPr="00B90876">
        <w:rPr>
          <w:rFonts w:ascii="Palatino Linotype" w:hAnsi="Palatino Linotype"/>
          <w:sz w:val="20"/>
          <w:szCs w:val="20"/>
        </w:rPr>
        <w:t xml:space="preserve"> </w:t>
      </w:r>
      <w:r w:rsidR="00B90876" w:rsidRPr="005F6FB9">
        <w:rPr>
          <w:rFonts w:ascii="Palatino Linotype" w:hAnsi="Palatino Linotype"/>
          <w:sz w:val="20"/>
          <w:szCs w:val="20"/>
        </w:rPr>
        <w:t>Business Intelligence</w:t>
      </w:r>
      <w:r w:rsidR="00B90876">
        <w:rPr>
          <w:rFonts w:ascii="Palatino Linotype" w:hAnsi="Palatino Linotype"/>
          <w:sz w:val="20"/>
          <w:szCs w:val="20"/>
        </w:rPr>
        <w:t>,</w:t>
      </w:r>
      <w:r w:rsidR="00992BEE">
        <w:rPr>
          <w:rFonts w:ascii="Palatino Linotype" w:hAnsi="Palatino Linotype"/>
          <w:sz w:val="20"/>
          <w:szCs w:val="20"/>
        </w:rPr>
        <w:t xml:space="preserve"> </w:t>
      </w:r>
      <w:r w:rsidR="00992BEE" w:rsidRPr="00992BEE">
        <w:rPr>
          <w:rFonts w:ascii="Palatino Linotype" w:hAnsi="Palatino Linotype"/>
          <w:sz w:val="20"/>
          <w:szCs w:val="20"/>
        </w:rPr>
        <w:t>Teradata</w:t>
      </w:r>
      <w:r w:rsidR="00992BEE">
        <w:rPr>
          <w:rFonts w:ascii="Palatino Linotype" w:hAnsi="Palatino Linotype"/>
          <w:sz w:val="20"/>
          <w:szCs w:val="20"/>
        </w:rPr>
        <w:t>,</w:t>
      </w:r>
      <w:r w:rsidRPr="00176850">
        <w:rPr>
          <w:rFonts w:ascii="Palatino Linotype" w:hAnsi="Palatino Linotype"/>
          <w:bCs/>
          <w:sz w:val="20"/>
          <w:szCs w:val="20"/>
        </w:rPr>
        <w:t xml:space="preserve"> Microsoft Office Suite, Facets.</w:t>
      </w:r>
    </w:p>
    <w:p w:rsidR="00C456F9" w:rsidRPr="00176850" w:rsidRDefault="00C456F9" w:rsidP="00E3021B">
      <w:pPr>
        <w:jc w:val="both"/>
        <w:rPr>
          <w:rFonts w:ascii="Palatino Linotype" w:eastAsia="Wawati SC Regular" w:hAnsi="Palatino Linotype"/>
          <w:b/>
          <w:sz w:val="20"/>
          <w:szCs w:val="20"/>
        </w:rPr>
      </w:pPr>
    </w:p>
    <w:p w:rsidR="00C24A13" w:rsidRPr="00176850" w:rsidRDefault="00EF3A1E" w:rsidP="00E3021B">
      <w:pPr>
        <w:jc w:val="both"/>
        <w:rPr>
          <w:rFonts w:ascii="Palatino Linotype" w:hAnsi="Palatino Linotype"/>
          <w:b/>
          <w:bCs/>
          <w:sz w:val="20"/>
          <w:szCs w:val="20"/>
        </w:rPr>
      </w:pPr>
      <w:r w:rsidRPr="00176850">
        <w:rPr>
          <w:rFonts w:ascii="Palatino Linotype" w:hAnsi="Palatino Linotype"/>
          <w:b/>
          <w:bCs/>
          <w:sz w:val="20"/>
          <w:szCs w:val="20"/>
        </w:rPr>
        <w:t xml:space="preserve">State of </w:t>
      </w:r>
      <w:r w:rsidR="00E762EA" w:rsidRPr="00176850">
        <w:rPr>
          <w:rFonts w:ascii="Palatino Linotype" w:hAnsi="Palatino Linotype"/>
          <w:b/>
          <w:bCs/>
          <w:sz w:val="20"/>
          <w:szCs w:val="20"/>
        </w:rPr>
        <w:t>New Mexico</w:t>
      </w:r>
      <w:r w:rsidR="00544B6F" w:rsidRPr="00176850">
        <w:rPr>
          <w:rFonts w:ascii="Palatino Linotype" w:hAnsi="Palatino Linotype"/>
          <w:b/>
          <w:bCs/>
          <w:sz w:val="20"/>
          <w:szCs w:val="20"/>
        </w:rPr>
        <w:t xml:space="preserve"> MMIS</w:t>
      </w:r>
      <w:r w:rsidRPr="00176850">
        <w:rPr>
          <w:rFonts w:ascii="Palatino Linotype" w:hAnsi="Palatino Linotype"/>
          <w:b/>
          <w:bCs/>
          <w:sz w:val="20"/>
          <w:szCs w:val="20"/>
        </w:rPr>
        <w:t xml:space="preserve">, </w:t>
      </w:r>
      <w:r w:rsidR="00B04DCB" w:rsidRPr="00176850">
        <w:rPr>
          <w:rFonts w:ascii="Palatino Linotype" w:hAnsi="Palatino Linotype"/>
          <w:b/>
          <w:bCs/>
          <w:sz w:val="20"/>
          <w:szCs w:val="20"/>
        </w:rPr>
        <w:t>Albuquerque, NM</w:t>
      </w:r>
    </w:p>
    <w:p w:rsidR="00D577D6" w:rsidRDefault="00D577D6" w:rsidP="00E3021B">
      <w:pPr>
        <w:jc w:val="both"/>
        <w:rPr>
          <w:rFonts w:ascii="Palatino Linotype" w:hAnsi="Palatino Linotype"/>
          <w:b/>
          <w:bCs/>
          <w:sz w:val="20"/>
          <w:szCs w:val="20"/>
        </w:rPr>
      </w:pPr>
      <w:r w:rsidRPr="00D577D6">
        <w:rPr>
          <w:rFonts w:ascii="Palatino Linotype" w:hAnsi="Palatino Linotype"/>
          <w:b/>
          <w:bCs/>
          <w:sz w:val="20"/>
          <w:szCs w:val="20"/>
        </w:rPr>
        <w:t>Jun 2011 – May 2012</w:t>
      </w:r>
    </w:p>
    <w:p w:rsidR="00EF3A1E" w:rsidRPr="00176850" w:rsidRDefault="00EF3A1E" w:rsidP="00E3021B">
      <w:pPr>
        <w:jc w:val="both"/>
        <w:rPr>
          <w:rFonts w:ascii="Palatino Linotype" w:hAnsi="Palatino Linotype"/>
          <w:b/>
          <w:bCs/>
          <w:sz w:val="20"/>
          <w:szCs w:val="20"/>
        </w:rPr>
      </w:pPr>
      <w:r w:rsidRPr="00176850">
        <w:rPr>
          <w:rFonts w:ascii="Palatino Linotype" w:hAnsi="Palatino Linotype"/>
          <w:b/>
          <w:bCs/>
          <w:sz w:val="20"/>
          <w:szCs w:val="20"/>
        </w:rPr>
        <w:t xml:space="preserve">Business </w:t>
      </w:r>
      <w:r w:rsidR="008F63FC" w:rsidRPr="00176850">
        <w:rPr>
          <w:rFonts w:ascii="Palatino Linotype" w:hAnsi="Palatino Linotype"/>
          <w:b/>
          <w:bCs/>
          <w:sz w:val="20"/>
          <w:szCs w:val="20"/>
        </w:rPr>
        <w:t xml:space="preserve">Systems </w:t>
      </w:r>
      <w:r w:rsidRPr="00176850">
        <w:rPr>
          <w:rFonts w:ascii="Palatino Linotype" w:hAnsi="Palatino Linotype"/>
          <w:b/>
          <w:bCs/>
          <w:sz w:val="20"/>
          <w:szCs w:val="20"/>
        </w:rPr>
        <w:t>Analyst</w:t>
      </w:r>
    </w:p>
    <w:p w:rsidR="00EF3A1E" w:rsidRPr="00176850" w:rsidRDefault="00EF3A1E" w:rsidP="00E3021B">
      <w:pPr>
        <w:jc w:val="both"/>
        <w:rPr>
          <w:rFonts w:ascii="Palatino Linotype" w:hAnsi="Palatino Linotype"/>
          <w:b/>
          <w:bCs/>
          <w:sz w:val="20"/>
          <w:szCs w:val="20"/>
        </w:rPr>
      </w:pPr>
    </w:p>
    <w:p w:rsidR="00CC08A2" w:rsidRPr="00176850" w:rsidRDefault="00CC08A2" w:rsidP="00E3021B">
      <w:pPr>
        <w:jc w:val="both"/>
        <w:rPr>
          <w:rFonts w:ascii="Palatino Linotype" w:hAnsi="Palatino Linotype"/>
          <w:color w:val="1D1B11"/>
          <w:sz w:val="20"/>
          <w:szCs w:val="20"/>
        </w:rPr>
      </w:pPr>
      <w:r w:rsidRPr="00176850">
        <w:rPr>
          <w:rFonts w:ascii="Palatino Linotype" w:hAnsi="Palatino Linotype"/>
          <w:color w:val="1D1B11"/>
          <w:sz w:val="20"/>
          <w:szCs w:val="20"/>
        </w:rPr>
        <w:t>Medicai</w:t>
      </w:r>
      <w:r w:rsidR="00414032" w:rsidRPr="00176850">
        <w:rPr>
          <w:rFonts w:ascii="Palatino Linotype" w:hAnsi="Palatino Linotype"/>
          <w:color w:val="1D1B11"/>
          <w:sz w:val="20"/>
          <w:szCs w:val="20"/>
        </w:rPr>
        <w:t xml:space="preserve">d Management Information System </w:t>
      </w:r>
      <w:r w:rsidRPr="00176850">
        <w:rPr>
          <w:rFonts w:ascii="Palatino Linotype" w:hAnsi="Palatino Linotype"/>
          <w:color w:val="1D1B11"/>
          <w:sz w:val="20"/>
          <w:szCs w:val="20"/>
        </w:rPr>
        <w:t xml:space="preserve">Omnicaid is the name of New Mexico's MMIS. ACS' a Xerox Company New Mexico Medicaid Project provides fiscal agent operations services for the state of New Mexico's Fee </w:t>
      </w:r>
      <w:r w:rsidR="006C3FBA" w:rsidRPr="00176850">
        <w:rPr>
          <w:rFonts w:ascii="Palatino Linotype" w:hAnsi="Palatino Linotype"/>
          <w:color w:val="1D1B11"/>
          <w:sz w:val="20"/>
          <w:szCs w:val="20"/>
        </w:rPr>
        <w:t>for</w:t>
      </w:r>
      <w:r w:rsidRPr="00176850">
        <w:rPr>
          <w:rFonts w:ascii="Palatino Linotype" w:hAnsi="Palatino Linotype"/>
          <w:color w:val="1D1B11"/>
          <w:sz w:val="20"/>
          <w:szCs w:val="20"/>
        </w:rPr>
        <w:t xml:space="preserve"> Service Medicaid program. ACS contracts with the New Mexico Medical Assistance Division to process fee-for-service claims. </w:t>
      </w:r>
      <w:r w:rsidR="00414032" w:rsidRPr="00176850">
        <w:rPr>
          <w:rFonts w:ascii="Palatino Linotype" w:hAnsi="Palatino Linotype"/>
          <w:color w:val="1D1B11"/>
          <w:sz w:val="20"/>
          <w:szCs w:val="20"/>
        </w:rPr>
        <w:t xml:space="preserve">Upon enrollment with NM Medicaid, providers are classified as billing providers or rendering/servicing providers. </w:t>
      </w:r>
      <w:r w:rsidRPr="00176850">
        <w:rPr>
          <w:rFonts w:ascii="Palatino Linotype" w:hAnsi="Palatino Linotype"/>
          <w:color w:val="1D1B11"/>
          <w:sz w:val="20"/>
          <w:szCs w:val="20"/>
        </w:rPr>
        <w:t>Some of ACS' responsibilities include the following operations enroll providers, process and pay claims, respond to provider inquiries and maintain the NM Medicaid Web Portal.</w:t>
      </w:r>
    </w:p>
    <w:p w:rsidR="00CC08A2" w:rsidRPr="00176850" w:rsidRDefault="00CC08A2" w:rsidP="00E3021B">
      <w:pPr>
        <w:jc w:val="both"/>
        <w:rPr>
          <w:rFonts w:ascii="Palatino Linotype" w:hAnsi="Palatino Linotype"/>
          <w:color w:val="1D1B11"/>
          <w:sz w:val="20"/>
          <w:szCs w:val="20"/>
        </w:rPr>
      </w:pP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 xml:space="preserve">Participated and worked with a cross functional and diverse team of business users, EDI gateway team and developers to enable accurate communication of requirements and ensure consensus. </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 xml:space="preserve">Worked in different phases of SDLC for project HIPAA 5010 remediation for all inbound and outbound claim transactions including 834, 820,277CA and 835. </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Message translation, Message bus, Adapters, message transformation, parsing, Business rules and Transaction monitoring (BAM)</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Prepared Business Context Diagram, Use Case diagrams and corresponding Activity Diagrams using Rational Rose to depict the workflows to be incorporated into the development of Business Process Management (BPM) tool.</w:t>
      </w:r>
    </w:p>
    <w:p w:rsidR="00525EEE" w:rsidRPr="00176850" w:rsidRDefault="00525EEE" w:rsidP="005B1B90">
      <w:pPr>
        <w:numPr>
          <w:ilvl w:val="0"/>
          <w:numId w:val="3"/>
        </w:numPr>
        <w:ind w:left="360"/>
        <w:jc w:val="both"/>
        <w:rPr>
          <w:rFonts w:ascii="Palatino Linotype" w:hAnsi="Palatino Linotype"/>
          <w:sz w:val="20"/>
          <w:szCs w:val="20"/>
        </w:rPr>
      </w:pPr>
      <w:r w:rsidRPr="00525EEE">
        <w:rPr>
          <w:rFonts w:ascii="Palatino Linotype" w:hAnsi="Palatino Linotype"/>
          <w:sz w:val="20"/>
          <w:szCs w:val="20"/>
        </w:rPr>
        <w:t>Created source table definitions in the DataStage Repository by studying the data sources</w:t>
      </w:r>
      <w:r>
        <w:rPr>
          <w:rFonts w:ascii="Palatino Linotype" w:hAnsi="Palatino Linotype"/>
          <w:sz w:val="20"/>
          <w:szCs w:val="20"/>
        </w:rPr>
        <w:t>.</w:t>
      </w:r>
    </w:p>
    <w:p w:rsidR="007E0D78" w:rsidRPr="00176850" w:rsidRDefault="007E0D78"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 xml:space="preserve">Apply UML notations and methodology in developing models that accurately represent the business process and workflows and clearly communicate them to the stakeholders. </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lastRenderedPageBreak/>
        <w:t>Extensive experience working on Medicare parts A, B and D as well as Medicaid MMIS modernization projects.  </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Hands on experience on the MMIS Third Party Liability (TPL) Subsystem.</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Performed testing for Medicare, Medicaid and claims for Medicaid Management Information System (MMIS</w:t>
      </w:r>
      <w:r w:rsidR="00490333">
        <w:rPr>
          <w:rFonts w:ascii="Palatino Linotype" w:hAnsi="Palatino Linotype"/>
          <w:sz w:val="20"/>
          <w:szCs w:val="20"/>
        </w:rPr>
        <w:t>)</w:t>
      </w:r>
    </w:p>
    <w:p w:rsidR="00490333" w:rsidRDefault="00490333" w:rsidP="005B1B90">
      <w:pPr>
        <w:numPr>
          <w:ilvl w:val="0"/>
          <w:numId w:val="3"/>
        </w:numPr>
        <w:ind w:left="360"/>
        <w:jc w:val="both"/>
        <w:rPr>
          <w:rFonts w:ascii="Palatino Linotype" w:hAnsi="Palatino Linotype"/>
          <w:sz w:val="20"/>
          <w:szCs w:val="20"/>
        </w:rPr>
      </w:pPr>
      <w:r w:rsidRPr="00490333">
        <w:rPr>
          <w:rFonts w:ascii="Palatino Linotype" w:hAnsi="Palatino Linotype"/>
          <w:sz w:val="20"/>
          <w:szCs w:val="20"/>
        </w:rPr>
        <w:t>Responsible for conducting annual medical record reviews at provider offices for all lines of business including Medicare, Commercial, and Medicaid with emphasis on completeness of medical documentation, HEDIS measures, preventive screenings, and adherence to clinical practice guidelines.</w:t>
      </w:r>
    </w:p>
    <w:p w:rsidR="00490333" w:rsidRDefault="00490333" w:rsidP="005B1B90">
      <w:pPr>
        <w:numPr>
          <w:ilvl w:val="0"/>
          <w:numId w:val="3"/>
        </w:numPr>
        <w:ind w:left="360"/>
        <w:jc w:val="both"/>
        <w:rPr>
          <w:rFonts w:ascii="Palatino Linotype" w:hAnsi="Palatino Linotype"/>
          <w:sz w:val="20"/>
          <w:szCs w:val="20"/>
        </w:rPr>
      </w:pPr>
      <w:r w:rsidRPr="00490333">
        <w:rPr>
          <w:rFonts w:ascii="Palatino Linotype" w:hAnsi="Palatino Linotype"/>
          <w:sz w:val="20"/>
          <w:szCs w:val="20"/>
        </w:rPr>
        <w:t>Manage and compile retrieved, collected and abstracted medical records to support reporting of HEDIS measures.</w:t>
      </w:r>
    </w:p>
    <w:p w:rsidR="00280F78" w:rsidRPr="00490333" w:rsidRDefault="00280F78" w:rsidP="005B1B90">
      <w:pPr>
        <w:numPr>
          <w:ilvl w:val="0"/>
          <w:numId w:val="3"/>
        </w:numPr>
        <w:ind w:left="360"/>
        <w:jc w:val="both"/>
        <w:rPr>
          <w:rFonts w:ascii="Palatino Linotype" w:hAnsi="Palatino Linotype"/>
          <w:sz w:val="20"/>
          <w:szCs w:val="20"/>
        </w:rPr>
      </w:pPr>
      <w:r w:rsidRPr="00280F78">
        <w:rPr>
          <w:rFonts w:ascii="Palatino Linotype" w:hAnsi="Palatino Linotype"/>
          <w:sz w:val="20"/>
          <w:szCs w:val="20"/>
        </w:rPr>
        <w:t>development application architecture, and write specifications within Section 508 guidelines to ensure the software development life cycle. </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Experience with developing HIPAA Companion Guides for 834 Enrollments, 270/271 Eligibility Inquiry/ Response &amp; 820 - Health Plan premium payments for MMIS</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Designing &amp; Implementation of a new Underwriting System for the new Individual Line of Business catering to MMIS</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Planned and designed MMIS business processes; assisted in formulating recommendations to improve and support business activities Assisted in analyzing and documenting client's MMIS business requirements and processes.</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Reviewed and Analyzed Vision and Scope documents; Identified Key issues and Risks involved in</w:t>
      </w:r>
      <w:r w:rsidR="005F6FB9">
        <w:rPr>
          <w:rFonts w:ascii="Palatino Linotype" w:hAnsi="Palatino Linotype"/>
          <w:sz w:val="20"/>
          <w:szCs w:val="20"/>
        </w:rPr>
        <w:t xml:space="preserve"> developing the new BPM system.</w:t>
      </w:r>
    </w:p>
    <w:p w:rsidR="00423890" w:rsidRDefault="00423890" w:rsidP="00423890">
      <w:pPr>
        <w:numPr>
          <w:ilvl w:val="0"/>
          <w:numId w:val="3"/>
        </w:numPr>
        <w:ind w:left="360"/>
        <w:jc w:val="both"/>
        <w:rPr>
          <w:rFonts w:ascii="Palatino Linotype" w:hAnsi="Palatino Linotype"/>
          <w:sz w:val="20"/>
          <w:szCs w:val="20"/>
        </w:rPr>
      </w:pPr>
      <w:r w:rsidRPr="00423890">
        <w:rPr>
          <w:rFonts w:ascii="Palatino Linotype" w:hAnsi="Palatino Linotype"/>
          <w:sz w:val="20"/>
          <w:szCs w:val="20"/>
        </w:rPr>
        <w:t>Designed and developed UNIX shell scripts as part of the ETL process, automate the process of loading, pulling the data</w:t>
      </w:r>
      <w:r w:rsidR="000A0C4B">
        <w:rPr>
          <w:rFonts w:ascii="Palatino Linotype" w:hAnsi="Palatino Linotype"/>
          <w:sz w:val="20"/>
          <w:szCs w:val="20"/>
        </w:rPr>
        <w:t>.</w:t>
      </w:r>
    </w:p>
    <w:p w:rsidR="000A0C4B" w:rsidRPr="00423890" w:rsidRDefault="000A0C4B" w:rsidP="00423890">
      <w:pPr>
        <w:numPr>
          <w:ilvl w:val="0"/>
          <w:numId w:val="3"/>
        </w:numPr>
        <w:ind w:left="360"/>
        <w:jc w:val="both"/>
        <w:rPr>
          <w:rFonts w:ascii="Palatino Linotype" w:hAnsi="Palatino Linotype"/>
          <w:sz w:val="20"/>
          <w:szCs w:val="20"/>
        </w:rPr>
      </w:pPr>
      <w:r w:rsidRPr="000A0C4B">
        <w:rPr>
          <w:rFonts w:ascii="Palatino Linotype" w:hAnsi="Palatino Linotype"/>
          <w:sz w:val="20"/>
          <w:szCs w:val="20"/>
        </w:rPr>
        <w:t>Used PERL scripting to extract text and re-generate texts based on xml documents received for content management.</w:t>
      </w:r>
    </w:p>
    <w:p w:rsidR="005F6FB9" w:rsidRPr="005F6FB9" w:rsidRDefault="005F6FB9" w:rsidP="005B1B90">
      <w:pPr>
        <w:numPr>
          <w:ilvl w:val="0"/>
          <w:numId w:val="3"/>
        </w:numPr>
        <w:ind w:left="360"/>
        <w:jc w:val="both"/>
        <w:rPr>
          <w:rFonts w:ascii="Palatino Linotype" w:hAnsi="Palatino Linotype"/>
          <w:sz w:val="20"/>
          <w:szCs w:val="20"/>
        </w:rPr>
      </w:pPr>
      <w:r w:rsidRPr="005F6FB9">
        <w:rPr>
          <w:rFonts w:ascii="Palatino Linotype" w:hAnsi="Palatino Linotype"/>
          <w:sz w:val="20"/>
          <w:szCs w:val="20"/>
        </w:rPr>
        <w:t>Developed functionality that provided customer's senior leadership with in-depth reporting and business intelligence capabilities</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Managed Commission-wide internal and external subject matter expert interviews with current product users to support analysis and requirements gathering effort utilizing BPM systems product.</w:t>
      </w:r>
    </w:p>
    <w:p w:rsidR="00500BFF" w:rsidRDefault="00500BFF" w:rsidP="005B1B90">
      <w:pPr>
        <w:numPr>
          <w:ilvl w:val="0"/>
          <w:numId w:val="3"/>
        </w:numPr>
        <w:ind w:left="360"/>
        <w:jc w:val="both"/>
        <w:rPr>
          <w:rFonts w:ascii="Palatino Linotype" w:hAnsi="Palatino Linotype"/>
          <w:sz w:val="20"/>
          <w:szCs w:val="20"/>
        </w:rPr>
      </w:pPr>
      <w:r w:rsidRPr="00500BFF">
        <w:rPr>
          <w:rFonts w:ascii="Palatino Linotype" w:hAnsi="Palatino Linotype"/>
          <w:sz w:val="20"/>
          <w:szCs w:val="20"/>
        </w:rPr>
        <w:t>Experience in Conversion of HIPAA X12 4010 codes to X12 5010 codes and ICD 9 codes to ICD 10 codes.</w:t>
      </w:r>
    </w:p>
    <w:p w:rsidR="00616E48" w:rsidRPr="00616E48" w:rsidRDefault="00616E48" w:rsidP="005B1B90">
      <w:pPr>
        <w:numPr>
          <w:ilvl w:val="0"/>
          <w:numId w:val="3"/>
        </w:numPr>
        <w:ind w:left="360"/>
        <w:jc w:val="both"/>
        <w:rPr>
          <w:rFonts w:ascii="Palatino Linotype" w:hAnsi="Palatino Linotype"/>
          <w:sz w:val="20"/>
          <w:szCs w:val="20"/>
        </w:rPr>
      </w:pPr>
      <w:r w:rsidRPr="00616E48">
        <w:rPr>
          <w:rFonts w:ascii="Palatino Linotype" w:hAnsi="Palatino Linotype"/>
          <w:sz w:val="20"/>
          <w:szCs w:val="20"/>
        </w:rPr>
        <w:t>Used Team Foundation Server (TFS) for source control, data collection, reporting, project tracking, and collaborative software development project</w:t>
      </w:r>
    </w:p>
    <w:p w:rsidR="00A50208" w:rsidRPr="00176850" w:rsidRDefault="00A50208"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Established a Business Analysis methodology around the Agile methodology.</w:t>
      </w:r>
    </w:p>
    <w:p w:rsidR="006C3FBA" w:rsidRPr="00176850" w:rsidRDefault="006C3FBA"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Work with Compliance and Regulatory operations to follow and monitor different IT process bound by CMS Regulations.</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Conducted assessment by aligning the core Medicaid business area and processes with the MITA business model to establish an assessment standard.</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Mapped Medicaid Business Process Model to the MITA Business Process Model to establish the standard to be deployed for the MITA Assessment</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Gathered business requirements for HIPAA 5010 transactions and prepared documents containing essential business elements description.</w:t>
      </w:r>
    </w:p>
    <w:p w:rsidR="00E21D5F" w:rsidRPr="00176850" w:rsidRDefault="00E21D5F" w:rsidP="005B1B90">
      <w:pPr>
        <w:numPr>
          <w:ilvl w:val="0"/>
          <w:numId w:val="3"/>
        </w:numPr>
        <w:ind w:left="360"/>
        <w:jc w:val="both"/>
        <w:rPr>
          <w:rFonts w:ascii="Palatino Linotype" w:hAnsi="Palatino Linotype"/>
          <w:sz w:val="20"/>
          <w:szCs w:val="20"/>
        </w:rPr>
      </w:pPr>
      <w:r w:rsidRPr="00E21D5F">
        <w:rPr>
          <w:rFonts w:ascii="Palatino Linotype" w:hAnsi="Palatino Linotype"/>
          <w:sz w:val="20"/>
          <w:szCs w:val="20"/>
        </w:rPr>
        <w:t>Prepared graphical depictions of Use Cases, Use Case Diagrams, State Diagrams, Activity Diagrams, Sequence Diagrams, Component Based Diagrams, and Collateral Diagrams and creation of technical design (UI screen) using Microsoft Visio.</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Prepared business requirement documents, functional requirement documents (test cases/test plan), mapping documents and companion guide of transaction 834 and 820 for HIPAA 5010 remediation project.</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Involved in the deployment of various transactions including 835, 820 and 834 of the project for the end client.</w:t>
      </w:r>
    </w:p>
    <w:p w:rsidR="002F1C7E" w:rsidRPr="002F1C7E" w:rsidRDefault="002F1C7E" w:rsidP="005B1B90">
      <w:pPr>
        <w:numPr>
          <w:ilvl w:val="0"/>
          <w:numId w:val="3"/>
        </w:numPr>
        <w:ind w:left="360"/>
        <w:jc w:val="both"/>
        <w:rPr>
          <w:rFonts w:ascii="Palatino Linotype" w:hAnsi="Palatino Linotype"/>
          <w:sz w:val="20"/>
          <w:szCs w:val="20"/>
        </w:rPr>
      </w:pPr>
      <w:r w:rsidRPr="002F1C7E">
        <w:rPr>
          <w:rFonts w:ascii="Palatino Linotype" w:hAnsi="Palatino Linotype"/>
          <w:sz w:val="20"/>
          <w:szCs w:val="20"/>
        </w:rPr>
        <w:lastRenderedPageBreak/>
        <w:t>Writing PL/SQL procedures for processing business logic in the database. Tuning of SQL queries for better performance.</w:t>
      </w:r>
    </w:p>
    <w:p w:rsidR="00A82A59" w:rsidRPr="00176850" w:rsidRDefault="00A82A59"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Analyzed Facets enhancements, Change Controls and Service center tickets for claims</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Performed batch interactive and paper claim testing for 835,278 837, 837P, 837D, encounter and I claims for Medicaid Management Information System (MMIS).</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 xml:space="preserve">Performed Regression testing, </w:t>
      </w:r>
      <w:r w:rsidR="00F17411" w:rsidRPr="00176850">
        <w:rPr>
          <w:rFonts w:ascii="Palatino Linotype" w:hAnsi="Palatino Linotype"/>
          <w:sz w:val="20"/>
          <w:szCs w:val="20"/>
        </w:rPr>
        <w:t>End-to-End</w:t>
      </w:r>
      <w:r w:rsidRPr="00176850">
        <w:rPr>
          <w:rFonts w:ascii="Palatino Linotype" w:hAnsi="Palatino Linotype"/>
          <w:sz w:val="20"/>
          <w:szCs w:val="20"/>
        </w:rPr>
        <w:t xml:space="preserve"> testing and User Acceptance testing of transaction 834 and 820 for HIPAA 5010 project deployment to the end client.</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Participated in peer review of business requirements test plans, mapping documents, and companion guide for other HIPAA 5010 transaction.</w:t>
      </w:r>
    </w:p>
    <w:p w:rsidR="00711373" w:rsidRPr="00176850" w:rsidRDefault="00711373" w:rsidP="005B1B90">
      <w:pPr>
        <w:numPr>
          <w:ilvl w:val="0"/>
          <w:numId w:val="3"/>
        </w:numPr>
        <w:ind w:left="360"/>
        <w:jc w:val="both"/>
        <w:rPr>
          <w:rFonts w:ascii="Palatino Linotype" w:hAnsi="Palatino Linotype"/>
          <w:sz w:val="20"/>
          <w:szCs w:val="20"/>
        </w:rPr>
      </w:pPr>
      <w:r w:rsidRPr="00711373">
        <w:rPr>
          <w:rFonts w:ascii="Palatino Linotype" w:hAnsi="Palatino Linotype" w:cs="Palatino Linotype"/>
          <w:sz w:val="20"/>
          <w:szCs w:val="20"/>
        </w:rPr>
        <w:t>Loading s</w:t>
      </w:r>
      <w:r w:rsidRPr="00711373">
        <w:rPr>
          <w:rFonts w:ascii="Palatino Linotype" w:hAnsi="Palatino Linotype"/>
          <w:sz w:val="20"/>
          <w:szCs w:val="20"/>
        </w:rPr>
        <w:t>taging tables on Teradata and further loading target tables on SQL server via DTS transformation Package</w:t>
      </w:r>
      <w:r>
        <w:rPr>
          <w:rFonts w:ascii="Palatino Linotype" w:hAnsi="Palatino Linotype"/>
          <w:sz w:val="20"/>
          <w:szCs w:val="20"/>
        </w:rPr>
        <w:t>.</w:t>
      </w:r>
    </w:p>
    <w:p w:rsidR="00C37562"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Worked with claims, enrolment, eligibility verification for members and providers, benefits setup, and backend payment cycle.</w:t>
      </w:r>
    </w:p>
    <w:p w:rsidR="001C2B1F" w:rsidRPr="00176850" w:rsidRDefault="001C2B1F" w:rsidP="005B1B90">
      <w:pPr>
        <w:numPr>
          <w:ilvl w:val="0"/>
          <w:numId w:val="3"/>
        </w:numPr>
        <w:ind w:left="360"/>
        <w:jc w:val="both"/>
        <w:rPr>
          <w:rFonts w:ascii="Palatino Linotype" w:hAnsi="Palatino Linotype"/>
          <w:sz w:val="20"/>
          <w:szCs w:val="20"/>
        </w:rPr>
      </w:pPr>
      <w:r w:rsidRPr="001C2B1F">
        <w:rPr>
          <w:rFonts w:ascii="Palatino Linotype" w:hAnsi="Palatino Linotype"/>
          <w:sz w:val="20"/>
          <w:szCs w:val="20"/>
        </w:rPr>
        <w:t>Installed and trained IT staff on Cognos and Hummingbird Business Intelligence tools</w:t>
      </w:r>
      <w:r>
        <w:rPr>
          <w:rFonts w:ascii="Palatino Linotype" w:hAnsi="Palatino Linotype"/>
          <w:sz w:val="20"/>
          <w:szCs w:val="20"/>
        </w:rPr>
        <w:t>.</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Performed parallel and regression testing of both ANSI X12 / EDI 4010 and 5010 transactions for (820, 278,278U, 835,277CA 834, 837P, 837I, and 837D)</w:t>
      </w:r>
    </w:p>
    <w:p w:rsidR="00C37562"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Involved in preparation and update of system documentation for transaction 834, 820 278U, 278 and TCN for PAR.</w:t>
      </w:r>
    </w:p>
    <w:p w:rsidR="00761861" w:rsidRPr="00176850" w:rsidRDefault="00C37562" w:rsidP="005B1B90">
      <w:pPr>
        <w:numPr>
          <w:ilvl w:val="0"/>
          <w:numId w:val="3"/>
        </w:numPr>
        <w:ind w:left="360"/>
        <w:jc w:val="both"/>
        <w:rPr>
          <w:rFonts w:ascii="Palatino Linotype" w:hAnsi="Palatino Linotype"/>
          <w:sz w:val="20"/>
          <w:szCs w:val="20"/>
        </w:rPr>
      </w:pPr>
      <w:r w:rsidRPr="00176850">
        <w:rPr>
          <w:rFonts w:ascii="Palatino Linotype" w:hAnsi="Palatino Linotype"/>
          <w:sz w:val="20"/>
          <w:szCs w:val="20"/>
        </w:rPr>
        <w:t>Performed batch interactive paper claim testing and regression testing for different codes including SISC code, Occurrence code, patient status code, value code, occurrence span for claim transaction 837 institutional professional and dental</w:t>
      </w:r>
    </w:p>
    <w:p w:rsidR="00EF3A1E" w:rsidRPr="00176850" w:rsidRDefault="00EF3A1E" w:rsidP="00E3021B">
      <w:pPr>
        <w:jc w:val="both"/>
        <w:rPr>
          <w:rFonts w:ascii="Palatino Linotype" w:hAnsi="Palatino Linotype"/>
          <w:sz w:val="20"/>
          <w:szCs w:val="20"/>
        </w:rPr>
      </w:pPr>
      <w:r w:rsidRPr="00176850">
        <w:rPr>
          <w:rFonts w:ascii="Palatino Linotype" w:hAnsi="Palatino Linotype"/>
          <w:b/>
          <w:sz w:val="20"/>
          <w:szCs w:val="20"/>
        </w:rPr>
        <w:t xml:space="preserve">Environment: </w:t>
      </w:r>
      <w:r w:rsidRPr="00176850">
        <w:rPr>
          <w:rFonts w:ascii="Palatino Linotype" w:hAnsi="Palatino Linotype"/>
          <w:sz w:val="20"/>
          <w:szCs w:val="20"/>
        </w:rPr>
        <w:t xml:space="preserve">Requisite Pro, Rational Rose, BRD, Interfaces, PL/SQL, HTML, MS Office, MS Visio, EDI, BI, Rational Clear Quest, Rational Clear </w:t>
      </w:r>
      <w:r w:rsidR="00D847A8">
        <w:rPr>
          <w:rFonts w:ascii="Palatino Linotype" w:hAnsi="Palatino Linotype"/>
          <w:sz w:val="20"/>
          <w:szCs w:val="20"/>
        </w:rPr>
        <w:t>Case,</w:t>
      </w:r>
      <w:r w:rsidR="00D847A8" w:rsidRPr="00D847A8">
        <w:rPr>
          <w:rFonts w:ascii="Palatino Linotype" w:hAnsi="Palatino Linotype"/>
          <w:sz w:val="20"/>
          <w:szCs w:val="20"/>
        </w:rPr>
        <w:t xml:space="preserve"> </w:t>
      </w:r>
      <w:r w:rsidR="00D847A8" w:rsidRPr="00525EEE">
        <w:rPr>
          <w:rFonts w:ascii="Palatino Linotype" w:hAnsi="Palatino Linotype"/>
          <w:sz w:val="20"/>
          <w:szCs w:val="20"/>
        </w:rPr>
        <w:t>DataStage</w:t>
      </w:r>
      <w:r w:rsidR="00D847A8" w:rsidRPr="00176850">
        <w:rPr>
          <w:rFonts w:ascii="Palatino Linotype" w:hAnsi="Palatino Linotype"/>
          <w:sz w:val="20"/>
          <w:szCs w:val="20"/>
        </w:rPr>
        <w:t xml:space="preserve"> </w:t>
      </w:r>
      <w:r w:rsidR="002A5FE4">
        <w:rPr>
          <w:rFonts w:ascii="Palatino Linotype" w:hAnsi="Palatino Linotype"/>
          <w:sz w:val="20"/>
          <w:szCs w:val="20"/>
        </w:rPr>
        <w:t>,</w:t>
      </w:r>
      <w:r w:rsidR="00E81A7A">
        <w:rPr>
          <w:rFonts w:ascii="Palatino Linotype" w:hAnsi="Palatino Linotype"/>
          <w:sz w:val="20"/>
          <w:szCs w:val="20"/>
        </w:rPr>
        <w:t xml:space="preserve"> </w:t>
      </w:r>
      <w:r w:rsidRPr="00176850">
        <w:rPr>
          <w:rFonts w:ascii="Palatino Linotype" w:hAnsi="Palatino Linotype"/>
          <w:sz w:val="20"/>
          <w:szCs w:val="20"/>
        </w:rPr>
        <w:t xml:space="preserve">UML, </w:t>
      </w:r>
      <w:r w:rsidR="00176850" w:rsidRPr="00176850">
        <w:rPr>
          <w:rFonts w:ascii="Palatino Linotype" w:hAnsi="Palatino Linotype"/>
          <w:sz w:val="20"/>
          <w:szCs w:val="20"/>
        </w:rPr>
        <w:t>Facet,</w:t>
      </w:r>
      <w:r w:rsidR="00E81A7A">
        <w:rPr>
          <w:rFonts w:ascii="Palatino Linotype" w:hAnsi="Palatino Linotype"/>
          <w:sz w:val="20"/>
          <w:szCs w:val="20"/>
        </w:rPr>
        <w:t xml:space="preserve"> </w:t>
      </w:r>
      <w:r w:rsidR="00C37562" w:rsidRPr="00176850">
        <w:rPr>
          <w:rFonts w:ascii="Palatino Linotype" w:hAnsi="Palatino Linotype"/>
          <w:sz w:val="20"/>
          <w:szCs w:val="20"/>
        </w:rPr>
        <w:t>MMIS</w:t>
      </w:r>
      <w:r w:rsidRPr="00176850">
        <w:rPr>
          <w:rFonts w:ascii="Palatino Linotype" w:hAnsi="Palatino Linotype"/>
          <w:sz w:val="20"/>
          <w:szCs w:val="20"/>
        </w:rPr>
        <w:t>, Business Objects,</w:t>
      </w:r>
      <w:r w:rsidR="00B90876" w:rsidRPr="00B90876">
        <w:rPr>
          <w:rFonts w:ascii="Palatino Linotype" w:hAnsi="Palatino Linotype"/>
          <w:sz w:val="20"/>
          <w:szCs w:val="20"/>
        </w:rPr>
        <w:t xml:space="preserve"> </w:t>
      </w:r>
      <w:r w:rsidR="00B90876" w:rsidRPr="005F6FB9">
        <w:rPr>
          <w:rFonts w:ascii="Palatino Linotype" w:hAnsi="Palatino Linotype"/>
          <w:sz w:val="20"/>
          <w:szCs w:val="20"/>
        </w:rPr>
        <w:t>Business Intelligence</w:t>
      </w:r>
      <w:r w:rsidR="00B90876">
        <w:rPr>
          <w:rFonts w:ascii="Palatino Linotype" w:hAnsi="Palatino Linotype"/>
          <w:sz w:val="20"/>
          <w:szCs w:val="20"/>
        </w:rPr>
        <w:t>,</w:t>
      </w:r>
      <w:r w:rsidRPr="00176850">
        <w:rPr>
          <w:rFonts w:ascii="Palatino Linotype" w:hAnsi="Palatino Linotype"/>
          <w:sz w:val="20"/>
          <w:szCs w:val="20"/>
        </w:rPr>
        <w:t xml:space="preserve"> RUP, Scrum,</w:t>
      </w:r>
      <w:r w:rsidR="00845379" w:rsidRPr="00845379">
        <w:rPr>
          <w:rFonts w:ascii="Palatino Linotype" w:hAnsi="Palatino Linotype"/>
          <w:sz w:val="20"/>
          <w:szCs w:val="20"/>
        </w:rPr>
        <w:t xml:space="preserve"> </w:t>
      </w:r>
      <w:r w:rsidR="00845379" w:rsidRPr="00CD3C37">
        <w:rPr>
          <w:rFonts w:ascii="Palatino Linotype" w:hAnsi="Palatino Linotype"/>
          <w:sz w:val="20"/>
          <w:szCs w:val="20"/>
        </w:rPr>
        <w:t>Teradata</w:t>
      </w:r>
      <w:r w:rsidR="00845379">
        <w:rPr>
          <w:rFonts w:ascii="Palatino Linotype" w:hAnsi="Palatino Linotype"/>
          <w:sz w:val="20"/>
          <w:szCs w:val="20"/>
        </w:rPr>
        <w:t>,</w:t>
      </w:r>
      <w:r w:rsidRPr="00176850">
        <w:rPr>
          <w:rFonts w:ascii="Palatino Linotype" w:hAnsi="Palatino Linotype"/>
          <w:sz w:val="20"/>
          <w:szCs w:val="20"/>
        </w:rPr>
        <w:t xml:space="preserve"> Microsoft Excel, Microsoft Word, Microsoft Power Point, MS Visio, Cognos.</w:t>
      </w:r>
    </w:p>
    <w:p w:rsidR="00EF3A1E" w:rsidRPr="00176850" w:rsidRDefault="00EF3A1E" w:rsidP="00E3021B">
      <w:pPr>
        <w:jc w:val="both"/>
        <w:rPr>
          <w:rFonts w:ascii="Palatino Linotype" w:eastAsia="Wawati SC Regular" w:hAnsi="Palatino Linotype"/>
          <w:b/>
          <w:sz w:val="20"/>
          <w:szCs w:val="20"/>
        </w:rPr>
      </w:pPr>
    </w:p>
    <w:p w:rsidR="00B161E1" w:rsidRPr="00176850" w:rsidRDefault="00C94971" w:rsidP="00E3021B">
      <w:pPr>
        <w:jc w:val="both"/>
        <w:rPr>
          <w:rFonts w:ascii="Palatino Linotype" w:eastAsia="Wawati SC Regular" w:hAnsi="Palatino Linotype"/>
          <w:b/>
          <w:bCs/>
          <w:color w:val="000000"/>
          <w:sz w:val="20"/>
          <w:szCs w:val="20"/>
        </w:rPr>
      </w:pPr>
      <w:r w:rsidRPr="00176850">
        <w:rPr>
          <w:rFonts w:ascii="Palatino Linotype" w:eastAsia="Wawati SC Regular" w:hAnsi="Palatino Linotype"/>
          <w:b/>
          <w:bCs/>
          <w:color w:val="000000"/>
          <w:sz w:val="20"/>
          <w:szCs w:val="20"/>
        </w:rPr>
        <w:t xml:space="preserve">Idaho Medicaid MMIS, </w:t>
      </w:r>
      <w:r w:rsidR="00DC63E5" w:rsidRPr="00176850">
        <w:rPr>
          <w:rFonts w:ascii="Palatino Linotype" w:eastAsia="Wawati SC Regular" w:hAnsi="Palatino Linotype"/>
          <w:b/>
          <w:bCs/>
          <w:color w:val="000000"/>
          <w:sz w:val="20"/>
          <w:szCs w:val="20"/>
        </w:rPr>
        <w:t>Boise, ID</w:t>
      </w:r>
    </w:p>
    <w:p w:rsidR="00D577D6" w:rsidRDefault="00D577D6" w:rsidP="00E3021B">
      <w:pPr>
        <w:jc w:val="both"/>
        <w:rPr>
          <w:rFonts w:ascii="Palatino Linotype" w:eastAsia="Wawati SC Regular" w:hAnsi="Palatino Linotype"/>
          <w:b/>
          <w:bCs/>
          <w:color w:val="000000"/>
          <w:sz w:val="20"/>
          <w:szCs w:val="20"/>
        </w:rPr>
      </w:pPr>
      <w:r w:rsidRPr="00D577D6">
        <w:rPr>
          <w:rFonts w:ascii="Palatino Linotype" w:eastAsia="Wawati SC Regular" w:hAnsi="Palatino Linotype"/>
          <w:b/>
          <w:bCs/>
          <w:color w:val="000000"/>
          <w:sz w:val="20"/>
          <w:szCs w:val="20"/>
        </w:rPr>
        <w:t>Apr 2009 – May 2011</w:t>
      </w:r>
    </w:p>
    <w:p w:rsidR="00B161E1" w:rsidRPr="00176850" w:rsidRDefault="00B161E1" w:rsidP="00E3021B">
      <w:pPr>
        <w:jc w:val="both"/>
        <w:rPr>
          <w:rFonts w:ascii="Palatino Linotype" w:eastAsia="Wawati SC Regular" w:hAnsi="Palatino Linotype"/>
          <w:b/>
          <w:bCs/>
          <w:color w:val="000000"/>
          <w:sz w:val="20"/>
          <w:szCs w:val="20"/>
        </w:rPr>
      </w:pPr>
      <w:r w:rsidRPr="00176850">
        <w:rPr>
          <w:rFonts w:ascii="Palatino Linotype" w:eastAsia="Wawati SC Regular" w:hAnsi="Palatino Linotype"/>
          <w:b/>
          <w:bCs/>
          <w:color w:val="000000"/>
          <w:sz w:val="20"/>
          <w:szCs w:val="20"/>
        </w:rPr>
        <w:t>Business</w:t>
      </w:r>
      <w:r w:rsidR="00445B32" w:rsidRPr="00176850">
        <w:rPr>
          <w:rFonts w:ascii="Palatino Linotype" w:eastAsia="Wawati SC Regular" w:hAnsi="Palatino Linotype"/>
          <w:b/>
          <w:bCs/>
          <w:color w:val="000000"/>
          <w:sz w:val="20"/>
          <w:szCs w:val="20"/>
        </w:rPr>
        <w:t xml:space="preserve"> Systems</w:t>
      </w:r>
      <w:r w:rsidRPr="00176850">
        <w:rPr>
          <w:rFonts w:ascii="Palatino Linotype" w:eastAsia="Wawati SC Regular" w:hAnsi="Palatino Linotype"/>
          <w:b/>
          <w:bCs/>
          <w:color w:val="000000"/>
          <w:sz w:val="20"/>
          <w:szCs w:val="20"/>
        </w:rPr>
        <w:t xml:space="preserve"> Analyst</w:t>
      </w:r>
    </w:p>
    <w:p w:rsidR="00FC4AE1" w:rsidRPr="00176850" w:rsidRDefault="00FC4AE1" w:rsidP="00E3021B">
      <w:pPr>
        <w:jc w:val="both"/>
        <w:rPr>
          <w:rFonts w:ascii="Palatino Linotype" w:eastAsia="Wawati SC Regular" w:hAnsi="Palatino Linotype"/>
          <w:b/>
          <w:color w:val="000000"/>
          <w:sz w:val="20"/>
          <w:szCs w:val="20"/>
        </w:rPr>
      </w:pPr>
    </w:p>
    <w:p w:rsidR="00B161E1" w:rsidRPr="00176850" w:rsidRDefault="00B161E1" w:rsidP="00E3021B">
      <w:pPr>
        <w:jc w:val="both"/>
        <w:rPr>
          <w:rFonts w:ascii="Palatino Linotype" w:eastAsia="Wawati SC Regular" w:hAnsi="Palatino Linotype"/>
          <w:color w:val="000000"/>
          <w:sz w:val="20"/>
          <w:szCs w:val="20"/>
        </w:rPr>
      </w:pPr>
      <w:r w:rsidRPr="00176850">
        <w:rPr>
          <w:rFonts w:ascii="Palatino Linotype" w:eastAsia="Wawati SC Regular" w:hAnsi="Palatino Linotype"/>
          <w:color w:val="000000"/>
          <w:sz w:val="20"/>
          <w:szCs w:val="20"/>
          <w:shd w:val="clear" w:color="auto" w:fill="FFFFFF"/>
        </w:rPr>
        <w:t xml:space="preserve">Medicaid Management Information System (MMIS) is a composite of contracted systems at </w:t>
      </w:r>
      <w:r w:rsidR="00AB7B56" w:rsidRPr="00176850">
        <w:rPr>
          <w:rFonts w:ascii="Palatino Linotype" w:eastAsia="Wawati SC Regular" w:hAnsi="Palatino Linotype"/>
          <w:color w:val="000000"/>
          <w:sz w:val="20"/>
          <w:szCs w:val="20"/>
          <w:shd w:val="clear" w:color="auto" w:fill="FFFFFF"/>
        </w:rPr>
        <w:t xml:space="preserve">Idaho MMIS and Department of </w:t>
      </w:r>
      <w:r w:rsidR="00E93F9B" w:rsidRPr="00176850">
        <w:rPr>
          <w:rFonts w:ascii="Palatino Linotype" w:eastAsia="Wawati SC Regular" w:hAnsi="Palatino Linotype"/>
          <w:color w:val="000000"/>
          <w:sz w:val="20"/>
          <w:szCs w:val="20"/>
          <w:shd w:val="clear" w:color="auto" w:fill="FFFFFF"/>
        </w:rPr>
        <w:t>Health</w:t>
      </w:r>
      <w:r w:rsidR="00AB7B56" w:rsidRPr="00176850">
        <w:rPr>
          <w:rFonts w:ascii="Palatino Linotype" w:eastAsia="Wawati SC Regular" w:hAnsi="Palatino Linotype"/>
          <w:color w:val="000000"/>
          <w:sz w:val="20"/>
          <w:szCs w:val="20"/>
          <w:shd w:val="clear" w:color="auto" w:fill="FFFFFF"/>
        </w:rPr>
        <w:t xml:space="preserve"> and Welfare</w:t>
      </w:r>
      <w:r w:rsidRPr="00176850">
        <w:rPr>
          <w:rFonts w:ascii="Palatino Linotype" w:eastAsia="Wawati SC Regular" w:hAnsi="Palatino Linotype"/>
          <w:color w:val="000000"/>
          <w:sz w:val="20"/>
          <w:szCs w:val="20"/>
          <w:shd w:val="clear" w:color="auto" w:fill="FFFFFF"/>
        </w:rPr>
        <w:t xml:space="preserve">. These systems are grouped into seven functional areas, recipients, providers, claims processing, reference files, surveillance and utilization review, management and administration reporting, third party liability. </w:t>
      </w:r>
      <w:r w:rsidRPr="00176850">
        <w:rPr>
          <w:rFonts w:ascii="Palatino Linotype" w:eastAsia="Wawati SC Regular" w:hAnsi="Palatino Linotype"/>
          <w:color w:val="000000"/>
          <w:sz w:val="20"/>
          <w:szCs w:val="20"/>
        </w:rPr>
        <w:t>The project was integrate The recipient, provider, reference file, and claims processing subsystems function as an integrated unit with the overall objective to process and pay eligible providers for all valid Medicaid (Title XIX) claims on eligible recipients. The surveillance and utilization review and management and administrative reporting subsystems provided data consolidation, organization, and presentation which enable HHSC to manage its Title XIX program effectively.</w:t>
      </w:r>
    </w:p>
    <w:p w:rsidR="00B161E1" w:rsidRPr="00176850" w:rsidRDefault="00B161E1" w:rsidP="00E3021B">
      <w:pPr>
        <w:jc w:val="both"/>
        <w:rPr>
          <w:rFonts w:ascii="Palatino Linotype" w:eastAsia="Wawati SC Regular" w:hAnsi="Palatino Linotype"/>
          <w:color w:val="000000"/>
          <w:sz w:val="20"/>
          <w:szCs w:val="20"/>
        </w:rPr>
      </w:pP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Responsible for the requirement-gathering phase and project plan.</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Part of the team for migration of HIPAA – EDI X12 4010 series to 5010 serie</w:t>
      </w:r>
      <w:r w:rsidR="00E506A7" w:rsidRPr="00176850">
        <w:rPr>
          <w:rFonts w:ascii="Palatino Linotype" w:eastAsia="Wawati SC Regular" w:hAnsi="Palatino Linotype"/>
          <w:sz w:val="20"/>
          <w:szCs w:val="20"/>
        </w:rPr>
        <w:t>s for EDI Transaction code sets.</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 xml:space="preserve">Responsible for the full HIPAA compliance lifecycle from gap analysis, mapping, implementation and testing for processing of Medicaid Claims. </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Responsible for gap analysis in changing old MMIS and Involved in testing new MMIS.</w:t>
      </w:r>
    </w:p>
    <w:p w:rsidR="000653DA" w:rsidRPr="00176850" w:rsidRDefault="000653DA" w:rsidP="00E3021B">
      <w:pPr>
        <w:numPr>
          <w:ilvl w:val="0"/>
          <w:numId w:val="1"/>
        </w:numPr>
        <w:jc w:val="both"/>
        <w:rPr>
          <w:rFonts w:ascii="Palatino Linotype" w:hAnsi="Palatino Linotype"/>
          <w:sz w:val="20"/>
          <w:szCs w:val="20"/>
        </w:rPr>
      </w:pPr>
      <w:r w:rsidRPr="00176850">
        <w:rPr>
          <w:rFonts w:ascii="Palatino Linotype" w:hAnsi="Palatino Linotype"/>
          <w:color w:val="333333"/>
          <w:sz w:val="20"/>
          <w:szCs w:val="20"/>
          <w:shd w:val="clear" w:color="auto" w:fill="FFFFFF"/>
        </w:rPr>
        <w:t>Work</w:t>
      </w:r>
      <w:r w:rsidR="00761861" w:rsidRPr="00176850">
        <w:rPr>
          <w:rFonts w:ascii="Palatino Linotype" w:hAnsi="Palatino Linotype"/>
          <w:color w:val="333333"/>
          <w:sz w:val="20"/>
          <w:szCs w:val="20"/>
          <w:shd w:val="clear" w:color="auto" w:fill="FFFFFF"/>
        </w:rPr>
        <w:t>ed</w:t>
      </w:r>
      <w:r w:rsidRPr="00176850">
        <w:rPr>
          <w:rFonts w:ascii="Palatino Linotype" w:hAnsi="Palatino Linotype"/>
          <w:color w:val="333333"/>
          <w:sz w:val="20"/>
          <w:szCs w:val="20"/>
          <w:shd w:val="clear" w:color="auto" w:fill="FFFFFF"/>
        </w:rPr>
        <w:t xml:space="preserve"> as a liaison between Information Technology and Medicaid Stakeholders to ensure interests of both parties are represented. </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Responsible for GAP analysis of ICD9-ICD10.</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Worked on Report systems included in MMIS that were Pharmacy Claims, Medical Payment History Review and Reporting, State Data Exchange, Managed Care.</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lastRenderedPageBreak/>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E506A7" w:rsidRPr="00176850" w:rsidRDefault="00E506A7" w:rsidP="00E3021B">
      <w:pPr>
        <w:widowControl w:val="0"/>
        <w:numPr>
          <w:ilvl w:val="0"/>
          <w:numId w:val="1"/>
        </w:numPr>
        <w:autoSpaceDE w:val="0"/>
        <w:autoSpaceDN w:val="0"/>
        <w:adjustRightInd w:val="0"/>
        <w:jc w:val="both"/>
        <w:rPr>
          <w:rFonts w:ascii="Palatino Linotype" w:hAnsi="Palatino Linotype"/>
          <w:sz w:val="20"/>
          <w:szCs w:val="20"/>
        </w:rPr>
      </w:pPr>
      <w:r w:rsidRPr="00176850">
        <w:rPr>
          <w:rFonts w:ascii="Palatino Linotype" w:hAnsi="Palatino Linotype"/>
          <w:sz w:val="20"/>
          <w:szCs w:val="20"/>
        </w:rPr>
        <w:t>Extensive experience working on Medicare parts A, B and D as well as Medicaid MMIS modernization projects.  </w:t>
      </w:r>
    </w:p>
    <w:p w:rsidR="00E506A7" w:rsidRPr="00176850" w:rsidRDefault="00E506A7" w:rsidP="00E3021B">
      <w:pPr>
        <w:widowControl w:val="0"/>
        <w:numPr>
          <w:ilvl w:val="0"/>
          <w:numId w:val="1"/>
        </w:numPr>
        <w:autoSpaceDE w:val="0"/>
        <w:autoSpaceDN w:val="0"/>
        <w:adjustRightInd w:val="0"/>
        <w:jc w:val="both"/>
        <w:rPr>
          <w:rFonts w:ascii="Palatino Linotype" w:hAnsi="Palatino Linotype"/>
          <w:sz w:val="20"/>
          <w:szCs w:val="20"/>
        </w:rPr>
      </w:pPr>
      <w:r w:rsidRPr="00176850">
        <w:rPr>
          <w:rFonts w:ascii="Palatino Linotype" w:hAnsi="Palatino Linotype"/>
          <w:sz w:val="20"/>
          <w:szCs w:val="20"/>
        </w:rPr>
        <w:t>Hands on experience on the MMIS Third Party Liability (TPL) Subsystem.</w:t>
      </w:r>
    </w:p>
    <w:p w:rsidR="00B161E1"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 xml:space="preserve">Analyzed HIPAA 5010 related to 837,835, 834 transactions and performed gap analysis between the 4010 and 5010. </w:t>
      </w:r>
    </w:p>
    <w:p w:rsidR="00280F78" w:rsidRDefault="00280F78" w:rsidP="00E3021B">
      <w:pPr>
        <w:numPr>
          <w:ilvl w:val="0"/>
          <w:numId w:val="1"/>
        </w:numPr>
        <w:jc w:val="both"/>
        <w:rPr>
          <w:rFonts w:ascii="Palatino Linotype" w:eastAsia="Wawati SC Regular" w:hAnsi="Palatino Linotype"/>
          <w:sz w:val="20"/>
          <w:szCs w:val="20"/>
        </w:rPr>
      </w:pPr>
      <w:r w:rsidRPr="00280F78">
        <w:rPr>
          <w:rFonts w:ascii="Palatino Linotype" w:eastAsia="Wawati SC Regular" w:hAnsi="Palatino Linotype"/>
          <w:sz w:val="20"/>
          <w:szCs w:val="20"/>
        </w:rPr>
        <w:t>Responsible for ensuring Section 508 incorporated in all aspects of full life-cycle development of applications.</w:t>
      </w:r>
    </w:p>
    <w:p w:rsidR="000A0C4B" w:rsidRPr="00176850" w:rsidRDefault="000A0C4B" w:rsidP="00E3021B">
      <w:pPr>
        <w:numPr>
          <w:ilvl w:val="0"/>
          <w:numId w:val="1"/>
        </w:numPr>
        <w:jc w:val="both"/>
        <w:rPr>
          <w:rFonts w:ascii="Palatino Linotype" w:eastAsia="Wawati SC Regular" w:hAnsi="Palatino Linotype"/>
          <w:sz w:val="20"/>
          <w:szCs w:val="20"/>
        </w:rPr>
      </w:pPr>
      <w:r w:rsidRPr="000A0C4B">
        <w:rPr>
          <w:rFonts w:ascii="Palatino Linotype" w:eastAsia="Wawati SC Regular" w:hAnsi="Palatino Linotype"/>
          <w:sz w:val="20"/>
          <w:szCs w:val="20"/>
        </w:rPr>
        <w:t>Automated the manual process to compare the data discrepancies between two major data warehouse systems and to keep them in sync using Perl scriptin</w:t>
      </w:r>
      <w:r>
        <w:rPr>
          <w:rFonts w:ascii="Palatino Linotype" w:eastAsia="Wawati SC Regular" w:hAnsi="Palatino Linotype"/>
          <w:sz w:val="20"/>
          <w:szCs w:val="20"/>
        </w:rPr>
        <w:t>g.</w:t>
      </w:r>
    </w:p>
    <w:p w:rsidR="00A82A59" w:rsidRPr="00176850" w:rsidRDefault="00A82A59" w:rsidP="00A82A59">
      <w:pPr>
        <w:pStyle w:val="NoSpacing"/>
        <w:numPr>
          <w:ilvl w:val="0"/>
          <w:numId w:val="1"/>
        </w:numPr>
        <w:rPr>
          <w:rFonts w:ascii="Palatino Linotype" w:hAnsi="Palatino Linotype" w:cs="Arial"/>
          <w:sz w:val="20"/>
          <w:szCs w:val="20"/>
        </w:rPr>
      </w:pPr>
      <w:r w:rsidRPr="00176850">
        <w:rPr>
          <w:rFonts w:ascii="Palatino Linotype" w:hAnsi="Palatino Linotype" w:cs="Arial"/>
          <w:sz w:val="20"/>
          <w:szCs w:val="20"/>
        </w:rPr>
        <w:t>Defined Functional Test Cases, documented, Executed test script in Facets system.</w:t>
      </w:r>
    </w:p>
    <w:p w:rsidR="00A50208" w:rsidRPr="00176850" w:rsidRDefault="00A50208" w:rsidP="00A50208">
      <w:pPr>
        <w:numPr>
          <w:ilvl w:val="0"/>
          <w:numId w:val="1"/>
        </w:numPr>
        <w:jc w:val="both"/>
        <w:rPr>
          <w:rFonts w:ascii="Palatino Linotype" w:hAnsi="Palatino Linotype"/>
          <w:sz w:val="20"/>
          <w:szCs w:val="20"/>
        </w:rPr>
      </w:pPr>
      <w:r w:rsidRPr="00176850">
        <w:rPr>
          <w:rFonts w:ascii="Palatino Linotype" w:hAnsi="Palatino Linotype"/>
          <w:sz w:val="20"/>
          <w:szCs w:val="20"/>
        </w:rPr>
        <w:t>Involved in various stages of SDLC for Colorado state projects (CSR) related with R_entity table POA indicator and delay payment</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Performed GAP analysis of 4010 and 5010 EDI transaction using implementation guide to identify the changes in the segments and data elements.</w:t>
      </w:r>
    </w:p>
    <w:p w:rsidR="00F615A7" w:rsidRPr="00176850" w:rsidRDefault="00F615A7" w:rsidP="00E3021B">
      <w:pPr>
        <w:numPr>
          <w:ilvl w:val="0"/>
          <w:numId w:val="1"/>
        </w:numPr>
        <w:jc w:val="both"/>
        <w:rPr>
          <w:rFonts w:ascii="Palatino Linotype" w:hAnsi="Palatino Linotype"/>
          <w:sz w:val="20"/>
          <w:szCs w:val="20"/>
        </w:rPr>
      </w:pPr>
      <w:r w:rsidRPr="00176850">
        <w:rPr>
          <w:rFonts w:ascii="Palatino Linotype" w:hAnsi="Palatino Linotype"/>
          <w:color w:val="333333"/>
          <w:sz w:val="20"/>
          <w:szCs w:val="20"/>
          <w:shd w:val="clear" w:color="auto" w:fill="FFFFFF"/>
        </w:rPr>
        <w:t>Interface with Business users to prepare and update business process requirements (BPR) and software system requirements (SSR). </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Matched the requirements for programs such as Medicare and Medicaid, which are part of the Social Security Act.</w:t>
      </w:r>
    </w:p>
    <w:p w:rsidR="00A50208" w:rsidRDefault="00A50208"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Utilized Agile Unified Process (AUP) to configure and develop process, standards, and procedures.</w:t>
      </w:r>
    </w:p>
    <w:p w:rsidR="00423890" w:rsidRPr="00423890" w:rsidRDefault="00423890" w:rsidP="00423890">
      <w:pPr>
        <w:pStyle w:val="NoSpacing"/>
        <w:numPr>
          <w:ilvl w:val="0"/>
          <w:numId w:val="1"/>
        </w:numPr>
        <w:rPr>
          <w:rFonts w:ascii="Palatino Linotype" w:hAnsi="Palatino Linotype"/>
          <w:sz w:val="20"/>
          <w:szCs w:val="20"/>
        </w:rPr>
      </w:pPr>
      <w:r w:rsidRPr="00C62523">
        <w:rPr>
          <w:rFonts w:ascii="Palatino Linotype" w:hAnsi="Palatino Linotype"/>
          <w:sz w:val="20"/>
          <w:szCs w:val="20"/>
        </w:rPr>
        <w:t xml:space="preserve">Analyzed business processes, requirements, and data necessary to provide detailed logic for </w:t>
      </w:r>
      <w:r w:rsidRPr="00423890">
        <w:rPr>
          <w:rFonts w:ascii="Palatino Linotype" w:hAnsi="Palatino Linotype"/>
          <w:sz w:val="20"/>
          <w:szCs w:val="20"/>
        </w:rPr>
        <w:t>ETL</w:t>
      </w:r>
      <w:r w:rsidRPr="00C62523">
        <w:rPr>
          <w:rFonts w:ascii="Palatino Linotype" w:hAnsi="Palatino Linotype"/>
          <w:sz w:val="20"/>
          <w:szCs w:val="20"/>
        </w:rPr>
        <w:t xml:space="preserve"> development. Produced detailed source-to-target mappings for data warehouse/data mart objects</w:t>
      </w:r>
    </w:p>
    <w:p w:rsidR="00490333" w:rsidRPr="00490333" w:rsidRDefault="00490333" w:rsidP="00490333">
      <w:pPr>
        <w:numPr>
          <w:ilvl w:val="0"/>
          <w:numId w:val="1"/>
        </w:numPr>
        <w:jc w:val="both"/>
        <w:rPr>
          <w:rFonts w:ascii="Palatino Linotype" w:eastAsia="Wawati SC Regular" w:hAnsi="Palatino Linotype"/>
          <w:sz w:val="20"/>
          <w:szCs w:val="20"/>
        </w:rPr>
      </w:pPr>
      <w:r w:rsidRPr="00490333">
        <w:rPr>
          <w:rFonts w:ascii="Palatino Linotype" w:eastAsia="Wawati SC Regular" w:hAnsi="Palatino Linotype"/>
          <w:sz w:val="20"/>
          <w:szCs w:val="20"/>
        </w:rPr>
        <w:t>Develop &amp; maintain reporting &amp; gap-in-care model for HEDIS measures in accordance with NCQA technical specifications.</w:t>
      </w:r>
    </w:p>
    <w:p w:rsidR="00490333" w:rsidRDefault="00490333" w:rsidP="00490333">
      <w:pPr>
        <w:numPr>
          <w:ilvl w:val="0"/>
          <w:numId w:val="1"/>
        </w:numPr>
        <w:jc w:val="both"/>
        <w:rPr>
          <w:rFonts w:ascii="Palatino Linotype" w:eastAsia="Wawati SC Regular" w:hAnsi="Palatino Linotype"/>
          <w:sz w:val="20"/>
          <w:szCs w:val="20"/>
        </w:rPr>
      </w:pPr>
      <w:r w:rsidRPr="00490333">
        <w:rPr>
          <w:rFonts w:ascii="Palatino Linotype" w:eastAsia="Wawati SC Regular" w:hAnsi="Palatino Linotype"/>
          <w:sz w:val="20"/>
          <w:szCs w:val="20"/>
        </w:rPr>
        <w:t>Supported organizational initiatives associated with HEDIS Measures development and reporting for Medicare and Medicaid populations</w:t>
      </w:r>
      <w:r>
        <w:rPr>
          <w:rFonts w:ascii="Palatino Linotype" w:eastAsia="Wawati SC Regular" w:hAnsi="Palatino Linotype"/>
          <w:sz w:val="20"/>
          <w:szCs w:val="20"/>
        </w:rPr>
        <w:t>.</w:t>
      </w:r>
    </w:p>
    <w:p w:rsidR="005F6FB9" w:rsidRPr="005F6FB9" w:rsidRDefault="005F6FB9" w:rsidP="005F6FB9">
      <w:pPr>
        <w:numPr>
          <w:ilvl w:val="0"/>
          <w:numId w:val="1"/>
        </w:numPr>
        <w:jc w:val="both"/>
        <w:rPr>
          <w:rFonts w:ascii="Palatino Linotype" w:eastAsia="Wawati SC Regular" w:hAnsi="Palatino Linotype"/>
          <w:sz w:val="20"/>
          <w:szCs w:val="20"/>
        </w:rPr>
      </w:pPr>
      <w:r w:rsidRPr="005F6FB9">
        <w:rPr>
          <w:rFonts w:ascii="Palatino Linotype" w:eastAsia="Wawati SC Regular" w:hAnsi="Palatino Linotype"/>
          <w:sz w:val="20"/>
          <w:szCs w:val="20"/>
        </w:rPr>
        <w:t xml:space="preserve">Designed Application Process Flows, Source to target data mapping documents and Application Process flows for the new Data Warehouse and Business Intelligence initiatives. </w:t>
      </w:r>
    </w:p>
    <w:p w:rsidR="006C3FBA" w:rsidRPr="00176850" w:rsidRDefault="006C3FBA" w:rsidP="006C3FBA">
      <w:pPr>
        <w:numPr>
          <w:ilvl w:val="0"/>
          <w:numId w:val="1"/>
        </w:numPr>
        <w:ind w:right="-180"/>
        <w:jc w:val="both"/>
        <w:rPr>
          <w:rFonts w:ascii="Palatino Linotype" w:hAnsi="Palatino Linotype"/>
          <w:sz w:val="20"/>
          <w:szCs w:val="20"/>
        </w:rPr>
      </w:pPr>
      <w:r w:rsidRPr="00176850">
        <w:rPr>
          <w:rFonts w:ascii="Palatino Linotype" w:hAnsi="Palatino Linotype"/>
          <w:sz w:val="20"/>
          <w:szCs w:val="20"/>
        </w:rPr>
        <w:t>Created Mapping Documents, Report Mockups and modified existing report mockups as to CMS requirements and finalized for development.</w:t>
      </w:r>
    </w:p>
    <w:p w:rsidR="00E506A7" w:rsidRPr="00176850" w:rsidRDefault="00E506A7" w:rsidP="00E3021B">
      <w:pPr>
        <w:widowControl w:val="0"/>
        <w:numPr>
          <w:ilvl w:val="0"/>
          <w:numId w:val="1"/>
        </w:numPr>
        <w:autoSpaceDE w:val="0"/>
        <w:autoSpaceDN w:val="0"/>
        <w:adjustRightInd w:val="0"/>
        <w:jc w:val="both"/>
        <w:rPr>
          <w:rFonts w:ascii="Palatino Linotype" w:hAnsi="Palatino Linotype"/>
          <w:sz w:val="20"/>
          <w:szCs w:val="20"/>
        </w:rPr>
      </w:pPr>
      <w:r w:rsidRPr="00176850">
        <w:rPr>
          <w:rFonts w:ascii="Palatino Linotype" w:hAnsi="Palatino Linotype"/>
          <w:sz w:val="20"/>
          <w:szCs w:val="20"/>
        </w:rPr>
        <w:t>Experience with developing HIPAA Companion Guides for 834 Enrollments, 270/271 Eligibility Inquiry/ Response &amp; 820 - Health Plan premium payments for MMIS.</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Used SQL queries to extract, do counts and retrieve the data for Data Validation and Verification</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 xml:space="preserve">Produced System specification documentation including RUP process flow diagrams. </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Analyzed forms and successfully crosswalk details to corresponding ANSI X12 formats.</w:t>
      </w:r>
    </w:p>
    <w:p w:rsidR="0007559B" w:rsidRPr="00176850" w:rsidRDefault="0007559B" w:rsidP="00E3021B">
      <w:pPr>
        <w:pStyle w:val="ColorfulList-Accent12"/>
        <w:numPr>
          <w:ilvl w:val="0"/>
          <w:numId w:val="1"/>
        </w:numPr>
        <w:contextualSpacing w:val="0"/>
        <w:jc w:val="both"/>
        <w:rPr>
          <w:rFonts w:ascii="Palatino Linotype" w:hAnsi="Palatino Linotype"/>
          <w:sz w:val="20"/>
          <w:szCs w:val="20"/>
        </w:rPr>
      </w:pPr>
      <w:r w:rsidRPr="00176850">
        <w:rPr>
          <w:rFonts w:ascii="Palatino Linotype" w:hAnsi="Palatino Linotype"/>
          <w:sz w:val="20"/>
          <w:szCs w:val="20"/>
        </w:rPr>
        <w:t>Conducted System and Functional, User-Acceptance (UAT) and Sanity testing of applications.</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Developed the business anomalies workarounds and described them in documentation and presented the matter to the upper management for review.</w:t>
      </w:r>
    </w:p>
    <w:p w:rsidR="0007559B" w:rsidRPr="00176850" w:rsidRDefault="0007559B" w:rsidP="00E3021B">
      <w:pPr>
        <w:pStyle w:val="ColorfulList-Accent12"/>
        <w:numPr>
          <w:ilvl w:val="0"/>
          <w:numId w:val="1"/>
        </w:numPr>
        <w:jc w:val="both"/>
        <w:rPr>
          <w:rFonts w:ascii="Palatino Linotype" w:hAnsi="Palatino Linotype"/>
          <w:sz w:val="20"/>
          <w:szCs w:val="20"/>
        </w:rPr>
      </w:pPr>
      <w:r w:rsidRPr="00176850">
        <w:rPr>
          <w:rFonts w:ascii="Palatino Linotype" w:hAnsi="Palatino Linotype"/>
          <w:sz w:val="20"/>
          <w:szCs w:val="20"/>
        </w:rPr>
        <w:t>Set up definitions and process for test phases including Product test, integration test, system test and User Acceptance Test (</w:t>
      </w:r>
      <w:r w:rsidRPr="00176850">
        <w:rPr>
          <w:rFonts w:ascii="Palatino Linotype" w:hAnsi="Palatino Linotype"/>
          <w:bCs/>
          <w:sz w:val="20"/>
          <w:szCs w:val="20"/>
        </w:rPr>
        <w:t>UAT</w:t>
      </w:r>
      <w:r w:rsidRPr="00176850">
        <w:rPr>
          <w:rFonts w:ascii="Palatino Linotype" w:hAnsi="Palatino Linotype"/>
          <w:sz w:val="20"/>
          <w:szCs w:val="20"/>
        </w:rPr>
        <w:t>). Worked with end users to perform UAT Testing.</w:t>
      </w:r>
    </w:p>
    <w:p w:rsidR="00B161E1" w:rsidRPr="00176850" w:rsidRDefault="00B161E1" w:rsidP="00E3021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Developed non-functional requirements and documented them as Business Rules, Quality attributes and constraint documents.</w:t>
      </w:r>
    </w:p>
    <w:p w:rsidR="00761861" w:rsidRPr="00176850" w:rsidRDefault="00B161E1" w:rsidP="00E93F9B">
      <w:pPr>
        <w:numPr>
          <w:ilvl w:val="0"/>
          <w:numId w:val="1"/>
        </w:numPr>
        <w:jc w:val="both"/>
        <w:rPr>
          <w:rFonts w:ascii="Palatino Linotype" w:eastAsia="Wawati SC Regular" w:hAnsi="Palatino Linotype"/>
          <w:sz w:val="20"/>
          <w:szCs w:val="20"/>
        </w:rPr>
      </w:pPr>
      <w:r w:rsidRPr="00176850">
        <w:rPr>
          <w:rFonts w:ascii="Palatino Linotype" w:eastAsia="Wawati SC Regular" w:hAnsi="Palatino Linotype"/>
          <w:sz w:val="20"/>
          <w:szCs w:val="20"/>
        </w:rPr>
        <w:t>Interacted with database developers for formulating the ER diagrams and data flow diagrams.</w:t>
      </w:r>
    </w:p>
    <w:p w:rsidR="00B161E1" w:rsidRPr="00176850" w:rsidRDefault="00B161E1" w:rsidP="00E3021B">
      <w:pPr>
        <w:jc w:val="both"/>
        <w:rPr>
          <w:rFonts w:ascii="Palatino Linotype" w:eastAsia="Wawati SC Regular" w:hAnsi="Palatino Linotype"/>
          <w:sz w:val="20"/>
          <w:szCs w:val="20"/>
        </w:rPr>
      </w:pPr>
      <w:r w:rsidRPr="00176850">
        <w:rPr>
          <w:rFonts w:ascii="Palatino Linotype" w:eastAsia="Wawati SC Regular" w:hAnsi="Palatino Linotype"/>
          <w:b/>
          <w:sz w:val="20"/>
          <w:szCs w:val="20"/>
        </w:rPr>
        <w:t>Environments:</w:t>
      </w:r>
      <w:r w:rsidRPr="00176850">
        <w:rPr>
          <w:rFonts w:ascii="Palatino Linotype" w:eastAsia="Wawati SC Regular" w:hAnsi="Palatino Linotype"/>
          <w:sz w:val="20"/>
          <w:szCs w:val="20"/>
        </w:rPr>
        <w:t xml:space="preserve"> UML, RUP, Rational Requisite Pro, .Net, MMIS,</w:t>
      </w:r>
      <w:r w:rsidR="007D16FD" w:rsidRPr="007D16FD">
        <w:rPr>
          <w:rFonts w:ascii="Palatino Linotype" w:hAnsi="Palatino Linotype"/>
          <w:sz w:val="20"/>
          <w:szCs w:val="20"/>
        </w:rPr>
        <w:t xml:space="preserve"> </w:t>
      </w:r>
      <w:r w:rsidR="007D16FD" w:rsidRPr="00525EEE">
        <w:rPr>
          <w:rFonts w:ascii="Palatino Linotype" w:hAnsi="Palatino Linotype"/>
          <w:sz w:val="20"/>
          <w:szCs w:val="20"/>
        </w:rPr>
        <w:t>DataStage</w:t>
      </w:r>
      <w:r w:rsidR="007D16FD">
        <w:rPr>
          <w:rFonts w:ascii="Palatino Linotype" w:hAnsi="Palatino Linotype"/>
          <w:sz w:val="20"/>
          <w:szCs w:val="20"/>
        </w:rPr>
        <w:t>,</w:t>
      </w:r>
      <w:r w:rsidRPr="00176850">
        <w:rPr>
          <w:rFonts w:ascii="Palatino Linotype" w:eastAsia="Wawati SC Regular" w:hAnsi="Palatino Linotype"/>
          <w:sz w:val="20"/>
          <w:szCs w:val="20"/>
        </w:rPr>
        <w:t xml:space="preserve"> Rational Rose,</w:t>
      </w:r>
      <w:r w:rsidR="00B90876" w:rsidRPr="00B90876">
        <w:rPr>
          <w:rFonts w:ascii="Palatino Linotype" w:hAnsi="Palatino Linotype"/>
          <w:sz w:val="20"/>
          <w:szCs w:val="20"/>
        </w:rPr>
        <w:t xml:space="preserve"> </w:t>
      </w:r>
      <w:r w:rsidR="00B90876" w:rsidRPr="005F6FB9">
        <w:rPr>
          <w:rFonts w:ascii="Palatino Linotype" w:hAnsi="Palatino Linotype"/>
          <w:sz w:val="20"/>
          <w:szCs w:val="20"/>
        </w:rPr>
        <w:t>Business Intelligence</w:t>
      </w:r>
      <w:r w:rsidR="00B90876">
        <w:rPr>
          <w:rFonts w:ascii="Palatino Linotype" w:hAnsi="Palatino Linotype"/>
          <w:sz w:val="20"/>
          <w:szCs w:val="20"/>
        </w:rPr>
        <w:t>,</w:t>
      </w:r>
      <w:r w:rsidRPr="00176850">
        <w:rPr>
          <w:rFonts w:ascii="Palatino Linotype" w:eastAsia="Wawati SC Regular" w:hAnsi="Palatino Linotype"/>
          <w:sz w:val="20"/>
          <w:szCs w:val="20"/>
        </w:rPr>
        <w:t xml:space="preserve"> Facets, Rational ClearQuest, Excel, SQL, DB2,</w:t>
      </w:r>
      <w:r w:rsidR="009F77C7" w:rsidRPr="009F77C7">
        <w:rPr>
          <w:rFonts w:ascii="Palatino Linotype" w:eastAsia="Wawati SC Regular" w:hAnsi="Palatino Linotype"/>
          <w:sz w:val="20"/>
          <w:szCs w:val="20"/>
        </w:rPr>
        <w:t xml:space="preserve"> </w:t>
      </w:r>
      <w:r w:rsidR="009F77C7" w:rsidRPr="003211A5">
        <w:rPr>
          <w:rFonts w:ascii="Palatino Linotype" w:eastAsia="Wawati SC Regular" w:hAnsi="Palatino Linotype"/>
          <w:sz w:val="20"/>
          <w:szCs w:val="20"/>
        </w:rPr>
        <w:t>Cognos</w:t>
      </w:r>
      <w:r w:rsidR="009F77C7">
        <w:rPr>
          <w:rFonts w:ascii="Palatino Linotype" w:eastAsia="Wawati SC Regular" w:hAnsi="Palatino Linotype"/>
          <w:sz w:val="20"/>
          <w:szCs w:val="20"/>
        </w:rPr>
        <w:t>,</w:t>
      </w:r>
      <w:r w:rsidRPr="00176850">
        <w:rPr>
          <w:rFonts w:ascii="Palatino Linotype" w:eastAsia="Wawati SC Regular" w:hAnsi="Palatino Linotype"/>
          <w:sz w:val="20"/>
          <w:szCs w:val="20"/>
        </w:rPr>
        <w:t xml:space="preserve"> Crystal Report, </w:t>
      </w:r>
      <w:r w:rsidR="00306827" w:rsidRPr="00176850">
        <w:rPr>
          <w:rFonts w:ascii="Palatino Linotype" w:eastAsia="Wawati SC Regular" w:hAnsi="Palatino Linotype"/>
          <w:sz w:val="20"/>
          <w:szCs w:val="20"/>
        </w:rPr>
        <w:t xml:space="preserve">UAT, Test Plan, </w:t>
      </w:r>
      <w:r w:rsidRPr="00176850">
        <w:rPr>
          <w:rFonts w:ascii="Palatino Linotype" w:eastAsia="Wawati SC Regular" w:hAnsi="Palatino Linotype"/>
          <w:sz w:val="20"/>
          <w:szCs w:val="20"/>
        </w:rPr>
        <w:t>HP Quality Center</w:t>
      </w:r>
    </w:p>
    <w:p w:rsidR="000E7BC2" w:rsidRPr="00176850" w:rsidRDefault="000E7BC2" w:rsidP="00E3021B">
      <w:pPr>
        <w:jc w:val="both"/>
        <w:rPr>
          <w:rFonts w:ascii="Palatino Linotype" w:eastAsia="Wawati SC Regular" w:hAnsi="Palatino Linotype"/>
          <w:sz w:val="20"/>
          <w:szCs w:val="20"/>
        </w:rPr>
      </w:pPr>
    </w:p>
    <w:p w:rsidR="00515E75" w:rsidRPr="00176850" w:rsidRDefault="00515E75" w:rsidP="00515E75">
      <w:pPr>
        <w:pStyle w:val="NoSpacing1"/>
        <w:rPr>
          <w:rFonts w:ascii="Palatino Linotype" w:hAnsi="Palatino Linotype"/>
          <w:b/>
          <w:sz w:val="20"/>
          <w:szCs w:val="20"/>
        </w:rPr>
      </w:pPr>
      <w:r w:rsidRPr="00176850">
        <w:rPr>
          <w:rFonts w:ascii="Palatino Linotype" w:hAnsi="Palatino Linotype"/>
          <w:b/>
          <w:sz w:val="20"/>
          <w:szCs w:val="20"/>
        </w:rPr>
        <w:t>Community Health Systems, Franklin, TN</w:t>
      </w:r>
    </w:p>
    <w:p w:rsidR="00D577D6" w:rsidRDefault="00D577D6" w:rsidP="00515E75">
      <w:pPr>
        <w:pStyle w:val="NoSpacing1"/>
        <w:rPr>
          <w:rFonts w:ascii="Palatino Linotype" w:hAnsi="Palatino Linotype"/>
          <w:b/>
          <w:sz w:val="20"/>
          <w:szCs w:val="20"/>
        </w:rPr>
      </w:pPr>
      <w:r w:rsidRPr="00D577D6">
        <w:rPr>
          <w:rFonts w:ascii="Palatino Linotype" w:hAnsi="Palatino Linotype"/>
          <w:b/>
          <w:sz w:val="20"/>
          <w:szCs w:val="20"/>
        </w:rPr>
        <w:lastRenderedPageBreak/>
        <w:t>Aug 2007 – Mar 2009</w:t>
      </w:r>
    </w:p>
    <w:p w:rsidR="00515E75" w:rsidRPr="00176850" w:rsidRDefault="00515E75" w:rsidP="00515E75">
      <w:pPr>
        <w:pStyle w:val="NoSpacing1"/>
        <w:rPr>
          <w:rFonts w:ascii="Palatino Linotype" w:hAnsi="Palatino Linotype"/>
          <w:b/>
          <w:sz w:val="20"/>
          <w:szCs w:val="20"/>
        </w:rPr>
      </w:pPr>
      <w:r w:rsidRPr="00176850">
        <w:rPr>
          <w:rFonts w:ascii="Palatino Linotype" w:hAnsi="Palatino Linotype"/>
          <w:b/>
          <w:sz w:val="20"/>
          <w:szCs w:val="20"/>
        </w:rPr>
        <w:t xml:space="preserve">Business Systems Analyst </w:t>
      </w:r>
    </w:p>
    <w:p w:rsidR="00515E75" w:rsidRPr="00176850" w:rsidRDefault="00515E75" w:rsidP="00515E75">
      <w:pPr>
        <w:pStyle w:val="NoSpacing1"/>
        <w:rPr>
          <w:rFonts w:ascii="Palatino Linotype" w:hAnsi="Palatino Linotype"/>
          <w:b/>
          <w:sz w:val="20"/>
          <w:szCs w:val="20"/>
        </w:rPr>
      </w:pPr>
      <w:r w:rsidRPr="00176850">
        <w:rPr>
          <w:rFonts w:ascii="Palatino Linotype" w:hAnsi="Palatino Linotype"/>
          <w:b/>
          <w:sz w:val="20"/>
          <w:szCs w:val="20"/>
        </w:rPr>
        <w:t xml:space="preserve">     </w:t>
      </w:r>
    </w:p>
    <w:p w:rsidR="00515E75" w:rsidRPr="00176850" w:rsidRDefault="00515E75" w:rsidP="00515E75">
      <w:pPr>
        <w:pStyle w:val="NoSpacing1"/>
        <w:rPr>
          <w:rFonts w:ascii="Palatino Linotype" w:hAnsi="Palatino Linotype"/>
          <w:sz w:val="20"/>
          <w:szCs w:val="20"/>
        </w:rPr>
      </w:pPr>
      <w:r w:rsidRPr="00176850">
        <w:rPr>
          <w:rFonts w:ascii="Palatino Linotype" w:hAnsi="Palatino Linotype"/>
          <w:sz w:val="20"/>
          <w:szCs w:val="20"/>
        </w:rPr>
        <w:t>Community Health Systems (CHS) is one of the nation’s largest publicly traded healthcare companies. The organization's affiliates own, operate, or lease more than 206 hospitals in 29 states, with an aggregate of nearly 31,000 licensed beds. In more than 65 percent of the markets served, CHS-affiliated hospitals are the sole provider of healthcare services. The objective of the ACA (Affordable Care Act) 1104 project was to have a Business Analyst to elicit business requirements and to develop the business level design for the transformation from ICD9 to ICD10 and verify the EDI transactions.</w:t>
      </w:r>
    </w:p>
    <w:p w:rsidR="00515E75" w:rsidRPr="00176850" w:rsidRDefault="00515E75" w:rsidP="00515E75">
      <w:pPr>
        <w:jc w:val="both"/>
        <w:rPr>
          <w:rFonts w:ascii="Palatino Linotype" w:hAnsi="Palatino Linotype"/>
          <w:sz w:val="20"/>
          <w:szCs w:val="20"/>
        </w:rPr>
      </w:pPr>
    </w:p>
    <w:p w:rsidR="00515E75" w:rsidRPr="00176850" w:rsidRDefault="00515E75" w:rsidP="005B1B90">
      <w:pPr>
        <w:pStyle w:val="ColorfulList-Accent12"/>
        <w:numPr>
          <w:ilvl w:val="0"/>
          <w:numId w:val="5"/>
        </w:numPr>
        <w:ind w:left="360"/>
        <w:jc w:val="both"/>
        <w:rPr>
          <w:rFonts w:ascii="Palatino Linotype" w:hAnsi="Palatino Linotype"/>
          <w:sz w:val="20"/>
          <w:szCs w:val="20"/>
        </w:rPr>
      </w:pPr>
      <w:r w:rsidRPr="00176850">
        <w:rPr>
          <w:rFonts w:ascii="Palatino Linotype" w:hAnsi="Palatino Linotype"/>
          <w:sz w:val="20"/>
          <w:szCs w:val="20"/>
        </w:rPr>
        <w:t xml:space="preserve">Worked closely with the client for the creation of RSD (Requirement Specification Document) for Interactive Voice response (IVR) Claim inquiry and response. </w:t>
      </w:r>
    </w:p>
    <w:p w:rsidR="00515E75" w:rsidRPr="00176850" w:rsidRDefault="00515E75" w:rsidP="005B1B90">
      <w:pPr>
        <w:pStyle w:val="ColorfulList-Accent12"/>
        <w:numPr>
          <w:ilvl w:val="0"/>
          <w:numId w:val="5"/>
        </w:numPr>
        <w:ind w:left="360"/>
        <w:jc w:val="both"/>
        <w:rPr>
          <w:rFonts w:ascii="Palatino Linotype" w:hAnsi="Palatino Linotype"/>
          <w:sz w:val="20"/>
          <w:szCs w:val="20"/>
        </w:rPr>
      </w:pPr>
      <w:r w:rsidRPr="00176850">
        <w:rPr>
          <w:rFonts w:ascii="Palatino Linotype" w:hAnsi="Palatino Linotype"/>
          <w:sz w:val="20"/>
          <w:szCs w:val="20"/>
        </w:rPr>
        <w:t>Conducted JAD sessions to understand and document the various rules for ACA (Affordable Care Act) 1104 phase I, II and III.</w:t>
      </w:r>
    </w:p>
    <w:p w:rsidR="00515E75" w:rsidRPr="00176850" w:rsidRDefault="00515E75" w:rsidP="005B1B90">
      <w:pPr>
        <w:pStyle w:val="ColorfulList-Accent12"/>
        <w:numPr>
          <w:ilvl w:val="0"/>
          <w:numId w:val="5"/>
        </w:numPr>
        <w:autoSpaceDE w:val="0"/>
        <w:autoSpaceDN w:val="0"/>
        <w:adjustRightInd w:val="0"/>
        <w:ind w:left="360"/>
        <w:jc w:val="both"/>
        <w:rPr>
          <w:rFonts w:ascii="Palatino Linotype" w:hAnsi="Palatino Linotype"/>
          <w:sz w:val="20"/>
          <w:szCs w:val="20"/>
        </w:rPr>
      </w:pPr>
      <w:r w:rsidRPr="00176850">
        <w:rPr>
          <w:rFonts w:ascii="Palatino Linotype" w:hAnsi="Palatino Linotype"/>
          <w:sz w:val="20"/>
          <w:szCs w:val="20"/>
        </w:rPr>
        <w:t>Wrote viable detailed user documentation and RSD (Requirement Specification Document) documents with the purpose that developers could formulate application with minimum guidance</w:t>
      </w:r>
    </w:p>
    <w:p w:rsidR="00515E75" w:rsidRPr="00176850" w:rsidRDefault="00515E75" w:rsidP="005B1B90">
      <w:pPr>
        <w:pStyle w:val="ColorfulList-Accent12"/>
        <w:numPr>
          <w:ilvl w:val="0"/>
          <w:numId w:val="5"/>
        </w:numPr>
        <w:autoSpaceDE w:val="0"/>
        <w:autoSpaceDN w:val="0"/>
        <w:adjustRightInd w:val="0"/>
        <w:ind w:left="360"/>
        <w:jc w:val="both"/>
        <w:rPr>
          <w:rFonts w:ascii="Palatino Linotype" w:hAnsi="Palatino Linotype"/>
          <w:sz w:val="20"/>
          <w:szCs w:val="20"/>
        </w:rPr>
      </w:pPr>
      <w:r w:rsidRPr="00176850">
        <w:rPr>
          <w:rFonts w:ascii="Palatino Linotype" w:hAnsi="Palatino Linotype"/>
          <w:sz w:val="20"/>
          <w:szCs w:val="20"/>
        </w:rPr>
        <w:t>Worked with users of the MMIS System and provides guidance for the users and assignment of categories, manufacturers, inventory locations and tables.</w:t>
      </w:r>
    </w:p>
    <w:p w:rsidR="00515E75" w:rsidRPr="00176850" w:rsidRDefault="00515E75" w:rsidP="005B1B90">
      <w:pPr>
        <w:pStyle w:val="ColorfulList-Accent12"/>
        <w:numPr>
          <w:ilvl w:val="0"/>
          <w:numId w:val="5"/>
        </w:numPr>
        <w:autoSpaceDE w:val="0"/>
        <w:autoSpaceDN w:val="0"/>
        <w:adjustRightInd w:val="0"/>
        <w:ind w:left="360"/>
        <w:jc w:val="both"/>
        <w:rPr>
          <w:rFonts w:ascii="Palatino Linotype" w:hAnsi="Palatino Linotype"/>
          <w:sz w:val="20"/>
          <w:szCs w:val="20"/>
        </w:rPr>
      </w:pPr>
      <w:r w:rsidRPr="00176850">
        <w:rPr>
          <w:rFonts w:ascii="Palatino Linotype" w:hAnsi="Palatino Linotype"/>
          <w:color w:val="000000"/>
          <w:sz w:val="20"/>
          <w:szCs w:val="20"/>
        </w:rPr>
        <w:t xml:space="preserve">Interacted with Clinical teams, HIIM, and business partners to understand the clinical content requirements in the EHR and address needs to modify and/or update content as necessary to comply with the CHS standards. </w:t>
      </w:r>
    </w:p>
    <w:p w:rsidR="00515E75" w:rsidRPr="00176850" w:rsidRDefault="00515E75" w:rsidP="005B1B90">
      <w:pPr>
        <w:pStyle w:val="ColorfulList-Accent12"/>
        <w:numPr>
          <w:ilvl w:val="0"/>
          <w:numId w:val="5"/>
        </w:numPr>
        <w:autoSpaceDE w:val="0"/>
        <w:autoSpaceDN w:val="0"/>
        <w:adjustRightInd w:val="0"/>
        <w:ind w:left="360"/>
        <w:jc w:val="both"/>
        <w:rPr>
          <w:rFonts w:ascii="Palatino Linotype" w:hAnsi="Palatino Linotype"/>
          <w:sz w:val="20"/>
          <w:szCs w:val="20"/>
        </w:rPr>
      </w:pPr>
      <w:r w:rsidRPr="00176850">
        <w:rPr>
          <w:rFonts w:ascii="Palatino Linotype" w:hAnsi="Palatino Linotype"/>
          <w:color w:val="000000"/>
          <w:sz w:val="20"/>
          <w:szCs w:val="20"/>
        </w:rPr>
        <w:t>Worked with clinical liaisons to determine facility specific services, requirements, and communications related to MU build content.</w:t>
      </w:r>
    </w:p>
    <w:p w:rsidR="00515E75" w:rsidRPr="00176850" w:rsidRDefault="00515E75" w:rsidP="005B1B90">
      <w:pPr>
        <w:pStyle w:val="ColorfulList-Accent12"/>
        <w:numPr>
          <w:ilvl w:val="0"/>
          <w:numId w:val="5"/>
        </w:numPr>
        <w:autoSpaceDE w:val="0"/>
        <w:autoSpaceDN w:val="0"/>
        <w:adjustRightInd w:val="0"/>
        <w:ind w:left="360"/>
        <w:jc w:val="both"/>
        <w:rPr>
          <w:rFonts w:ascii="Palatino Linotype" w:hAnsi="Palatino Linotype"/>
          <w:sz w:val="20"/>
          <w:szCs w:val="20"/>
        </w:rPr>
      </w:pPr>
      <w:r w:rsidRPr="00176850">
        <w:rPr>
          <w:rFonts w:ascii="Palatino Linotype" w:hAnsi="Palatino Linotype"/>
          <w:sz w:val="20"/>
          <w:szCs w:val="20"/>
        </w:rPr>
        <w:t>Created a RSD for the ACA 1104 project for implementing the operating rules for various HIPAA transactions such as HIPAA 5010 270/271 transaction, HIPAA 5010 276/277 transaction, and Health Care Electronic Funds Transfers (EFT) and Electronic Remittance Advice (ERA) transactions.</w:t>
      </w:r>
    </w:p>
    <w:p w:rsidR="00515E75" w:rsidRPr="00176850" w:rsidRDefault="00515E75" w:rsidP="005B1B90">
      <w:pPr>
        <w:pStyle w:val="NoSpacing1"/>
        <w:numPr>
          <w:ilvl w:val="0"/>
          <w:numId w:val="5"/>
        </w:numPr>
        <w:ind w:left="360"/>
        <w:jc w:val="both"/>
        <w:rPr>
          <w:rFonts w:ascii="Palatino Linotype" w:hAnsi="Palatino Linotype"/>
          <w:sz w:val="20"/>
          <w:szCs w:val="20"/>
        </w:rPr>
      </w:pPr>
      <w:r w:rsidRPr="00176850">
        <w:rPr>
          <w:rFonts w:ascii="Palatino Linotype" w:hAnsi="Palatino Linotype"/>
          <w:sz w:val="20"/>
          <w:szCs w:val="20"/>
        </w:rPr>
        <w:t>Worked in Medicaid Management Information System (MMIS). Expertise in various subsystems of MMIS- Claims, Provider, Recipient, Procedure Drug and Diagnosis (PDD), Explanation of Benefits.</w:t>
      </w:r>
    </w:p>
    <w:p w:rsidR="007E0D78" w:rsidRDefault="007E0D78" w:rsidP="005B1B90">
      <w:pPr>
        <w:pStyle w:val="NoSpacing10"/>
        <w:numPr>
          <w:ilvl w:val="0"/>
          <w:numId w:val="5"/>
        </w:numPr>
        <w:ind w:left="360"/>
        <w:jc w:val="both"/>
        <w:rPr>
          <w:rFonts w:ascii="Palatino Linotype" w:hAnsi="Palatino Linotype"/>
          <w:sz w:val="20"/>
          <w:szCs w:val="20"/>
          <w:lang w:val="en-IN" w:eastAsia="en-IN"/>
        </w:rPr>
      </w:pPr>
      <w:r w:rsidRPr="00176850">
        <w:rPr>
          <w:rFonts w:ascii="Palatino Linotype" w:hAnsi="Palatino Linotype"/>
          <w:sz w:val="20"/>
          <w:szCs w:val="20"/>
          <w:lang w:val="en-IN" w:eastAsia="en-IN"/>
        </w:rPr>
        <w:t>Conducted JAD sessions with management, SME, vendors, users and other stakeholders for open and pending issues.</w:t>
      </w:r>
    </w:p>
    <w:p w:rsidR="00423890" w:rsidRPr="00423890" w:rsidRDefault="00423890" w:rsidP="00423890">
      <w:pPr>
        <w:pStyle w:val="NoSpacing10"/>
        <w:numPr>
          <w:ilvl w:val="0"/>
          <w:numId w:val="5"/>
        </w:numPr>
        <w:ind w:left="360"/>
        <w:jc w:val="both"/>
        <w:rPr>
          <w:rFonts w:ascii="Palatino Linotype" w:hAnsi="Palatino Linotype"/>
          <w:sz w:val="20"/>
          <w:szCs w:val="20"/>
          <w:lang w:val="en-IN" w:eastAsia="en-IN"/>
        </w:rPr>
      </w:pPr>
      <w:r w:rsidRPr="00423890">
        <w:rPr>
          <w:rFonts w:ascii="Palatino Linotype" w:hAnsi="Palatino Linotype"/>
          <w:sz w:val="20"/>
          <w:szCs w:val="20"/>
          <w:lang w:val="en-IN" w:eastAsia="en-IN"/>
        </w:rPr>
        <w:t>Involved in creating the design and technical specifications for the ETL process of the project.</w:t>
      </w:r>
    </w:p>
    <w:p w:rsidR="006C3FBA" w:rsidRPr="00176850" w:rsidRDefault="006C3FBA" w:rsidP="005B1B90">
      <w:pPr>
        <w:pStyle w:val="NoSpacing10"/>
        <w:numPr>
          <w:ilvl w:val="0"/>
          <w:numId w:val="5"/>
        </w:numPr>
        <w:ind w:left="360"/>
        <w:jc w:val="both"/>
        <w:rPr>
          <w:rFonts w:ascii="Palatino Linotype" w:hAnsi="Palatino Linotype"/>
          <w:sz w:val="20"/>
          <w:szCs w:val="20"/>
          <w:lang w:val="en-IN" w:eastAsia="en-IN"/>
        </w:rPr>
      </w:pPr>
      <w:r w:rsidRPr="00176850">
        <w:rPr>
          <w:rFonts w:ascii="Palatino Linotype" w:hAnsi="Palatino Linotype"/>
          <w:sz w:val="20"/>
          <w:szCs w:val="20"/>
          <w:lang w:val="en-IN" w:eastAsia="en-IN"/>
        </w:rPr>
        <w:t>Identified gaps and performed gap analysis with respect to CMS requirements.</w:t>
      </w:r>
    </w:p>
    <w:p w:rsidR="00515E75" w:rsidRPr="00176850" w:rsidRDefault="00515E75" w:rsidP="00423890">
      <w:pPr>
        <w:pStyle w:val="NoSpacing10"/>
        <w:numPr>
          <w:ilvl w:val="0"/>
          <w:numId w:val="5"/>
        </w:numPr>
        <w:ind w:left="360"/>
        <w:jc w:val="both"/>
        <w:rPr>
          <w:rFonts w:ascii="Palatino Linotype" w:hAnsi="Palatino Linotype"/>
          <w:sz w:val="20"/>
          <w:szCs w:val="20"/>
        </w:rPr>
      </w:pPr>
      <w:r w:rsidRPr="00423890">
        <w:rPr>
          <w:rFonts w:ascii="Palatino Linotype" w:hAnsi="Palatino Linotype"/>
          <w:sz w:val="20"/>
          <w:szCs w:val="20"/>
          <w:lang w:val="en-IN" w:eastAsia="en-IN"/>
        </w:rPr>
        <w:t>Served as a liaison between the Project manager, testing lead, Developers, Testers</w:t>
      </w:r>
      <w:r w:rsidRPr="00176850">
        <w:rPr>
          <w:rFonts w:ascii="Palatino Linotype" w:hAnsi="Palatino Linotype"/>
          <w:sz w:val="20"/>
          <w:szCs w:val="20"/>
        </w:rPr>
        <w:t xml:space="preserve"> and SharePoint site Administration to make sure that all the updates were made to the DSD (Design Specification Document) as requested by the State Client. </w:t>
      </w:r>
    </w:p>
    <w:p w:rsidR="00A50208" w:rsidRPr="00176850" w:rsidRDefault="00A50208" w:rsidP="005B1B90">
      <w:pPr>
        <w:pStyle w:val="ColorfulList-Accent12"/>
        <w:widowControl w:val="0"/>
        <w:numPr>
          <w:ilvl w:val="0"/>
          <w:numId w:val="5"/>
        </w:numPr>
        <w:autoSpaceDE w:val="0"/>
        <w:autoSpaceDN w:val="0"/>
        <w:adjustRightInd w:val="0"/>
        <w:ind w:left="360"/>
        <w:contextualSpacing w:val="0"/>
        <w:jc w:val="both"/>
        <w:rPr>
          <w:rFonts w:ascii="Palatino Linotype" w:hAnsi="Palatino Linotype"/>
          <w:sz w:val="20"/>
          <w:szCs w:val="20"/>
        </w:rPr>
      </w:pPr>
      <w:r w:rsidRPr="00176850">
        <w:rPr>
          <w:rFonts w:ascii="Palatino Linotype" w:hAnsi="Palatino Linotype"/>
          <w:sz w:val="20"/>
          <w:szCs w:val="20"/>
        </w:rPr>
        <w:t>Established traceability matrix using Rational Requisite Pro to trace completeness of requirements in different SDLC stages. Performed SQL queries to interface with external database.</w:t>
      </w:r>
    </w:p>
    <w:p w:rsidR="00515E75" w:rsidRPr="00176850" w:rsidRDefault="00515E75" w:rsidP="005B1B90">
      <w:pPr>
        <w:pStyle w:val="ColorfulList-Accent12"/>
        <w:numPr>
          <w:ilvl w:val="0"/>
          <w:numId w:val="5"/>
        </w:numPr>
        <w:autoSpaceDE w:val="0"/>
        <w:autoSpaceDN w:val="0"/>
        <w:adjustRightInd w:val="0"/>
        <w:ind w:left="360"/>
        <w:contextualSpacing w:val="0"/>
        <w:jc w:val="both"/>
        <w:rPr>
          <w:rFonts w:ascii="Palatino Linotype" w:hAnsi="Palatino Linotype"/>
          <w:sz w:val="20"/>
          <w:szCs w:val="20"/>
        </w:rPr>
      </w:pPr>
      <w:r w:rsidRPr="00176850">
        <w:rPr>
          <w:rFonts w:ascii="Palatino Linotype" w:hAnsi="Palatino Linotype"/>
          <w:sz w:val="20"/>
          <w:szCs w:val="20"/>
        </w:rPr>
        <w:t>Accountable for designing future state processes for </w:t>
      </w:r>
      <w:r w:rsidRPr="00176850">
        <w:rPr>
          <w:rFonts w:ascii="Palatino Linotype" w:hAnsi="Palatino Linotype"/>
          <w:bCs/>
          <w:sz w:val="20"/>
          <w:szCs w:val="20"/>
        </w:rPr>
        <w:t xml:space="preserve">HIPAA 5010 transaction processing EDI’s </w:t>
      </w:r>
      <w:r w:rsidRPr="00176850">
        <w:rPr>
          <w:rStyle w:val="apple-style-span"/>
          <w:rFonts w:ascii="Palatino Linotype" w:hAnsi="Palatino Linotype"/>
          <w:bCs/>
          <w:sz w:val="20"/>
          <w:szCs w:val="20"/>
        </w:rPr>
        <w:t>837 and 835.In addition</w:t>
      </w:r>
      <w:r w:rsidRPr="00176850">
        <w:rPr>
          <w:rFonts w:ascii="Palatino Linotype" w:hAnsi="Palatino Linotype"/>
          <w:sz w:val="20"/>
          <w:szCs w:val="20"/>
        </w:rPr>
        <w:t xml:space="preserve"> Reviewed HIPAA 5010 related to 837,835, 834 Transactions and conducted gap analysis between HIPAA 4010 AND HIPAA 5010.</w:t>
      </w:r>
    </w:p>
    <w:p w:rsidR="00515E75" w:rsidRPr="00176850" w:rsidRDefault="00515E75" w:rsidP="005B1B90">
      <w:pPr>
        <w:pStyle w:val="ColorfulList-Accent12"/>
        <w:numPr>
          <w:ilvl w:val="0"/>
          <w:numId w:val="5"/>
        </w:numPr>
        <w:autoSpaceDE w:val="0"/>
        <w:autoSpaceDN w:val="0"/>
        <w:adjustRightInd w:val="0"/>
        <w:ind w:left="360"/>
        <w:contextualSpacing w:val="0"/>
        <w:jc w:val="both"/>
        <w:rPr>
          <w:rFonts w:ascii="Palatino Linotype" w:hAnsi="Palatino Linotype"/>
          <w:sz w:val="20"/>
          <w:szCs w:val="20"/>
        </w:rPr>
      </w:pPr>
      <w:r w:rsidRPr="00176850">
        <w:rPr>
          <w:rFonts w:ascii="Palatino Linotype" w:hAnsi="Palatino Linotype"/>
          <w:sz w:val="20"/>
          <w:szCs w:val="20"/>
        </w:rPr>
        <w:t>Proficient in creating and maintaining Workflow plans and artifacts.</w:t>
      </w:r>
    </w:p>
    <w:p w:rsidR="00515E75" w:rsidRPr="00176850" w:rsidRDefault="00515E75" w:rsidP="005B1B90">
      <w:pPr>
        <w:pStyle w:val="ColorfulList-Accent12"/>
        <w:numPr>
          <w:ilvl w:val="0"/>
          <w:numId w:val="5"/>
        </w:numPr>
        <w:ind w:left="360"/>
        <w:contextualSpacing w:val="0"/>
        <w:jc w:val="both"/>
        <w:rPr>
          <w:rFonts w:ascii="Palatino Linotype" w:hAnsi="Palatino Linotype"/>
          <w:sz w:val="20"/>
          <w:szCs w:val="20"/>
        </w:rPr>
      </w:pPr>
      <w:r w:rsidRPr="00176850">
        <w:rPr>
          <w:rFonts w:ascii="Palatino Linotype" w:hAnsi="Palatino Linotype"/>
          <w:sz w:val="20"/>
          <w:szCs w:val="20"/>
        </w:rPr>
        <w:t>Implemented the HIPAA privacy and security regulations to enhance the capabilities of the systems to process new products.</w:t>
      </w:r>
    </w:p>
    <w:p w:rsidR="00515E75" w:rsidRPr="00176850" w:rsidRDefault="00515E75" w:rsidP="005B1B90">
      <w:pPr>
        <w:pStyle w:val="ColorfulList-Accent12"/>
        <w:numPr>
          <w:ilvl w:val="0"/>
          <w:numId w:val="5"/>
        </w:numPr>
        <w:ind w:left="360"/>
        <w:contextualSpacing w:val="0"/>
        <w:jc w:val="both"/>
        <w:rPr>
          <w:rFonts w:ascii="Palatino Linotype" w:hAnsi="Palatino Linotype"/>
          <w:sz w:val="20"/>
          <w:szCs w:val="20"/>
        </w:rPr>
      </w:pPr>
      <w:r w:rsidRPr="00176850">
        <w:rPr>
          <w:rFonts w:ascii="Palatino Linotype" w:hAnsi="Palatino Linotype"/>
          <w:sz w:val="20"/>
          <w:szCs w:val="20"/>
        </w:rPr>
        <w:t>Identified and documented the dependencies between the business processes.</w:t>
      </w:r>
    </w:p>
    <w:p w:rsidR="00515E75" w:rsidRPr="00176850" w:rsidRDefault="00515E75" w:rsidP="005B1B90">
      <w:pPr>
        <w:pStyle w:val="ColorfulList-Accent12"/>
        <w:widowControl w:val="0"/>
        <w:numPr>
          <w:ilvl w:val="0"/>
          <w:numId w:val="5"/>
        </w:numPr>
        <w:autoSpaceDE w:val="0"/>
        <w:autoSpaceDN w:val="0"/>
        <w:adjustRightInd w:val="0"/>
        <w:ind w:left="360"/>
        <w:contextualSpacing w:val="0"/>
        <w:jc w:val="both"/>
        <w:rPr>
          <w:rFonts w:ascii="Palatino Linotype" w:hAnsi="Palatino Linotype"/>
          <w:sz w:val="20"/>
          <w:szCs w:val="20"/>
        </w:rPr>
      </w:pPr>
      <w:r w:rsidRPr="00176850">
        <w:rPr>
          <w:rFonts w:ascii="Palatino Linotype" w:hAnsi="Palatino Linotype"/>
          <w:sz w:val="20"/>
          <w:szCs w:val="20"/>
        </w:rPr>
        <w:t>Developed and maintain</w:t>
      </w:r>
      <w:r w:rsidRPr="00176850">
        <w:rPr>
          <w:rFonts w:ascii="Palatino Linotype" w:hAnsi="Palatino Linotype"/>
          <w:bCs/>
          <w:sz w:val="20"/>
          <w:szCs w:val="20"/>
        </w:rPr>
        <w:t xml:space="preserve"> Use Cases, </w:t>
      </w:r>
      <w:r w:rsidRPr="00176850">
        <w:rPr>
          <w:rFonts w:ascii="Palatino Linotype" w:hAnsi="Palatino Linotype"/>
          <w:sz w:val="20"/>
          <w:szCs w:val="20"/>
        </w:rPr>
        <w:t>visual</w:t>
      </w:r>
      <w:r w:rsidRPr="00176850">
        <w:rPr>
          <w:rFonts w:ascii="Palatino Linotype" w:hAnsi="Palatino Linotype"/>
          <w:bCs/>
          <w:sz w:val="20"/>
          <w:szCs w:val="20"/>
        </w:rPr>
        <w:t xml:space="preserve"> models, </w:t>
      </w:r>
      <w:r w:rsidRPr="00176850">
        <w:rPr>
          <w:rFonts w:ascii="Palatino Linotype" w:hAnsi="Palatino Linotype"/>
          <w:sz w:val="20"/>
          <w:szCs w:val="20"/>
        </w:rPr>
        <w:t>including</w:t>
      </w:r>
      <w:r w:rsidRPr="00176850">
        <w:rPr>
          <w:rFonts w:ascii="Palatino Linotype" w:hAnsi="Palatino Linotype"/>
          <w:bCs/>
          <w:sz w:val="20"/>
          <w:szCs w:val="20"/>
        </w:rPr>
        <w:t xml:space="preserve"> activity diagrams, </w:t>
      </w:r>
      <w:r w:rsidRPr="00176850">
        <w:rPr>
          <w:rFonts w:ascii="Palatino Linotype" w:hAnsi="Palatino Linotype"/>
          <w:sz w:val="20"/>
          <w:szCs w:val="20"/>
        </w:rPr>
        <w:t>logical Business</w:t>
      </w:r>
      <w:r w:rsidRPr="00176850">
        <w:rPr>
          <w:rFonts w:ascii="Palatino Linotype" w:hAnsi="Palatino Linotype"/>
          <w:bCs/>
          <w:sz w:val="20"/>
          <w:szCs w:val="20"/>
        </w:rPr>
        <w:t xml:space="preserve"> process models</w:t>
      </w:r>
      <w:r w:rsidRPr="00176850">
        <w:rPr>
          <w:rFonts w:ascii="Palatino Linotype" w:hAnsi="Palatino Linotype"/>
          <w:sz w:val="20"/>
          <w:szCs w:val="20"/>
        </w:rPr>
        <w:t>, and</w:t>
      </w:r>
      <w:r w:rsidRPr="00176850">
        <w:rPr>
          <w:rFonts w:ascii="Palatino Linotype" w:hAnsi="Palatino Linotype"/>
          <w:bCs/>
          <w:sz w:val="20"/>
          <w:szCs w:val="20"/>
        </w:rPr>
        <w:t xml:space="preserve"> sequence diagrams</w:t>
      </w:r>
      <w:r w:rsidRPr="00176850">
        <w:rPr>
          <w:rFonts w:ascii="Palatino Linotype" w:hAnsi="Palatino Linotype"/>
          <w:sz w:val="20"/>
          <w:szCs w:val="20"/>
        </w:rPr>
        <w:t xml:space="preserve"> using</w:t>
      </w:r>
      <w:r w:rsidRPr="00176850">
        <w:rPr>
          <w:rFonts w:ascii="Palatino Linotype" w:hAnsi="Palatino Linotype"/>
          <w:bCs/>
          <w:sz w:val="20"/>
          <w:szCs w:val="20"/>
        </w:rPr>
        <w:t xml:space="preserve"> UML.</w:t>
      </w:r>
    </w:p>
    <w:p w:rsidR="00515E75" w:rsidRPr="00176850" w:rsidRDefault="00515E75" w:rsidP="005B1B90">
      <w:pPr>
        <w:pStyle w:val="ColorfulList-Accent12"/>
        <w:widowControl w:val="0"/>
        <w:numPr>
          <w:ilvl w:val="0"/>
          <w:numId w:val="5"/>
        </w:numPr>
        <w:autoSpaceDE w:val="0"/>
        <w:autoSpaceDN w:val="0"/>
        <w:adjustRightInd w:val="0"/>
        <w:ind w:left="360"/>
        <w:contextualSpacing w:val="0"/>
        <w:jc w:val="both"/>
        <w:rPr>
          <w:rFonts w:ascii="Palatino Linotype" w:hAnsi="Palatino Linotype"/>
          <w:sz w:val="20"/>
          <w:szCs w:val="20"/>
        </w:rPr>
      </w:pPr>
      <w:r w:rsidRPr="00176850">
        <w:rPr>
          <w:rStyle w:val="apple-style-span"/>
          <w:rFonts w:ascii="Palatino Linotype" w:hAnsi="Palatino Linotype"/>
          <w:sz w:val="20"/>
          <w:szCs w:val="20"/>
        </w:rPr>
        <w:t>Employed JAD sessions for defining the project and decreasing the time frame needed to complete deliverables.</w:t>
      </w:r>
    </w:p>
    <w:p w:rsidR="00515E75" w:rsidRPr="00176850" w:rsidRDefault="00515E75" w:rsidP="005B1B90">
      <w:pPr>
        <w:pStyle w:val="ColorfulList-Accent12"/>
        <w:widowControl w:val="0"/>
        <w:numPr>
          <w:ilvl w:val="0"/>
          <w:numId w:val="5"/>
        </w:numPr>
        <w:autoSpaceDE w:val="0"/>
        <w:autoSpaceDN w:val="0"/>
        <w:adjustRightInd w:val="0"/>
        <w:ind w:left="360"/>
        <w:contextualSpacing w:val="0"/>
        <w:jc w:val="both"/>
        <w:rPr>
          <w:rFonts w:ascii="Palatino Linotype" w:hAnsi="Palatino Linotype"/>
          <w:sz w:val="20"/>
          <w:szCs w:val="20"/>
        </w:rPr>
      </w:pPr>
      <w:r w:rsidRPr="00176850">
        <w:rPr>
          <w:rFonts w:ascii="Palatino Linotype" w:hAnsi="Palatino Linotype"/>
          <w:sz w:val="20"/>
          <w:szCs w:val="20"/>
        </w:rPr>
        <w:t>Created an Excel spreadsheet for keeping track of all the Defects using Quality Center.</w:t>
      </w:r>
    </w:p>
    <w:p w:rsidR="00515E75" w:rsidRPr="00176850" w:rsidRDefault="00515E75" w:rsidP="005B1B90">
      <w:pPr>
        <w:pStyle w:val="ColorfulList-Accent12"/>
        <w:widowControl w:val="0"/>
        <w:numPr>
          <w:ilvl w:val="0"/>
          <w:numId w:val="5"/>
        </w:numPr>
        <w:autoSpaceDE w:val="0"/>
        <w:autoSpaceDN w:val="0"/>
        <w:adjustRightInd w:val="0"/>
        <w:ind w:left="360"/>
        <w:contextualSpacing w:val="0"/>
        <w:jc w:val="both"/>
        <w:rPr>
          <w:rFonts w:ascii="Palatino Linotype" w:hAnsi="Palatino Linotype"/>
          <w:sz w:val="20"/>
          <w:szCs w:val="20"/>
        </w:rPr>
      </w:pPr>
      <w:r w:rsidRPr="00176850">
        <w:rPr>
          <w:rFonts w:ascii="Palatino Linotype" w:hAnsi="Palatino Linotype"/>
          <w:sz w:val="20"/>
          <w:szCs w:val="20"/>
        </w:rPr>
        <w:lastRenderedPageBreak/>
        <w:t>Sound Knowledge of Agile methodologies such as SCRUM and adept at keeping track of all Milestones in the project.</w:t>
      </w:r>
    </w:p>
    <w:p w:rsidR="00515E75" w:rsidRPr="00176850" w:rsidRDefault="00515E75" w:rsidP="00515E75">
      <w:pPr>
        <w:jc w:val="both"/>
        <w:rPr>
          <w:rFonts w:ascii="Palatino Linotype" w:hAnsi="Palatino Linotype"/>
          <w:b/>
          <w:bCs/>
          <w:sz w:val="20"/>
          <w:szCs w:val="20"/>
        </w:rPr>
      </w:pPr>
      <w:r w:rsidRPr="00176850">
        <w:rPr>
          <w:rFonts w:ascii="Palatino Linotype" w:hAnsi="Palatino Linotype"/>
          <w:b/>
          <w:bCs/>
          <w:sz w:val="20"/>
          <w:szCs w:val="20"/>
        </w:rPr>
        <w:t>Environment:</w:t>
      </w:r>
      <w:r w:rsidRPr="00176850">
        <w:rPr>
          <w:rFonts w:ascii="Palatino Linotype" w:hAnsi="Palatino Linotype"/>
          <w:bCs/>
          <w:sz w:val="20"/>
          <w:szCs w:val="20"/>
        </w:rPr>
        <w:t xml:space="preserve"> Agile, SCRUM, MITS</w:t>
      </w:r>
      <w:r w:rsidRPr="00176850">
        <w:rPr>
          <w:rFonts w:ascii="Palatino Linotype" w:hAnsi="Palatino Linotype"/>
          <w:color w:val="000000"/>
          <w:sz w:val="20"/>
          <w:szCs w:val="20"/>
        </w:rPr>
        <w:t xml:space="preserve"> (</w:t>
      </w:r>
      <w:r w:rsidRPr="00176850">
        <w:rPr>
          <w:rFonts w:ascii="Palatino Linotype" w:hAnsi="Palatino Linotype"/>
          <w:bCs/>
          <w:sz w:val="20"/>
          <w:szCs w:val="20"/>
        </w:rPr>
        <w:t xml:space="preserve">Medicaid Information Technology System), </w:t>
      </w:r>
      <w:r w:rsidR="000C021A">
        <w:rPr>
          <w:rFonts w:ascii="Palatino Linotype" w:hAnsi="Palatino Linotype"/>
          <w:bCs/>
          <w:sz w:val="20"/>
          <w:szCs w:val="20"/>
        </w:rPr>
        <w:t>SQL</w:t>
      </w:r>
      <w:r w:rsidR="000C021A" w:rsidRPr="00176850">
        <w:rPr>
          <w:rFonts w:ascii="Palatino Linotype" w:hAnsi="Palatino Linotype"/>
          <w:bCs/>
          <w:sz w:val="20"/>
          <w:szCs w:val="20"/>
        </w:rPr>
        <w:t xml:space="preserve"> </w:t>
      </w:r>
      <w:r w:rsidR="000C021A">
        <w:rPr>
          <w:rFonts w:ascii="Palatino Linotype" w:hAnsi="Palatino Linotype"/>
          <w:bCs/>
          <w:sz w:val="20"/>
          <w:szCs w:val="20"/>
        </w:rPr>
        <w:t>,</w:t>
      </w:r>
      <w:r w:rsidRPr="00176850">
        <w:rPr>
          <w:rFonts w:ascii="Palatino Linotype" w:hAnsi="Palatino Linotype"/>
          <w:bCs/>
          <w:sz w:val="20"/>
          <w:szCs w:val="20"/>
        </w:rPr>
        <w:t>SharePoint, MMIS, Quality Center, iTRACE, ALM (Application Lifecycle Management).</w:t>
      </w:r>
    </w:p>
    <w:p w:rsidR="00515E75" w:rsidRPr="00176850" w:rsidRDefault="00515E75" w:rsidP="00E3021B">
      <w:pPr>
        <w:jc w:val="both"/>
        <w:rPr>
          <w:rFonts w:ascii="Palatino Linotype" w:eastAsia="Wawati SC Regular" w:hAnsi="Palatino Linotype"/>
          <w:sz w:val="20"/>
          <w:szCs w:val="20"/>
        </w:rPr>
      </w:pPr>
    </w:p>
    <w:p w:rsidR="007946C7" w:rsidRPr="00176850" w:rsidRDefault="00DF0B60" w:rsidP="00E3021B">
      <w:pPr>
        <w:jc w:val="both"/>
        <w:rPr>
          <w:rFonts w:ascii="Palatino Linotype" w:eastAsia="Calibri" w:hAnsi="Palatino Linotype"/>
          <w:b/>
          <w:sz w:val="20"/>
          <w:szCs w:val="20"/>
        </w:rPr>
      </w:pPr>
      <w:r w:rsidRPr="00176850">
        <w:rPr>
          <w:rFonts w:ascii="Palatino Linotype" w:eastAsia="Calibri" w:hAnsi="Palatino Linotype"/>
          <w:b/>
          <w:sz w:val="20"/>
          <w:szCs w:val="20"/>
        </w:rPr>
        <w:t xml:space="preserve">Humana Inc, Louisville, KY </w:t>
      </w:r>
    </w:p>
    <w:p w:rsidR="00D577D6" w:rsidRDefault="00D577D6" w:rsidP="00E3021B">
      <w:pPr>
        <w:jc w:val="both"/>
        <w:rPr>
          <w:rFonts w:ascii="Palatino Linotype" w:eastAsia="Calibri" w:hAnsi="Palatino Linotype"/>
          <w:b/>
          <w:sz w:val="20"/>
          <w:szCs w:val="20"/>
        </w:rPr>
      </w:pPr>
      <w:r>
        <w:rPr>
          <w:rFonts w:ascii="Palatino Linotype" w:eastAsia="Calibri" w:hAnsi="Palatino Linotype"/>
          <w:b/>
          <w:sz w:val="20"/>
          <w:szCs w:val="20"/>
        </w:rPr>
        <w:t>Jan 2007 – Jul 2007</w:t>
      </w:r>
    </w:p>
    <w:p w:rsidR="00DF0B60" w:rsidRPr="00176850" w:rsidRDefault="00DF0B60" w:rsidP="00E3021B">
      <w:pPr>
        <w:jc w:val="both"/>
        <w:rPr>
          <w:rFonts w:ascii="Palatino Linotype" w:eastAsia="Calibri" w:hAnsi="Palatino Linotype"/>
          <w:b/>
          <w:sz w:val="20"/>
          <w:szCs w:val="20"/>
        </w:rPr>
      </w:pPr>
      <w:r w:rsidRPr="00176850">
        <w:rPr>
          <w:rFonts w:ascii="Palatino Linotype" w:eastAsia="Calibri" w:hAnsi="Palatino Linotype"/>
          <w:b/>
          <w:sz w:val="20"/>
          <w:szCs w:val="20"/>
        </w:rPr>
        <w:t>Business Analyst</w:t>
      </w:r>
    </w:p>
    <w:p w:rsidR="00DF0B60" w:rsidRPr="00176850" w:rsidRDefault="00DF0B60" w:rsidP="00E3021B">
      <w:pPr>
        <w:jc w:val="both"/>
        <w:rPr>
          <w:rFonts w:ascii="Palatino Linotype" w:eastAsia="Calibri" w:hAnsi="Palatino Linotype"/>
          <w:sz w:val="20"/>
          <w:szCs w:val="20"/>
        </w:rPr>
      </w:pPr>
    </w:p>
    <w:p w:rsidR="00DF0B60" w:rsidRPr="00176850" w:rsidRDefault="00DF0B60" w:rsidP="00E3021B">
      <w:pPr>
        <w:jc w:val="both"/>
        <w:rPr>
          <w:rFonts w:ascii="Palatino Linotype" w:hAnsi="Palatino Linotype"/>
          <w:sz w:val="20"/>
          <w:szCs w:val="20"/>
        </w:rPr>
      </w:pPr>
      <w:r w:rsidRPr="00176850">
        <w:rPr>
          <w:rFonts w:ascii="Palatino Linotype" w:hAnsi="Palatino Linotype"/>
          <w:bCs/>
          <w:sz w:val="20"/>
          <w:szCs w:val="20"/>
        </w:rPr>
        <w:t>H</w:t>
      </w:r>
      <w:r w:rsidRPr="00176850">
        <w:rPr>
          <w:rFonts w:ascii="Palatino Linotype" w:hAnsi="Palatino Linotype"/>
          <w:sz w:val="20"/>
          <w:szCs w:val="20"/>
        </w:rPr>
        <w:t xml:space="preserve">umana Inc. is a for-profit American </w:t>
      </w:r>
      <w:hyperlink r:id="rId9" w:tooltip="Managed health care" w:history="1">
        <w:r w:rsidRPr="00176850">
          <w:rPr>
            <w:rFonts w:ascii="Palatino Linotype" w:hAnsi="Palatino Linotype"/>
            <w:sz w:val="20"/>
            <w:szCs w:val="20"/>
          </w:rPr>
          <w:t>managed health care</w:t>
        </w:r>
      </w:hyperlink>
      <w:r w:rsidRPr="00176850">
        <w:rPr>
          <w:rFonts w:ascii="Palatino Linotype" w:hAnsi="Palatino Linotype"/>
          <w:sz w:val="20"/>
          <w:szCs w:val="20"/>
        </w:rPr>
        <w:t xml:space="preserve"> company that markets and administers health insurance. With over 11.1 million customers in the </w:t>
      </w:r>
      <w:hyperlink r:id="rId10" w:tooltip="United States" w:history="1">
        <w:r w:rsidRPr="00176850">
          <w:rPr>
            <w:rFonts w:ascii="Palatino Linotype" w:hAnsi="Palatino Linotype"/>
            <w:sz w:val="20"/>
            <w:szCs w:val="20"/>
          </w:rPr>
          <w:t>United States</w:t>
        </w:r>
      </w:hyperlink>
      <w:r w:rsidRPr="00176850">
        <w:rPr>
          <w:rFonts w:ascii="Palatino Linotype" w:hAnsi="Palatino Linotype"/>
          <w:sz w:val="20"/>
          <w:szCs w:val="20"/>
        </w:rPr>
        <w:t xml:space="preserve">, the company is the largest (by revenues) </w:t>
      </w:r>
      <w:hyperlink r:id="rId11" w:tooltip="Fortune 100" w:history="1">
        <w:r w:rsidRPr="00176850">
          <w:rPr>
            <w:rFonts w:ascii="Palatino Linotype" w:hAnsi="Palatino Linotype"/>
            <w:sz w:val="20"/>
            <w:szCs w:val="20"/>
          </w:rPr>
          <w:t>Fortune 100</w:t>
        </w:r>
      </w:hyperlink>
      <w:r w:rsidRPr="00176850">
        <w:rPr>
          <w:rFonts w:ascii="Palatino Linotype" w:hAnsi="Palatino Linotype"/>
          <w:sz w:val="20"/>
          <w:szCs w:val="20"/>
        </w:rPr>
        <w:t xml:space="preserve"> company headquartered in the Commonwealth of </w:t>
      </w:r>
      <w:hyperlink r:id="rId12" w:tooltip="Kentucky" w:history="1">
        <w:r w:rsidRPr="00176850">
          <w:rPr>
            <w:rFonts w:ascii="Palatino Linotype" w:hAnsi="Palatino Linotype"/>
            <w:sz w:val="20"/>
            <w:szCs w:val="20"/>
          </w:rPr>
          <w:t>Kentucky</w:t>
        </w:r>
      </w:hyperlink>
      <w:r w:rsidRPr="00176850">
        <w:rPr>
          <w:rFonts w:ascii="Palatino Linotype" w:hAnsi="Palatino Linotype"/>
          <w:sz w:val="20"/>
          <w:szCs w:val="20"/>
        </w:rPr>
        <w:t xml:space="preserve">, and has a </w:t>
      </w:r>
      <w:hyperlink r:id="rId13" w:tooltip="Market cap" w:history="1">
        <w:r w:rsidRPr="00176850">
          <w:rPr>
            <w:rFonts w:ascii="Palatino Linotype" w:hAnsi="Palatino Linotype"/>
            <w:sz w:val="20"/>
            <w:szCs w:val="20"/>
          </w:rPr>
          <w:t>market cap</w:t>
        </w:r>
      </w:hyperlink>
      <w:r w:rsidRPr="00176850">
        <w:rPr>
          <w:rFonts w:ascii="Palatino Linotype" w:hAnsi="Palatino Linotype"/>
          <w:sz w:val="20"/>
          <w:szCs w:val="20"/>
        </w:rPr>
        <w:t xml:space="preserve"> of over </w:t>
      </w:r>
      <w:hyperlink r:id="rId14" w:tooltip="United States dollar" w:history="1">
        <w:r w:rsidRPr="00176850">
          <w:rPr>
            <w:rFonts w:ascii="Palatino Linotype" w:hAnsi="Palatino Linotype"/>
            <w:sz w:val="20"/>
            <w:szCs w:val="20"/>
          </w:rPr>
          <w:t>US $</w:t>
        </w:r>
      </w:hyperlink>
      <w:r w:rsidRPr="00176850">
        <w:rPr>
          <w:rFonts w:ascii="Palatino Linotype" w:hAnsi="Palatino Linotype"/>
          <w:sz w:val="20"/>
          <w:szCs w:val="20"/>
        </w:rPr>
        <w:t xml:space="preserve">13 billion, $36.5 billion in revenue, and over 40,000 employees worldwide. Humana markets its health insurance services in all 50 U.S. states, </w:t>
      </w:r>
      <w:hyperlink r:id="rId15" w:tooltip="Washington, D.C." w:history="1">
        <w:r w:rsidRPr="00176850">
          <w:rPr>
            <w:rFonts w:ascii="Palatino Linotype" w:hAnsi="Palatino Linotype"/>
            <w:sz w:val="20"/>
            <w:szCs w:val="20"/>
          </w:rPr>
          <w:t>D.C.</w:t>
        </w:r>
      </w:hyperlink>
      <w:r w:rsidRPr="00176850">
        <w:rPr>
          <w:rFonts w:ascii="Palatino Linotype" w:hAnsi="Palatino Linotype"/>
          <w:sz w:val="20"/>
          <w:szCs w:val="20"/>
        </w:rPr>
        <w:t xml:space="preserve">, and </w:t>
      </w:r>
      <w:hyperlink r:id="rId16" w:tooltip="Puerto Rico" w:history="1">
        <w:r w:rsidRPr="00176850">
          <w:rPr>
            <w:rFonts w:ascii="Palatino Linotype" w:hAnsi="Palatino Linotype"/>
            <w:sz w:val="20"/>
            <w:szCs w:val="20"/>
          </w:rPr>
          <w:t>Puerto Rico</w:t>
        </w:r>
      </w:hyperlink>
      <w:r w:rsidRPr="00176850">
        <w:rPr>
          <w:rFonts w:ascii="Palatino Linotype" w:hAnsi="Palatino Linotype"/>
          <w:sz w:val="20"/>
          <w:szCs w:val="20"/>
        </w:rPr>
        <w:t xml:space="preserve">, and has </w:t>
      </w:r>
      <w:hyperlink r:id="rId17" w:tooltip="International business" w:history="1">
        <w:r w:rsidRPr="00176850">
          <w:rPr>
            <w:rFonts w:ascii="Palatino Linotype" w:hAnsi="Palatino Linotype"/>
            <w:sz w:val="20"/>
            <w:szCs w:val="20"/>
          </w:rPr>
          <w:t>international business</w:t>
        </w:r>
      </w:hyperlink>
      <w:r w:rsidRPr="00176850">
        <w:rPr>
          <w:rFonts w:ascii="Palatino Linotype" w:hAnsi="Palatino Linotype"/>
          <w:sz w:val="20"/>
          <w:szCs w:val="20"/>
        </w:rPr>
        <w:t xml:space="preserve"> interests in Western Europe and Asia.</w:t>
      </w:r>
    </w:p>
    <w:p w:rsidR="00DF0B60" w:rsidRPr="00176850" w:rsidRDefault="00DF0B60" w:rsidP="00E3021B">
      <w:pPr>
        <w:jc w:val="both"/>
        <w:rPr>
          <w:rFonts w:ascii="Palatino Linotype" w:hAnsi="Palatino Linotype"/>
          <w:sz w:val="20"/>
          <w:szCs w:val="20"/>
        </w:rPr>
      </w:pPr>
    </w:p>
    <w:p w:rsidR="00DF0B60" w:rsidRPr="00176850" w:rsidRDefault="00DF0B60" w:rsidP="00E3021B">
      <w:pPr>
        <w:jc w:val="both"/>
        <w:rPr>
          <w:rFonts w:ascii="Palatino Linotype" w:hAnsi="Palatino Linotype"/>
          <w:b/>
          <w:sz w:val="20"/>
          <w:szCs w:val="20"/>
        </w:rPr>
      </w:pPr>
      <w:r w:rsidRPr="00176850">
        <w:rPr>
          <w:rFonts w:ascii="Palatino Linotype" w:hAnsi="Palatino Linotype"/>
          <w:b/>
          <w:sz w:val="20"/>
          <w:szCs w:val="20"/>
        </w:rPr>
        <w:t>Project: (Government)</w:t>
      </w:r>
    </w:p>
    <w:p w:rsidR="00DF0B60" w:rsidRPr="00176850" w:rsidRDefault="00DF0B60" w:rsidP="00E3021B">
      <w:pPr>
        <w:jc w:val="both"/>
        <w:rPr>
          <w:rStyle w:val="apple-converted-space"/>
          <w:rFonts w:ascii="Palatino Linotype" w:hAnsi="Palatino Linotype"/>
          <w:sz w:val="20"/>
          <w:szCs w:val="20"/>
        </w:rPr>
      </w:pPr>
      <w:r w:rsidRPr="00176850">
        <w:rPr>
          <w:rStyle w:val="apple-converted-space"/>
          <w:rFonts w:ascii="Palatino Linotype" w:hAnsi="Palatino Linotype"/>
          <w:sz w:val="20"/>
          <w:szCs w:val="20"/>
        </w:rPr>
        <w:t>The TRICARE Pharmacy Program (TPharm) provide</w:t>
      </w:r>
      <w:r w:rsidR="00A91D56" w:rsidRPr="00176850">
        <w:rPr>
          <w:rStyle w:val="apple-converted-space"/>
          <w:rFonts w:ascii="Palatino Linotype" w:hAnsi="Palatino Linotype"/>
          <w:sz w:val="20"/>
          <w:szCs w:val="20"/>
        </w:rPr>
        <w:t xml:space="preserve">s Department of Defense (DoD) </w:t>
      </w:r>
      <w:r w:rsidRPr="00176850">
        <w:rPr>
          <w:rStyle w:val="apple-converted-space"/>
          <w:rFonts w:ascii="Palatino Linotype" w:hAnsi="Palatino Linotype"/>
          <w:sz w:val="20"/>
          <w:szCs w:val="20"/>
        </w:rPr>
        <w:t>beneficiaries Home Delivery pharmacy (including specialty pharmacy) services, provides a retail pharmacy network, provides claims adjudication, and serves as a fiscal intermediary on behalf of DoD to pay for all authorized pharmaceuticals and supplies dispensed for beneficiaries at retail pharmacies.</w:t>
      </w:r>
    </w:p>
    <w:p w:rsidR="00DF0B60" w:rsidRPr="00176850" w:rsidRDefault="00DF0B60" w:rsidP="00E3021B">
      <w:pPr>
        <w:jc w:val="both"/>
        <w:rPr>
          <w:rStyle w:val="apple-converted-space"/>
          <w:rFonts w:ascii="Palatino Linotype" w:hAnsi="Palatino Linotype"/>
          <w:sz w:val="20"/>
          <w:szCs w:val="20"/>
        </w:rPr>
      </w:pPr>
    </w:p>
    <w:p w:rsidR="00DF0B60" w:rsidRPr="00176850" w:rsidRDefault="00DF0B60" w:rsidP="00E3021B">
      <w:pPr>
        <w:jc w:val="both"/>
        <w:rPr>
          <w:rStyle w:val="apple-converted-space"/>
          <w:rFonts w:ascii="Palatino Linotype" w:hAnsi="Palatino Linotype"/>
          <w:sz w:val="20"/>
          <w:szCs w:val="20"/>
        </w:rPr>
      </w:pPr>
      <w:r w:rsidRPr="00176850">
        <w:rPr>
          <w:rStyle w:val="apple-converted-space"/>
          <w:rFonts w:ascii="Palatino Linotype" w:hAnsi="Palatino Linotype"/>
          <w:sz w:val="20"/>
          <w:szCs w:val="20"/>
        </w:rPr>
        <w:t>TRICARE Pharmacy Benefits Program offers pharmacy services through:</w:t>
      </w:r>
    </w:p>
    <w:p w:rsidR="00DF0B60" w:rsidRPr="00176850" w:rsidRDefault="00DF0B60" w:rsidP="005B1B90">
      <w:pPr>
        <w:pStyle w:val="ColorfulList-Accent12"/>
        <w:numPr>
          <w:ilvl w:val="0"/>
          <w:numId w:val="8"/>
        </w:numPr>
        <w:jc w:val="both"/>
        <w:rPr>
          <w:rStyle w:val="apple-converted-space"/>
          <w:rFonts w:ascii="Palatino Linotype" w:hAnsi="Palatino Linotype"/>
          <w:sz w:val="20"/>
          <w:szCs w:val="20"/>
        </w:rPr>
      </w:pPr>
      <w:r w:rsidRPr="00176850">
        <w:rPr>
          <w:rStyle w:val="apple-converted-space"/>
          <w:rFonts w:ascii="Palatino Linotype" w:hAnsi="Palatino Linotype"/>
          <w:sz w:val="20"/>
          <w:szCs w:val="20"/>
        </w:rPr>
        <w:t xml:space="preserve">Direct care pharmacy services at MTFs located at various military bases </w:t>
      </w:r>
    </w:p>
    <w:p w:rsidR="00DF0B60" w:rsidRPr="00176850" w:rsidRDefault="00DF0B60" w:rsidP="005B1B90">
      <w:pPr>
        <w:pStyle w:val="ColorfulList-Accent12"/>
        <w:numPr>
          <w:ilvl w:val="0"/>
          <w:numId w:val="8"/>
        </w:numPr>
        <w:jc w:val="both"/>
        <w:rPr>
          <w:rStyle w:val="apple-converted-space"/>
          <w:rFonts w:ascii="Palatino Linotype" w:hAnsi="Palatino Linotype"/>
          <w:sz w:val="20"/>
          <w:szCs w:val="20"/>
        </w:rPr>
      </w:pPr>
      <w:r w:rsidRPr="00176850">
        <w:rPr>
          <w:rStyle w:val="apple-converted-space"/>
          <w:rFonts w:ascii="Palatino Linotype" w:hAnsi="Palatino Linotype"/>
          <w:sz w:val="20"/>
          <w:szCs w:val="20"/>
        </w:rPr>
        <w:t xml:space="preserve">Retail network pharmacies </w:t>
      </w:r>
    </w:p>
    <w:p w:rsidR="00DF0B60" w:rsidRPr="00176850" w:rsidRDefault="00DF0B60" w:rsidP="005B1B90">
      <w:pPr>
        <w:pStyle w:val="ColorfulList-Accent12"/>
        <w:numPr>
          <w:ilvl w:val="0"/>
          <w:numId w:val="8"/>
        </w:numPr>
        <w:jc w:val="both"/>
        <w:rPr>
          <w:rStyle w:val="apple-converted-space"/>
          <w:rFonts w:ascii="Palatino Linotype" w:hAnsi="Palatino Linotype"/>
          <w:sz w:val="20"/>
          <w:szCs w:val="20"/>
        </w:rPr>
      </w:pPr>
      <w:r w:rsidRPr="00176850">
        <w:rPr>
          <w:rStyle w:val="apple-converted-space"/>
          <w:rFonts w:ascii="Palatino Linotype" w:hAnsi="Palatino Linotype"/>
          <w:sz w:val="20"/>
          <w:szCs w:val="20"/>
        </w:rPr>
        <w:t xml:space="preserve">Authorized retail non-network pharmacies </w:t>
      </w:r>
    </w:p>
    <w:p w:rsidR="00DF0B60" w:rsidRPr="00176850" w:rsidRDefault="00DF0B60" w:rsidP="005B1B90">
      <w:pPr>
        <w:pStyle w:val="ColorfulList-Accent12"/>
        <w:numPr>
          <w:ilvl w:val="0"/>
          <w:numId w:val="8"/>
        </w:numPr>
        <w:jc w:val="both"/>
        <w:rPr>
          <w:rStyle w:val="apple-converted-space"/>
          <w:rFonts w:ascii="Palatino Linotype" w:hAnsi="Palatino Linotype"/>
          <w:sz w:val="20"/>
          <w:szCs w:val="20"/>
        </w:rPr>
      </w:pPr>
      <w:r w:rsidRPr="00176850">
        <w:rPr>
          <w:rStyle w:val="apple-converted-space"/>
          <w:rFonts w:ascii="Palatino Linotype" w:hAnsi="Palatino Linotype"/>
          <w:sz w:val="20"/>
          <w:szCs w:val="20"/>
        </w:rPr>
        <w:t>Delivery through the TRICARE Home Delivery/Mail Order Pharmacy (TMOP)</w:t>
      </w:r>
    </w:p>
    <w:p w:rsidR="00DF0B60" w:rsidRPr="00176850" w:rsidRDefault="00DF0B60" w:rsidP="00E3021B">
      <w:pPr>
        <w:jc w:val="both"/>
        <w:rPr>
          <w:rFonts w:ascii="Palatino Linotype" w:hAnsi="Palatino Linotype"/>
          <w:sz w:val="20"/>
          <w:szCs w:val="20"/>
        </w:rPr>
      </w:pP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Interacted with Subject Matter Experts, Business managers, Application architects, Database architects of each application systems, understanding and documenting the business and IT functionality</w:t>
      </w: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Analyzed the RFP (Request for Proposal) document, Tricare Operation/System/</w:t>
      </w:r>
      <w:r w:rsidR="00FC4AE1" w:rsidRPr="00176850">
        <w:rPr>
          <w:rFonts w:ascii="Palatino Linotype" w:hAnsi="Palatino Linotype"/>
          <w:sz w:val="20"/>
          <w:szCs w:val="20"/>
        </w:rPr>
        <w:t>Reimbursement manuals</w:t>
      </w:r>
      <w:r w:rsidRPr="00176850">
        <w:rPr>
          <w:rFonts w:ascii="Palatino Linotype" w:hAnsi="Palatino Linotype"/>
          <w:sz w:val="20"/>
          <w:szCs w:val="20"/>
        </w:rPr>
        <w:t xml:space="preserve"> provided by government and prepared technical proposal/feasibility</w:t>
      </w: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Involved in system/document analysis of various pharmacy applications distributed across different business (Claims, Audit, Formulary, Finance, Campaign Management, RxAudit) and IT environment, collected information on the system architecture, their upstream/ downstream interfaces, dependencies and business rules</w:t>
      </w:r>
      <w:r w:rsidR="00A50208" w:rsidRPr="00176850">
        <w:rPr>
          <w:rFonts w:ascii="Palatino Linotype" w:hAnsi="Palatino Linotype"/>
          <w:sz w:val="20"/>
          <w:szCs w:val="20"/>
        </w:rPr>
        <w:t>.</w:t>
      </w:r>
    </w:p>
    <w:p w:rsidR="00A50208" w:rsidRPr="00176850" w:rsidRDefault="00A50208"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Delivered a 100% defect-free and flawless global implementation by leveraging Agile practices for estimations, prioritization, collaboration, and delivery.</w:t>
      </w:r>
    </w:p>
    <w:p w:rsidR="00A50208" w:rsidRPr="00176850" w:rsidRDefault="00A50208"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 xml:space="preserve">Created meaningful reports for analysis and integrated the Performance Testing in the SDLC. </w:t>
      </w: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Analyzed various other systems involving institutional and n</w:t>
      </w:r>
      <w:r w:rsidR="00FC4AE1" w:rsidRPr="00176850">
        <w:rPr>
          <w:rFonts w:ascii="Palatino Linotype" w:hAnsi="Palatino Linotype"/>
          <w:sz w:val="20"/>
          <w:szCs w:val="20"/>
        </w:rPr>
        <w:t xml:space="preserve">on-institutional transactions, </w:t>
      </w:r>
      <w:r w:rsidRPr="00176850">
        <w:rPr>
          <w:rFonts w:ascii="Palatino Linotype" w:hAnsi="Palatino Linotype"/>
          <w:sz w:val="20"/>
          <w:szCs w:val="20"/>
        </w:rPr>
        <w:t xml:space="preserve">Eligibility check (DEERS – </w:t>
      </w:r>
      <w:r w:rsidR="00FC4AE1" w:rsidRPr="00176850">
        <w:rPr>
          <w:rFonts w:ascii="Palatino Linotype" w:hAnsi="Palatino Linotype"/>
          <w:sz w:val="20"/>
          <w:szCs w:val="20"/>
        </w:rPr>
        <w:t>Defense</w:t>
      </w:r>
      <w:r w:rsidRPr="00176850">
        <w:rPr>
          <w:rFonts w:ascii="Palatino Linotype" w:hAnsi="Palatino Linotype"/>
          <w:sz w:val="20"/>
          <w:szCs w:val="20"/>
        </w:rPr>
        <w:t xml:space="preserve"> Enrollment Eligibility Reporting System), Financing/charging for claims (TEDS – Tricare Encounter Data System), Claim Processing (Argus – Payment Claims Transaction, PCT), Payment, Carrier, Provider, Patient, Drug, Prescription, Benefit etc. </w:t>
      </w:r>
    </w:p>
    <w:p w:rsidR="00DF0B6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Analyzing destination systems dealing with NCPDP D.0 Telecommunication Standards with transaction types: B1: Billing, B2: Reversal, B3: Re-bill, C1/C2/C3: Controlled Substance Reporting D1: Predetermination of Benefits, E1: Eligibility Verification, N1/N2/N3: Information Reporting, P1/P2/P3/P4: Prior Authorization, S1/S2/S3: Service Billing so that data mapping can be done with source data and requirement specifications</w:t>
      </w:r>
      <w:r w:rsidR="002F1C7E">
        <w:rPr>
          <w:rFonts w:ascii="Palatino Linotype" w:hAnsi="Palatino Linotype"/>
          <w:sz w:val="20"/>
          <w:szCs w:val="20"/>
        </w:rPr>
        <w:t>.</w:t>
      </w:r>
    </w:p>
    <w:p w:rsidR="002F1C7E" w:rsidRPr="002F1C7E" w:rsidRDefault="002F1C7E" w:rsidP="005B1B90">
      <w:pPr>
        <w:numPr>
          <w:ilvl w:val="0"/>
          <w:numId w:val="6"/>
        </w:numPr>
        <w:ind w:left="360"/>
        <w:jc w:val="both"/>
        <w:rPr>
          <w:rFonts w:ascii="Palatino Linotype" w:hAnsi="Palatino Linotype"/>
          <w:sz w:val="20"/>
          <w:szCs w:val="20"/>
        </w:rPr>
      </w:pPr>
      <w:r w:rsidRPr="002F1C7E">
        <w:rPr>
          <w:rFonts w:ascii="Palatino Linotype" w:hAnsi="Palatino Linotype"/>
          <w:sz w:val="20"/>
          <w:szCs w:val="20"/>
        </w:rPr>
        <w:t>Tested Performance &amp; Accuracy related queries under SQL Server.</w:t>
      </w:r>
    </w:p>
    <w:p w:rsidR="006C3FBA" w:rsidRPr="00176850" w:rsidRDefault="006C3FBA"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Extensively interacted with the stakeholders and the IT Department in finalizing the requirements according to the CMS Compliances/Regulations and HIPAA Regulations.</w:t>
      </w: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lastRenderedPageBreak/>
        <w:t xml:space="preserve">Interacted with Data </w:t>
      </w:r>
      <w:r w:rsidR="00515E75" w:rsidRPr="00176850">
        <w:rPr>
          <w:rFonts w:ascii="Palatino Linotype" w:hAnsi="Palatino Linotype"/>
          <w:sz w:val="20"/>
          <w:szCs w:val="20"/>
        </w:rPr>
        <w:t>Modeler</w:t>
      </w:r>
      <w:r w:rsidRPr="00176850">
        <w:rPr>
          <w:rFonts w:ascii="Palatino Linotype" w:hAnsi="Palatino Linotype"/>
          <w:sz w:val="20"/>
          <w:szCs w:val="20"/>
        </w:rPr>
        <w:t>/Architect contributing towards the preparation of data dictionary, Entity relationship diagrams, logical and physical model from the scratch for newly proposed data warehouse</w:t>
      </w: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Interacted with Database Designer / Developer discussing high level, low level designs and technical specifications involves data and control flow of SSIS</w:t>
      </w: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Participated in bi-weekly team meeting to discuss the work achieved, plan for the next goal, impediments if any</w:t>
      </w:r>
    </w:p>
    <w:p w:rsidR="00DF0B60"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Scheduled meetings with other systems project managers, program managers, business owners to inform and get information on Enterprise level project activities, strategies etc.</w:t>
      </w:r>
    </w:p>
    <w:p w:rsidR="00102705" w:rsidRPr="00176850" w:rsidRDefault="00DF0B60" w:rsidP="005B1B90">
      <w:pPr>
        <w:numPr>
          <w:ilvl w:val="0"/>
          <w:numId w:val="6"/>
        </w:numPr>
        <w:ind w:left="360"/>
        <w:jc w:val="both"/>
        <w:rPr>
          <w:rFonts w:ascii="Palatino Linotype" w:hAnsi="Palatino Linotype"/>
          <w:sz w:val="20"/>
          <w:szCs w:val="20"/>
        </w:rPr>
      </w:pPr>
      <w:r w:rsidRPr="00176850">
        <w:rPr>
          <w:rFonts w:ascii="Palatino Linotype" w:hAnsi="Palatino Linotype"/>
          <w:sz w:val="20"/>
          <w:szCs w:val="20"/>
        </w:rPr>
        <w:t xml:space="preserve">Participated in meetings with third party vendors (Pharmacy-Claims Processor), government representatives (Humana Govt Business) to discuss on the progress, amendments of the contract </w:t>
      </w:r>
    </w:p>
    <w:p w:rsidR="000E7BC2" w:rsidRPr="00176850" w:rsidRDefault="000E7BC2" w:rsidP="00E3021B">
      <w:pPr>
        <w:pStyle w:val="BodyText"/>
        <w:rPr>
          <w:rFonts w:ascii="Palatino Linotype" w:hAnsi="Palatino Linotype"/>
          <w:sz w:val="20"/>
          <w:szCs w:val="20"/>
        </w:rPr>
      </w:pPr>
      <w:r w:rsidRPr="00176850">
        <w:rPr>
          <w:rFonts w:ascii="Palatino Linotype" w:hAnsi="Palatino Linotype"/>
          <w:b/>
          <w:bCs/>
          <w:sz w:val="20"/>
          <w:szCs w:val="20"/>
        </w:rPr>
        <w:t>Environment:</w:t>
      </w:r>
      <w:r w:rsidR="00306827" w:rsidRPr="00176850">
        <w:rPr>
          <w:rFonts w:ascii="Palatino Linotype" w:hAnsi="Palatino Linotype"/>
          <w:sz w:val="20"/>
          <w:szCs w:val="20"/>
        </w:rPr>
        <w:t xml:space="preserve"> </w:t>
      </w:r>
      <w:r w:rsidR="00306827" w:rsidRPr="00423890">
        <w:rPr>
          <w:rFonts w:ascii="Palatino Linotype" w:hAnsi="Palatino Linotype"/>
          <w:sz w:val="20"/>
          <w:szCs w:val="20"/>
        </w:rPr>
        <w:t>ETL</w:t>
      </w:r>
      <w:r w:rsidRPr="00176850">
        <w:rPr>
          <w:rFonts w:ascii="Palatino Linotype" w:hAnsi="Palatino Linotype"/>
          <w:sz w:val="20"/>
          <w:szCs w:val="20"/>
        </w:rPr>
        <w:t xml:space="preserve">, </w:t>
      </w:r>
      <w:r w:rsidR="004A552C" w:rsidRPr="00176850">
        <w:rPr>
          <w:rFonts w:ascii="Palatino Linotype" w:hAnsi="Palatino Linotype"/>
          <w:sz w:val="20"/>
          <w:szCs w:val="20"/>
        </w:rPr>
        <w:t xml:space="preserve">UAT, </w:t>
      </w:r>
      <w:r w:rsidR="00102705" w:rsidRPr="00176850">
        <w:rPr>
          <w:rFonts w:ascii="Palatino Linotype" w:hAnsi="Palatino Linotype"/>
          <w:sz w:val="20"/>
          <w:szCs w:val="20"/>
        </w:rPr>
        <w:t>Quality Center, UML, Java, J2EE, HIPPA</w:t>
      </w:r>
      <w:r w:rsidRPr="00176850">
        <w:rPr>
          <w:rFonts w:ascii="Palatino Linotype" w:hAnsi="Palatino Linotype"/>
          <w:sz w:val="20"/>
          <w:szCs w:val="20"/>
        </w:rPr>
        <w:t>, On Demand, Content Manager, Web Sphere Portal, SQL Server, DB2, MS Excel, XML, UNIX, Windows</w:t>
      </w:r>
    </w:p>
    <w:p w:rsidR="000E7BC2" w:rsidRPr="00176850" w:rsidRDefault="000E7BC2" w:rsidP="00E3021B">
      <w:pPr>
        <w:jc w:val="both"/>
        <w:rPr>
          <w:rFonts w:ascii="Palatino Linotype" w:eastAsia="Wawati SC Regular" w:hAnsi="Palatino Linotype"/>
          <w:sz w:val="20"/>
          <w:szCs w:val="20"/>
        </w:rPr>
      </w:pPr>
    </w:p>
    <w:p w:rsidR="00E510FD" w:rsidRPr="00176850" w:rsidRDefault="00E510FD" w:rsidP="00E3021B">
      <w:pPr>
        <w:pStyle w:val="ColorfulList-Accent11"/>
        <w:ind w:left="0"/>
        <w:jc w:val="both"/>
        <w:rPr>
          <w:rFonts w:ascii="Palatino Linotype" w:eastAsia="Wawati SC Regular" w:hAnsi="Palatino Linotype"/>
          <w:b/>
          <w:sz w:val="20"/>
          <w:szCs w:val="20"/>
        </w:rPr>
      </w:pPr>
      <w:r w:rsidRPr="00176850">
        <w:rPr>
          <w:rFonts w:ascii="Palatino Linotype" w:eastAsia="Wawati SC Regular" w:hAnsi="Palatino Linotype"/>
          <w:b/>
          <w:sz w:val="20"/>
          <w:szCs w:val="20"/>
        </w:rPr>
        <w:t>Education:</w:t>
      </w:r>
    </w:p>
    <w:p w:rsidR="00B028AB" w:rsidRPr="00176850" w:rsidRDefault="00B028AB" w:rsidP="00E3021B">
      <w:pPr>
        <w:pStyle w:val="ColorfulList-Accent11"/>
        <w:ind w:left="0"/>
        <w:jc w:val="both"/>
        <w:rPr>
          <w:rFonts w:ascii="Palatino Linotype" w:eastAsia="Wawati SC Regular" w:hAnsi="Palatino Linotype"/>
          <w:sz w:val="20"/>
          <w:szCs w:val="20"/>
        </w:rPr>
      </w:pPr>
      <w:r w:rsidRPr="00176850">
        <w:rPr>
          <w:rFonts w:ascii="Palatino Linotype" w:eastAsia="Wawati SC Regular" w:hAnsi="Palatino Linotype"/>
          <w:sz w:val="20"/>
          <w:szCs w:val="20"/>
        </w:rPr>
        <w:t>Bachelor</w:t>
      </w:r>
      <w:r w:rsidR="00D577D6">
        <w:rPr>
          <w:rFonts w:ascii="Palatino Linotype" w:eastAsia="Wawati SC Regular" w:hAnsi="Palatino Linotype"/>
          <w:sz w:val="20"/>
          <w:szCs w:val="20"/>
        </w:rPr>
        <w:t>’s</w:t>
      </w:r>
      <w:r w:rsidRPr="00176850">
        <w:rPr>
          <w:rFonts w:ascii="Palatino Linotype" w:eastAsia="Wawati SC Regular" w:hAnsi="Palatino Linotype"/>
          <w:sz w:val="20"/>
          <w:szCs w:val="20"/>
        </w:rPr>
        <w:t xml:space="preserve"> </w:t>
      </w:r>
      <w:r w:rsidR="008B0425" w:rsidRPr="00176850">
        <w:rPr>
          <w:rFonts w:ascii="Palatino Linotype" w:eastAsia="Wawati SC Regular" w:hAnsi="Palatino Linotype"/>
          <w:sz w:val="20"/>
          <w:szCs w:val="20"/>
        </w:rPr>
        <w:t>in</w:t>
      </w:r>
      <w:r w:rsidRPr="00176850">
        <w:rPr>
          <w:rFonts w:ascii="Palatino Linotype" w:eastAsia="Wawati SC Regular" w:hAnsi="Palatino Linotype"/>
          <w:sz w:val="20"/>
          <w:szCs w:val="20"/>
        </w:rPr>
        <w:t xml:space="preserve"> </w:t>
      </w:r>
      <w:r w:rsidR="00FD1EDA">
        <w:rPr>
          <w:rFonts w:ascii="Palatino Linotype" w:eastAsia="Wawati SC Regular" w:hAnsi="Palatino Linotype"/>
          <w:sz w:val="20"/>
          <w:szCs w:val="20"/>
        </w:rPr>
        <w:t>Commerce</w:t>
      </w:r>
      <w:r w:rsidR="00386813">
        <w:rPr>
          <w:rFonts w:ascii="Palatino Linotype" w:eastAsia="Wawati SC Regular" w:hAnsi="Palatino Linotype"/>
          <w:sz w:val="20"/>
          <w:szCs w:val="20"/>
        </w:rPr>
        <w:t>,</w:t>
      </w:r>
    </w:p>
    <w:sectPr w:rsidR="00B028AB" w:rsidRPr="00176850" w:rsidSect="00515E75">
      <w:pgSz w:w="11906" w:h="16838"/>
      <w:pgMar w:top="1099" w:right="1440" w:bottom="1440"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BB8" w:rsidRDefault="005C6BB8" w:rsidP="00661900">
      <w:r>
        <w:separator/>
      </w:r>
    </w:p>
  </w:endnote>
  <w:endnote w:type="continuationSeparator" w:id="1">
    <w:p w:rsidR="005C6BB8" w:rsidRDefault="005C6BB8" w:rsidP="00661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awati SC Regular">
    <w:altName w:val="Harringto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BB8" w:rsidRDefault="005C6BB8" w:rsidP="00661900">
      <w:r>
        <w:separator/>
      </w:r>
    </w:p>
  </w:footnote>
  <w:footnote w:type="continuationSeparator" w:id="1">
    <w:p w:rsidR="005C6BB8" w:rsidRDefault="005C6BB8" w:rsidP="00661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DBB0"/>
      </v:shape>
    </w:pict>
  </w:numPicBullet>
  <w:abstractNum w:abstractNumId="0">
    <w:nsid w:val="2D677832"/>
    <w:multiLevelType w:val="hybridMultilevel"/>
    <w:tmpl w:val="ED186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FEF0674"/>
    <w:multiLevelType w:val="hybridMultilevel"/>
    <w:tmpl w:val="726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42E0B"/>
    <w:multiLevelType w:val="hybridMultilevel"/>
    <w:tmpl w:val="4F74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93D1B"/>
    <w:multiLevelType w:val="multilevel"/>
    <w:tmpl w:val="E0C2125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2583DC3"/>
    <w:multiLevelType w:val="hybridMultilevel"/>
    <w:tmpl w:val="7C7AF650"/>
    <w:lvl w:ilvl="0" w:tplc="FFFFFFFF">
      <w:start w:val="1"/>
      <w:numFmt w:val="bullet"/>
      <w:pStyle w:val="ExperienceList"/>
      <w:lvlText w:val=""/>
      <w:lvlJc w:val="left"/>
      <w:pPr>
        <w:tabs>
          <w:tab w:val="num" w:pos="3600"/>
        </w:tabs>
        <w:ind w:left="3600" w:hanging="360"/>
      </w:pPr>
      <w:rPr>
        <w:rFonts w:ascii="Symbol" w:hAnsi="Symbol" w:hint="default"/>
      </w:rPr>
    </w:lvl>
    <w:lvl w:ilvl="1" w:tplc="FFFFFFFF">
      <w:start w:val="1"/>
      <w:numFmt w:val="bullet"/>
      <w:lvlText w:val="o"/>
      <w:lvlJc w:val="left"/>
      <w:pPr>
        <w:tabs>
          <w:tab w:val="num" w:pos="4320"/>
        </w:tabs>
        <w:ind w:left="43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106E80"/>
    <w:multiLevelType w:val="hybridMultilevel"/>
    <w:tmpl w:val="F3AE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179E4"/>
    <w:multiLevelType w:val="hybridMultilevel"/>
    <w:tmpl w:val="ACFA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901F8A"/>
    <w:multiLevelType w:val="hybridMultilevel"/>
    <w:tmpl w:val="5ADAD6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0"/>
  </w:num>
  <w:num w:numId="8">
    <w:abstractNumId w:val="9"/>
  </w:num>
  <w:num w:numId="9">
    <w:abstractNumId w:val="2"/>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IN" w:vendorID="64" w:dllVersion="131078" w:nlCheck="1" w:checkStyle="1"/>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2A76ED"/>
    <w:rsid w:val="00001458"/>
    <w:rsid w:val="000035C7"/>
    <w:rsid w:val="00003CB6"/>
    <w:rsid w:val="00010C58"/>
    <w:rsid w:val="00026991"/>
    <w:rsid w:val="000429F7"/>
    <w:rsid w:val="000563CE"/>
    <w:rsid w:val="000640D6"/>
    <w:rsid w:val="000653DA"/>
    <w:rsid w:val="00072C03"/>
    <w:rsid w:val="0007559B"/>
    <w:rsid w:val="00091727"/>
    <w:rsid w:val="000A0AE6"/>
    <w:rsid w:val="000A0C4B"/>
    <w:rsid w:val="000A1316"/>
    <w:rsid w:val="000A27F4"/>
    <w:rsid w:val="000A60E8"/>
    <w:rsid w:val="000C021A"/>
    <w:rsid w:val="000C29CE"/>
    <w:rsid w:val="000D77EC"/>
    <w:rsid w:val="000E7A80"/>
    <w:rsid w:val="000E7BC2"/>
    <w:rsid w:val="000F5543"/>
    <w:rsid w:val="00102705"/>
    <w:rsid w:val="00103662"/>
    <w:rsid w:val="001254E2"/>
    <w:rsid w:val="00127D72"/>
    <w:rsid w:val="00130679"/>
    <w:rsid w:val="00144AF9"/>
    <w:rsid w:val="001702BE"/>
    <w:rsid w:val="00171318"/>
    <w:rsid w:val="00174C93"/>
    <w:rsid w:val="00176850"/>
    <w:rsid w:val="0018242C"/>
    <w:rsid w:val="00187826"/>
    <w:rsid w:val="00195C2E"/>
    <w:rsid w:val="001961A5"/>
    <w:rsid w:val="001A173B"/>
    <w:rsid w:val="001A6421"/>
    <w:rsid w:val="001C0A23"/>
    <w:rsid w:val="001C0DC2"/>
    <w:rsid w:val="001C128F"/>
    <w:rsid w:val="001C2B1F"/>
    <w:rsid w:val="001D233A"/>
    <w:rsid w:val="001D72CC"/>
    <w:rsid w:val="001E2834"/>
    <w:rsid w:val="001E4CE1"/>
    <w:rsid w:val="001E4D59"/>
    <w:rsid w:val="001E7332"/>
    <w:rsid w:val="001F3559"/>
    <w:rsid w:val="001F7C11"/>
    <w:rsid w:val="00206E3F"/>
    <w:rsid w:val="002265DC"/>
    <w:rsid w:val="00244885"/>
    <w:rsid w:val="0025463F"/>
    <w:rsid w:val="00262A79"/>
    <w:rsid w:val="002702FA"/>
    <w:rsid w:val="00280F78"/>
    <w:rsid w:val="00295CC3"/>
    <w:rsid w:val="002A5FE4"/>
    <w:rsid w:val="002A76ED"/>
    <w:rsid w:val="002B00F8"/>
    <w:rsid w:val="002B2D4C"/>
    <w:rsid w:val="002B41C7"/>
    <w:rsid w:val="002C6DF7"/>
    <w:rsid w:val="002D4356"/>
    <w:rsid w:val="002D5DAA"/>
    <w:rsid w:val="002D7310"/>
    <w:rsid w:val="002F1C7E"/>
    <w:rsid w:val="002F3889"/>
    <w:rsid w:val="00306827"/>
    <w:rsid w:val="00313849"/>
    <w:rsid w:val="00315A12"/>
    <w:rsid w:val="003211A5"/>
    <w:rsid w:val="0032435E"/>
    <w:rsid w:val="00353591"/>
    <w:rsid w:val="0035513E"/>
    <w:rsid w:val="003730B7"/>
    <w:rsid w:val="00374B15"/>
    <w:rsid w:val="00383A4E"/>
    <w:rsid w:val="00384BAC"/>
    <w:rsid w:val="00386813"/>
    <w:rsid w:val="00390C7C"/>
    <w:rsid w:val="003C2780"/>
    <w:rsid w:val="003D1180"/>
    <w:rsid w:val="003E0C0C"/>
    <w:rsid w:val="003E34D2"/>
    <w:rsid w:val="003F7D72"/>
    <w:rsid w:val="00410803"/>
    <w:rsid w:val="00414032"/>
    <w:rsid w:val="0042266A"/>
    <w:rsid w:val="00423890"/>
    <w:rsid w:val="0044484A"/>
    <w:rsid w:val="00445B32"/>
    <w:rsid w:val="004524CD"/>
    <w:rsid w:val="00456D62"/>
    <w:rsid w:val="00471EBE"/>
    <w:rsid w:val="00473FB7"/>
    <w:rsid w:val="00476B9B"/>
    <w:rsid w:val="00487803"/>
    <w:rsid w:val="00490333"/>
    <w:rsid w:val="004A552C"/>
    <w:rsid w:val="004C7000"/>
    <w:rsid w:val="004D7860"/>
    <w:rsid w:val="004F3992"/>
    <w:rsid w:val="00500BFF"/>
    <w:rsid w:val="00500E72"/>
    <w:rsid w:val="00503677"/>
    <w:rsid w:val="0050550C"/>
    <w:rsid w:val="005079A1"/>
    <w:rsid w:val="00515E75"/>
    <w:rsid w:val="00517B95"/>
    <w:rsid w:val="00525EEE"/>
    <w:rsid w:val="0054219C"/>
    <w:rsid w:val="00544B6F"/>
    <w:rsid w:val="0054767D"/>
    <w:rsid w:val="00553ADE"/>
    <w:rsid w:val="00553F21"/>
    <w:rsid w:val="0055763B"/>
    <w:rsid w:val="005577AC"/>
    <w:rsid w:val="00557BE9"/>
    <w:rsid w:val="0056682F"/>
    <w:rsid w:val="0057637B"/>
    <w:rsid w:val="00585F02"/>
    <w:rsid w:val="00595829"/>
    <w:rsid w:val="005B0F7C"/>
    <w:rsid w:val="005B10DE"/>
    <w:rsid w:val="005B1B72"/>
    <w:rsid w:val="005B1B90"/>
    <w:rsid w:val="005C6BB8"/>
    <w:rsid w:val="005E23F3"/>
    <w:rsid w:val="005E3DAA"/>
    <w:rsid w:val="005F6FB9"/>
    <w:rsid w:val="005F730D"/>
    <w:rsid w:val="006013CE"/>
    <w:rsid w:val="00607B86"/>
    <w:rsid w:val="0061359D"/>
    <w:rsid w:val="00614781"/>
    <w:rsid w:val="00616E48"/>
    <w:rsid w:val="00636A77"/>
    <w:rsid w:val="00661900"/>
    <w:rsid w:val="00675A62"/>
    <w:rsid w:val="00683BBC"/>
    <w:rsid w:val="006A4868"/>
    <w:rsid w:val="006C3F33"/>
    <w:rsid w:val="006C3FBA"/>
    <w:rsid w:val="006C4EA4"/>
    <w:rsid w:val="006E1080"/>
    <w:rsid w:val="006E45B1"/>
    <w:rsid w:val="006F4E6B"/>
    <w:rsid w:val="0070376B"/>
    <w:rsid w:val="00711373"/>
    <w:rsid w:val="00744ADA"/>
    <w:rsid w:val="007451AC"/>
    <w:rsid w:val="00746D7E"/>
    <w:rsid w:val="00750A37"/>
    <w:rsid w:val="00757A99"/>
    <w:rsid w:val="00761861"/>
    <w:rsid w:val="00780C8B"/>
    <w:rsid w:val="0079394D"/>
    <w:rsid w:val="007946C7"/>
    <w:rsid w:val="007A495B"/>
    <w:rsid w:val="007A6E9E"/>
    <w:rsid w:val="007B64D4"/>
    <w:rsid w:val="007C0D5A"/>
    <w:rsid w:val="007C6487"/>
    <w:rsid w:val="007D0DE6"/>
    <w:rsid w:val="007D12E7"/>
    <w:rsid w:val="007D16FD"/>
    <w:rsid w:val="007E0D78"/>
    <w:rsid w:val="007E160B"/>
    <w:rsid w:val="007F7023"/>
    <w:rsid w:val="00804068"/>
    <w:rsid w:val="00805767"/>
    <w:rsid w:val="00810167"/>
    <w:rsid w:val="00845379"/>
    <w:rsid w:val="00857396"/>
    <w:rsid w:val="00870C76"/>
    <w:rsid w:val="008770D3"/>
    <w:rsid w:val="00883D88"/>
    <w:rsid w:val="0088496F"/>
    <w:rsid w:val="008914C0"/>
    <w:rsid w:val="008A190F"/>
    <w:rsid w:val="008B0425"/>
    <w:rsid w:val="008D4939"/>
    <w:rsid w:val="008D5F54"/>
    <w:rsid w:val="008D5FA9"/>
    <w:rsid w:val="008F2C63"/>
    <w:rsid w:val="008F36B1"/>
    <w:rsid w:val="008F54C2"/>
    <w:rsid w:val="008F63FC"/>
    <w:rsid w:val="0090238D"/>
    <w:rsid w:val="009264D4"/>
    <w:rsid w:val="00927729"/>
    <w:rsid w:val="00930EE7"/>
    <w:rsid w:val="00931FFF"/>
    <w:rsid w:val="00943426"/>
    <w:rsid w:val="00947B12"/>
    <w:rsid w:val="00966F2E"/>
    <w:rsid w:val="00971669"/>
    <w:rsid w:val="009772C3"/>
    <w:rsid w:val="00982388"/>
    <w:rsid w:val="00983843"/>
    <w:rsid w:val="00992BEE"/>
    <w:rsid w:val="009B6DCB"/>
    <w:rsid w:val="009D2301"/>
    <w:rsid w:val="009D4C14"/>
    <w:rsid w:val="009E2565"/>
    <w:rsid w:val="009E613F"/>
    <w:rsid w:val="009F1371"/>
    <w:rsid w:val="009F77C7"/>
    <w:rsid w:val="00A01421"/>
    <w:rsid w:val="00A07BED"/>
    <w:rsid w:val="00A163DA"/>
    <w:rsid w:val="00A21A05"/>
    <w:rsid w:val="00A50208"/>
    <w:rsid w:val="00A54C9F"/>
    <w:rsid w:val="00A60754"/>
    <w:rsid w:val="00A63C6B"/>
    <w:rsid w:val="00A71E1D"/>
    <w:rsid w:val="00A81234"/>
    <w:rsid w:val="00A82A59"/>
    <w:rsid w:val="00A85A74"/>
    <w:rsid w:val="00A90875"/>
    <w:rsid w:val="00A91D56"/>
    <w:rsid w:val="00A93A80"/>
    <w:rsid w:val="00AB7B56"/>
    <w:rsid w:val="00AD4806"/>
    <w:rsid w:val="00AE7B53"/>
    <w:rsid w:val="00AF045A"/>
    <w:rsid w:val="00AF7AF4"/>
    <w:rsid w:val="00B0188A"/>
    <w:rsid w:val="00B020BF"/>
    <w:rsid w:val="00B028AB"/>
    <w:rsid w:val="00B04DCB"/>
    <w:rsid w:val="00B161E1"/>
    <w:rsid w:val="00B279D9"/>
    <w:rsid w:val="00B33C45"/>
    <w:rsid w:val="00B33D6D"/>
    <w:rsid w:val="00B35BA4"/>
    <w:rsid w:val="00B4665C"/>
    <w:rsid w:val="00B52901"/>
    <w:rsid w:val="00B57702"/>
    <w:rsid w:val="00B658B8"/>
    <w:rsid w:val="00B90876"/>
    <w:rsid w:val="00B92886"/>
    <w:rsid w:val="00BA0336"/>
    <w:rsid w:val="00BA57F5"/>
    <w:rsid w:val="00BA78DB"/>
    <w:rsid w:val="00BB23FE"/>
    <w:rsid w:val="00BB4A00"/>
    <w:rsid w:val="00BB72A6"/>
    <w:rsid w:val="00BB7A76"/>
    <w:rsid w:val="00BD4D3E"/>
    <w:rsid w:val="00BD7F2E"/>
    <w:rsid w:val="00BF7860"/>
    <w:rsid w:val="00C24A13"/>
    <w:rsid w:val="00C24D76"/>
    <w:rsid w:val="00C33C32"/>
    <w:rsid w:val="00C34DCB"/>
    <w:rsid w:val="00C37562"/>
    <w:rsid w:val="00C456F9"/>
    <w:rsid w:val="00C51677"/>
    <w:rsid w:val="00C54EED"/>
    <w:rsid w:val="00C61C7E"/>
    <w:rsid w:val="00C62D44"/>
    <w:rsid w:val="00C67D6E"/>
    <w:rsid w:val="00C90804"/>
    <w:rsid w:val="00C94971"/>
    <w:rsid w:val="00CC08A2"/>
    <w:rsid w:val="00CC45F2"/>
    <w:rsid w:val="00CD3622"/>
    <w:rsid w:val="00CD3C37"/>
    <w:rsid w:val="00CD3E6F"/>
    <w:rsid w:val="00CD4F14"/>
    <w:rsid w:val="00CD5CFC"/>
    <w:rsid w:val="00D223C2"/>
    <w:rsid w:val="00D22620"/>
    <w:rsid w:val="00D26ECB"/>
    <w:rsid w:val="00D3190E"/>
    <w:rsid w:val="00D3340E"/>
    <w:rsid w:val="00D4414C"/>
    <w:rsid w:val="00D456EC"/>
    <w:rsid w:val="00D568CC"/>
    <w:rsid w:val="00D56D20"/>
    <w:rsid w:val="00D577D6"/>
    <w:rsid w:val="00D61FEE"/>
    <w:rsid w:val="00D67C59"/>
    <w:rsid w:val="00D72369"/>
    <w:rsid w:val="00D8126E"/>
    <w:rsid w:val="00D847A8"/>
    <w:rsid w:val="00D86405"/>
    <w:rsid w:val="00D934AE"/>
    <w:rsid w:val="00D95191"/>
    <w:rsid w:val="00DA77FA"/>
    <w:rsid w:val="00DC63E5"/>
    <w:rsid w:val="00DE359F"/>
    <w:rsid w:val="00DE659B"/>
    <w:rsid w:val="00DF0B60"/>
    <w:rsid w:val="00E02D77"/>
    <w:rsid w:val="00E15813"/>
    <w:rsid w:val="00E20659"/>
    <w:rsid w:val="00E21D5F"/>
    <w:rsid w:val="00E3021B"/>
    <w:rsid w:val="00E3713A"/>
    <w:rsid w:val="00E379F6"/>
    <w:rsid w:val="00E506A7"/>
    <w:rsid w:val="00E510FD"/>
    <w:rsid w:val="00E62D3B"/>
    <w:rsid w:val="00E73EAA"/>
    <w:rsid w:val="00E762EA"/>
    <w:rsid w:val="00E81A7A"/>
    <w:rsid w:val="00E84014"/>
    <w:rsid w:val="00E90BC0"/>
    <w:rsid w:val="00E93F9B"/>
    <w:rsid w:val="00EA1DE6"/>
    <w:rsid w:val="00EA5963"/>
    <w:rsid w:val="00EC0FB4"/>
    <w:rsid w:val="00EC102B"/>
    <w:rsid w:val="00EF2B67"/>
    <w:rsid w:val="00EF3A1E"/>
    <w:rsid w:val="00EF6D7F"/>
    <w:rsid w:val="00F0102A"/>
    <w:rsid w:val="00F14E71"/>
    <w:rsid w:val="00F17411"/>
    <w:rsid w:val="00F57A68"/>
    <w:rsid w:val="00F615A7"/>
    <w:rsid w:val="00F75EBF"/>
    <w:rsid w:val="00F7620F"/>
    <w:rsid w:val="00F76AF7"/>
    <w:rsid w:val="00F77176"/>
    <w:rsid w:val="00F806F9"/>
    <w:rsid w:val="00FA0DBD"/>
    <w:rsid w:val="00FA25D3"/>
    <w:rsid w:val="00FC4AE1"/>
    <w:rsid w:val="00FD1EDA"/>
    <w:rsid w:val="00FE3578"/>
    <w:rsid w:val="00FE5DD5"/>
    <w:rsid w:val="00FF6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ED"/>
    <w:rPr>
      <w:rFonts w:ascii="Times New Roman" w:eastAsia="Times New Roman" w:hAnsi="Times New Roman"/>
      <w:sz w:val="24"/>
      <w:szCs w:val="24"/>
      <w:lang w:val="en-US" w:eastAsia="en-US"/>
    </w:rPr>
  </w:style>
  <w:style w:type="paragraph" w:styleId="Heading6">
    <w:name w:val="heading 6"/>
    <w:basedOn w:val="Normal"/>
    <w:next w:val="Normal"/>
    <w:link w:val="Heading6Char"/>
    <w:qFormat/>
    <w:rsid w:val="00930EE7"/>
    <w:pPr>
      <w:keepNext/>
      <w:outlineLvl w:val="5"/>
    </w:pPr>
    <w:rPr>
      <w:rFonts w:ascii="Verdana" w:hAnsi="Verdana"/>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A76ED"/>
    <w:pPr>
      <w:ind w:left="720"/>
      <w:contextualSpacing/>
    </w:pPr>
  </w:style>
  <w:style w:type="paragraph" w:styleId="BodyText">
    <w:name w:val="Body Text"/>
    <w:basedOn w:val="Normal"/>
    <w:link w:val="BodyTextChar"/>
    <w:uiPriority w:val="99"/>
    <w:semiHidden/>
    <w:rsid w:val="00930EE7"/>
    <w:pPr>
      <w:widowControl w:val="0"/>
      <w:autoSpaceDE w:val="0"/>
      <w:autoSpaceDN w:val="0"/>
      <w:adjustRightInd w:val="0"/>
      <w:jc w:val="both"/>
    </w:pPr>
    <w:rPr>
      <w:rFonts w:ascii="Calibri" w:hAnsi="Calibri"/>
    </w:rPr>
  </w:style>
  <w:style w:type="character" w:customStyle="1" w:styleId="BodyTextChar">
    <w:name w:val="Body Text Char"/>
    <w:link w:val="BodyText"/>
    <w:uiPriority w:val="99"/>
    <w:semiHidden/>
    <w:rsid w:val="00930EE7"/>
    <w:rPr>
      <w:rFonts w:ascii="Calibri" w:eastAsia="Times New Roman" w:hAnsi="Calibri" w:cs="Times New Roman"/>
      <w:sz w:val="24"/>
      <w:szCs w:val="24"/>
      <w:lang w:val="en-US"/>
    </w:rPr>
  </w:style>
  <w:style w:type="paragraph" w:styleId="BodyTextIndent">
    <w:name w:val="Body Text Indent"/>
    <w:aliases w:val="Char1"/>
    <w:basedOn w:val="Normal"/>
    <w:link w:val="BodyTextIndentChar"/>
    <w:uiPriority w:val="99"/>
    <w:semiHidden/>
    <w:rsid w:val="00930EE7"/>
    <w:pPr>
      <w:widowControl w:val="0"/>
      <w:autoSpaceDE w:val="0"/>
      <w:autoSpaceDN w:val="0"/>
      <w:adjustRightInd w:val="0"/>
      <w:spacing w:after="120"/>
      <w:ind w:left="360"/>
    </w:pPr>
    <w:rPr>
      <w:rFonts w:ascii="Calibri" w:hAnsi="Calibri"/>
      <w:sz w:val="20"/>
      <w:szCs w:val="20"/>
    </w:rPr>
  </w:style>
  <w:style w:type="character" w:customStyle="1" w:styleId="BodyTextIndentChar">
    <w:name w:val="Body Text Indent Char"/>
    <w:aliases w:val="Char1 Char"/>
    <w:link w:val="BodyTextIndent"/>
    <w:uiPriority w:val="99"/>
    <w:semiHidden/>
    <w:rsid w:val="00930EE7"/>
    <w:rPr>
      <w:rFonts w:ascii="Calibri" w:eastAsia="Times New Roman" w:hAnsi="Calibri" w:cs="Calibri"/>
      <w:lang w:val="en-US"/>
    </w:rPr>
  </w:style>
  <w:style w:type="character" w:customStyle="1" w:styleId="apple-converted-space">
    <w:name w:val="apple-converted-space"/>
    <w:basedOn w:val="DefaultParagraphFont"/>
    <w:rsid w:val="00930EE7"/>
  </w:style>
  <w:style w:type="character" w:customStyle="1" w:styleId="Heading6Char">
    <w:name w:val="Heading 6 Char"/>
    <w:link w:val="Heading6"/>
    <w:rsid w:val="00930EE7"/>
    <w:rPr>
      <w:rFonts w:ascii="Verdana" w:eastAsia="Times New Roman" w:hAnsi="Verdana" w:cs="Times New Roman"/>
      <w:szCs w:val="24"/>
      <w:lang w:val="en-US"/>
    </w:rPr>
  </w:style>
  <w:style w:type="paragraph" w:styleId="NormalWeb">
    <w:name w:val="Normal (Web)"/>
    <w:basedOn w:val="Normal"/>
    <w:uiPriority w:val="99"/>
    <w:rsid w:val="00930EE7"/>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B57702"/>
    <w:pPr>
      <w:spacing w:after="200" w:line="276" w:lineRule="auto"/>
      <w:ind w:left="720"/>
      <w:contextualSpacing/>
    </w:pPr>
    <w:rPr>
      <w:sz w:val="22"/>
      <w:szCs w:val="22"/>
    </w:rPr>
  </w:style>
  <w:style w:type="paragraph" w:customStyle="1" w:styleId="Normal95pt">
    <w:name w:val="Normal + 9.5 pt"/>
    <w:aliases w:val="Black"/>
    <w:basedOn w:val="Normal"/>
    <w:link w:val="Normal95ptChar"/>
    <w:rsid w:val="00B57702"/>
    <w:pPr>
      <w:tabs>
        <w:tab w:val="left" w:pos="1800"/>
        <w:tab w:val="left" w:pos="7110"/>
      </w:tabs>
      <w:ind w:left="720" w:right="1260" w:hanging="720"/>
    </w:pPr>
    <w:rPr>
      <w:b/>
      <w:sz w:val="18"/>
      <w:szCs w:val="18"/>
    </w:rPr>
  </w:style>
  <w:style w:type="character" w:customStyle="1" w:styleId="Normal95ptChar">
    <w:name w:val="Normal + 9.5 pt Char"/>
    <w:aliases w:val="Black Char"/>
    <w:link w:val="Normal95pt"/>
    <w:rsid w:val="00B57702"/>
    <w:rPr>
      <w:rFonts w:ascii="Times New Roman" w:eastAsia="Times New Roman" w:hAnsi="Times New Roman" w:cs="Times New Roman"/>
      <w:b/>
      <w:sz w:val="18"/>
      <w:szCs w:val="18"/>
      <w:lang w:val="en-US"/>
    </w:rPr>
  </w:style>
  <w:style w:type="character" w:styleId="Hyperlink">
    <w:name w:val="Hyperlink"/>
    <w:uiPriority w:val="99"/>
    <w:unhideWhenUsed/>
    <w:rsid w:val="00B57702"/>
    <w:rPr>
      <w:color w:val="0000FF"/>
      <w:u w:val="single"/>
    </w:rPr>
  </w:style>
  <w:style w:type="character" w:customStyle="1" w:styleId="list0020paragraphchar">
    <w:name w:val="list_0020paragraph__char"/>
    <w:basedOn w:val="DefaultParagraphFont"/>
    <w:rsid w:val="00B57702"/>
  </w:style>
  <w:style w:type="paragraph" w:customStyle="1" w:styleId="ColorfulList-Accent12">
    <w:name w:val="Colorful List - Accent 12"/>
    <w:basedOn w:val="Normal"/>
    <w:uiPriority w:val="34"/>
    <w:qFormat/>
    <w:rsid w:val="00E20659"/>
    <w:pPr>
      <w:ind w:left="720"/>
      <w:contextualSpacing/>
    </w:pPr>
  </w:style>
  <w:style w:type="paragraph" w:customStyle="1" w:styleId="NoSpacing1">
    <w:name w:val="No Spacing1"/>
    <w:link w:val="NoSpacingChar"/>
    <w:qFormat/>
    <w:rsid w:val="00AE7B53"/>
    <w:rPr>
      <w:rFonts w:eastAsia="Times New Roman"/>
      <w:sz w:val="22"/>
      <w:szCs w:val="22"/>
    </w:rPr>
  </w:style>
  <w:style w:type="character" w:customStyle="1" w:styleId="normalchar">
    <w:name w:val="normal__char"/>
    <w:basedOn w:val="DefaultParagraphFont"/>
    <w:rsid w:val="00AE7B53"/>
  </w:style>
  <w:style w:type="character" w:customStyle="1" w:styleId="NoSpacingChar">
    <w:name w:val="No Spacing Char"/>
    <w:link w:val="NoSpacing1"/>
    <w:rsid w:val="00AE7B53"/>
    <w:rPr>
      <w:rFonts w:eastAsia="Times New Roman"/>
      <w:sz w:val="22"/>
      <w:szCs w:val="22"/>
      <w:lang w:bidi="ar-SA"/>
    </w:rPr>
  </w:style>
  <w:style w:type="paragraph" w:customStyle="1" w:styleId="NoSpacing10">
    <w:name w:val="No Spacing1"/>
    <w:uiPriority w:val="1"/>
    <w:qFormat/>
    <w:rsid w:val="006F4E6B"/>
    <w:rPr>
      <w:rFonts w:eastAsia="Times New Roman"/>
      <w:sz w:val="22"/>
      <w:szCs w:val="22"/>
      <w:lang w:val="en-US" w:eastAsia="en-US"/>
    </w:rPr>
  </w:style>
  <w:style w:type="paragraph" w:customStyle="1" w:styleId="MediumGrid1-Accent21">
    <w:name w:val="Medium Grid 1 - Accent 21"/>
    <w:basedOn w:val="Normal"/>
    <w:uiPriority w:val="34"/>
    <w:qFormat/>
    <w:rsid w:val="006F4E6B"/>
    <w:pPr>
      <w:widowControl w:val="0"/>
      <w:suppressAutoHyphens/>
      <w:ind w:left="720"/>
      <w:contextualSpacing/>
    </w:pPr>
    <w:rPr>
      <w:rFonts w:ascii="Verdana" w:eastAsia="Verdana" w:hAnsi="Verdana" w:cs="Mangal"/>
      <w:sz w:val="20"/>
      <w:szCs w:val="18"/>
      <w:lang w:bidi="hi-IN"/>
    </w:rPr>
  </w:style>
  <w:style w:type="paragraph" w:customStyle="1" w:styleId="Normal11arial">
    <w:name w:val="Normal _11 arial"/>
    <w:next w:val="Normal"/>
    <w:rsid w:val="006F4E6B"/>
    <w:pPr>
      <w:numPr>
        <w:numId w:val="2"/>
      </w:numPr>
    </w:pPr>
    <w:rPr>
      <w:rFonts w:ascii="Courier New" w:eastAsia="Courier New" w:hAnsi="Courier New"/>
      <w:color w:val="000000"/>
      <w:sz w:val="22"/>
      <w:szCs w:val="22"/>
      <w:lang w:val="en-US" w:eastAsia="en-US"/>
    </w:rPr>
  </w:style>
  <w:style w:type="paragraph" w:customStyle="1" w:styleId="LightGrid-Accent31">
    <w:name w:val="Light Grid - Accent 31"/>
    <w:basedOn w:val="Normal"/>
    <w:uiPriority w:val="99"/>
    <w:qFormat/>
    <w:rsid w:val="006F4E6B"/>
    <w:pPr>
      <w:ind w:left="720"/>
      <w:contextualSpacing/>
    </w:pPr>
  </w:style>
  <w:style w:type="paragraph" w:customStyle="1" w:styleId="Company-Bold">
    <w:name w:val="Company-Bold"/>
    <w:basedOn w:val="Normal"/>
    <w:rsid w:val="001D233A"/>
    <w:pPr>
      <w:tabs>
        <w:tab w:val="right" w:pos="9360"/>
      </w:tabs>
      <w:spacing w:before="120"/>
      <w:jc w:val="both"/>
    </w:pPr>
    <w:rPr>
      <w:rFonts w:ascii="New Century Schlbk" w:hAnsi="New Century Schlbk"/>
      <w:b/>
      <w:sz w:val="22"/>
      <w:szCs w:val="20"/>
      <w:u w:val="single"/>
    </w:rPr>
  </w:style>
  <w:style w:type="character" w:styleId="FollowedHyperlink">
    <w:name w:val="FollowedHyperlink"/>
    <w:uiPriority w:val="99"/>
    <w:semiHidden/>
    <w:unhideWhenUsed/>
    <w:rsid w:val="00614781"/>
    <w:rPr>
      <w:color w:val="800080"/>
      <w:u w:val="single"/>
    </w:rPr>
  </w:style>
  <w:style w:type="character" w:customStyle="1" w:styleId="no0020spacingchar">
    <w:name w:val="no_0020spacing__char"/>
    <w:basedOn w:val="DefaultParagraphFont"/>
    <w:rsid w:val="001E2834"/>
  </w:style>
  <w:style w:type="paragraph" w:styleId="Header">
    <w:name w:val="header"/>
    <w:basedOn w:val="Normal"/>
    <w:link w:val="HeaderChar"/>
    <w:uiPriority w:val="99"/>
    <w:unhideWhenUsed/>
    <w:rsid w:val="00661900"/>
    <w:pPr>
      <w:tabs>
        <w:tab w:val="center" w:pos="4320"/>
        <w:tab w:val="right" w:pos="8640"/>
      </w:tabs>
    </w:pPr>
  </w:style>
  <w:style w:type="character" w:customStyle="1" w:styleId="HeaderChar">
    <w:name w:val="Header Char"/>
    <w:link w:val="Header"/>
    <w:uiPriority w:val="99"/>
    <w:rsid w:val="00661900"/>
    <w:rPr>
      <w:rFonts w:ascii="Times New Roman" w:eastAsia="Times New Roman" w:hAnsi="Times New Roman"/>
      <w:sz w:val="24"/>
      <w:szCs w:val="24"/>
    </w:rPr>
  </w:style>
  <w:style w:type="paragraph" w:styleId="Footer">
    <w:name w:val="footer"/>
    <w:basedOn w:val="Normal"/>
    <w:link w:val="FooterChar"/>
    <w:uiPriority w:val="99"/>
    <w:unhideWhenUsed/>
    <w:rsid w:val="00661900"/>
    <w:pPr>
      <w:tabs>
        <w:tab w:val="center" w:pos="4320"/>
        <w:tab w:val="right" w:pos="8640"/>
      </w:tabs>
    </w:pPr>
  </w:style>
  <w:style w:type="character" w:customStyle="1" w:styleId="FooterChar">
    <w:name w:val="Footer Char"/>
    <w:link w:val="Footer"/>
    <w:uiPriority w:val="99"/>
    <w:rsid w:val="00661900"/>
    <w:rPr>
      <w:rFonts w:ascii="Times New Roman" w:eastAsia="Times New Roman" w:hAnsi="Times New Roman"/>
      <w:sz w:val="24"/>
      <w:szCs w:val="24"/>
    </w:rPr>
  </w:style>
  <w:style w:type="paragraph" w:customStyle="1" w:styleId="ExperienceList">
    <w:name w:val="ExperienceList"/>
    <w:basedOn w:val="BodyText"/>
    <w:rsid w:val="004F3992"/>
    <w:pPr>
      <w:widowControl/>
      <w:numPr>
        <w:numId w:val="4"/>
      </w:numPr>
      <w:tabs>
        <w:tab w:val="clear" w:pos="3600"/>
        <w:tab w:val="left" w:pos="360"/>
        <w:tab w:val="right" w:pos="10080"/>
      </w:tabs>
      <w:autoSpaceDE/>
      <w:autoSpaceDN/>
      <w:adjustRightInd/>
      <w:ind w:left="0" w:firstLine="0"/>
      <w:jc w:val="left"/>
    </w:pPr>
    <w:rPr>
      <w:rFonts w:ascii="Arial" w:hAnsi="Arial"/>
      <w:sz w:val="20"/>
      <w:szCs w:val="20"/>
    </w:rPr>
  </w:style>
  <w:style w:type="character" w:customStyle="1" w:styleId="NormalJustifiedChar">
    <w:name w:val="Normal + Justified Char"/>
    <w:rsid w:val="004F3992"/>
    <w:rPr>
      <w:rFonts w:ascii="Arial" w:hAnsi="Arial" w:cs="Arial"/>
      <w:lang w:val="en-US" w:eastAsia="en-US" w:bidi="ar-SA"/>
    </w:rPr>
  </w:style>
  <w:style w:type="character" w:styleId="Emphasis">
    <w:name w:val="Emphasis"/>
    <w:uiPriority w:val="20"/>
    <w:qFormat/>
    <w:rsid w:val="000E7BC2"/>
    <w:rPr>
      <w:i/>
      <w:iCs/>
    </w:rPr>
  </w:style>
  <w:style w:type="character" w:customStyle="1" w:styleId="apple-style-span">
    <w:name w:val="apple-style-span"/>
    <w:uiPriority w:val="99"/>
    <w:rsid w:val="00BA57F5"/>
  </w:style>
  <w:style w:type="paragraph" w:styleId="NoSpacing">
    <w:name w:val="No Spacing"/>
    <w:qFormat/>
    <w:rsid w:val="00A50208"/>
    <w:rPr>
      <w:rFonts w:eastAsia="Times New Roman"/>
      <w:sz w:val="22"/>
      <w:szCs w:val="22"/>
      <w:lang w:val="en-US" w:eastAsia="en-US"/>
    </w:rPr>
  </w:style>
  <w:style w:type="paragraph" w:styleId="ListParagraph">
    <w:name w:val="List Paragraph"/>
    <w:basedOn w:val="Normal"/>
    <w:uiPriority w:val="99"/>
    <w:qFormat/>
    <w:rsid w:val="00A82A59"/>
    <w:pPr>
      <w:ind w:left="720"/>
      <w:contextualSpacing/>
    </w:pPr>
  </w:style>
  <w:style w:type="character" w:customStyle="1" w:styleId="hl">
    <w:name w:val="hl"/>
    <w:basedOn w:val="DefaultParagraphFont"/>
    <w:rsid w:val="00280F78"/>
  </w:style>
</w:styles>
</file>

<file path=word/webSettings.xml><?xml version="1.0" encoding="utf-8"?>
<w:webSettings xmlns:r="http://schemas.openxmlformats.org/officeDocument/2006/relationships" xmlns:w="http://schemas.openxmlformats.org/wordprocessingml/2006/main">
  <w:divs>
    <w:div w:id="4940253">
      <w:bodyDiv w:val="1"/>
      <w:marLeft w:val="0"/>
      <w:marRight w:val="0"/>
      <w:marTop w:val="0"/>
      <w:marBottom w:val="0"/>
      <w:divBdr>
        <w:top w:val="none" w:sz="0" w:space="0" w:color="auto"/>
        <w:left w:val="none" w:sz="0" w:space="0" w:color="auto"/>
        <w:bottom w:val="none" w:sz="0" w:space="0" w:color="auto"/>
        <w:right w:val="none" w:sz="0" w:space="0" w:color="auto"/>
      </w:divBdr>
    </w:div>
    <w:div w:id="116608427">
      <w:bodyDiv w:val="1"/>
      <w:marLeft w:val="0"/>
      <w:marRight w:val="0"/>
      <w:marTop w:val="0"/>
      <w:marBottom w:val="0"/>
      <w:divBdr>
        <w:top w:val="none" w:sz="0" w:space="0" w:color="auto"/>
        <w:left w:val="none" w:sz="0" w:space="0" w:color="auto"/>
        <w:bottom w:val="none" w:sz="0" w:space="0" w:color="auto"/>
        <w:right w:val="none" w:sz="0" w:space="0" w:color="auto"/>
      </w:divBdr>
    </w:div>
    <w:div w:id="119227750">
      <w:bodyDiv w:val="1"/>
      <w:marLeft w:val="0"/>
      <w:marRight w:val="0"/>
      <w:marTop w:val="0"/>
      <w:marBottom w:val="0"/>
      <w:divBdr>
        <w:top w:val="none" w:sz="0" w:space="0" w:color="auto"/>
        <w:left w:val="none" w:sz="0" w:space="0" w:color="auto"/>
        <w:bottom w:val="none" w:sz="0" w:space="0" w:color="auto"/>
        <w:right w:val="none" w:sz="0" w:space="0" w:color="auto"/>
      </w:divBdr>
    </w:div>
    <w:div w:id="205678075">
      <w:bodyDiv w:val="1"/>
      <w:marLeft w:val="0"/>
      <w:marRight w:val="0"/>
      <w:marTop w:val="0"/>
      <w:marBottom w:val="0"/>
      <w:divBdr>
        <w:top w:val="none" w:sz="0" w:space="0" w:color="auto"/>
        <w:left w:val="none" w:sz="0" w:space="0" w:color="auto"/>
        <w:bottom w:val="none" w:sz="0" w:space="0" w:color="auto"/>
        <w:right w:val="none" w:sz="0" w:space="0" w:color="auto"/>
      </w:divBdr>
    </w:div>
    <w:div w:id="208999827">
      <w:bodyDiv w:val="1"/>
      <w:marLeft w:val="0"/>
      <w:marRight w:val="0"/>
      <w:marTop w:val="0"/>
      <w:marBottom w:val="0"/>
      <w:divBdr>
        <w:top w:val="none" w:sz="0" w:space="0" w:color="auto"/>
        <w:left w:val="none" w:sz="0" w:space="0" w:color="auto"/>
        <w:bottom w:val="none" w:sz="0" w:space="0" w:color="auto"/>
        <w:right w:val="none" w:sz="0" w:space="0" w:color="auto"/>
      </w:divBdr>
    </w:div>
    <w:div w:id="214122053">
      <w:bodyDiv w:val="1"/>
      <w:marLeft w:val="0"/>
      <w:marRight w:val="0"/>
      <w:marTop w:val="0"/>
      <w:marBottom w:val="0"/>
      <w:divBdr>
        <w:top w:val="none" w:sz="0" w:space="0" w:color="auto"/>
        <w:left w:val="none" w:sz="0" w:space="0" w:color="auto"/>
        <w:bottom w:val="none" w:sz="0" w:space="0" w:color="auto"/>
        <w:right w:val="none" w:sz="0" w:space="0" w:color="auto"/>
      </w:divBdr>
    </w:div>
    <w:div w:id="226572583">
      <w:bodyDiv w:val="1"/>
      <w:marLeft w:val="0"/>
      <w:marRight w:val="0"/>
      <w:marTop w:val="0"/>
      <w:marBottom w:val="0"/>
      <w:divBdr>
        <w:top w:val="none" w:sz="0" w:space="0" w:color="auto"/>
        <w:left w:val="none" w:sz="0" w:space="0" w:color="auto"/>
        <w:bottom w:val="none" w:sz="0" w:space="0" w:color="auto"/>
        <w:right w:val="none" w:sz="0" w:space="0" w:color="auto"/>
      </w:divBdr>
    </w:div>
    <w:div w:id="237904100">
      <w:bodyDiv w:val="1"/>
      <w:marLeft w:val="0"/>
      <w:marRight w:val="0"/>
      <w:marTop w:val="0"/>
      <w:marBottom w:val="0"/>
      <w:divBdr>
        <w:top w:val="none" w:sz="0" w:space="0" w:color="auto"/>
        <w:left w:val="none" w:sz="0" w:space="0" w:color="auto"/>
        <w:bottom w:val="none" w:sz="0" w:space="0" w:color="auto"/>
        <w:right w:val="none" w:sz="0" w:space="0" w:color="auto"/>
      </w:divBdr>
    </w:div>
    <w:div w:id="240415021">
      <w:bodyDiv w:val="1"/>
      <w:marLeft w:val="0"/>
      <w:marRight w:val="0"/>
      <w:marTop w:val="0"/>
      <w:marBottom w:val="0"/>
      <w:divBdr>
        <w:top w:val="none" w:sz="0" w:space="0" w:color="auto"/>
        <w:left w:val="none" w:sz="0" w:space="0" w:color="auto"/>
        <w:bottom w:val="none" w:sz="0" w:space="0" w:color="auto"/>
        <w:right w:val="none" w:sz="0" w:space="0" w:color="auto"/>
      </w:divBdr>
    </w:div>
    <w:div w:id="242179324">
      <w:bodyDiv w:val="1"/>
      <w:marLeft w:val="0"/>
      <w:marRight w:val="0"/>
      <w:marTop w:val="0"/>
      <w:marBottom w:val="0"/>
      <w:divBdr>
        <w:top w:val="none" w:sz="0" w:space="0" w:color="auto"/>
        <w:left w:val="none" w:sz="0" w:space="0" w:color="auto"/>
        <w:bottom w:val="none" w:sz="0" w:space="0" w:color="auto"/>
        <w:right w:val="none" w:sz="0" w:space="0" w:color="auto"/>
      </w:divBdr>
    </w:div>
    <w:div w:id="299771322">
      <w:bodyDiv w:val="1"/>
      <w:marLeft w:val="0"/>
      <w:marRight w:val="0"/>
      <w:marTop w:val="0"/>
      <w:marBottom w:val="0"/>
      <w:divBdr>
        <w:top w:val="none" w:sz="0" w:space="0" w:color="auto"/>
        <w:left w:val="none" w:sz="0" w:space="0" w:color="auto"/>
        <w:bottom w:val="none" w:sz="0" w:space="0" w:color="auto"/>
        <w:right w:val="none" w:sz="0" w:space="0" w:color="auto"/>
      </w:divBdr>
    </w:div>
    <w:div w:id="349264012">
      <w:bodyDiv w:val="1"/>
      <w:marLeft w:val="0"/>
      <w:marRight w:val="0"/>
      <w:marTop w:val="0"/>
      <w:marBottom w:val="0"/>
      <w:divBdr>
        <w:top w:val="none" w:sz="0" w:space="0" w:color="auto"/>
        <w:left w:val="none" w:sz="0" w:space="0" w:color="auto"/>
        <w:bottom w:val="none" w:sz="0" w:space="0" w:color="auto"/>
        <w:right w:val="none" w:sz="0" w:space="0" w:color="auto"/>
      </w:divBdr>
    </w:div>
    <w:div w:id="413665931">
      <w:bodyDiv w:val="1"/>
      <w:marLeft w:val="0"/>
      <w:marRight w:val="0"/>
      <w:marTop w:val="0"/>
      <w:marBottom w:val="0"/>
      <w:divBdr>
        <w:top w:val="none" w:sz="0" w:space="0" w:color="auto"/>
        <w:left w:val="none" w:sz="0" w:space="0" w:color="auto"/>
        <w:bottom w:val="none" w:sz="0" w:space="0" w:color="auto"/>
        <w:right w:val="none" w:sz="0" w:space="0" w:color="auto"/>
      </w:divBdr>
    </w:div>
    <w:div w:id="433746603">
      <w:bodyDiv w:val="1"/>
      <w:marLeft w:val="0"/>
      <w:marRight w:val="0"/>
      <w:marTop w:val="0"/>
      <w:marBottom w:val="0"/>
      <w:divBdr>
        <w:top w:val="none" w:sz="0" w:space="0" w:color="auto"/>
        <w:left w:val="none" w:sz="0" w:space="0" w:color="auto"/>
        <w:bottom w:val="none" w:sz="0" w:space="0" w:color="auto"/>
        <w:right w:val="none" w:sz="0" w:space="0" w:color="auto"/>
      </w:divBdr>
      <w:divsChild>
        <w:div w:id="614747949">
          <w:marLeft w:val="0"/>
          <w:marRight w:val="0"/>
          <w:marTop w:val="0"/>
          <w:marBottom w:val="0"/>
          <w:divBdr>
            <w:top w:val="none" w:sz="0" w:space="0" w:color="auto"/>
            <w:left w:val="none" w:sz="0" w:space="0" w:color="auto"/>
            <w:bottom w:val="none" w:sz="0" w:space="0" w:color="auto"/>
            <w:right w:val="none" w:sz="0" w:space="0" w:color="auto"/>
          </w:divBdr>
        </w:div>
      </w:divsChild>
    </w:div>
    <w:div w:id="437532633">
      <w:bodyDiv w:val="1"/>
      <w:marLeft w:val="0"/>
      <w:marRight w:val="0"/>
      <w:marTop w:val="0"/>
      <w:marBottom w:val="0"/>
      <w:divBdr>
        <w:top w:val="none" w:sz="0" w:space="0" w:color="auto"/>
        <w:left w:val="none" w:sz="0" w:space="0" w:color="auto"/>
        <w:bottom w:val="none" w:sz="0" w:space="0" w:color="auto"/>
        <w:right w:val="none" w:sz="0" w:space="0" w:color="auto"/>
      </w:divBdr>
    </w:div>
    <w:div w:id="511721983">
      <w:bodyDiv w:val="1"/>
      <w:marLeft w:val="0"/>
      <w:marRight w:val="0"/>
      <w:marTop w:val="0"/>
      <w:marBottom w:val="0"/>
      <w:divBdr>
        <w:top w:val="none" w:sz="0" w:space="0" w:color="auto"/>
        <w:left w:val="none" w:sz="0" w:space="0" w:color="auto"/>
        <w:bottom w:val="none" w:sz="0" w:space="0" w:color="auto"/>
        <w:right w:val="none" w:sz="0" w:space="0" w:color="auto"/>
      </w:divBdr>
    </w:div>
    <w:div w:id="517620575">
      <w:bodyDiv w:val="1"/>
      <w:marLeft w:val="0"/>
      <w:marRight w:val="0"/>
      <w:marTop w:val="0"/>
      <w:marBottom w:val="0"/>
      <w:divBdr>
        <w:top w:val="none" w:sz="0" w:space="0" w:color="auto"/>
        <w:left w:val="none" w:sz="0" w:space="0" w:color="auto"/>
        <w:bottom w:val="none" w:sz="0" w:space="0" w:color="auto"/>
        <w:right w:val="none" w:sz="0" w:space="0" w:color="auto"/>
      </w:divBdr>
    </w:div>
    <w:div w:id="699211035">
      <w:bodyDiv w:val="1"/>
      <w:marLeft w:val="0"/>
      <w:marRight w:val="0"/>
      <w:marTop w:val="0"/>
      <w:marBottom w:val="0"/>
      <w:divBdr>
        <w:top w:val="none" w:sz="0" w:space="0" w:color="auto"/>
        <w:left w:val="none" w:sz="0" w:space="0" w:color="auto"/>
        <w:bottom w:val="none" w:sz="0" w:space="0" w:color="auto"/>
        <w:right w:val="none" w:sz="0" w:space="0" w:color="auto"/>
      </w:divBdr>
    </w:div>
    <w:div w:id="713502623">
      <w:bodyDiv w:val="1"/>
      <w:marLeft w:val="0"/>
      <w:marRight w:val="0"/>
      <w:marTop w:val="0"/>
      <w:marBottom w:val="0"/>
      <w:divBdr>
        <w:top w:val="none" w:sz="0" w:space="0" w:color="auto"/>
        <w:left w:val="none" w:sz="0" w:space="0" w:color="auto"/>
        <w:bottom w:val="none" w:sz="0" w:space="0" w:color="auto"/>
        <w:right w:val="none" w:sz="0" w:space="0" w:color="auto"/>
      </w:divBdr>
    </w:div>
    <w:div w:id="761679175">
      <w:bodyDiv w:val="1"/>
      <w:marLeft w:val="0"/>
      <w:marRight w:val="0"/>
      <w:marTop w:val="0"/>
      <w:marBottom w:val="0"/>
      <w:divBdr>
        <w:top w:val="none" w:sz="0" w:space="0" w:color="auto"/>
        <w:left w:val="none" w:sz="0" w:space="0" w:color="auto"/>
        <w:bottom w:val="none" w:sz="0" w:space="0" w:color="auto"/>
        <w:right w:val="none" w:sz="0" w:space="0" w:color="auto"/>
      </w:divBdr>
    </w:div>
    <w:div w:id="783353895">
      <w:bodyDiv w:val="1"/>
      <w:marLeft w:val="0"/>
      <w:marRight w:val="0"/>
      <w:marTop w:val="0"/>
      <w:marBottom w:val="0"/>
      <w:divBdr>
        <w:top w:val="none" w:sz="0" w:space="0" w:color="auto"/>
        <w:left w:val="none" w:sz="0" w:space="0" w:color="auto"/>
        <w:bottom w:val="none" w:sz="0" w:space="0" w:color="auto"/>
        <w:right w:val="none" w:sz="0" w:space="0" w:color="auto"/>
      </w:divBdr>
    </w:div>
    <w:div w:id="927033768">
      <w:bodyDiv w:val="1"/>
      <w:marLeft w:val="0"/>
      <w:marRight w:val="0"/>
      <w:marTop w:val="0"/>
      <w:marBottom w:val="0"/>
      <w:divBdr>
        <w:top w:val="none" w:sz="0" w:space="0" w:color="auto"/>
        <w:left w:val="none" w:sz="0" w:space="0" w:color="auto"/>
        <w:bottom w:val="none" w:sz="0" w:space="0" w:color="auto"/>
        <w:right w:val="none" w:sz="0" w:space="0" w:color="auto"/>
      </w:divBdr>
    </w:div>
    <w:div w:id="1068574167">
      <w:bodyDiv w:val="1"/>
      <w:marLeft w:val="0"/>
      <w:marRight w:val="0"/>
      <w:marTop w:val="0"/>
      <w:marBottom w:val="0"/>
      <w:divBdr>
        <w:top w:val="none" w:sz="0" w:space="0" w:color="auto"/>
        <w:left w:val="none" w:sz="0" w:space="0" w:color="auto"/>
        <w:bottom w:val="none" w:sz="0" w:space="0" w:color="auto"/>
        <w:right w:val="none" w:sz="0" w:space="0" w:color="auto"/>
      </w:divBdr>
    </w:div>
    <w:div w:id="1270623496">
      <w:bodyDiv w:val="1"/>
      <w:marLeft w:val="0"/>
      <w:marRight w:val="0"/>
      <w:marTop w:val="0"/>
      <w:marBottom w:val="0"/>
      <w:divBdr>
        <w:top w:val="none" w:sz="0" w:space="0" w:color="auto"/>
        <w:left w:val="none" w:sz="0" w:space="0" w:color="auto"/>
        <w:bottom w:val="none" w:sz="0" w:space="0" w:color="auto"/>
        <w:right w:val="none" w:sz="0" w:space="0" w:color="auto"/>
      </w:divBdr>
    </w:div>
    <w:div w:id="1357803440">
      <w:bodyDiv w:val="1"/>
      <w:marLeft w:val="0"/>
      <w:marRight w:val="0"/>
      <w:marTop w:val="0"/>
      <w:marBottom w:val="0"/>
      <w:divBdr>
        <w:top w:val="none" w:sz="0" w:space="0" w:color="auto"/>
        <w:left w:val="none" w:sz="0" w:space="0" w:color="auto"/>
        <w:bottom w:val="none" w:sz="0" w:space="0" w:color="auto"/>
        <w:right w:val="none" w:sz="0" w:space="0" w:color="auto"/>
      </w:divBdr>
    </w:div>
    <w:div w:id="1363898495">
      <w:bodyDiv w:val="1"/>
      <w:marLeft w:val="0"/>
      <w:marRight w:val="0"/>
      <w:marTop w:val="0"/>
      <w:marBottom w:val="0"/>
      <w:divBdr>
        <w:top w:val="none" w:sz="0" w:space="0" w:color="auto"/>
        <w:left w:val="none" w:sz="0" w:space="0" w:color="auto"/>
        <w:bottom w:val="none" w:sz="0" w:space="0" w:color="auto"/>
        <w:right w:val="none" w:sz="0" w:space="0" w:color="auto"/>
      </w:divBdr>
    </w:div>
    <w:div w:id="1405058530">
      <w:bodyDiv w:val="1"/>
      <w:marLeft w:val="0"/>
      <w:marRight w:val="0"/>
      <w:marTop w:val="0"/>
      <w:marBottom w:val="0"/>
      <w:divBdr>
        <w:top w:val="none" w:sz="0" w:space="0" w:color="auto"/>
        <w:left w:val="none" w:sz="0" w:space="0" w:color="auto"/>
        <w:bottom w:val="none" w:sz="0" w:space="0" w:color="auto"/>
        <w:right w:val="none" w:sz="0" w:space="0" w:color="auto"/>
      </w:divBdr>
    </w:div>
    <w:div w:id="1405179094">
      <w:bodyDiv w:val="1"/>
      <w:marLeft w:val="0"/>
      <w:marRight w:val="0"/>
      <w:marTop w:val="0"/>
      <w:marBottom w:val="0"/>
      <w:divBdr>
        <w:top w:val="none" w:sz="0" w:space="0" w:color="auto"/>
        <w:left w:val="none" w:sz="0" w:space="0" w:color="auto"/>
        <w:bottom w:val="none" w:sz="0" w:space="0" w:color="auto"/>
        <w:right w:val="none" w:sz="0" w:space="0" w:color="auto"/>
      </w:divBdr>
    </w:div>
    <w:div w:id="1557161625">
      <w:bodyDiv w:val="1"/>
      <w:marLeft w:val="0"/>
      <w:marRight w:val="0"/>
      <w:marTop w:val="0"/>
      <w:marBottom w:val="0"/>
      <w:divBdr>
        <w:top w:val="none" w:sz="0" w:space="0" w:color="auto"/>
        <w:left w:val="none" w:sz="0" w:space="0" w:color="auto"/>
        <w:bottom w:val="none" w:sz="0" w:space="0" w:color="auto"/>
        <w:right w:val="none" w:sz="0" w:space="0" w:color="auto"/>
      </w:divBdr>
    </w:div>
    <w:div w:id="1565991719">
      <w:bodyDiv w:val="1"/>
      <w:marLeft w:val="0"/>
      <w:marRight w:val="0"/>
      <w:marTop w:val="0"/>
      <w:marBottom w:val="0"/>
      <w:divBdr>
        <w:top w:val="none" w:sz="0" w:space="0" w:color="auto"/>
        <w:left w:val="none" w:sz="0" w:space="0" w:color="auto"/>
        <w:bottom w:val="none" w:sz="0" w:space="0" w:color="auto"/>
        <w:right w:val="none" w:sz="0" w:space="0" w:color="auto"/>
      </w:divBdr>
    </w:div>
    <w:div w:id="1609002867">
      <w:bodyDiv w:val="1"/>
      <w:marLeft w:val="0"/>
      <w:marRight w:val="0"/>
      <w:marTop w:val="0"/>
      <w:marBottom w:val="0"/>
      <w:divBdr>
        <w:top w:val="none" w:sz="0" w:space="0" w:color="auto"/>
        <w:left w:val="none" w:sz="0" w:space="0" w:color="auto"/>
        <w:bottom w:val="none" w:sz="0" w:space="0" w:color="auto"/>
        <w:right w:val="none" w:sz="0" w:space="0" w:color="auto"/>
      </w:divBdr>
    </w:div>
    <w:div w:id="1648507687">
      <w:bodyDiv w:val="1"/>
      <w:marLeft w:val="0"/>
      <w:marRight w:val="0"/>
      <w:marTop w:val="0"/>
      <w:marBottom w:val="0"/>
      <w:divBdr>
        <w:top w:val="none" w:sz="0" w:space="0" w:color="auto"/>
        <w:left w:val="none" w:sz="0" w:space="0" w:color="auto"/>
        <w:bottom w:val="none" w:sz="0" w:space="0" w:color="auto"/>
        <w:right w:val="none" w:sz="0" w:space="0" w:color="auto"/>
      </w:divBdr>
    </w:div>
    <w:div w:id="1855142317">
      <w:bodyDiv w:val="1"/>
      <w:marLeft w:val="0"/>
      <w:marRight w:val="0"/>
      <w:marTop w:val="0"/>
      <w:marBottom w:val="0"/>
      <w:divBdr>
        <w:top w:val="none" w:sz="0" w:space="0" w:color="auto"/>
        <w:left w:val="none" w:sz="0" w:space="0" w:color="auto"/>
        <w:bottom w:val="none" w:sz="0" w:space="0" w:color="auto"/>
        <w:right w:val="none" w:sz="0" w:space="0" w:color="auto"/>
      </w:divBdr>
    </w:div>
    <w:div w:id="1858421505">
      <w:bodyDiv w:val="1"/>
      <w:marLeft w:val="0"/>
      <w:marRight w:val="0"/>
      <w:marTop w:val="0"/>
      <w:marBottom w:val="0"/>
      <w:divBdr>
        <w:top w:val="none" w:sz="0" w:space="0" w:color="auto"/>
        <w:left w:val="none" w:sz="0" w:space="0" w:color="auto"/>
        <w:bottom w:val="none" w:sz="0" w:space="0" w:color="auto"/>
        <w:right w:val="none" w:sz="0" w:space="0" w:color="auto"/>
      </w:divBdr>
    </w:div>
    <w:div w:id="2034770863">
      <w:bodyDiv w:val="1"/>
      <w:marLeft w:val="0"/>
      <w:marRight w:val="0"/>
      <w:marTop w:val="0"/>
      <w:marBottom w:val="0"/>
      <w:divBdr>
        <w:top w:val="none" w:sz="0" w:space="0" w:color="auto"/>
        <w:left w:val="none" w:sz="0" w:space="0" w:color="auto"/>
        <w:bottom w:val="none" w:sz="0" w:space="0" w:color="auto"/>
        <w:right w:val="none" w:sz="0" w:space="0" w:color="auto"/>
      </w:divBdr>
    </w:div>
    <w:div w:id="2036498134">
      <w:bodyDiv w:val="1"/>
      <w:marLeft w:val="0"/>
      <w:marRight w:val="0"/>
      <w:marTop w:val="0"/>
      <w:marBottom w:val="0"/>
      <w:divBdr>
        <w:top w:val="none" w:sz="0" w:space="0" w:color="auto"/>
        <w:left w:val="none" w:sz="0" w:space="0" w:color="auto"/>
        <w:bottom w:val="none" w:sz="0" w:space="0" w:color="auto"/>
        <w:right w:val="none" w:sz="0" w:space="0" w:color="auto"/>
      </w:divBdr>
    </w:div>
    <w:div w:id="2118602001">
      <w:bodyDiv w:val="1"/>
      <w:marLeft w:val="0"/>
      <w:marRight w:val="0"/>
      <w:marTop w:val="0"/>
      <w:marBottom w:val="0"/>
      <w:divBdr>
        <w:top w:val="none" w:sz="0" w:space="0" w:color="auto"/>
        <w:left w:val="none" w:sz="0" w:space="0" w:color="auto"/>
        <w:bottom w:val="none" w:sz="0" w:space="0" w:color="auto"/>
        <w:right w:val="none" w:sz="0" w:space="0" w:color="auto"/>
      </w:divBdr>
    </w:div>
    <w:div w:id="2130121413">
      <w:bodyDiv w:val="1"/>
      <w:marLeft w:val="0"/>
      <w:marRight w:val="0"/>
      <w:marTop w:val="0"/>
      <w:marBottom w:val="0"/>
      <w:divBdr>
        <w:top w:val="none" w:sz="0" w:space="0" w:color="auto"/>
        <w:left w:val="none" w:sz="0" w:space="0" w:color="auto"/>
        <w:bottom w:val="none" w:sz="0" w:space="0" w:color="auto"/>
        <w:right w:val="none" w:sz="0" w:space="0" w:color="auto"/>
      </w:divBdr>
    </w:div>
    <w:div w:id="2143883755">
      <w:bodyDiv w:val="1"/>
      <w:marLeft w:val="0"/>
      <w:marRight w:val="0"/>
      <w:marTop w:val="0"/>
      <w:marBottom w:val="0"/>
      <w:divBdr>
        <w:top w:val="none" w:sz="0" w:space="0" w:color="auto"/>
        <w:left w:val="none" w:sz="0" w:space="0" w:color="auto"/>
        <w:bottom w:val="none" w:sz="0" w:space="0" w:color="auto"/>
        <w:right w:val="none" w:sz="0" w:space="0" w:color="auto"/>
      </w:divBdr>
    </w:div>
    <w:div w:id="214561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shant.analyst10@gmail.com" TargetMode="External"/><Relationship Id="rId13" Type="http://schemas.openxmlformats.org/officeDocument/2006/relationships/hyperlink" Target="http://en.wikipedia.org/wiki/Market_c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Kentucky" TargetMode="External"/><Relationship Id="rId17" Type="http://schemas.openxmlformats.org/officeDocument/2006/relationships/hyperlink" Target="http://en.wikipedia.org/wiki/International_business" TargetMode="External"/><Relationship Id="rId2" Type="http://schemas.openxmlformats.org/officeDocument/2006/relationships/numbering" Target="numbering.xml"/><Relationship Id="rId16" Type="http://schemas.openxmlformats.org/officeDocument/2006/relationships/hyperlink" Target="http://en.wikipedia.org/wiki/Puerto_R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ortune_100" TargetMode="External"/><Relationship Id="rId5" Type="http://schemas.openxmlformats.org/officeDocument/2006/relationships/webSettings" Target="webSettings.xml"/><Relationship Id="rId15" Type="http://schemas.openxmlformats.org/officeDocument/2006/relationships/hyperlink" Target="http://en.wikipedia.org/wiki/Washington,_D.C." TargetMode="External"/><Relationship Id="rId10" Type="http://schemas.openxmlformats.org/officeDocument/2006/relationships/hyperlink" Target="http://en.wikipedia.org/wiki/United_Stat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Managed_health_care" TargetMode="External"/><Relationship Id="rId14" Type="http://schemas.openxmlformats.org/officeDocument/2006/relationships/hyperlink" Target="http://en.wikipedia.org/wiki/United_States_dolla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B5F49-0B4A-475E-B03E-1F1C8CFF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Khela Gandhi</vt:lpstr>
    </vt:vector>
  </TitlesOfParts>
  <Company>Microsoft</Company>
  <LinksUpToDate>false</LinksUpToDate>
  <CharactersWithSpaces>29113</CharactersWithSpaces>
  <SharedDoc>false</SharedDoc>
  <HLinks>
    <vt:vector size="60" baseType="variant">
      <vt:variant>
        <vt:i4>7733375</vt:i4>
      </vt:variant>
      <vt:variant>
        <vt:i4>27</vt:i4>
      </vt:variant>
      <vt:variant>
        <vt:i4>0</vt:i4>
      </vt:variant>
      <vt:variant>
        <vt:i4>5</vt:i4>
      </vt:variant>
      <vt:variant>
        <vt:lpwstr>http://en.wikipedia.org/wiki/International_business</vt:lpwstr>
      </vt:variant>
      <vt:variant>
        <vt:lpwstr/>
      </vt:variant>
      <vt:variant>
        <vt:i4>2555980</vt:i4>
      </vt:variant>
      <vt:variant>
        <vt:i4>24</vt:i4>
      </vt:variant>
      <vt:variant>
        <vt:i4>0</vt:i4>
      </vt:variant>
      <vt:variant>
        <vt:i4>5</vt:i4>
      </vt:variant>
      <vt:variant>
        <vt:lpwstr>http://en.wikipedia.org/wiki/Puerto_Rico</vt:lpwstr>
      </vt:variant>
      <vt:variant>
        <vt:lpwstr/>
      </vt:variant>
      <vt:variant>
        <vt:i4>5308439</vt:i4>
      </vt:variant>
      <vt:variant>
        <vt:i4>21</vt:i4>
      </vt:variant>
      <vt:variant>
        <vt:i4>0</vt:i4>
      </vt:variant>
      <vt:variant>
        <vt:i4>5</vt:i4>
      </vt:variant>
      <vt:variant>
        <vt:lpwstr>http://en.wikipedia.org/wiki/Washington,_D.C.</vt:lpwstr>
      </vt:variant>
      <vt:variant>
        <vt:lpwstr/>
      </vt:variant>
      <vt:variant>
        <vt:i4>2293778</vt:i4>
      </vt:variant>
      <vt:variant>
        <vt:i4>18</vt:i4>
      </vt:variant>
      <vt:variant>
        <vt:i4>0</vt:i4>
      </vt:variant>
      <vt:variant>
        <vt:i4>5</vt:i4>
      </vt:variant>
      <vt:variant>
        <vt:lpwstr>http://en.wikipedia.org/wiki/United_States_dollar</vt:lpwstr>
      </vt:variant>
      <vt:variant>
        <vt:lpwstr/>
      </vt:variant>
      <vt:variant>
        <vt:i4>5963864</vt:i4>
      </vt:variant>
      <vt:variant>
        <vt:i4>15</vt:i4>
      </vt:variant>
      <vt:variant>
        <vt:i4>0</vt:i4>
      </vt:variant>
      <vt:variant>
        <vt:i4>5</vt:i4>
      </vt:variant>
      <vt:variant>
        <vt:lpwstr>http://en.wikipedia.org/wiki/Market_cap</vt:lpwstr>
      </vt:variant>
      <vt:variant>
        <vt:lpwstr/>
      </vt:variant>
      <vt:variant>
        <vt:i4>262206</vt:i4>
      </vt:variant>
      <vt:variant>
        <vt:i4>12</vt:i4>
      </vt:variant>
      <vt:variant>
        <vt:i4>0</vt:i4>
      </vt:variant>
      <vt:variant>
        <vt:i4>5</vt:i4>
      </vt:variant>
      <vt:variant>
        <vt:lpwstr>http://en.wikipedia.org/wiki/Kentucky</vt:lpwstr>
      </vt:variant>
      <vt:variant>
        <vt:lpwstr/>
      </vt:variant>
      <vt:variant>
        <vt:i4>1703983</vt:i4>
      </vt:variant>
      <vt:variant>
        <vt:i4>9</vt:i4>
      </vt:variant>
      <vt:variant>
        <vt:i4>0</vt:i4>
      </vt:variant>
      <vt:variant>
        <vt:i4>5</vt:i4>
      </vt:variant>
      <vt:variant>
        <vt:lpwstr>http://en.wikipedia.org/wiki/Fortune_100</vt:lpwstr>
      </vt:variant>
      <vt:variant>
        <vt:lpwstr/>
      </vt:variant>
      <vt:variant>
        <vt:i4>4849724</vt:i4>
      </vt:variant>
      <vt:variant>
        <vt:i4>6</vt:i4>
      </vt:variant>
      <vt:variant>
        <vt:i4>0</vt:i4>
      </vt:variant>
      <vt:variant>
        <vt:i4>5</vt:i4>
      </vt:variant>
      <vt:variant>
        <vt:lpwstr>http://en.wikipedia.org/wiki/United_States</vt:lpwstr>
      </vt:variant>
      <vt:variant>
        <vt:lpwstr/>
      </vt:variant>
      <vt:variant>
        <vt:i4>3735679</vt:i4>
      </vt:variant>
      <vt:variant>
        <vt:i4>3</vt:i4>
      </vt:variant>
      <vt:variant>
        <vt:i4>0</vt:i4>
      </vt:variant>
      <vt:variant>
        <vt:i4>5</vt:i4>
      </vt:variant>
      <vt:variant>
        <vt:lpwstr>http://en.wikipedia.org/wiki/Managed_health_care</vt:lpwstr>
      </vt:variant>
      <vt:variant>
        <vt:lpwstr/>
      </vt:variant>
      <vt:variant>
        <vt:i4>2359386</vt:i4>
      </vt:variant>
      <vt:variant>
        <vt:i4>0</vt:i4>
      </vt:variant>
      <vt:variant>
        <vt:i4>0</vt:i4>
      </vt:variant>
      <vt:variant>
        <vt:i4>5</vt:i4>
      </vt:variant>
      <vt:variant>
        <vt:lpwstr>mailto:naichieh.shen@gmail.com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Prashant</dc:creator>
  <cp:lastModifiedBy>lkush</cp:lastModifiedBy>
  <cp:revision>100</cp:revision>
  <dcterms:created xsi:type="dcterms:W3CDTF">2014-10-20T19:39:00Z</dcterms:created>
  <dcterms:modified xsi:type="dcterms:W3CDTF">2014-10-20T20:20:00Z</dcterms:modified>
</cp:coreProperties>
</file>