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1A" w:rsidRPr="008A391A" w:rsidRDefault="008A391A" w:rsidP="008A391A">
      <w:pPr>
        <w:pBdr>
          <w:bottom w:val="single" w:sz="12" w:space="1" w:color="auto"/>
        </w:pBdr>
        <w:ind w:left="720" w:hanging="720"/>
        <w:jc w:val="center"/>
        <w:rPr>
          <w:rFonts w:asciiTheme="minorHAnsi" w:hAnsiTheme="minorHAnsi"/>
          <w:b/>
          <w:color w:val="000000"/>
          <w:sz w:val="20"/>
          <w:szCs w:val="20"/>
        </w:rPr>
      </w:pPr>
      <w:bookmarkStart w:id="0" w:name="_GoBack"/>
      <w:r w:rsidRPr="008A391A">
        <w:rPr>
          <w:rFonts w:asciiTheme="minorHAnsi" w:hAnsiTheme="minorHAnsi"/>
          <w:b/>
          <w:color w:val="000000"/>
          <w:sz w:val="20"/>
          <w:szCs w:val="20"/>
        </w:rPr>
        <w:t>Samay Singh</w:t>
      </w:r>
    </w:p>
    <w:bookmarkEnd w:id="0"/>
    <w:p w:rsidR="00C92D0E" w:rsidRPr="008A391A" w:rsidRDefault="008A391A" w:rsidP="008A391A">
      <w:pPr>
        <w:pBdr>
          <w:bottom w:val="single" w:sz="12" w:space="1" w:color="auto"/>
        </w:pBdr>
        <w:ind w:left="720" w:hanging="720"/>
        <w:jc w:val="center"/>
        <w:rPr>
          <w:rFonts w:asciiTheme="minorHAnsi" w:hAnsiTheme="minorHAnsi"/>
          <w:b/>
          <w:color w:val="000000"/>
          <w:sz w:val="20"/>
          <w:szCs w:val="20"/>
        </w:rPr>
      </w:pPr>
      <w:r w:rsidRPr="008A391A">
        <w:rPr>
          <w:rFonts w:asciiTheme="minorHAnsi" w:hAnsiTheme="minorHAnsi"/>
          <w:b/>
          <w:color w:val="000000"/>
          <w:sz w:val="20"/>
          <w:szCs w:val="20"/>
        </w:rPr>
        <w:t>samaysinha112@gmail.com</w:t>
      </w:r>
    </w:p>
    <w:p w:rsidR="00C92D0E" w:rsidRPr="00115964" w:rsidRDefault="00C92D0E" w:rsidP="00B92224">
      <w:pPr>
        <w:jc w:val="both"/>
        <w:rPr>
          <w:rFonts w:asciiTheme="minorHAnsi" w:hAnsiTheme="minorHAnsi"/>
          <w:color w:val="000000"/>
          <w:sz w:val="20"/>
          <w:szCs w:val="20"/>
        </w:rPr>
      </w:pPr>
    </w:p>
    <w:p w:rsidR="00C92D0E" w:rsidRDefault="00C92D0E" w:rsidP="00B92224">
      <w:pPr>
        <w:jc w:val="both"/>
        <w:outlineLvl w:val="0"/>
        <w:rPr>
          <w:rFonts w:asciiTheme="minorHAnsi" w:eastAsia="Calibri" w:hAnsiTheme="minorHAnsi"/>
          <w:color w:val="000000"/>
          <w:sz w:val="20"/>
          <w:szCs w:val="20"/>
          <w:u w:val="single"/>
        </w:rPr>
      </w:pPr>
      <w:r w:rsidRPr="00115964">
        <w:rPr>
          <w:rFonts w:asciiTheme="minorHAnsi" w:eastAsia="Calibri" w:hAnsiTheme="minorHAnsi"/>
          <w:b/>
          <w:color w:val="000000"/>
          <w:sz w:val="20"/>
          <w:szCs w:val="20"/>
          <w:u w:val="single"/>
        </w:rPr>
        <w:t>P</w:t>
      </w:r>
      <w:r w:rsidR="00823246" w:rsidRPr="00115964">
        <w:rPr>
          <w:rFonts w:asciiTheme="minorHAnsi" w:eastAsia="Calibri" w:hAnsiTheme="minorHAnsi"/>
          <w:b/>
          <w:color w:val="000000"/>
          <w:sz w:val="20"/>
          <w:szCs w:val="20"/>
          <w:u w:val="single"/>
        </w:rPr>
        <w:t>ROFESSIONAL SUMMARY</w:t>
      </w:r>
      <w:r w:rsidRPr="00115964">
        <w:rPr>
          <w:rFonts w:asciiTheme="minorHAnsi" w:eastAsia="Calibri" w:hAnsiTheme="minorHAnsi"/>
          <w:color w:val="000000"/>
          <w:sz w:val="20"/>
          <w:szCs w:val="20"/>
          <w:u w:val="single"/>
        </w:rPr>
        <w:t>:</w:t>
      </w:r>
    </w:p>
    <w:p w:rsidR="00C92D0E" w:rsidRPr="00880054" w:rsidRDefault="00794183" w:rsidP="00B92224">
      <w:pPr>
        <w:pStyle w:val="ListParagraph"/>
        <w:numPr>
          <w:ilvl w:val="0"/>
          <w:numId w:val="14"/>
        </w:numPr>
        <w:jc w:val="both"/>
        <w:rPr>
          <w:rFonts w:asciiTheme="minorHAnsi" w:hAnsiTheme="minorHAnsi"/>
          <w:color w:val="000000"/>
          <w:sz w:val="20"/>
          <w:szCs w:val="20"/>
        </w:rPr>
      </w:pPr>
      <w:r w:rsidRPr="00880054">
        <w:rPr>
          <w:rFonts w:asciiTheme="minorHAnsi" w:hAnsiTheme="minorHAnsi"/>
          <w:color w:val="000000"/>
          <w:sz w:val="20"/>
          <w:szCs w:val="20"/>
        </w:rPr>
        <w:t xml:space="preserve">Over 6 years </w:t>
      </w:r>
      <w:r w:rsidRPr="00880054">
        <w:rPr>
          <w:rFonts w:asciiTheme="minorHAnsi" w:hAnsiTheme="minorHAnsi"/>
          <w:sz w:val="20"/>
          <w:szCs w:val="20"/>
        </w:rPr>
        <w:t>of diversified experience in Information Technology with strong emphasis on manual and automated testing tools, Web based and Client/Server applications</w:t>
      </w:r>
    </w:p>
    <w:p w:rsidR="00C92D0E" w:rsidRPr="00880054" w:rsidRDefault="001A34B7"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Extensive e</w:t>
      </w:r>
      <w:r w:rsidR="00C92D0E" w:rsidRPr="00880054">
        <w:rPr>
          <w:rFonts w:asciiTheme="minorHAnsi" w:eastAsia="Calibri" w:hAnsiTheme="minorHAnsi"/>
          <w:color w:val="000000"/>
          <w:sz w:val="20"/>
          <w:szCs w:val="20"/>
        </w:rPr>
        <w:t>xperience in various Software Development Life Cycle (SDLC) Phases and</w:t>
      </w:r>
      <w:r w:rsidR="00B667B5">
        <w:rPr>
          <w:rFonts w:asciiTheme="minorHAnsi" w:eastAsia="Calibri" w:hAnsiTheme="minorHAnsi"/>
          <w:color w:val="000000"/>
          <w:sz w:val="20"/>
          <w:szCs w:val="20"/>
        </w:rPr>
        <w:t xml:space="preserve"> </w:t>
      </w:r>
      <w:r w:rsidR="00C92D0E" w:rsidRPr="00880054">
        <w:rPr>
          <w:rFonts w:asciiTheme="minorHAnsi" w:eastAsia="Calibri" w:hAnsiTheme="minorHAnsi"/>
          <w:color w:val="000000"/>
          <w:sz w:val="20"/>
          <w:szCs w:val="20"/>
        </w:rPr>
        <w:t>Quality Assurance Life Cycle (QALC)</w:t>
      </w:r>
    </w:p>
    <w:p w:rsidR="00643C97" w:rsidRPr="00880054" w:rsidRDefault="00643C97" w:rsidP="00B92224">
      <w:pPr>
        <w:widowControl w:val="0"/>
        <w:numPr>
          <w:ilvl w:val="0"/>
          <w:numId w:val="1"/>
        </w:numPr>
        <w:autoSpaceDE w:val="0"/>
        <w:autoSpaceDN w:val="0"/>
        <w:adjustRightInd w:val="0"/>
        <w:jc w:val="both"/>
        <w:rPr>
          <w:rFonts w:asciiTheme="minorHAnsi" w:hAnsiTheme="minorHAnsi"/>
          <w:sz w:val="20"/>
          <w:szCs w:val="20"/>
        </w:rPr>
      </w:pPr>
      <w:r w:rsidRPr="00880054">
        <w:rPr>
          <w:rFonts w:asciiTheme="minorHAnsi" w:hAnsiTheme="minorHAnsi"/>
          <w:sz w:val="20"/>
          <w:szCs w:val="20"/>
        </w:rPr>
        <w:t>Strong knowledge of software development methodologies including Agile, Waterfall, and Rational Un</w:t>
      </w:r>
      <w:r w:rsidR="009B6831" w:rsidRPr="00880054">
        <w:rPr>
          <w:rFonts w:asciiTheme="minorHAnsi" w:hAnsiTheme="minorHAnsi"/>
          <w:sz w:val="20"/>
          <w:szCs w:val="20"/>
        </w:rPr>
        <w:t>ified Process (RUP) Methodology</w:t>
      </w:r>
    </w:p>
    <w:p w:rsidR="00C92D0E" w:rsidRPr="00880054" w:rsidRDefault="009B6831" w:rsidP="00B92224">
      <w:pPr>
        <w:numPr>
          <w:ilvl w:val="0"/>
          <w:numId w:val="1"/>
        </w:numPr>
        <w:jc w:val="both"/>
        <w:rPr>
          <w:rFonts w:asciiTheme="minorHAnsi" w:hAnsiTheme="minorHAnsi"/>
          <w:color w:val="000000"/>
          <w:sz w:val="20"/>
          <w:szCs w:val="20"/>
        </w:rPr>
      </w:pPr>
      <w:r w:rsidRPr="00880054">
        <w:rPr>
          <w:rFonts w:asciiTheme="minorHAnsi" w:hAnsiTheme="minorHAnsi"/>
          <w:color w:val="000000"/>
          <w:sz w:val="20"/>
          <w:szCs w:val="20"/>
        </w:rPr>
        <w:t xml:space="preserve">Good </w:t>
      </w:r>
      <w:r w:rsidR="00C92D0E" w:rsidRPr="00880054">
        <w:rPr>
          <w:rFonts w:asciiTheme="minorHAnsi" w:hAnsiTheme="minorHAnsi"/>
          <w:color w:val="000000"/>
          <w:sz w:val="20"/>
          <w:szCs w:val="20"/>
        </w:rPr>
        <w:t xml:space="preserve">knowledge </w:t>
      </w:r>
      <w:r w:rsidRPr="00880054">
        <w:rPr>
          <w:rFonts w:asciiTheme="minorHAnsi" w:hAnsiTheme="minorHAnsi"/>
          <w:color w:val="000000"/>
          <w:sz w:val="20"/>
          <w:szCs w:val="20"/>
        </w:rPr>
        <w:t>in</w:t>
      </w:r>
      <w:r w:rsidR="00B667B5">
        <w:rPr>
          <w:rFonts w:asciiTheme="minorHAnsi" w:hAnsiTheme="minorHAnsi"/>
          <w:color w:val="000000"/>
          <w:sz w:val="20"/>
          <w:szCs w:val="20"/>
        </w:rPr>
        <w:t xml:space="preserve"> </w:t>
      </w:r>
      <w:r w:rsidR="00C92D0E" w:rsidRPr="00880054">
        <w:rPr>
          <w:rFonts w:asciiTheme="minorHAnsi" w:hAnsiTheme="minorHAnsi"/>
          <w:bCs/>
          <w:color w:val="000000"/>
          <w:sz w:val="20"/>
          <w:szCs w:val="20"/>
        </w:rPr>
        <w:t>Functional</w:t>
      </w:r>
      <w:r w:rsidR="00C92D0E" w:rsidRPr="00880054">
        <w:rPr>
          <w:rFonts w:asciiTheme="minorHAnsi" w:hAnsiTheme="minorHAnsi"/>
          <w:color w:val="000000"/>
          <w:sz w:val="20"/>
          <w:szCs w:val="20"/>
        </w:rPr>
        <w:t xml:space="preserve">, </w:t>
      </w:r>
      <w:r w:rsidR="00C92D0E" w:rsidRPr="00880054">
        <w:rPr>
          <w:rFonts w:asciiTheme="minorHAnsi" w:hAnsiTheme="minorHAnsi"/>
          <w:bCs/>
          <w:color w:val="000000"/>
          <w:sz w:val="20"/>
          <w:szCs w:val="20"/>
        </w:rPr>
        <w:t>System</w:t>
      </w:r>
      <w:r w:rsidR="00C92D0E" w:rsidRPr="00880054">
        <w:rPr>
          <w:rFonts w:asciiTheme="minorHAnsi" w:hAnsiTheme="minorHAnsi"/>
          <w:color w:val="000000"/>
          <w:sz w:val="20"/>
          <w:szCs w:val="20"/>
        </w:rPr>
        <w:t xml:space="preserve">, Integration, </w:t>
      </w:r>
      <w:r w:rsidR="00C92D0E" w:rsidRPr="00880054">
        <w:rPr>
          <w:rFonts w:asciiTheme="minorHAnsi" w:hAnsiTheme="minorHAnsi"/>
          <w:bCs/>
          <w:color w:val="000000"/>
          <w:sz w:val="20"/>
          <w:szCs w:val="20"/>
        </w:rPr>
        <w:t>End-to-End</w:t>
      </w:r>
      <w:r w:rsidRPr="00880054">
        <w:rPr>
          <w:rFonts w:asciiTheme="minorHAnsi" w:hAnsiTheme="minorHAnsi"/>
          <w:bCs/>
          <w:color w:val="000000"/>
          <w:sz w:val="20"/>
          <w:szCs w:val="20"/>
        </w:rPr>
        <w:t xml:space="preserve">, </w:t>
      </w:r>
      <w:r w:rsidRPr="00880054">
        <w:rPr>
          <w:rFonts w:asciiTheme="minorHAnsi" w:eastAsia="Calibri" w:hAnsiTheme="minorHAnsi"/>
          <w:color w:val="000000"/>
          <w:sz w:val="20"/>
          <w:szCs w:val="20"/>
        </w:rPr>
        <w:t>Unit, System, Integration, Regression and Performance</w:t>
      </w:r>
      <w:r w:rsidR="00B667B5">
        <w:rPr>
          <w:rFonts w:asciiTheme="minorHAnsi" w:eastAsia="Calibri" w:hAnsiTheme="minorHAnsi"/>
          <w:color w:val="000000"/>
          <w:sz w:val="20"/>
          <w:szCs w:val="20"/>
        </w:rPr>
        <w:t xml:space="preserve"> </w:t>
      </w:r>
      <w:r w:rsidRPr="00880054">
        <w:rPr>
          <w:rFonts w:asciiTheme="minorHAnsi" w:hAnsiTheme="minorHAnsi"/>
          <w:bCs/>
          <w:color w:val="000000"/>
          <w:sz w:val="20"/>
          <w:szCs w:val="20"/>
        </w:rPr>
        <w:t>testing</w:t>
      </w:r>
    </w:p>
    <w:p w:rsidR="00C92D0E" w:rsidRPr="00880054" w:rsidRDefault="00C92D0E" w:rsidP="00B92224">
      <w:pPr>
        <w:numPr>
          <w:ilvl w:val="0"/>
          <w:numId w:val="1"/>
        </w:numPr>
        <w:jc w:val="both"/>
        <w:rPr>
          <w:rFonts w:asciiTheme="minorHAnsi" w:hAnsiTheme="minorHAnsi"/>
          <w:color w:val="000000"/>
          <w:sz w:val="20"/>
          <w:szCs w:val="20"/>
        </w:rPr>
      </w:pPr>
      <w:r w:rsidRPr="00880054">
        <w:rPr>
          <w:rFonts w:asciiTheme="minorHAnsi" w:hAnsiTheme="minorHAnsi"/>
          <w:color w:val="000000"/>
          <w:sz w:val="20"/>
          <w:szCs w:val="20"/>
        </w:rPr>
        <w:t xml:space="preserve">Experience in testing </w:t>
      </w:r>
      <w:r w:rsidRPr="00880054">
        <w:rPr>
          <w:rFonts w:asciiTheme="minorHAnsi" w:hAnsiTheme="minorHAnsi"/>
          <w:bCs/>
          <w:color w:val="000000"/>
          <w:sz w:val="20"/>
          <w:szCs w:val="20"/>
        </w:rPr>
        <w:t>Health care Insurance applica</w:t>
      </w:r>
      <w:r w:rsidR="009B6831" w:rsidRPr="00880054">
        <w:rPr>
          <w:rFonts w:asciiTheme="minorHAnsi" w:hAnsiTheme="minorHAnsi"/>
          <w:bCs/>
          <w:color w:val="000000"/>
          <w:sz w:val="20"/>
          <w:szCs w:val="20"/>
        </w:rPr>
        <w:t>tions on different environments</w:t>
      </w:r>
    </w:p>
    <w:p w:rsidR="00C92D0E" w:rsidRPr="00880054" w:rsidRDefault="00C92D0E" w:rsidP="00B92224">
      <w:pPr>
        <w:numPr>
          <w:ilvl w:val="0"/>
          <w:numId w:val="1"/>
        </w:numPr>
        <w:jc w:val="both"/>
        <w:rPr>
          <w:rFonts w:asciiTheme="minorHAnsi" w:hAnsiTheme="minorHAnsi"/>
          <w:color w:val="000000"/>
          <w:sz w:val="20"/>
          <w:szCs w:val="20"/>
        </w:rPr>
      </w:pPr>
      <w:r w:rsidRPr="00880054">
        <w:rPr>
          <w:rFonts w:asciiTheme="minorHAnsi" w:hAnsiTheme="minorHAnsi"/>
          <w:color w:val="000000"/>
          <w:sz w:val="20"/>
          <w:szCs w:val="20"/>
        </w:rPr>
        <w:t xml:space="preserve">Proficient in designing, reviewing and documenting </w:t>
      </w:r>
      <w:r w:rsidRPr="00880054">
        <w:rPr>
          <w:rFonts w:asciiTheme="minorHAnsi" w:hAnsiTheme="minorHAnsi"/>
          <w:bCs/>
          <w:color w:val="000000"/>
          <w:sz w:val="20"/>
          <w:szCs w:val="20"/>
        </w:rPr>
        <w:t xml:space="preserve">system test plans, defining test procedures </w:t>
      </w:r>
      <w:r w:rsidRPr="00880054">
        <w:rPr>
          <w:rFonts w:asciiTheme="minorHAnsi" w:hAnsiTheme="minorHAnsi"/>
          <w:color w:val="000000"/>
          <w:sz w:val="20"/>
          <w:szCs w:val="20"/>
        </w:rPr>
        <w:t>and</w:t>
      </w:r>
      <w:r w:rsidR="00D36432" w:rsidRPr="00880054">
        <w:rPr>
          <w:rFonts w:asciiTheme="minorHAnsi" w:hAnsiTheme="minorHAnsi"/>
          <w:bCs/>
          <w:color w:val="000000"/>
          <w:sz w:val="20"/>
          <w:szCs w:val="20"/>
        </w:rPr>
        <w:t xml:space="preserve"> creating </w:t>
      </w:r>
      <w:r w:rsidRPr="00880054">
        <w:rPr>
          <w:rFonts w:asciiTheme="minorHAnsi" w:hAnsiTheme="minorHAnsi"/>
          <w:bCs/>
          <w:color w:val="000000"/>
          <w:sz w:val="20"/>
          <w:szCs w:val="20"/>
        </w:rPr>
        <w:t>test cases</w:t>
      </w:r>
      <w:r w:rsidRPr="00880054">
        <w:rPr>
          <w:rFonts w:asciiTheme="minorHAnsi" w:hAnsiTheme="minorHAnsi"/>
          <w:color w:val="000000"/>
          <w:sz w:val="20"/>
          <w:szCs w:val="20"/>
        </w:rPr>
        <w:t xml:space="preserve"> on the basis of product release features, client’s requirements </w:t>
      </w:r>
      <w:r w:rsidR="009B6831" w:rsidRPr="00880054">
        <w:rPr>
          <w:rFonts w:asciiTheme="minorHAnsi" w:hAnsiTheme="minorHAnsi"/>
          <w:color w:val="000000"/>
          <w:sz w:val="20"/>
          <w:szCs w:val="20"/>
        </w:rPr>
        <w:t>and related technical documents</w:t>
      </w:r>
    </w:p>
    <w:p w:rsidR="00C92D0E" w:rsidRPr="00880054" w:rsidRDefault="00C92D0E"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 xml:space="preserve">Expertise in </w:t>
      </w:r>
      <w:r w:rsidR="009B6831" w:rsidRPr="00880054">
        <w:rPr>
          <w:rFonts w:asciiTheme="minorHAnsi" w:eastAsia="Calibri" w:hAnsiTheme="minorHAnsi"/>
          <w:color w:val="000000"/>
          <w:sz w:val="20"/>
          <w:szCs w:val="20"/>
        </w:rPr>
        <w:t>preparing test scenarios</w:t>
      </w:r>
      <w:r w:rsidRPr="00880054">
        <w:rPr>
          <w:rFonts w:asciiTheme="minorHAnsi" w:eastAsia="Calibri" w:hAnsiTheme="minorHAnsi"/>
          <w:color w:val="000000"/>
          <w:sz w:val="20"/>
          <w:szCs w:val="20"/>
        </w:rPr>
        <w:t xml:space="preserve">, </w:t>
      </w:r>
      <w:r w:rsidR="009B6831" w:rsidRPr="00880054">
        <w:rPr>
          <w:rFonts w:asciiTheme="minorHAnsi" w:eastAsia="Calibri" w:hAnsiTheme="minorHAnsi"/>
          <w:color w:val="000000"/>
          <w:sz w:val="20"/>
          <w:szCs w:val="20"/>
        </w:rPr>
        <w:t>t</w:t>
      </w:r>
      <w:r w:rsidRPr="00880054">
        <w:rPr>
          <w:rFonts w:asciiTheme="minorHAnsi" w:eastAsia="Calibri" w:hAnsiTheme="minorHAnsi"/>
          <w:color w:val="000000"/>
          <w:sz w:val="20"/>
          <w:szCs w:val="20"/>
        </w:rPr>
        <w:t xml:space="preserve">est cases and designing </w:t>
      </w:r>
      <w:r w:rsidR="009B6831" w:rsidRPr="00880054">
        <w:rPr>
          <w:rFonts w:asciiTheme="minorHAnsi" w:eastAsia="Calibri" w:hAnsiTheme="minorHAnsi"/>
          <w:color w:val="000000"/>
          <w:sz w:val="20"/>
          <w:szCs w:val="20"/>
        </w:rPr>
        <w:t>test s</w:t>
      </w:r>
      <w:r w:rsidRPr="00880054">
        <w:rPr>
          <w:rFonts w:asciiTheme="minorHAnsi" w:eastAsia="Calibri" w:hAnsiTheme="minorHAnsi"/>
          <w:color w:val="000000"/>
          <w:sz w:val="20"/>
          <w:szCs w:val="20"/>
        </w:rPr>
        <w:t>trategies.</w:t>
      </w:r>
    </w:p>
    <w:p w:rsidR="00C92D0E" w:rsidRPr="00880054" w:rsidRDefault="00C92D0E"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 xml:space="preserve">Knowledge in Business Process Testing using </w:t>
      </w:r>
      <w:r w:rsidRPr="00880054">
        <w:rPr>
          <w:rFonts w:asciiTheme="minorHAnsi" w:eastAsia="Calibri" w:hAnsiTheme="minorHAnsi"/>
          <w:bCs/>
          <w:color w:val="000000"/>
          <w:sz w:val="20"/>
          <w:szCs w:val="20"/>
        </w:rPr>
        <w:t>HP Quality Center</w:t>
      </w:r>
      <w:r w:rsidR="009B6831" w:rsidRPr="00880054">
        <w:rPr>
          <w:rFonts w:asciiTheme="minorHAnsi" w:eastAsia="Calibri" w:hAnsiTheme="minorHAnsi"/>
          <w:bCs/>
          <w:color w:val="000000"/>
          <w:sz w:val="20"/>
          <w:szCs w:val="20"/>
        </w:rPr>
        <w:t>/ ALM</w:t>
      </w:r>
      <w:r w:rsidRPr="00880054">
        <w:rPr>
          <w:rFonts w:asciiTheme="minorHAnsi" w:eastAsia="Calibri" w:hAnsiTheme="minorHAnsi"/>
          <w:color w:val="000000"/>
          <w:sz w:val="20"/>
          <w:szCs w:val="20"/>
        </w:rPr>
        <w:t>.</w:t>
      </w:r>
    </w:p>
    <w:p w:rsidR="00C92D0E" w:rsidRPr="00880054" w:rsidRDefault="00C92D0E"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Extensive hands on experience in using relational databases like MS-SQL Server</w:t>
      </w:r>
      <w:r w:rsidR="009B6831" w:rsidRPr="00880054">
        <w:rPr>
          <w:rFonts w:asciiTheme="minorHAnsi" w:eastAsia="Calibri" w:hAnsiTheme="minorHAnsi"/>
          <w:color w:val="000000"/>
          <w:sz w:val="20"/>
          <w:szCs w:val="20"/>
        </w:rPr>
        <w:t xml:space="preserve"> and</w:t>
      </w:r>
      <w:r w:rsidRPr="00880054">
        <w:rPr>
          <w:rFonts w:asciiTheme="minorHAnsi" w:eastAsia="Calibri" w:hAnsiTheme="minorHAnsi"/>
          <w:color w:val="000000"/>
          <w:sz w:val="20"/>
          <w:szCs w:val="20"/>
        </w:rPr>
        <w:t xml:space="preserve"> Oracle.</w:t>
      </w:r>
    </w:p>
    <w:p w:rsidR="00C92D0E" w:rsidRPr="00880054" w:rsidRDefault="00C92D0E" w:rsidP="00B92224">
      <w:pPr>
        <w:numPr>
          <w:ilvl w:val="0"/>
          <w:numId w:val="1"/>
        </w:numPr>
        <w:jc w:val="both"/>
        <w:rPr>
          <w:rFonts w:asciiTheme="minorHAnsi" w:hAnsiTheme="minorHAnsi"/>
          <w:color w:val="000000"/>
          <w:sz w:val="20"/>
          <w:szCs w:val="20"/>
        </w:rPr>
      </w:pPr>
      <w:r w:rsidRPr="00880054">
        <w:rPr>
          <w:rFonts w:asciiTheme="minorHAnsi" w:hAnsiTheme="minorHAnsi"/>
          <w:color w:val="000000"/>
          <w:sz w:val="20"/>
          <w:szCs w:val="20"/>
          <w:shd w:val="clear" w:color="auto" w:fill="FFFFFF"/>
        </w:rPr>
        <w:t>Strong experience working with HIPAA ANSI X12 Transactions(</w:t>
      </w:r>
      <w:r w:rsidRPr="00880054">
        <w:rPr>
          <w:rFonts w:asciiTheme="minorHAnsi" w:hAnsiTheme="minorHAnsi"/>
          <w:bCs/>
          <w:color w:val="000000"/>
          <w:sz w:val="20"/>
          <w:szCs w:val="20"/>
          <w:shd w:val="clear" w:color="auto" w:fill="FFFFFF"/>
        </w:rPr>
        <w:t>837</w:t>
      </w:r>
      <w:r w:rsidRPr="00880054">
        <w:rPr>
          <w:rFonts w:asciiTheme="minorHAnsi" w:hAnsiTheme="minorHAnsi"/>
          <w:color w:val="000000"/>
          <w:sz w:val="20"/>
          <w:szCs w:val="20"/>
          <w:shd w:val="clear" w:color="auto" w:fill="FFFFFF"/>
        </w:rPr>
        <w:t>/835/834/ 270/271/276/277)</w:t>
      </w:r>
    </w:p>
    <w:p w:rsidR="00C92D0E" w:rsidRPr="00880054" w:rsidRDefault="00C92D0E"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Excellent Knowledge in Iterative Testing, Agile Methodology (SCRUM).</w:t>
      </w:r>
    </w:p>
    <w:p w:rsidR="00C92D0E" w:rsidRPr="00880054" w:rsidRDefault="00C92D0E" w:rsidP="00B92224">
      <w:pPr>
        <w:numPr>
          <w:ilvl w:val="0"/>
          <w:numId w:val="1"/>
        </w:numPr>
        <w:jc w:val="both"/>
        <w:rPr>
          <w:rFonts w:asciiTheme="minorHAnsi" w:hAnsiTheme="minorHAnsi"/>
          <w:color w:val="000000"/>
          <w:sz w:val="20"/>
          <w:szCs w:val="20"/>
        </w:rPr>
      </w:pPr>
      <w:r w:rsidRPr="00880054">
        <w:rPr>
          <w:rFonts w:asciiTheme="minorHAnsi" w:hAnsiTheme="minorHAnsi"/>
          <w:color w:val="000000"/>
          <w:sz w:val="20"/>
          <w:szCs w:val="20"/>
        </w:rPr>
        <w:t>Good knowledge of ICD-9/ICD-10 and HIPAA 4010/5010 Transaction requirements.</w:t>
      </w:r>
    </w:p>
    <w:p w:rsidR="00C92D0E" w:rsidRPr="00880054" w:rsidRDefault="00C92D0E"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Experience in preparing a Quality Assessment Report at the end of the release highlighting the vulnerable areas of the product.</w:t>
      </w:r>
    </w:p>
    <w:p w:rsidR="00C92D0E" w:rsidRPr="00880054" w:rsidRDefault="00C92D0E" w:rsidP="00B92224">
      <w:pPr>
        <w:numPr>
          <w:ilvl w:val="0"/>
          <w:numId w:val="1"/>
        </w:numPr>
        <w:contextualSpacing/>
        <w:jc w:val="both"/>
        <w:rPr>
          <w:rFonts w:asciiTheme="minorHAnsi" w:eastAsia="Calibri" w:hAnsiTheme="minorHAnsi"/>
          <w:sz w:val="20"/>
          <w:szCs w:val="20"/>
        </w:rPr>
      </w:pPr>
      <w:r w:rsidRPr="00880054">
        <w:rPr>
          <w:rFonts w:asciiTheme="minorHAnsi" w:eastAsia="Calibri" w:hAnsiTheme="minorHAnsi"/>
          <w:sz w:val="20"/>
          <w:szCs w:val="20"/>
        </w:rPr>
        <w:t>Expert in usage of Defect tracking and reporting using Quality Center</w:t>
      </w:r>
      <w:r w:rsidR="009B6831" w:rsidRPr="00880054">
        <w:rPr>
          <w:rFonts w:asciiTheme="minorHAnsi" w:eastAsia="Calibri" w:hAnsiTheme="minorHAnsi"/>
          <w:sz w:val="20"/>
          <w:szCs w:val="20"/>
        </w:rPr>
        <w:t>/ HP ALM</w:t>
      </w:r>
      <w:r w:rsidRPr="00880054">
        <w:rPr>
          <w:rFonts w:asciiTheme="minorHAnsi" w:eastAsia="Calibri" w:hAnsiTheme="minorHAnsi"/>
          <w:sz w:val="20"/>
          <w:szCs w:val="20"/>
        </w:rPr>
        <w:t>, Test Director.</w:t>
      </w:r>
    </w:p>
    <w:p w:rsidR="001A34B7" w:rsidRPr="00880054" w:rsidRDefault="001A34B7" w:rsidP="00B92224">
      <w:pPr>
        <w:widowControl w:val="0"/>
        <w:numPr>
          <w:ilvl w:val="0"/>
          <w:numId w:val="1"/>
        </w:numPr>
        <w:autoSpaceDE w:val="0"/>
        <w:autoSpaceDN w:val="0"/>
        <w:adjustRightInd w:val="0"/>
        <w:jc w:val="both"/>
        <w:rPr>
          <w:rFonts w:asciiTheme="minorHAnsi" w:hAnsiTheme="minorHAnsi"/>
          <w:sz w:val="20"/>
          <w:szCs w:val="20"/>
        </w:rPr>
      </w:pPr>
      <w:r w:rsidRPr="00880054">
        <w:rPr>
          <w:rFonts w:asciiTheme="minorHAnsi" w:hAnsiTheme="minorHAnsi"/>
          <w:sz w:val="20"/>
          <w:szCs w:val="20"/>
        </w:rPr>
        <w:t>Extensive experience in Back</w:t>
      </w:r>
      <w:r w:rsidR="009273C5" w:rsidRPr="00880054">
        <w:rPr>
          <w:rFonts w:asciiTheme="minorHAnsi" w:hAnsiTheme="minorHAnsi"/>
          <w:sz w:val="20"/>
          <w:szCs w:val="20"/>
        </w:rPr>
        <w:t>-</w:t>
      </w:r>
      <w:r w:rsidRPr="00880054">
        <w:rPr>
          <w:rFonts w:asciiTheme="minorHAnsi" w:hAnsiTheme="minorHAnsi"/>
          <w:sz w:val="20"/>
          <w:szCs w:val="20"/>
        </w:rPr>
        <w:t>end Testing on distributed databases using SQL queries.</w:t>
      </w:r>
    </w:p>
    <w:p w:rsidR="001A34B7" w:rsidRPr="00880054" w:rsidRDefault="001A34B7" w:rsidP="00B92224">
      <w:pPr>
        <w:widowControl w:val="0"/>
        <w:numPr>
          <w:ilvl w:val="0"/>
          <w:numId w:val="1"/>
        </w:numPr>
        <w:autoSpaceDE w:val="0"/>
        <w:autoSpaceDN w:val="0"/>
        <w:adjustRightInd w:val="0"/>
        <w:jc w:val="both"/>
        <w:rPr>
          <w:rFonts w:asciiTheme="minorHAnsi" w:hAnsiTheme="minorHAnsi"/>
          <w:sz w:val="20"/>
          <w:szCs w:val="20"/>
        </w:rPr>
      </w:pPr>
      <w:r w:rsidRPr="00880054">
        <w:rPr>
          <w:rFonts w:asciiTheme="minorHAnsi" w:hAnsiTheme="minorHAnsi"/>
          <w:sz w:val="20"/>
          <w:szCs w:val="20"/>
        </w:rPr>
        <w:t>Experience in performing functional testing using Quick Test Pro</w:t>
      </w:r>
      <w:r w:rsidR="0081507E" w:rsidRPr="00880054">
        <w:rPr>
          <w:rFonts w:asciiTheme="minorHAnsi" w:hAnsiTheme="minorHAnsi"/>
          <w:sz w:val="20"/>
          <w:szCs w:val="20"/>
        </w:rPr>
        <w:t xml:space="preserve"> (QTP)</w:t>
      </w:r>
    </w:p>
    <w:p w:rsidR="001A34B7" w:rsidRPr="00880054" w:rsidRDefault="001A34B7" w:rsidP="00B92224">
      <w:pPr>
        <w:widowControl w:val="0"/>
        <w:numPr>
          <w:ilvl w:val="0"/>
          <w:numId w:val="1"/>
        </w:numPr>
        <w:autoSpaceDE w:val="0"/>
        <w:autoSpaceDN w:val="0"/>
        <w:adjustRightInd w:val="0"/>
        <w:jc w:val="both"/>
        <w:rPr>
          <w:rFonts w:asciiTheme="minorHAnsi" w:hAnsiTheme="minorHAnsi"/>
          <w:sz w:val="20"/>
          <w:szCs w:val="20"/>
        </w:rPr>
      </w:pPr>
      <w:r w:rsidRPr="00880054">
        <w:rPr>
          <w:rFonts w:asciiTheme="minorHAnsi" w:hAnsiTheme="minorHAnsi"/>
          <w:sz w:val="20"/>
          <w:szCs w:val="20"/>
        </w:rPr>
        <w:t xml:space="preserve">Proficient in working with FACETS, </w:t>
      </w:r>
      <w:r w:rsidR="00823246" w:rsidRPr="00880054">
        <w:rPr>
          <w:rFonts w:asciiTheme="minorHAnsi" w:hAnsiTheme="minorHAnsi"/>
          <w:sz w:val="20"/>
          <w:szCs w:val="20"/>
        </w:rPr>
        <w:t>claim-processing</w:t>
      </w:r>
      <w:r w:rsidR="0081507E" w:rsidRPr="00880054">
        <w:rPr>
          <w:rFonts w:asciiTheme="minorHAnsi" w:hAnsiTheme="minorHAnsi"/>
          <w:sz w:val="20"/>
          <w:szCs w:val="20"/>
        </w:rPr>
        <w:t xml:space="preserve"> systems</w:t>
      </w:r>
    </w:p>
    <w:p w:rsidR="001A34B7" w:rsidRPr="00880054" w:rsidRDefault="001A34B7" w:rsidP="00B92224">
      <w:pPr>
        <w:widowControl w:val="0"/>
        <w:numPr>
          <w:ilvl w:val="0"/>
          <w:numId w:val="1"/>
        </w:numPr>
        <w:autoSpaceDE w:val="0"/>
        <w:autoSpaceDN w:val="0"/>
        <w:adjustRightInd w:val="0"/>
        <w:jc w:val="both"/>
        <w:rPr>
          <w:rFonts w:asciiTheme="minorHAnsi" w:hAnsiTheme="minorHAnsi"/>
          <w:sz w:val="20"/>
          <w:szCs w:val="20"/>
        </w:rPr>
      </w:pPr>
      <w:r w:rsidRPr="00880054">
        <w:rPr>
          <w:rFonts w:asciiTheme="minorHAnsi" w:hAnsiTheme="minorHAnsi"/>
          <w:sz w:val="20"/>
          <w:szCs w:val="20"/>
        </w:rPr>
        <w:t xml:space="preserve">Extensive experience in Web services testing using SOAP UI </w:t>
      </w:r>
    </w:p>
    <w:p w:rsidR="00823246" w:rsidRPr="00880054" w:rsidRDefault="00823246" w:rsidP="00B92224">
      <w:pPr>
        <w:numPr>
          <w:ilvl w:val="0"/>
          <w:numId w:val="1"/>
        </w:numPr>
        <w:contextualSpacing/>
        <w:jc w:val="both"/>
        <w:rPr>
          <w:rFonts w:asciiTheme="minorHAnsi" w:eastAsia="Calibri" w:hAnsiTheme="minorHAnsi"/>
          <w:color w:val="000000"/>
          <w:sz w:val="20"/>
          <w:szCs w:val="20"/>
        </w:rPr>
      </w:pPr>
      <w:r w:rsidRPr="00880054">
        <w:rPr>
          <w:rFonts w:asciiTheme="minorHAnsi" w:eastAsia="Calibri" w:hAnsiTheme="minorHAnsi"/>
          <w:color w:val="000000"/>
          <w:sz w:val="20"/>
          <w:szCs w:val="20"/>
        </w:rPr>
        <w:t>Ability to work closely with developers and project managers to analyze the new features of the software application.</w:t>
      </w:r>
    </w:p>
    <w:p w:rsidR="00823246" w:rsidRPr="00880054" w:rsidRDefault="00823246" w:rsidP="00B92224">
      <w:pPr>
        <w:numPr>
          <w:ilvl w:val="0"/>
          <w:numId w:val="1"/>
        </w:numPr>
        <w:jc w:val="both"/>
        <w:rPr>
          <w:rFonts w:asciiTheme="minorHAnsi" w:eastAsia="Calibri" w:hAnsiTheme="minorHAnsi"/>
          <w:sz w:val="20"/>
          <w:szCs w:val="20"/>
        </w:rPr>
      </w:pPr>
      <w:r w:rsidRPr="00880054">
        <w:rPr>
          <w:rFonts w:asciiTheme="minorHAnsi" w:eastAsia="Calibri" w:hAnsiTheme="minorHAnsi"/>
          <w:sz w:val="20"/>
          <w:szCs w:val="20"/>
        </w:rPr>
        <w:t>Self-Motivated team player with good communication, proble</w:t>
      </w:r>
      <w:r w:rsidR="0081507E" w:rsidRPr="00880054">
        <w:rPr>
          <w:rFonts w:asciiTheme="minorHAnsi" w:eastAsia="Calibri" w:hAnsiTheme="minorHAnsi"/>
          <w:sz w:val="20"/>
          <w:szCs w:val="20"/>
        </w:rPr>
        <w:t>m-solving skills, analytical and strong presentation s</w:t>
      </w:r>
      <w:r w:rsidRPr="00880054">
        <w:rPr>
          <w:rFonts w:asciiTheme="minorHAnsi" w:eastAsia="Calibri" w:hAnsiTheme="minorHAnsi"/>
          <w:sz w:val="20"/>
          <w:szCs w:val="20"/>
        </w:rPr>
        <w:t>kills.</w:t>
      </w:r>
    </w:p>
    <w:p w:rsidR="00C92D0E" w:rsidRPr="00115964" w:rsidRDefault="00C92D0E" w:rsidP="00B92224">
      <w:pPr>
        <w:jc w:val="both"/>
        <w:rPr>
          <w:rFonts w:asciiTheme="minorHAnsi" w:eastAsia="Calibri" w:hAnsiTheme="minorHAnsi"/>
          <w:color w:val="000000"/>
          <w:sz w:val="20"/>
          <w:szCs w:val="20"/>
        </w:rPr>
      </w:pPr>
    </w:p>
    <w:p w:rsidR="00C92D0E" w:rsidRPr="00115964" w:rsidRDefault="00823246" w:rsidP="00B92224">
      <w:pPr>
        <w:jc w:val="both"/>
        <w:outlineLvl w:val="0"/>
        <w:rPr>
          <w:rFonts w:asciiTheme="minorHAnsi" w:hAnsiTheme="minorHAnsi"/>
          <w:b/>
          <w:bCs/>
          <w:color w:val="000000"/>
          <w:sz w:val="20"/>
          <w:szCs w:val="20"/>
          <w:u w:val="single"/>
        </w:rPr>
      </w:pPr>
      <w:r w:rsidRPr="00115964">
        <w:rPr>
          <w:rFonts w:asciiTheme="minorHAnsi" w:hAnsiTheme="minorHAnsi"/>
          <w:b/>
          <w:bCs/>
          <w:color w:val="000000"/>
          <w:sz w:val="20"/>
          <w:szCs w:val="20"/>
          <w:u w:val="single"/>
        </w:rPr>
        <w:t>TECHNICAL SKILLS</w:t>
      </w:r>
      <w:r w:rsidR="00C92D0E" w:rsidRPr="00115964">
        <w:rPr>
          <w:rFonts w:asciiTheme="minorHAnsi" w:hAnsiTheme="minorHAnsi"/>
          <w:b/>
          <w:bCs/>
          <w:color w:val="000000"/>
          <w:sz w:val="20"/>
          <w:szCs w:val="20"/>
          <w:u w:val="single"/>
        </w:rPr>
        <w:t>:</w:t>
      </w:r>
    </w:p>
    <w:p w:rsidR="00C92D0E" w:rsidRPr="00115964" w:rsidRDefault="00C92D0E" w:rsidP="00B92224">
      <w:pPr>
        <w:tabs>
          <w:tab w:val="left" w:pos="1890"/>
        </w:tabs>
        <w:jc w:val="both"/>
        <w:rPr>
          <w:rFonts w:asciiTheme="minorHAnsi" w:hAnsiTheme="minorHAnsi"/>
          <w:color w:val="000000"/>
          <w:sz w:val="20"/>
          <w:szCs w:val="20"/>
          <w:u w:val="single"/>
        </w:rPr>
      </w:pPr>
    </w:p>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790"/>
        <w:gridCol w:w="7470"/>
      </w:tblGrid>
      <w:tr w:rsidR="00823246" w:rsidRPr="00115964" w:rsidTr="00823246">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Testing Tools:</w:t>
            </w:r>
          </w:p>
        </w:tc>
        <w:tc>
          <w:tcPr>
            <w:tcW w:w="7470" w:type="dxa"/>
          </w:tcPr>
          <w:p w:rsidR="00823246" w:rsidRPr="00115964" w:rsidRDefault="0081507E" w:rsidP="00B92224">
            <w:pPr>
              <w:ind w:right="-450"/>
              <w:jc w:val="both"/>
              <w:rPr>
                <w:rFonts w:asciiTheme="minorHAnsi" w:hAnsiTheme="minorHAnsi"/>
                <w:sz w:val="20"/>
                <w:szCs w:val="20"/>
              </w:rPr>
            </w:pPr>
            <w:r>
              <w:rPr>
                <w:rFonts w:asciiTheme="minorHAnsi" w:hAnsiTheme="minorHAnsi"/>
                <w:sz w:val="20"/>
                <w:szCs w:val="20"/>
              </w:rPr>
              <w:t>QTP/ UFT</w:t>
            </w:r>
            <w:r w:rsidR="00823246" w:rsidRPr="00115964">
              <w:rPr>
                <w:rFonts w:asciiTheme="minorHAnsi" w:hAnsiTheme="minorHAnsi"/>
                <w:sz w:val="20"/>
                <w:szCs w:val="20"/>
              </w:rPr>
              <w:t>, Facets</w:t>
            </w:r>
            <w:r>
              <w:rPr>
                <w:rFonts w:asciiTheme="minorHAnsi" w:hAnsiTheme="minorHAnsi"/>
                <w:sz w:val="20"/>
                <w:szCs w:val="20"/>
              </w:rPr>
              <w:t>, SOAP UI, Selenium</w:t>
            </w:r>
            <w:r w:rsidR="00CB185B">
              <w:rPr>
                <w:rFonts w:asciiTheme="minorHAnsi" w:hAnsiTheme="minorHAnsi"/>
                <w:sz w:val="20"/>
                <w:szCs w:val="20"/>
              </w:rPr>
              <w:t>, TOAD</w:t>
            </w:r>
          </w:p>
        </w:tc>
      </w:tr>
      <w:tr w:rsidR="00823246" w:rsidRPr="00115964" w:rsidTr="00823246">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Defect/TestManagement Tools:</w:t>
            </w:r>
          </w:p>
        </w:tc>
        <w:tc>
          <w:tcPr>
            <w:tcW w:w="7470" w:type="dxa"/>
          </w:tcPr>
          <w:p w:rsidR="00823246" w:rsidRPr="00115964" w:rsidRDefault="0081507E" w:rsidP="00B92224">
            <w:pPr>
              <w:ind w:right="-450"/>
              <w:jc w:val="both"/>
              <w:rPr>
                <w:rFonts w:asciiTheme="minorHAnsi" w:hAnsiTheme="minorHAnsi"/>
                <w:sz w:val="20"/>
                <w:szCs w:val="20"/>
              </w:rPr>
            </w:pPr>
            <w:r>
              <w:rPr>
                <w:rFonts w:asciiTheme="minorHAnsi" w:hAnsiTheme="minorHAnsi"/>
                <w:sz w:val="20"/>
                <w:szCs w:val="20"/>
              </w:rPr>
              <w:t xml:space="preserve">HP </w:t>
            </w:r>
            <w:r w:rsidR="00823246" w:rsidRPr="00115964">
              <w:rPr>
                <w:rFonts w:asciiTheme="minorHAnsi" w:hAnsiTheme="minorHAnsi"/>
                <w:sz w:val="20"/>
                <w:szCs w:val="20"/>
              </w:rPr>
              <w:t>Quality Center</w:t>
            </w:r>
            <w:r>
              <w:rPr>
                <w:rFonts w:asciiTheme="minorHAnsi" w:hAnsiTheme="minorHAnsi"/>
                <w:sz w:val="20"/>
                <w:szCs w:val="20"/>
              </w:rPr>
              <w:t>/</w:t>
            </w:r>
            <w:r w:rsidR="00823246" w:rsidRPr="00115964">
              <w:rPr>
                <w:rFonts w:asciiTheme="minorHAnsi" w:hAnsiTheme="minorHAnsi"/>
                <w:sz w:val="20"/>
                <w:szCs w:val="20"/>
              </w:rPr>
              <w:t xml:space="preserve"> ALM, Clear Quest, </w:t>
            </w:r>
            <w:r>
              <w:rPr>
                <w:rFonts w:asciiTheme="minorHAnsi" w:hAnsiTheme="minorHAnsi"/>
                <w:sz w:val="20"/>
                <w:szCs w:val="20"/>
              </w:rPr>
              <w:t>JIRA</w:t>
            </w:r>
          </w:p>
        </w:tc>
      </w:tr>
      <w:tr w:rsidR="00823246" w:rsidRPr="00115964" w:rsidTr="00823246">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RDBMS:</w:t>
            </w:r>
          </w:p>
        </w:tc>
        <w:tc>
          <w:tcPr>
            <w:tcW w:w="7470" w:type="dxa"/>
          </w:tcPr>
          <w:p w:rsidR="00823246" w:rsidRPr="00115964" w:rsidRDefault="00823246" w:rsidP="00B92224">
            <w:pPr>
              <w:ind w:right="-450"/>
              <w:jc w:val="both"/>
              <w:rPr>
                <w:rFonts w:asciiTheme="minorHAnsi" w:hAnsiTheme="minorHAnsi"/>
                <w:sz w:val="20"/>
                <w:szCs w:val="20"/>
              </w:rPr>
            </w:pPr>
            <w:r w:rsidRPr="00115964">
              <w:rPr>
                <w:rFonts w:asciiTheme="minorHAnsi" w:hAnsiTheme="minorHAnsi"/>
                <w:sz w:val="20"/>
                <w:szCs w:val="20"/>
              </w:rPr>
              <w:t xml:space="preserve">Oracle, DB2, </w:t>
            </w:r>
            <w:r w:rsidR="0081507E">
              <w:rPr>
                <w:rFonts w:asciiTheme="minorHAnsi" w:hAnsiTheme="minorHAnsi"/>
                <w:sz w:val="20"/>
                <w:szCs w:val="20"/>
              </w:rPr>
              <w:t>SQL Server, MS Access</w:t>
            </w:r>
          </w:p>
        </w:tc>
      </w:tr>
      <w:tr w:rsidR="00823246" w:rsidRPr="00115964" w:rsidTr="00823246">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Languages:</w:t>
            </w:r>
          </w:p>
        </w:tc>
        <w:tc>
          <w:tcPr>
            <w:tcW w:w="7470" w:type="dxa"/>
          </w:tcPr>
          <w:p w:rsidR="00823246" w:rsidRPr="00115964" w:rsidRDefault="00823246" w:rsidP="00B92224">
            <w:pPr>
              <w:ind w:right="-450"/>
              <w:jc w:val="both"/>
              <w:rPr>
                <w:rFonts w:asciiTheme="minorHAnsi" w:hAnsiTheme="minorHAnsi"/>
                <w:sz w:val="20"/>
                <w:szCs w:val="20"/>
              </w:rPr>
            </w:pPr>
            <w:r w:rsidRPr="00115964">
              <w:rPr>
                <w:rFonts w:asciiTheme="minorHAnsi" w:hAnsiTheme="minorHAnsi"/>
                <w:sz w:val="20"/>
                <w:szCs w:val="20"/>
              </w:rPr>
              <w:t xml:space="preserve">C, C++, Pl/SQL, Oracle SQL, </w:t>
            </w:r>
            <w:r w:rsidR="0081507E">
              <w:rPr>
                <w:rFonts w:asciiTheme="minorHAnsi" w:hAnsiTheme="minorHAnsi"/>
                <w:sz w:val="20"/>
                <w:szCs w:val="20"/>
              </w:rPr>
              <w:t>Java</w:t>
            </w:r>
          </w:p>
        </w:tc>
      </w:tr>
      <w:tr w:rsidR="00823246" w:rsidRPr="00115964" w:rsidTr="00823246">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Operating Systems:</w:t>
            </w:r>
          </w:p>
        </w:tc>
        <w:tc>
          <w:tcPr>
            <w:tcW w:w="7470" w:type="dxa"/>
          </w:tcPr>
          <w:p w:rsidR="00823246" w:rsidRPr="00115964" w:rsidRDefault="00823246" w:rsidP="00B92224">
            <w:pPr>
              <w:ind w:right="-450"/>
              <w:jc w:val="both"/>
              <w:rPr>
                <w:rFonts w:asciiTheme="minorHAnsi" w:hAnsiTheme="minorHAnsi"/>
                <w:sz w:val="20"/>
                <w:szCs w:val="20"/>
              </w:rPr>
            </w:pPr>
            <w:r w:rsidRPr="00115964">
              <w:rPr>
                <w:rFonts w:asciiTheme="minorHAnsi" w:hAnsiTheme="minorHAnsi"/>
                <w:sz w:val="20"/>
                <w:szCs w:val="20"/>
              </w:rPr>
              <w:t>Microsoft Windows, Unix, Linux</w:t>
            </w:r>
          </w:p>
        </w:tc>
      </w:tr>
      <w:tr w:rsidR="00823246" w:rsidRPr="00115964" w:rsidTr="00823246">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Web Technologies:</w:t>
            </w:r>
          </w:p>
        </w:tc>
        <w:tc>
          <w:tcPr>
            <w:tcW w:w="7470" w:type="dxa"/>
          </w:tcPr>
          <w:p w:rsidR="00823246" w:rsidRPr="00115964" w:rsidRDefault="00823246" w:rsidP="00B92224">
            <w:pPr>
              <w:ind w:right="-450"/>
              <w:jc w:val="both"/>
              <w:rPr>
                <w:rFonts w:asciiTheme="minorHAnsi" w:hAnsiTheme="minorHAnsi"/>
                <w:sz w:val="20"/>
                <w:szCs w:val="20"/>
              </w:rPr>
            </w:pPr>
            <w:r w:rsidRPr="00115964">
              <w:rPr>
                <w:rFonts w:asciiTheme="minorHAnsi" w:hAnsiTheme="minorHAnsi"/>
                <w:sz w:val="20"/>
                <w:szCs w:val="20"/>
              </w:rPr>
              <w:t>HTML, X</w:t>
            </w:r>
            <w:r w:rsidR="0081507E">
              <w:rPr>
                <w:rFonts w:asciiTheme="minorHAnsi" w:hAnsiTheme="minorHAnsi"/>
                <w:sz w:val="20"/>
                <w:szCs w:val="20"/>
              </w:rPr>
              <w:t>ML, CSS, VBScript, JavaScript</w:t>
            </w:r>
          </w:p>
        </w:tc>
      </w:tr>
      <w:tr w:rsidR="00823246" w:rsidRPr="00115964" w:rsidTr="00823246">
        <w:tblPrEx>
          <w:tblLook w:val="04A0" w:firstRow="1" w:lastRow="0" w:firstColumn="1" w:lastColumn="0" w:noHBand="0" w:noVBand="1"/>
        </w:tblPrEx>
        <w:tc>
          <w:tcPr>
            <w:tcW w:w="2790" w:type="dxa"/>
          </w:tcPr>
          <w:p w:rsidR="00823246" w:rsidRPr="00115964" w:rsidRDefault="00823246" w:rsidP="00B92224">
            <w:pPr>
              <w:ind w:right="-450"/>
              <w:jc w:val="both"/>
              <w:rPr>
                <w:rFonts w:asciiTheme="minorHAnsi" w:hAnsiTheme="minorHAnsi"/>
                <w:b/>
                <w:sz w:val="20"/>
                <w:szCs w:val="20"/>
              </w:rPr>
            </w:pPr>
            <w:r w:rsidRPr="00115964">
              <w:rPr>
                <w:rFonts w:asciiTheme="minorHAnsi" w:hAnsiTheme="minorHAnsi"/>
                <w:b/>
                <w:sz w:val="20"/>
                <w:szCs w:val="20"/>
              </w:rPr>
              <w:t>Packages:</w:t>
            </w:r>
          </w:p>
        </w:tc>
        <w:tc>
          <w:tcPr>
            <w:tcW w:w="7470" w:type="dxa"/>
          </w:tcPr>
          <w:p w:rsidR="00823246" w:rsidRPr="00115964" w:rsidRDefault="0081507E" w:rsidP="00B92224">
            <w:pPr>
              <w:ind w:right="-450"/>
              <w:jc w:val="both"/>
              <w:rPr>
                <w:rFonts w:asciiTheme="minorHAnsi" w:hAnsiTheme="minorHAnsi"/>
                <w:sz w:val="20"/>
                <w:szCs w:val="20"/>
              </w:rPr>
            </w:pPr>
            <w:r>
              <w:rPr>
                <w:rFonts w:asciiTheme="minorHAnsi" w:hAnsiTheme="minorHAnsi"/>
                <w:sz w:val="20"/>
                <w:szCs w:val="20"/>
              </w:rPr>
              <w:t>MS Office</w:t>
            </w:r>
            <w:r w:rsidR="00823246" w:rsidRPr="00115964">
              <w:rPr>
                <w:rFonts w:asciiTheme="minorHAnsi" w:hAnsiTheme="minorHAnsi"/>
                <w:sz w:val="20"/>
                <w:szCs w:val="20"/>
              </w:rPr>
              <w:t>, Rational Rose</w:t>
            </w:r>
          </w:p>
        </w:tc>
      </w:tr>
    </w:tbl>
    <w:p w:rsidR="002D3264" w:rsidRPr="00115964" w:rsidRDefault="002D3264" w:rsidP="00B92224">
      <w:pPr>
        <w:tabs>
          <w:tab w:val="left" w:pos="1890"/>
        </w:tabs>
        <w:jc w:val="both"/>
        <w:rPr>
          <w:rFonts w:asciiTheme="minorHAnsi" w:hAnsiTheme="minorHAnsi"/>
          <w:b/>
          <w:color w:val="000000"/>
          <w:sz w:val="20"/>
          <w:szCs w:val="20"/>
          <w:u w:val="single"/>
        </w:rPr>
      </w:pPr>
    </w:p>
    <w:p w:rsidR="00C92D0E" w:rsidRPr="00115964" w:rsidRDefault="009315C8" w:rsidP="00B92224">
      <w:pPr>
        <w:tabs>
          <w:tab w:val="left" w:pos="1890"/>
        </w:tabs>
        <w:jc w:val="both"/>
        <w:rPr>
          <w:rFonts w:asciiTheme="minorHAnsi" w:hAnsiTheme="minorHAnsi"/>
          <w:b/>
          <w:color w:val="000000"/>
          <w:sz w:val="20"/>
          <w:szCs w:val="20"/>
          <w:u w:val="single"/>
        </w:rPr>
      </w:pPr>
      <w:r w:rsidRPr="00115964">
        <w:rPr>
          <w:rFonts w:asciiTheme="minorHAnsi" w:hAnsiTheme="minorHAnsi"/>
          <w:b/>
          <w:color w:val="000000"/>
          <w:sz w:val="20"/>
          <w:szCs w:val="20"/>
          <w:u w:val="single"/>
        </w:rPr>
        <w:t>WORK EXPERIENCE</w:t>
      </w:r>
      <w:r w:rsidR="00C92D0E" w:rsidRPr="00115964">
        <w:rPr>
          <w:rFonts w:asciiTheme="minorHAnsi" w:hAnsiTheme="minorHAnsi"/>
          <w:b/>
          <w:color w:val="000000"/>
          <w:sz w:val="20"/>
          <w:szCs w:val="20"/>
          <w:u w:val="single"/>
        </w:rPr>
        <w:t>:</w:t>
      </w:r>
    </w:p>
    <w:p w:rsidR="006D067F" w:rsidRDefault="006D067F" w:rsidP="00B92224">
      <w:pPr>
        <w:ind w:right="-450"/>
        <w:jc w:val="both"/>
        <w:rPr>
          <w:rFonts w:asciiTheme="minorHAnsi" w:hAnsiTheme="minorHAnsi"/>
          <w:b/>
          <w:sz w:val="20"/>
          <w:szCs w:val="20"/>
        </w:rPr>
      </w:pPr>
    </w:p>
    <w:p w:rsidR="00B0477F" w:rsidRPr="00115964" w:rsidRDefault="00B0477F" w:rsidP="00B92224">
      <w:pPr>
        <w:ind w:right="-450"/>
        <w:jc w:val="both"/>
        <w:rPr>
          <w:rFonts w:asciiTheme="minorHAnsi" w:hAnsiTheme="minorHAnsi"/>
          <w:b/>
          <w:sz w:val="20"/>
          <w:szCs w:val="20"/>
        </w:rPr>
      </w:pPr>
      <w:r w:rsidRPr="00115964">
        <w:rPr>
          <w:rFonts w:asciiTheme="minorHAnsi" w:hAnsiTheme="minorHAnsi"/>
          <w:b/>
          <w:sz w:val="20"/>
          <w:szCs w:val="20"/>
        </w:rPr>
        <w:t>Client:</w:t>
      </w:r>
      <w:r w:rsidRPr="00115964">
        <w:rPr>
          <w:rFonts w:asciiTheme="minorHAnsi" w:hAnsiTheme="minorHAnsi"/>
          <w:b/>
          <w:sz w:val="20"/>
          <w:szCs w:val="20"/>
        </w:rPr>
        <w:tab/>
      </w:r>
      <w:r w:rsidRPr="00115964">
        <w:rPr>
          <w:rFonts w:asciiTheme="minorHAnsi" w:hAnsiTheme="minorHAnsi"/>
          <w:b/>
          <w:sz w:val="20"/>
          <w:szCs w:val="20"/>
        </w:rPr>
        <w:tab/>
        <w:t xml:space="preserve">CMS / Cognosante, McLean, VA                  </w:t>
      </w:r>
      <w:r w:rsidRPr="00115964">
        <w:rPr>
          <w:rFonts w:asciiTheme="minorHAnsi" w:hAnsiTheme="minorHAnsi"/>
          <w:b/>
          <w:sz w:val="20"/>
          <w:szCs w:val="20"/>
        </w:rPr>
        <w:tab/>
      </w:r>
      <w:r w:rsidRPr="00115964">
        <w:rPr>
          <w:rFonts w:asciiTheme="minorHAnsi" w:hAnsiTheme="minorHAnsi"/>
          <w:b/>
          <w:sz w:val="20"/>
          <w:szCs w:val="20"/>
        </w:rPr>
        <w:tab/>
      </w:r>
      <w:r w:rsidRPr="00115964">
        <w:rPr>
          <w:rFonts w:asciiTheme="minorHAnsi" w:hAnsiTheme="minorHAnsi"/>
          <w:b/>
          <w:sz w:val="20"/>
          <w:szCs w:val="20"/>
        </w:rPr>
        <w:tab/>
      </w:r>
      <w:r w:rsidRPr="00115964">
        <w:rPr>
          <w:rFonts w:asciiTheme="minorHAnsi" w:hAnsiTheme="minorHAnsi"/>
          <w:b/>
          <w:sz w:val="20"/>
          <w:szCs w:val="20"/>
        </w:rPr>
        <w:tab/>
      </w:r>
      <w:r w:rsidRPr="00115964">
        <w:rPr>
          <w:rFonts w:asciiTheme="minorHAnsi" w:hAnsiTheme="minorHAnsi"/>
          <w:b/>
          <w:sz w:val="20"/>
          <w:szCs w:val="20"/>
        </w:rPr>
        <w:tab/>
      </w:r>
    </w:p>
    <w:p w:rsidR="00B0477F" w:rsidRPr="00115964" w:rsidRDefault="002D3264" w:rsidP="00B92224">
      <w:pPr>
        <w:ind w:right="-450"/>
        <w:jc w:val="both"/>
        <w:rPr>
          <w:rFonts w:asciiTheme="minorHAnsi" w:hAnsiTheme="minorHAnsi"/>
          <w:b/>
          <w:sz w:val="20"/>
          <w:szCs w:val="20"/>
        </w:rPr>
      </w:pPr>
      <w:r w:rsidRPr="00115964">
        <w:rPr>
          <w:rFonts w:asciiTheme="minorHAnsi" w:hAnsiTheme="minorHAnsi"/>
          <w:b/>
          <w:sz w:val="20"/>
          <w:szCs w:val="20"/>
        </w:rPr>
        <w:t>Position:</w:t>
      </w:r>
      <w:r w:rsidRPr="00115964">
        <w:rPr>
          <w:rFonts w:asciiTheme="minorHAnsi" w:hAnsiTheme="minorHAnsi"/>
          <w:b/>
          <w:sz w:val="20"/>
          <w:szCs w:val="20"/>
        </w:rPr>
        <w:tab/>
      </w:r>
      <w:r w:rsidR="00880054">
        <w:rPr>
          <w:rFonts w:asciiTheme="minorHAnsi" w:hAnsiTheme="minorHAnsi"/>
          <w:b/>
          <w:sz w:val="20"/>
          <w:szCs w:val="20"/>
        </w:rPr>
        <w:t>QA</w:t>
      </w:r>
      <w:r w:rsidR="00B0477F" w:rsidRPr="00115964">
        <w:rPr>
          <w:rFonts w:asciiTheme="minorHAnsi" w:hAnsiTheme="minorHAnsi"/>
          <w:b/>
          <w:sz w:val="20"/>
          <w:szCs w:val="20"/>
        </w:rPr>
        <w:t xml:space="preserve"> Analyst</w:t>
      </w:r>
    </w:p>
    <w:p w:rsidR="00B0477F" w:rsidRPr="00115964" w:rsidRDefault="00B0477F" w:rsidP="00B92224">
      <w:pPr>
        <w:ind w:right="-450"/>
        <w:jc w:val="both"/>
        <w:rPr>
          <w:rFonts w:asciiTheme="minorHAnsi" w:hAnsiTheme="minorHAnsi"/>
          <w:b/>
          <w:sz w:val="20"/>
          <w:szCs w:val="20"/>
        </w:rPr>
      </w:pPr>
      <w:r w:rsidRPr="00115964">
        <w:rPr>
          <w:rFonts w:asciiTheme="minorHAnsi" w:hAnsiTheme="minorHAnsi"/>
          <w:b/>
          <w:sz w:val="20"/>
          <w:szCs w:val="20"/>
        </w:rPr>
        <w:t>Duration:</w:t>
      </w:r>
      <w:r w:rsidRPr="00115964">
        <w:rPr>
          <w:rFonts w:asciiTheme="minorHAnsi" w:hAnsiTheme="minorHAnsi"/>
          <w:b/>
          <w:sz w:val="20"/>
          <w:szCs w:val="20"/>
        </w:rPr>
        <w:tab/>
      </w:r>
      <w:r w:rsidR="008D1D7E">
        <w:rPr>
          <w:rFonts w:asciiTheme="minorHAnsi" w:eastAsia="Calibri" w:hAnsiTheme="minorHAnsi" w:cs="Arial"/>
          <w:b/>
          <w:sz w:val="20"/>
          <w:szCs w:val="20"/>
        </w:rPr>
        <w:t>September</w:t>
      </w:r>
      <w:r w:rsidR="006D067F" w:rsidRPr="00115964">
        <w:rPr>
          <w:rFonts w:asciiTheme="minorHAnsi" w:eastAsia="Calibri" w:hAnsiTheme="minorHAnsi" w:cs="Arial"/>
          <w:b/>
          <w:sz w:val="20"/>
          <w:szCs w:val="20"/>
        </w:rPr>
        <w:t xml:space="preserve"> 201</w:t>
      </w:r>
      <w:r w:rsidR="00394C2C">
        <w:rPr>
          <w:rFonts w:asciiTheme="minorHAnsi" w:eastAsia="Calibri" w:hAnsiTheme="minorHAnsi" w:cs="Arial"/>
          <w:b/>
          <w:sz w:val="20"/>
          <w:szCs w:val="20"/>
        </w:rPr>
        <w:t>5</w:t>
      </w:r>
      <w:r w:rsidR="006D067F">
        <w:rPr>
          <w:rFonts w:asciiTheme="minorHAnsi" w:eastAsia="Calibri" w:hAnsiTheme="minorHAnsi" w:cs="Arial"/>
          <w:b/>
          <w:sz w:val="20"/>
          <w:szCs w:val="20"/>
        </w:rPr>
        <w:t xml:space="preserve"> – </w:t>
      </w:r>
      <w:r w:rsidR="00394C2C">
        <w:rPr>
          <w:rFonts w:asciiTheme="minorHAnsi" w:eastAsia="Calibri" w:hAnsiTheme="minorHAnsi" w:cs="Arial"/>
          <w:b/>
          <w:sz w:val="20"/>
          <w:szCs w:val="20"/>
        </w:rPr>
        <w:t>Present</w:t>
      </w:r>
    </w:p>
    <w:p w:rsidR="002D3264" w:rsidRPr="00115964" w:rsidRDefault="002D3264" w:rsidP="00B92224">
      <w:pPr>
        <w:jc w:val="both"/>
        <w:rPr>
          <w:rFonts w:asciiTheme="minorHAnsi" w:hAnsiTheme="minorHAnsi"/>
          <w:bCs/>
          <w:sz w:val="20"/>
          <w:szCs w:val="20"/>
        </w:rPr>
      </w:pPr>
    </w:p>
    <w:p w:rsidR="00B0477F" w:rsidRPr="00115964" w:rsidRDefault="00B0477F" w:rsidP="00B92224">
      <w:pPr>
        <w:jc w:val="both"/>
        <w:rPr>
          <w:rFonts w:asciiTheme="minorHAnsi" w:hAnsiTheme="minorHAnsi"/>
          <w:bCs/>
          <w:sz w:val="20"/>
          <w:szCs w:val="20"/>
        </w:rPr>
      </w:pPr>
      <w:r w:rsidRPr="00115964">
        <w:rPr>
          <w:rFonts w:asciiTheme="minorHAnsi" w:hAnsiTheme="minorHAnsi"/>
          <w:bCs/>
          <w:sz w:val="20"/>
          <w:szCs w:val="20"/>
        </w:rPr>
        <w:t xml:space="preserve">This is a CMS Federal Government project. Once a year, consumers who applied for health insurance through the Marketplace would get 1095A Forms. Consumers then use those forms to file their taxes. If consumers think their 1095A Forms are not correct, they can contact the Marketplace to get them fixed. They will open a case for the consumer. Cognosante and CMS will work the case. As an EDI Analyst, I investigated and made determination on the cases using data from different sources. </w:t>
      </w:r>
    </w:p>
    <w:p w:rsidR="002D3264" w:rsidRPr="00115964" w:rsidRDefault="002D3264" w:rsidP="00B92224">
      <w:pPr>
        <w:pStyle w:val="NoSpacing"/>
        <w:spacing w:before="2" w:after="2"/>
        <w:ind w:left="0" w:right="-450"/>
        <w:contextualSpacing/>
        <w:jc w:val="both"/>
        <w:rPr>
          <w:rFonts w:asciiTheme="minorHAnsi" w:eastAsiaTheme="minorHAnsi" w:hAnsiTheme="minorHAnsi"/>
          <w:b/>
          <w:sz w:val="20"/>
          <w:szCs w:val="20"/>
        </w:rPr>
      </w:pPr>
    </w:p>
    <w:p w:rsidR="00B0477F" w:rsidRPr="00115964" w:rsidRDefault="00B0477F" w:rsidP="00B92224">
      <w:pPr>
        <w:pStyle w:val="NoSpacing"/>
        <w:spacing w:before="2" w:after="2"/>
        <w:ind w:left="0" w:right="-450"/>
        <w:contextualSpacing/>
        <w:jc w:val="both"/>
        <w:rPr>
          <w:rFonts w:asciiTheme="minorHAnsi" w:eastAsiaTheme="minorHAnsi" w:hAnsiTheme="minorHAnsi"/>
          <w:b/>
          <w:sz w:val="20"/>
          <w:szCs w:val="20"/>
        </w:rPr>
      </w:pPr>
      <w:r w:rsidRPr="00115964">
        <w:rPr>
          <w:rFonts w:asciiTheme="minorHAnsi" w:eastAsiaTheme="minorHAnsi" w:hAnsiTheme="minorHAnsi"/>
          <w:b/>
          <w:sz w:val="20"/>
          <w:szCs w:val="20"/>
        </w:rPr>
        <w:t>Responsibilities:</w:t>
      </w:r>
    </w:p>
    <w:p w:rsidR="002D3264" w:rsidRPr="00115964" w:rsidRDefault="002D3264" w:rsidP="00B92224">
      <w:pPr>
        <w:pStyle w:val="NoSpacing"/>
        <w:spacing w:before="2" w:after="2"/>
        <w:ind w:right="-450"/>
        <w:contextualSpacing/>
        <w:jc w:val="both"/>
        <w:rPr>
          <w:rFonts w:asciiTheme="minorHAnsi" w:eastAsiaTheme="minorHAnsi" w:hAnsiTheme="minorHAnsi"/>
          <w:b/>
          <w:sz w:val="20"/>
          <w:szCs w:val="20"/>
        </w:rPr>
      </w:pP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Responsible for trouble shooting and resolving errors in 834 and 820 transactions for health insurance exchanges and performing roo</w:t>
      </w:r>
      <w:r w:rsidR="001049B5" w:rsidRPr="00115964">
        <w:rPr>
          <w:rFonts w:asciiTheme="minorHAnsi" w:hAnsiTheme="minorHAnsi"/>
          <w:sz w:val="20"/>
          <w:szCs w:val="20"/>
        </w:rPr>
        <w:t>t cause analysis</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Responsible for analysis of discrepancies in the eligibility reconciliation process for multiple stakeholders and continuous process improvement of the reconciliation process</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First, consumer calls Marketplace regarding his/her issue on the 1095A Form. The agent opens a case in HICS - Health Insurance Casework System - System used by CCO (Contact Ce</w:t>
      </w:r>
      <w:r w:rsidR="001049B5" w:rsidRPr="00115964">
        <w:rPr>
          <w:rFonts w:asciiTheme="minorHAnsi" w:hAnsiTheme="minorHAnsi"/>
          <w:sz w:val="20"/>
          <w:szCs w:val="20"/>
        </w:rPr>
        <w:t>nter Operation) to manage cases</w:t>
      </w:r>
    </w:p>
    <w:p w:rsidR="00B0477F" w:rsidRPr="00115964" w:rsidRDefault="00880054" w:rsidP="00B92224">
      <w:pPr>
        <w:pStyle w:val="ListParagraph"/>
        <w:numPr>
          <w:ilvl w:val="0"/>
          <w:numId w:val="11"/>
        </w:numPr>
        <w:spacing w:after="200"/>
        <w:ind w:left="360"/>
        <w:jc w:val="both"/>
        <w:rPr>
          <w:rFonts w:asciiTheme="minorHAnsi" w:hAnsiTheme="minorHAnsi"/>
          <w:sz w:val="20"/>
          <w:szCs w:val="20"/>
        </w:rPr>
      </w:pPr>
      <w:r>
        <w:rPr>
          <w:rFonts w:asciiTheme="minorHAnsi" w:hAnsiTheme="minorHAnsi"/>
          <w:sz w:val="20"/>
          <w:szCs w:val="20"/>
        </w:rPr>
        <w:t>Cognosante uses ShareP</w:t>
      </w:r>
      <w:r w:rsidR="00B0477F" w:rsidRPr="00115964">
        <w:rPr>
          <w:rFonts w:asciiTheme="minorHAnsi" w:hAnsiTheme="minorHAnsi"/>
          <w:sz w:val="20"/>
          <w:szCs w:val="20"/>
        </w:rPr>
        <w:t xml:space="preserve">oint Portal – E1095A Issue Tracking system – to keep track of HICS cases with different status, disposition, assigned EDI analyst, assigned outreach agent, etc. </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As an EDI Analyst, I created an Excel Workbook for each case</w:t>
      </w:r>
      <w:r w:rsidR="00D77FA5" w:rsidRPr="00115964">
        <w:rPr>
          <w:rFonts w:asciiTheme="minorHAnsi" w:hAnsiTheme="minorHAnsi"/>
          <w:sz w:val="20"/>
          <w:szCs w:val="20"/>
        </w:rPr>
        <w:t>. I searched for data from the S</w:t>
      </w:r>
      <w:r w:rsidRPr="00115964">
        <w:rPr>
          <w:rFonts w:asciiTheme="minorHAnsi" w:hAnsiTheme="minorHAnsi"/>
          <w:sz w:val="20"/>
          <w:szCs w:val="20"/>
        </w:rPr>
        <w:t>hare</w:t>
      </w:r>
      <w:r w:rsidR="00D77FA5" w:rsidRPr="00115964">
        <w:rPr>
          <w:rFonts w:asciiTheme="minorHAnsi" w:hAnsiTheme="minorHAnsi"/>
          <w:sz w:val="20"/>
          <w:szCs w:val="20"/>
        </w:rPr>
        <w:t xml:space="preserve"> D</w:t>
      </w:r>
      <w:r w:rsidRPr="00115964">
        <w:rPr>
          <w:rFonts w:asciiTheme="minorHAnsi" w:hAnsiTheme="minorHAnsi"/>
          <w:sz w:val="20"/>
          <w:szCs w:val="20"/>
        </w:rPr>
        <w:t xml:space="preserve">rive and gather them into one single workbook. These data will be used later on to either approve </w:t>
      </w:r>
      <w:r w:rsidR="001049B5" w:rsidRPr="00115964">
        <w:rPr>
          <w:rFonts w:asciiTheme="minorHAnsi" w:hAnsiTheme="minorHAnsi"/>
          <w:sz w:val="20"/>
          <w:szCs w:val="20"/>
        </w:rPr>
        <w:t>or deny the consumer’s request</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Each insurance policy has one 1095A form with Start Date, End Date, APTC amount, Premium amount, Application ID, Tax Year, Subscriber’s inf</w:t>
      </w:r>
      <w:r w:rsidR="001049B5" w:rsidRPr="00115964">
        <w:rPr>
          <w:rFonts w:asciiTheme="minorHAnsi" w:hAnsiTheme="minorHAnsi"/>
          <w:sz w:val="20"/>
          <w:szCs w:val="20"/>
        </w:rPr>
        <w:t>ormation, Issuer’s information</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The data from MIDAS - Multidimensional Insurance Data Analytics System – reflects what is presented on consumer’s current 1095A Form, how many forms he has, and h</w:t>
      </w:r>
      <w:r w:rsidR="001049B5" w:rsidRPr="00115964">
        <w:rPr>
          <w:rFonts w:asciiTheme="minorHAnsi" w:hAnsiTheme="minorHAnsi"/>
          <w:sz w:val="20"/>
          <w:szCs w:val="20"/>
        </w:rPr>
        <w:t>ow many individuals in one form</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The data from EDBO – Enrollment DB Output – reflects what Marketplace and Issuer have in their Databases about the consumer’s policy. There are two types of EDBO</w:t>
      </w:r>
    </w:p>
    <w:p w:rsidR="00B0477F" w:rsidRPr="00115964" w:rsidRDefault="00B0477F" w:rsidP="00B92224">
      <w:pPr>
        <w:pStyle w:val="ListParagraph"/>
        <w:numPr>
          <w:ilvl w:val="0"/>
          <w:numId w:val="12"/>
        </w:numPr>
        <w:spacing w:after="200"/>
        <w:jc w:val="both"/>
        <w:rPr>
          <w:rFonts w:asciiTheme="minorHAnsi" w:hAnsiTheme="minorHAnsi"/>
          <w:sz w:val="20"/>
          <w:szCs w:val="20"/>
        </w:rPr>
      </w:pPr>
      <w:r w:rsidRPr="00115964">
        <w:rPr>
          <w:rFonts w:asciiTheme="minorHAnsi" w:hAnsiTheme="minorHAnsi"/>
          <w:sz w:val="20"/>
          <w:szCs w:val="20"/>
        </w:rPr>
        <w:t>EDBO FFM – Federal Facilitated Marketplace</w:t>
      </w:r>
    </w:p>
    <w:p w:rsidR="00B0477F" w:rsidRPr="00115964" w:rsidRDefault="00B0477F" w:rsidP="00B92224">
      <w:pPr>
        <w:pStyle w:val="ListParagraph"/>
        <w:numPr>
          <w:ilvl w:val="0"/>
          <w:numId w:val="12"/>
        </w:numPr>
        <w:spacing w:after="200"/>
        <w:jc w:val="both"/>
        <w:rPr>
          <w:rFonts w:asciiTheme="minorHAnsi" w:hAnsiTheme="minorHAnsi"/>
          <w:sz w:val="20"/>
          <w:szCs w:val="20"/>
        </w:rPr>
      </w:pPr>
      <w:r w:rsidRPr="00115964">
        <w:rPr>
          <w:rFonts w:asciiTheme="minorHAnsi" w:hAnsiTheme="minorHAnsi"/>
          <w:sz w:val="20"/>
          <w:szCs w:val="20"/>
        </w:rPr>
        <w:t>EDBO Issuer</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The</w:t>
      </w:r>
      <w:r w:rsidR="001049B5" w:rsidRPr="00115964">
        <w:rPr>
          <w:rFonts w:asciiTheme="minorHAnsi" w:hAnsiTheme="minorHAnsi"/>
          <w:sz w:val="20"/>
          <w:szCs w:val="20"/>
        </w:rPr>
        <w:t xml:space="preserve"> Pre-Audit data is the raw data</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The Issuer Outreach data is obtained after Cognosante reaches out to Issuer to confirm consumer’s cov</w:t>
      </w:r>
      <w:r w:rsidR="001049B5" w:rsidRPr="00115964">
        <w:rPr>
          <w:rFonts w:asciiTheme="minorHAnsi" w:hAnsiTheme="minorHAnsi"/>
          <w:sz w:val="20"/>
          <w:szCs w:val="20"/>
        </w:rPr>
        <w:t>erage</w:t>
      </w:r>
    </w:p>
    <w:p w:rsidR="00B0477F" w:rsidRPr="0011596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 xml:space="preserve">If all the data agrees with each other on the information in consumer’ current 1095A Form, consumer’s request is denied. Consumer has the right to escalate the case to CMS Regional Caseworker. Cognosante handles </w:t>
      </w:r>
      <w:r w:rsidR="001049B5" w:rsidRPr="00115964">
        <w:rPr>
          <w:rFonts w:asciiTheme="minorHAnsi" w:hAnsiTheme="minorHAnsi"/>
          <w:sz w:val="20"/>
          <w:szCs w:val="20"/>
        </w:rPr>
        <w:t>the escalation process as well</w:t>
      </w:r>
    </w:p>
    <w:p w:rsidR="00880054" w:rsidRDefault="00B0477F" w:rsidP="00B92224">
      <w:pPr>
        <w:pStyle w:val="ListParagraph"/>
        <w:numPr>
          <w:ilvl w:val="0"/>
          <w:numId w:val="11"/>
        </w:numPr>
        <w:spacing w:after="200"/>
        <w:ind w:left="360"/>
        <w:jc w:val="both"/>
        <w:rPr>
          <w:rFonts w:asciiTheme="minorHAnsi" w:hAnsiTheme="minorHAnsi"/>
          <w:sz w:val="20"/>
          <w:szCs w:val="20"/>
        </w:rPr>
      </w:pPr>
      <w:r w:rsidRPr="00115964">
        <w:rPr>
          <w:rFonts w:asciiTheme="minorHAnsi" w:hAnsiTheme="minorHAnsi"/>
          <w:sz w:val="20"/>
          <w:szCs w:val="20"/>
        </w:rPr>
        <w:t xml:space="preserve">If the data mismatches and agrees with consumer’s request, the case is approved. Analyst updates Opera BUU – Batch Update Utility – the program used to submit updates to the FFM. A corrected 1095A </w:t>
      </w:r>
      <w:r w:rsidR="001049B5" w:rsidRPr="00115964">
        <w:rPr>
          <w:rFonts w:asciiTheme="minorHAnsi" w:hAnsiTheme="minorHAnsi"/>
          <w:sz w:val="20"/>
          <w:szCs w:val="20"/>
        </w:rPr>
        <w:t>Form will be issued to consumer</w:t>
      </w:r>
    </w:p>
    <w:p w:rsidR="00B0477F" w:rsidRPr="00880054" w:rsidRDefault="00B0477F" w:rsidP="00B92224">
      <w:pPr>
        <w:spacing w:after="200" w:line="276" w:lineRule="auto"/>
        <w:jc w:val="both"/>
        <w:rPr>
          <w:rFonts w:asciiTheme="minorHAnsi" w:hAnsiTheme="minorHAnsi"/>
          <w:sz w:val="20"/>
          <w:szCs w:val="20"/>
        </w:rPr>
      </w:pPr>
      <w:r w:rsidRPr="00880054">
        <w:rPr>
          <w:rFonts w:asciiTheme="minorHAnsi" w:hAnsiTheme="minorHAnsi"/>
          <w:b/>
          <w:sz w:val="20"/>
          <w:szCs w:val="20"/>
        </w:rPr>
        <w:t xml:space="preserve">Environment: </w:t>
      </w:r>
      <w:r w:rsidR="00880054">
        <w:rPr>
          <w:rFonts w:asciiTheme="minorHAnsi" w:hAnsiTheme="minorHAnsi"/>
          <w:bCs/>
          <w:sz w:val="20"/>
          <w:szCs w:val="20"/>
        </w:rPr>
        <w:t>ShareP</w:t>
      </w:r>
      <w:r w:rsidRPr="00880054">
        <w:rPr>
          <w:rFonts w:asciiTheme="minorHAnsi" w:hAnsiTheme="minorHAnsi"/>
          <w:bCs/>
          <w:sz w:val="20"/>
          <w:szCs w:val="20"/>
        </w:rPr>
        <w:t xml:space="preserve">oint Portal, HICS, MIDAS, EDBO, Pre-Audit, BUU, </w:t>
      </w:r>
      <w:r w:rsidR="00766A91" w:rsidRPr="00880054">
        <w:rPr>
          <w:rFonts w:asciiTheme="minorHAnsi" w:hAnsiTheme="minorHAnsi"/>
          <w:bCs/>
          <w:sz w:val="20"/>
          <w:szCs w:val="20"/>
        </w:rPr>
        <w:t>and Microsoft</w:t>
      </w:r>
      <w:r w:rsidRPr="00880054">
        <w:rPr>
          <w:rFonts w:asciiTheme="minorHAnsi" w:hAnsiTheme="minorHAnsi"/>
          <w:bCs/>
          <w:sz w:val="20"/>
          <w:szCs w:val="20"/>
        </w:rPr>
        <w:t xml:space="preserve"> Office Word/Excel.</w:t>
      </w:r>
    </w:p>
    <w:p w:rsidR="00880054" w:rsidRPr="00115964" w:rsidRDefault="00880054" w:rsidP="00B92224">
      <w:pPr>
        <w:spacing w:line="276" w:lineRule="auto"/>
        <w:contextualSpacing/>
        <w:jc w:val="both"/>
        <w:rPr>
          <w:rFonts w:asciiTheme="minorHAnsi" w:eastAsia="Calibri" w:hAnsiTheme="minorHAnsi" w:cs="Arial"/>
          <w:b/>
          <w:sz w:val="20"/>
          <w:szCs w:val="20"/>
        </w:rPr>
      </w:pPr>
      <w:r>
        <w:rPr>
          <w:rFonts w:asciiTheme="minorHAnsi" w:eastAsia="Calibri" w:hAnsiTheme="minorHAnsi" w:cs="Arial"/>
          <w:b/>
          <w:sz w:val="20"/>
          <w:szCs w:val="20"/>
        </w:rPr>
        <w:t>Client:</w:t>
      </w:r>
      <w:r>
        <w:rPr>
          <w:rFonts w:asciiTheme="minorHAnsi" w:eastAsia="Calibri" w:hAnsiTheme="minorHAnsi" w:cs="Arial"/>
          <w:b/>
          <w:sz w:val="20"/>
          <w:szCs w:val="20"/>
        </w:rPr>
        <w:tab/>
      </w:r>
      <w:r>
        <w:rPr>
          <w:rFonts w:asciiTheme="minorHAnsi" w:eastAsia="Calibri" w:hAnsiTheme="minorHAnsi" w:cs="Arial"/>
          <w:b/>
          <w:sz w:val="20"/>
          <w:szCs w:val="20"/>
        </w:rPr>
        <w:tab/>
      </w:r>
      <w:r w:rsidRPr="00880054">
        <w:rPr>
          <w:rFonts w:asciiTheme="minorHAnsi" w:hAnsiTheme="minorHAnsi"/>
          <w:b/>
          <w:bCs/>
          <w:sz w:val="20"/>
          <w:szCs w:val="20"/>
        </w:rPr>
        <w:t>Blue Cross Blue Shield of Michigan – Blue Care Network</w:t>
      </w:r>
      <w:r w:rsidRPr="00880054">
        <w:rPr>
          <w:rFonts w:asciiTheme="minorHAnsi" w:hAnsiTheme="minorHAnsi"/>
          <w:b/>
          <w:sz w:val="20"/>
          <w:szCs w:val="20"/>
        </w:rPr>
        <w:t>, Southfield, MI</w:t>
      </w:r>
    </w:p>
    <w:p w:rsidR="00880054" w:rsidRPr="00115964" w:rsidRDefault="00880054" w:rsidP="00B92224">
      <w:pPr>
        <w:spacing w:line="276" w:lineRule="auto"/>
        <w:contextualSpacing/>
        <w:jc w:val="both"/>
        <w:rPr>
          <w:rFonts w:asciiTheme="minorHAnsi" w:eastAsia="Calibri" w:hAnsiTheme="minorHAnsi" w:cs="Arial"/>
          <w:b/>
          <w:sz w:val="20"/>
          <w:szCs w:val="20"/>
        </w:rPr>
      </w:pPr>
      <w:r>
        <w:rPr>
          <w:rFonts w:asciiTheme="minorHAnsi" w:eastAsia="Calibri" w:hAnsiTheme="minorHAnsi" w:cs="Arial"/>
          <w:b/>
          <w:sz w:val="20"/>
          <w:szCs w:val="20"/>
        </w:rPr>
        <w:t>Position:</w:t>
      </w:r>
      <w:r>
        <w:rPr>
          <w:rFonts w:asciiTheme="minorHAnsi" w:eastAsia="Calibri" w:hAnsiTheme="minorHAnsi" w:cs="Arial"/>
          <w:b/>
          <w:sz w:val="20"/>
          <w:szCs w:val="20"/>
        </w:rPr>
        <w:tab/>
      </w:r>
      <w:r w:rsidRPr="00115964">
        <w:rPr>
          <w:rFonts w:asciiTheme="minorHAnsi" w:eastAsia="Calibri" w:hAnsiTheme="minorHAnsi" w:cs="Arial"/>
          <w:b/>
          <w:sz w:val="20"/>
          <w:szCs w:val="20"/>
        </w:rPr>
        <w:t>QA Analyst</w:t>
      </w:r>
    </w:p>
    <w:p w:rsidR="00880054" w:rsidRPr="00115964" w:rsidRDefault="00880054" w:rsidP="00B92224">
      <w:pPr>
        <w:spacing w:line="276" w:lineRule="auto"/>
        <w:contextualSpacing/>
        <w:jc w:val="both"/>
        <w:rPr>
          <w:rFonts w:asciiTheme="minorHAnsi" w:eastAsia="Calibri" w:hAnsiTheme="minorHAnsi" w:cs="Arial"/>
          <w:sz w:val="20"/>
          <w:szCs w:val="20"/>
        </w:rPr>
      </w:pPr>
      <w:r>
        <w:rPr>
          <w:rFonts w:asciiTheme="minorHAnsi" w:eastAsia="Calibri" w:hAnsiTheme="minorHAnsi" w:cs="Arial"/>
          <w:b/>
          <w:sz w:val="20"/>
          <w:szCs w:val="20"/>
        </w:rPr>
        <w:t>Duration:</w:t>
      </w:r>
      <w:r>
        <w:rPr>
          <w:rFonts w:asciiTheme="minorHAnsi" w:eastAsia="Calibri" w:hAnsiTheme="minorHAnsi" w:cs="Arial"/>
          <w:b/>
          <w:sz w:val="20"/>
          <w:szCs w:val="20"/>
        </w:rPr>
        <w:tab/>
      </w:r>
      <w:r w:rsidR="0071448E">
        <w:rPr>
          <w:rFonts w:asciiTheme="minorHAnsi" w:eastAsia="Calibri" w:hAnsiTheme="minorHAnsi" w:cs="Arial"/>
          <w:b/>
          <w:sz w:val="20"/>
          <w:szCs w:val="20"/>
        </w:rPr>
        <w:t>August</w:t>
      </w:r>
      <w:r w:rsidR="00394C2C">
        <w:rPr>
          <w:rFonts w:asciiTheme="minorHAnsi" w:eastAsia="Calibri" w:hAnsiTheme="minorHAnsi" w:cs="Arial"/>
          <w:b/>
          <w:sz w:val="20"/>
          <w:szCs w:val="20"/>
        </w:rPr>
        <w:t xml:space="preserve"> 2014</w:t>
      </w:r>
      <w:r w:rsidR="007B081D">
        <w:rPr>
          <w:rFonts w:asciiTheme="minorHAnsi" w:eastAsia="Calibri" w:hAnsiTheme="minorHAnsi" w:cs="Arial"/>
          <w:b/>
          <w:sz w:val="20"/>
          <w:szCs w:val="20"/>
        </w:rPr>
        <w:t xml:space="preserve"> – </w:t>
      </w:r>
      <w:r w:rsidR="008D1D7E">
        <w:rPr>
          <w:rFonts w:asciiTheme="minorHAnsi" w:eastAsia="Calibri" w:hAnsiTheme="minorHAnsi" w:cs="Arial"/>
          <w:b/>
          <w:sz w:val="20"/>
          <w:szCs w:val="20"/>
        </w:rPr>
        <w:t>July</w:t>
      </w:r>
      <w:r w:rsidR="00394C2C">
        <w:rPr>
          <w:rFonts w:asciiTheme="minorHAnsi" w:eastAsia="Calibri" w:hAnsiTheme="minorHAnsi" w:cs="Arial"/>
          <w:b/>
          <w:sz w:val="20"/>
          <w:szCs w:val="20"/>
        </w:rPr>
        <w:t xml:space="preserve"> 2016</w:t>
      </w:r>
    </w:p>
    <w:p w:rsidR="00880054" w:rsidRDefault="00880054" w:rsidP="00B92224">
      <w:pPr>
        <w:ind w:right="-450"/>
        <w:jc w:val="both"/>
        <w:rPr>
          <w:rFonts w:asciiTheme="minorHAnsi" w:hAnsiTheme="minorHAnsi"/>
          <w:b/>
          <w:color w:val="000000"/>
          <w:sz w:val="20"/>
          <w:szCs w:val="20"/>
        </w:rPr>
      </w:pPr>
    </w:p>
    <w:p w:rsidR="00880054" w:rsidRPr="00880054" w:rsidRDefault="00880054" w:rsidP="00B92224">
      <w:pPr>
        <w:jc w:val="both"/>
        <w:rPr>
          <w:rFonts w:asciiTheme="minorHAnsi" w:hAnsiTheme="minorHAnsi"/>
          <w:bCs/>
          <w:sz w:val="20"/>
          <w:szCs w:val="20"/>
        </w:rPr>
      </w:pPr>
      <w:r w:rsidRPr="00880054">
        <w:rPr>
          <w:rFonts w:asciiTheme="minorHAnsi" w:hAnsiTheme="minorHAnsi"/>
          <w:bCs/>
          <w:sz w:val="20"/>
          <w:szCs w:val="20"/>
        </w:rPr>
        <w:t xml:space="preserve">BCN </w:t>
      </w:r>
      <w:r w:rsidR="0071448E">
        <w:rPr>
          <w:rFonts w:asciiTheme="minorHAnsi" w:hAnsiTheme="minorHAnsi"/>
          <w:bCs/>
          <w:sz w:val="20"/>
          <w:szCs w:val="20"/>
        </w:rPr>
        <w:t>was building Health Care Reform</w:t>
      </w:r>
      <w:r w:rsidRPr="00880054">
        <w:rPr>
          <w:rFonts w:asciiTheme="minorHAnsi" w:hAnsiTheme="minorHAnsi"/>
          <w:bCs/>
          <w:sz w:val="20"/>
          <w:szCs w:val="20"/>
        </w:rPr>
        <w:t xml:space="preserve"> (Obama Care) products. They modified the existing products instead of building everything from scratch. They modified Riders</w:t>
      </w:r>
      <w:r>
        <w:rPr>
          <w:rFonts w:asciiTheme="minorHAnsi" w:hAnsiTheme="minorHAnsi"/>
          <w:bCs/>
          <w:sz w:val="20"/>
          <w:szCs w:val="20"/>
        </w:rPr>
        <w:t>,</w:t>
      </w:r>
      <w:r w:rsidRPr="00880054">
        <w:rPr>
          <w:rFonts w:asciiTheme="minorHAnsi" w:hAnsiTheme="minorHAnsi"/>
          <w:bCs/>
          <w:sz w:val="20"/>
          <w:szCs w:val="20"/>
        </w:rPr>
        <w:t xml:space="preserve"> which were used to make changes in the original Certificates. A Product has many Riders. If one of the Riders was changed, that Product had to be tested. As a tester in the Business Configuration Unit, I received and processed Products with Change Requests.</w:t>
      </w:r>
    </w:p>
    <w:p w:rsidR="00880054" w:rsidRDefault="00880054" w:rsidP="00B92224">
      <w:pPr>
        <w:pStyle w:val="NoSpacing"/>
        <w:spacing w:before="2" w:after="2"/>
        <w:ind w:left="0" w:right="0"/>
        <w:contextualSpacing/>
        <w:jc w:val="both"/>
        <w:rPr>
          <w:rFonts w:asciiTheme="minorHAnsi" w:eastAsiaTheme="minorHAnsi" w:hAnsiTheme="minorHAnsi"/>
          <w:b/>
          <w:sz w:val="20"/>
          <w:szCs w:val="20"/>
        </w:rPr>
      </w:pPr>
    </w:p>
    <w:p w:rsidR="00880054" w:rsidRDefault="00880054" w:rsidP="00B92224">
      <w:pPr>
        <w:pStyle w:val="NoSpacing"/>
        <w:spacing w:before="2" w:after="2"/>
        <w:ind w:left="0" w:right="0"/>
        <w:contextualSpacing/>
        <w:jc w:val="both"/>
        <w:rPr>
          <w:rFonts w:asciiTheme="minorHAnsi" w:eastAsiaTheme="minorHAnsi" w:hAnsiTheme="minorHAnsi"/>
          <w:b/>
          <w:sz w:val="20"/>
          <w:szCs w:val="20"/>
        </w:rPr>
      </w:pPr>
      <w:r w:rsidRPr="00880054">
        <w:rPr>
          <w:rFonts w:asciiTheme="minorHAnsi" w:eastAsiaTheme="minorHAnsi" w:hAnsiTheme="minorHAnsi"/>
          <w:b/>
          <w:sz w:val="20"/>
          <w:szCs w:val="20"/>
        </w:rPr>
        <w:t>Responsibilities:</w:t>
      </w:r>
    </w:p>
    <w:p w:rsidR="00880054" w:rsidRPr="00880054" w:rsidRDefault="00880054" w:rsidP="00B92224">
      <w:pPr>
        <w:pStyle w:val="NoSpacing"/>
        <w:spacing w:before="2" w:after="2"/>
        <w:ind w:left="0" w:right="0"/>
        <w:contextualSpacing/>
        <w:jc w:val="both"/>
        <w:rPr>
          <w:rFonts w:asciiTheme="minorHAnsi" w:eastAsiaTheme="minorHAnsi" w:hAnsiTheme="minorHAnsi"/>
          <w:b/>
          <w:sz w:val="20"/>
          <w:szCs w:val="20"/>
        </w:rPr>
      </w:pP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Experienced working with Medical, Visual and Drug claims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Manually keyed claims into Facets and recorded the claims in database</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Collaborated with colleagues on receiving and testing Change Request (CR)</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Looked up current CR in the back-end Test Case Database (TCDB)</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Reviewed and chose an eligible member from the member list for the test. This could be a Commercial, Blue Care Advantage or Medicaid member.</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In TCDB database, chose the appropriate Test Scenarios according to the changes in the Riders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In Developer/Configuration Facets, under Subscriber/Family module, entered the member chosen previously</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Changed the Plan/Product of this member into the testing Product</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Under Medical Claims Processing and Hospital Claims Processing Modules, keyed the member into appropriate Test Scenarios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Performed configuration and regression test to check if the new Plan is showing correct payments with this member</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Saved and pasted the new claims into TCDB database</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Worked with Product, Benefit Summary and Service Payment modules in Facets to validate the new Rider String, Product ID, Benefit Summary, Service Payment, Limit, Deductible, Explanation of Benefit</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lastRenderedPageBreak/>
        <w:t>Performed Validation Report on tested CR</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Knowledgeable on error messages in Facets. Often had to override and make changes in order to test the claims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 xml:space="preserve">Triage the tested Change Request after the periodically Database Refresh </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Worked with colleagues in submitting CR before Data Migration / Product Release deadlines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Coordinated with UAT team to ensure the correct business requirements</w:t>
      </w:r>
    </w:p>
    <w:p w:rsidR="00880054" w:rsidRPr="00880054" w:rsidRDefault="00880054" w:rsidP="00B92224">
      <w:pPr>
        <w:jc w:val="both"/>
        <w:rPr>
          <w:rFonts w:asciiTheme="minorHAnsi" w:hAnsiTheme="minorHAnsi"/>
          <w:sz w:val="20"/>
          <w:szCs w:val="20"/>
        </w:rPr>
      </w:pPr>
      <w:r w:rsidRPr="00880054">
        <w:rPr>
          <w:rFonts w:asciiTheme="minorHAnsi" w:hAnsiTheme="minorHAnsi"/>
          <w:b/>
          <w:sz w:val="20"/>
          <w:szCs w:val="20"/>
        </w:rPr>
        <w:t xml:space="preserve">Environment: </w:t>
      </w:r>
      <w:r w:rsidRPr="00880054">
        <w:rPr>
          <w:rFonts w:asciiTheme="minorHAnsi" w:hAnsiTheme="minorHAnsi"/>
          <w:bCs/>
          <w:sz w:val="20"/>
          <w:szCs w:val="20"/>
        </w:rPr>
        <w:t>FACETS 5.01 / 5.10, SharePoint, Microsoft Office Excel/Access, TCDB database.</w:t>
      </w:r>
    </w:p>
    <w:p w:rsidR="00880054" w:rsidRDefault="00880054" w:rsidP="00B92224">
      <w:pPr>
        <w:jc w:val="both"/>
        <w:rPr>
          <w:rFonts w:asciiTheme="minorHAnsi" w:hAnsiTheme="minorHAnsi"/>
          <w:b/>
          <w:bCs/>
          <w:sz w:val="20"/>
          <w:szCs w:val="20"/>
        </w:rPr>
      </w:pPr>
    </w:p>
    <w:p w:rsidR="00B91FBA" w:rsidRPr="00352387" w:rsidRDefault="00B91FBA" w:rsidP="00B92224">
      <w:pPr>
        <w:spacing w:line="276" w:lineRule="auto"/>
        <w:contextualSpacing/>
        <w:jc w:val="both"/>
        <w:rPr>
          <w:rFonts w:asciiTheme="minorHAnsi" w:eastAsia="Calibri" w:hAnsiTheme="minorHAnsi" w:cs="Arial"/>
          <w:b/>
          <w:sz w:val="20"/>
          <w:szCs w:val="20"/>
        </w:rPr>
      </w:pPr>
      <w:r w:rsidRPr="00352387">
        <w:rPr>
          <w:rFonts w:asciiTheme="minorHAnsi" w:eastAsia="Calibri" w:hAnsiTheme="minorHAnsi" w:cs="Arial"/>
          <w:b/>
          <w:sz w:val="20"/>
          <w:szCs w:val="20"/>
        </w:rPr>
        <w:t>Client:</w:t>
      </w:r>
      <w:r w:rsidRPr="00352387">
        <w:rPr>
          <w:rFonts w:asciiTheme="minorHAnsi" w:eastAsia="Calibri" w:hAnsiTheme="minorHAnsi" w:cs="Arial"/>
          <w:b/>
          <w:sz w:val="20"/>
          <w:szCs w:val="20"/>
        </w:rPr>
        <w:tab/>
      </w:r>
      <w:r w:rsidRPr="00352387">
        <w:rPr>
          <w:rFonts w:asciiTheme="minorHAnsi" w:eastAsia="Calibri" w:hAnsiTheme="minorHAnsi" w:cs="Arial"/>
          <w:b/>
          <w:sz w:val="20"/>
          <w:szCs w:val="20"/>
        </w:rPr>
        <w:tab/>
      </w:r>
      <w:r w:rsidR="00352387" w:rsidRPr="00352387">
        <w:rPr>
          <w:rFonts w:asciiTheme="minorHAnsi" w:hAnsiTheme="minorHAnsi"/>
          <w:b/>
          <w:color w:val="000000"/>
          <w:sz w:val="20"/>
          <w:szCs w:val="20"/>
        </w:rPr>
        <w:t>ACS Government HealthCare, Atlanta, GA</w:t>
      </w:r>
    </w:p>
    <w:p w:rsidR="00B91FBA" w:rsidRPr="00115964" w:rsidRDefault="00B91FBA" w:rsidP="00B92224">
      <w:pPr>
        <w:spacing w:line="276" w:lineRule="auto"/>
        <w:contextualSpacing/>
        <w:jc w:val="both"/>
        <w:rPr>
          <w:rFonts w:asciiTheme="minorHAnsi" w:eastAsia="Calibri" w:hAnsiTheme="minorHAnsi" w:cs="Arial"/>
          <w:b/>
          <w:sz w:val="20"/>
          <w:szCs w:val="20"/>
        </w:rPr>
      </w:pPr>
      <w:r>
        <w:rPr>
          <w:rFonts w:asciiTheme="minorHAnsi" w:eastAsia="Calibri" w:hAnsiTheme="minorHAnsi" w:cs="Arial"/>
          <w:b/>
          <w:sz w:val="20"/>
          <w:szCs w:val="20"/>
        </w:rPr>
        <w:t>Position:</w:t>
      </w:r>
      <w:r>
        <w:rPr>
          <w:rFonts w:asciiTheme="minorHAnsi" w:eastAsia="Calibri" w:hAnsiTheme="minorHAnsi" w:cs="Arial"/>
          <w:b/>
          <w:sz w:val="20"/>
          <w:szCs w:val="20"/>
        </w:rPr>
        <w:tab/>
      </w:r>
      <w:r w:rsidRPr="00115964">
        <w:rPr>
          <w:rFonts w:asciiTheme="minorHAnsi" w:eastAsia="Calibri" w:hAnsiTheme="minorHAnsi" w:cs="Arial"/>
          <w:b/>
          <w:sz w:val="20"/>
          <w:szCs w:val="20"/>
        </w:rPr>
        <w:t>QA Analyst</w:t>
      </w:r>
    </w:p>
    <w:p w:rsidR="00B91FBA" w:rsidRPr="00115964" w:rsidRDefault="00B91FBA" w:rsidP="00B92224">
      <w:pPr>
        <w:spacing w:line="276" w:lineRule="auto"/>
        <w:contextualSpacing/>
        <w:jc w:val="both"/>
        <w:rPr>
          <w:rFonts w:asciiTheme="minorHAnsi" w:eastAsia="Calibri" w:hAnsiTheme="minorHAnsi" w:cs="Arial"/>
          <w:sz w:val="20"/>
          <w:szCs w:val="20"/>
        </w:rPr>
      </w:pPr>
      <w:r>
        <w:rPr>
          <w:rFonts w:asciiTheme="minorHAnsi" w:eastAsia="Calibri" w:hAnsiTheme="minorHAnsi" w:cs="Arial"/>
          <w:b/>
          <w:sz w:val="20"/>
          <w:szCs w:val="20"/>
        </w:rPr>
        <w:t>Duration:</w:t>
      </w:r>
      <w:r>
        <w:rPr>
          <w:rFonts w:asciiTheme="minorHAnsi" w:eastAsia="Calibri" w:hAnsiTheme="minorHAnsi" w:cs="Arial"/>
          <w:b/>
          <w:sz w:val="20"/>
          <w:szCs w:val="20"/>
        </w:rPr>
        <w:tab/>
      </w:r>
      <w:r w:rsidR="00394C2C">
        <w:rPr>
          <w:rFonts w:asciiTheme="minorHAnsi" w:hAnsiTheme="minorHAnsi"/>
          <w:b/>
          <w:sz w:val="20"/>
          <w:szCs w:val="20"/>
        </w:rPr>
        <w:t>March 2013</w:t>
      </w:r>
      <w:r w:rsidRPr="00880054">
        <w:rPr>
          <w:rFonts w:asciiTheme="minorHAnsi" w:hAnsiTheme="minorHAnsi"/>
          <w:b/>
          <w:sz w:val="20"/>
          <w:szCs w:val="20"/>
        </w:rPr>
        <w:t>–</w:t>
      </w:r>
      <w:r w:rsidR="0071448E">
        <w:rPr>
          <w:rFonts w:asciiTheme="minorHAnsi" w:hAnsiTheme="minorHAnsi"/>
          <w:b/>
          <w:sz w:val="20"/>
          <w:szCs w:val="20"/>
        </w:rPr>
        <w:t xml:space="preserve">June </w:t>
      </w:r>
      <w:r w:rsidRPr="00880054">
        <w:rPr>
          <w:rFonts w:asciiTheme="minorHAnsi" w:hAnsiTheme="minorHAnsi"/>
          <w:b/>
          <w:sz w:val="20"/>
          <w:szCs w:val="20"/>
        </w:rPr>
        <w:t>201</w:t>
      </w:r>
      <w:r w:rsidR="00394C2C">
        <w:rPr>
          <w:rFonts w:asciiTheme="minorHAnsi" w:hAnsiTheme="minorHAnsi"/>
          <w:b/>
          <w:sz w:val="20"/>
          <w:szCs w:val="20"/>
        </w:rPr>
        <w:t>4</w:t>
      </w:r>
    </w:p>
    <w:p w:rsidR="00352387" w:rsidRPr="00352387" w:rsidRDefault="00352387" w:rsidP="00B92224">
      <w:pPr>
        <w:pStyle w:val="ListParagraph"/>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before="40" w:after="40"/>
        <w:ind w:left="0"/>
        <w:jc w:val="both"/>
        <w:textAlignment w:val="baseline"/>
        <w:rPr>
          <w:rFonts w:asciiTheme="minorHAnsi" w:hAnsiTheme="minorHAnsi"/>
          <w:color w:val="000000"/>
          <w:sz w:val="20"/>
          <w:szCs w:val="20"/>
        </w:rPr>
      </w:pPr>
    </w:p>
    <w:p w:rsidR="00352387" w:rsidRPr="00352387" w:rsidRDefault="00352387" w:rsidP="00B92224">
      <w:pPr>
        <w:pStyle w:val="ListParagraph"/>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before="40" w:after="40"/>
        <w:ind w:left="0"/>
        <w:jc w:val="both"/>
        <w:textAlignment w:val="baseline"/>
        <w:rPr>
          <w:rFonts w:asciiTheme="minorHAnsi" w:hAnsiTheme="minorHAnsi"/>
          <w:color w:val="000000"/>
          <w:sz w:val="20"/>
          <w:szCs w:val="20"/>
        </w:rPr>
      </w:pPr>
      <w:r w:rsidRPr="00352387">
        <w:rPr>
          <w:rFonts w:asciiTheme="minorHAnsi" w:hAnsiTheme="minorHAnsi"/>
          <w:color w:val="000000"/>
          <w:sz w:val="20"/>
          <w:szCs w:val="20"/>
        </w:rPr>
        <w:t xml:space="preserve">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Payers or Clearinghouses such as Proxy Med, WebMD, etc. </w:t>
      </w:r>
    </w:p>
    <w:p w:rsidR="00352387" w:rsidRPr="00352387" w:rsidRDefault="00352387" w:rsidP="00B92224">
      <w:pPr>
        <w:pStyle w:val="ListParagraph"/>
        <w:shd w:val="solid" w:color="FFFFFF" w:fill="auto"/>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540"/>
        <w:jc w:val="both"/>
        <w:rPr>
          <w:rFonts w:asciiTheme="minorHAnsi" w:hAnsiTheme="minorHAnsi"/>
          <w:color w:val="000000"/>
          <w:sz w:val="20"/>
          <w:szCs w:val="20"/>
        </w:rPr>
      </w:pPr>
    </w:p>
    <w:p w:rsidR="00352387" w:rsidRPr="00352387" w:rsidRDefault="00352387" w:rsidP="00B92224">
      <w:pPr>
        <w:pStyle w:val="ListParagraph"/>
        <w:shd w:val="solid" w:color="FFFFFF" w:fill="auto"/>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540"/>
        <w:jc w:val="both"/>
        <w:rPr>
          <w:rFonts w:asciiTheme="minorHAnsi" w:hAnsiTheme="minorHAnsi"/>
          <w:color w:val="000000"/>
          <w:sz w:val="20"/>
          <w:szCs w:val="20"/>
        </w:rPr>
      </w:pPr>
      <w:r w:rsidRPr="00352387">
        <w:rPr>
          <w:rFonts w:asciiTheme="minorHAnsi" w:hAnsiTheme="minorHAnsi"/>
          <w:color w:val="000000"/>
          <w:sz w:val="20"/>
          <w:szCs w:val="20"/>
        </w:rPr>
        <w:t>Responsibilities:</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Created Test Documentation and Test Plans.</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Involved in HIPAA/EDI Medical Claims Analysis, Design, Implementation and Documentation.</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Entered numerous claims for testing purposes to ensure accurate and quality adjudication and implementation of business and operational requirements.</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 Exported test cases from Excel and requirements from MS Word to ALM</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 xml:space="preserve">Worked on Data Mapping to map Facets data to outbound eligibility extracts. </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Wrote SQL queries to extract and validate the data from the Facets database.</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Extensively worked with Member/Subscriber and HIPAA Privacy Facets application groups.</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Use Quality Center to create to create Test Plan, Test cases and test scripts as well as steps for manual and automated implementation of test cases in Quality Center.</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Developed and maintained complex SQL queries for MS SQL Server and MS Visual SourceSafe for extensive back end testing purposes.</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For testing purposes, manipulated Members information in the QA environment through Facets front-end application.</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 xml:space="preserve">Web testing utilizing HP Quick Test Professional (QTP), Client/Server application manual testing utilizing Windows XP, Oracle 9i, TOAD, and SQL Server. Clear Quest for defect tracking and test cases repository and maintaining RUP documentation.  </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Monitoring the performance of the system on a day-to-day basis.</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 xml:space="preserve">Performed Black Box Testing. Performed Positive and Negative testing for the system.                    </w:t>
      </w:r>
    </w:p>
    <w:p w:rsidR="00352387" w:rsidRPr="00352387" w:rsidRDefault="00352387" w:rsidP="00B92224">
      <w:pPr>
        <w:pStyle w:val="ListParagraph"/>
        <w:numPr>
          <w:ilvl w:val="0"/>
          <w:numId w:val="15"/>
        </w:numPr>
        <w:shd w:val="solid" w:color="FFFFFF" w:fill="auto"/>
        <w:jc w:val="both"/>
        <w:rPr>
          <w:rFonts w:asciiTheme="minorHAnsi" w:hAnsiTheme="minorHAnsi"/>
          <w:color w:val="000000"/>
          <w:sz w:val="20"/>
          <w:szCs w:val="20"/>
        </w:rPr>
      </w:pPr>
      <w:r w:rsidRPr="00352387">
        <w:rPr>
          <w:rFonts w:asciiTheme="minorHAnsi" w:hAnsiTheme="minorHAnsi"/>
          <w:color w:val="000000"/>
          <w:sz w:val="20"/>
          <w:szCs w:val="20"/>
        </w:rPr>
        <w:t>Conducted Back End Testing to test the connection between Store’s system and the database in order to verify data integrity.</w:t>
      </w:r>
    </w:p>
    <w:p w:rsidR="00352387" w:rsidRPr="00352387" w:rsidRDefault="00352387" w:rsidP="00B92224">
      <w:pPr>
        <w:numPr>
          <w:ilvl w:val="0"/>
          <w:numId w:val="15"/>
        </w:numPr>
        <w:jc w:val="both"/>
        <w:rPr>
          <w:rFonts w:asciiTheme="minorHAnsi" w:hAnsiTheme="minorHAnsi"/>
          <w:color w:val="000000"/>
          <w:sz w:val="20"/>
          <w:szCs w:val="20"/>
        </w:rPr>
      </w:pPr>
      <w:r w:rsidRPr="00352387">
        <w:rPr>
          <w:rFonts w:asciiTheme="minorHAnsi" w:hAnsiTheme="minorHAnsi"/>
          <w:color w:val="000000"/>
          <w:sz w:val="20"/>
          <w:szCs w:val="20"/>
        </w:rPr>
        <w:t xml:space="preserve">Made sure that the systems complied with the rules of HIPAA </w:t>
      </w:r>
    </w:p>
    <w:p w:rsidR="00352387" w:rsidRPr="00352387" w:rsidRDefault="00352387" w:rsidP="00B92224">
      <w:pPr>
        <w:numPr>
          <w:ilvl w:val="0"/>
          <w:numId w:val="15"/>
        </w:numPr>
        <w:jc w:val="both"/>
        <w:rPr>
          <w:rFonts w:asciiTheme="minorHAnsi" w:hAnsiTheme="minorHAnsi"/>
          <w:color w:val="000000"/>
          <w:sz w:val="20"/>
          <w:szCs w:val="20"/>
        </w:rPr>
      </w:pPr>
      <w:r w:rsidRPr="00352387">
        <w:rPr>
          <w:rFonts w:asciiTheme="minorHAnsi" w:hAnsiTheme="minorHAnsi"/>
          <w:color w:val="000000"/>
          <w:sz w:val="20"/>
          <w:szCs w:val="20"/>
        </w:rPr>
        <w:t>Used SQL to test various reports and ETL load jobs in development, QA and production environment</w:t>
      </w:r>
    </w:p>
    <w:p w:rsidR="00352387" w:rsidRPr="00352387" w:rsidRDefault="00352387" w:rsidP="00B92224">
      <w:pPr>
        <w:pStyle w:val="ListParagraph"/>
        <w:numPr>
          <w:ilvl w:val="0"/>
          <w:numId w:val="15"/>
        </w:numPr>
        <w:shd w:val="solid" w:color="FFFFFF" w:fill="auto"/>
        <w:ind w:right="-540"/>
        <w:jc w:val="both"/>
        <w:rPr>
          <w:rFonts w:asciiTheme="minorHAnsi" w:hAnsiTheme="minorHAnsi"/>
          <w:color w:val="000000"/>
          <w:sz w:val="20"/>
          <w:szCs w:val="20"/>
        </w:rPr>
      </w:pPr>
      <w:r w:rsidRPr="00352387">
        <w:rPr>
          <w:rFonts w:asciiTheme="minorHAnsi" w:hAnsiTheme="minorHAnsi"/>
          <w:color w:val="000000"/>
          <w:sz w:val="20"/>
          <w:szCs w:val="20"/>
        </w:rPr>
        <w:t>Involved in manually testing the application from the backend to carry out data validation.</w:t>
      </w:r>
    </w:p>
    <w:p w:rsidR="00352387" w:rsidRPr="00352387" w:rsidRDefault="00352387" w:rsidP="00B92224">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40"/>
        <w:jc w:val="both"/>
        <w:rPr>
          <w:rFonts w:asciiTheme="minorHAnsi" w:hAnsiTheme="minorHAnsi"/>
          <w:color w:val="000000"/>
          <w:sz w:val="20"/>
          <w:szCs w:val="20"/>
        </w:rPr>
      </w:pPr>
      <w:r w:rsidRPr="00352387">
        <w:rPr>
          <w:rFonts w:asciiTheme="minorHAnsi" w:hAnsiTheme="minorHAnsi"/>
          <w:color w:val="000000"/>
          <w:sz w:val="20"/>
          <w:szCs w:val="20"/>
        </w:rPr>
        <w:t>Environment:</w:t>
      </w:r>
      <w:r>
        <w:rPr>
          <w:rFonts w:asciiTheme="minorHAnsi" w:hAnsiTheme="minorHAnsi"/>
          <w:color w:val="000000"/>
          <w:sz w:val="20"/>
          <w:szCs w:val="20"/>
        </w:rPr>
        <w:t xml:space="preserve"> Quality Center, HP ALM</w:t>
      </w:r>
      <w:r w:rsidRPr="00352387">
        <w:rPr>
          <w:rFonts w:asciiTheme="minorHAnsi" w:hAnsiTheme="minorHAnsi"/>
          <w:color w:val="000000"/>
          <w:sz w:val="20"/>
          <w:szCs w:val="20"/>
        </w:rPr>
        <w:t>, Oracle, ANSI X12, HTML, XML, HIPAA, EDI, and MS</w:t>
      </w:r>
      <w:r>
        <w:rPr>
          <w:rFonts w:asciiTheme="minorHAnsi" w:hAnsiTheme="minorHAnsi"/>
          <w:color w:val="000000"/>
          <w:sz w:val="20"/>
          <w:szCs w:val="20"/>
        </w:rPr>
        <w:t xml:space="preserve"> Office, Windows</w:t>
      </w:r>
      <w:r w:rsidRPr="00352387">
        <w:rPr>
          <w:rFonts w:asciiTheme="minorHAnsi" w:hAnsiTheme="minorHAnsi"/>
          <w:color w:val="000000"/>
          <w:sz w:val="20"/>
          <w:szCs w:val="20"/>
        </w:rPr>
        <w:t>.</w:t>
      </w:r>
    </w:p>
    <w:p w:rsidR="00B91FBA" w:rsidRDefault="00B91FBA" w:rsidP="00B92224">
      <w:pPr>
        <w:spacing w:line="276" w:lineRule="auto"/>
        <w:contextualSpacing/>
        <w:jc w:val="both"/>
        <w:rPr>
          <w:rFonts w:asciiTheme="minorHAnsi" w:eastAsia="Calibri" w:hAnsiTheme="minorHAnsi" w:cs="Arial"/>
          <w:b/>
          <w:sz w:val="20"/>
          <w:szCs w:val="20"/>
        </w:rPr>
      </w:pPr>
    </w:p>
    <w:p w:rsidR="00880054" w:rsidRPr="00115964" w:rsidRDefault="00880054" w:rsidP="00B92224">
      <w:pPr>
        <w:spacing w:line="276" w:lineRule="auto"/>
        <w:contextualSpacing/>
        <w:jc w:val="both"/>
        <w:rPr>
          <w:rFonts w:asciiTheme="minorHAnsi" w:eastAsia="Calibri" w:hAnsiTheme="minorHAnsi" w:cs="Arial"/>
          <w:b/>
          <w:sz w:val="20"/>
          <w:szCs w:val="20"/>
        </w:rPr>
      </w:pPr>
      <w:r>
        <w:rPr>
          <w:rFonts w:asciiTheme="minorHAnsi" w:eastAsia="Calibri" w:hAnsiTheme="minorHAnsi" w:cs="Arial"/>
          <w:b/>
          <w:sz w:val="20"/>
          <w:szCs w:val="20"/>
        </w:rPr>
        <w:t>Client:</w:t>
      </w:r>
      <w:r>
        <w:rPr>
          <w:rFonts w:asciiTheme="minorHAnsi" w:eastAsia="Calibri" w:hAnsiTheme="minorHAnsi" w:cs="Arial"/>
          <w:b/>
          <w:sz w:val="20"/>
          <w:szCs w:val="20"/>
        </w:rPr>
        <w:tab/>
      </w:r>
      <w:r>
        <w:rPr>
          <w:rFonts w:asciiTheme="minorHAnsi" w:eastAsia="Calibri" w:hAnsiTheme="minorHAnsi" w:cs="Arial"/>
          <w:b/>
          <w:sz w:val="20"/>
          <w:szCs w:val="20"/>
        </w:rPr>
        <w:tab/>
      </w:r>
      <w:r w:rsidRPr="00880054">
        <w:rPr>
          <w:rFonts w:asciiTheme="minorHAnsi" w:hAnsiTheme="minorHAnsi"/>
          <w:b/>
          <w:bCs/>
          <w:sz w:val="20"/>
          <w:szCs w:val="20"/>
        </w:rPr>
        <w:t>Wisconsin Health Insurance</w:t>
      </w:r>
      <w:r w:rsidRPr="00880054">
        <w:rPr>
          <w:rFonts w:asciiTheme="minorHAnsi" w:hAnsiTheme="minorHAnsi"/>
          <w:b/>
          <w:sz w:val="20"/>
          <w:szCs w:val="20"/>
        </w:rPr>
        <w:t>, Madison, WI</w:t>
      </w:r>
    </w:p>
    <w:p w:rsidR="00880054" w:rsidRPr="00115964" w:rsidRDefault="00880054" w:rsidP="00B92224">
      <w:pPr>
        <w:spacing w:line="276" w:lineRule="auto"/>
        <w:contextualSpacing/>
        <w:jc w:val="both"/>
        <w:rPr>
          <w:rFonts w:asciiTheme="minorHAnsi" w:eastAsia="Calibri" w:hAnsiTheme="minorHAnsi" w:cs="Arial"/>
          <w:b/>
          <w:sz w:val="20"/>
          <w:szCs w:val="20"/>
        </w:rPr>
      </w:pPr>
      <w:r>
        <w:rPr>
          <w:rFonts w:asciiTheme="minorHAnsi" w:eastAsia="Calibri" w:hAnsiTheme="minorHAnsi" w:cs="Arial"/>
          <w:b/>
          <w:sz w:val="20"/>
          <w:szCs w:val="20"/>
        </w:rPr>
        <w:t>Position:</w:t>
      </w:r>
      <w:r>
        <w:rPr>
          <w:rFonts w:asciiTheme="minorHAnsi" w:eastAsia="Calibri" w:hAnsiTheme="minorHAnsi" w:cs="Arial"/>
          <w:b/>
          <w:sz w:val="20"/>
          <w:szCs w:val="20"/>
        </w:rPr>
        <w:tab/>
      </w:r>
      <w:r w:rsidRPr="00115964">
        <w:rPr>
          <w:rFonts w:asciiTheme="minorHAnsi" w:eastAsia="Calibri" w:hAnsiTheme="minorHAnsi" w:cs="Arial"/>
          <w:b/>
          <w:sz w:val="20"/>
          <w:szCs w:val="20"/>
        </w:rPr>
        <w:t>QA Analyst</w:t>
      </w:r>
    </w:p>
    <w:p w:rsidR="00880054" w:rsidRPr="00115964" w:rsidRDefault="00880054" w:rsidP="00B92224">
      <w:pPr>
        <w:spacing w:line="276" w:lineRule="auto"/>
        <w:contextualSpacing/>
        <w:jc w:val="both"/>
        <w:rPr>
          <w:rFonts w:asciiTheme="minorHAnsi" w:eastAsia="Calibri" w:hAnsiTheme="minorHAnsi" w:cs="Arial"/>
          <w:sz w:val="20"/>
          <w:szCs w:val="20"/>
        </w:rPr>
      </w:pPr>
      <w:r>
        <w:rPr>
          <w:rFonts w:asciiTheme="minorHAnsi" w:eastAsia="Calibri" w:hAnsiTheme="minorHAnsi" w:cs="Arial"/>
          <w:b/>
          <w:sz w:val="20"/>
          <w:szCs w:val="20"/>
        </w:rPr>
        <w:t>Duration:</w:t>
      </w:r>
      <w:r>
        <w:rPr>
          <w:rFonts w:asciiTheme="minorHAnsi" w:eastAsia="Calibri" w:hAnsiTheme="minorHAnsi" w:cs="Arial"/>
          <w:b/>
          <w:sz w:val="20"/>
          <w:szCs w:val="20"/>
        </w:rPr>
        <w:tab/>
      </w:r>
      <w:r w:rsidR="00394C2C">
        <w:rPr>
          <w:rFonts w:asciiTheme="minorHAnsi" w:hAnsiTheme="minorHAnsi"/>
          <w:b/>
          <w:sz w:val="20"/>
          <w:szCs w:val="20"/>
        </w:rPr>
        <w:t>September 2011</w:t>
      </w:r>
      <w:r w:rsidRPr="00880054">
        <w:rPr>
          <w:rFonts w:asciiTheme="minorHAnsi" w:hAnsiTheme="minorHAnsi"/>
          <w:b/>
          <w:sz w:val="20"/>
          <w:szCs w:val="20"/>
        </w:rPr>
        <w:t>–</w:t>
      </w:r>
      <w:r w:rsidR="00B91FBA">
        <w:rPr>
          <w:rFonts w:asciiTheme="minorHAnsi" w:hAnsiTheme="minorHAnsi"/>
          <w:b/>
          <w:sz w:val="20"/>
          <w:szCs w:val="20"/>
        </w:rPr>
        <w:t xml:space="preserve"> February </w:t>
      </w:r>
      <w:r w:rsidRPr="00880054">
        <w:rPr>
          <w:rFonts w:asciiTheme="minorHAnsi" w:hAnsiTheme="minorHAnsi"/>
          <w:b/>
          <w:sz w:val="20"/>
          <w:szCs w:val="20"/>
        </w:rPr>
        <w:t>201</w:t>
      </w:r>
      <w:r w:rsidR="00394C2C">
        <w:rPr>
          <w:rFonts w:asciiTheme="minorHAnsi" w:hAnsiTheme="minorHAnsi"/>
          <w:b/>
          <w:sz w:val="20"/>
          <w:szCs w:val="20"/>
        </w:rPr>
        <w:t>3</w:t>
      </w:r>
    </w:p>
    <w:p w:rsidR="00880054" w:rsidRDefault="00880054" w:rsidP="00B92224">
      <w:pPr>
        <w:jc w:val="both"/>
        <w:rPr>
          <w:rFonts w:asciiTheme="minorHAnsi" w:hAnsiTheme="minorHAnsi"/>
          <w:b/>
          <w:bCs/>
          <w:sz w:val="20"/>
          <w:szCs w:val="20"/>
        </w:rPr>
      </w:pPr>
    </w:p>
    <w:p w:rsidR="00880054" w:rsidRPr="00880054" w:rsidRDefault="00880054" w:rsidP="00B92224">
      <w:pPr>
        <w:jc w:val="both"/>
        <w:rPr>
          <w:rFonts w:asciiTheme="minorHAnsi" w:hAnsiTheme="minorHAnsi"/>
          <w:bCs/>
          <w:sz w:val="20"/>
          <w:szCs w:val="20"/>
        </w:rPr>
      </w:pPr>
      <w:r w:rsidRPr="00880054">
        <w:rPr>
          <w:rFonts w:asciiTheme="minorHAnsi" w:hAnsiTheme="minorHAnsi"/>
          <w:bCs/>
          <w:sz w:val="20"/>
          <w:szCs w:val="20"/>
        </w:rPr>
        <w:t>I worked on various EDI transactions to implement HIPAA 5010, the configuration of system between trading partners and transaction manager, the process of migrating the current EDI Gateway to a new Gateway platform, EDI transaction’s inbound and outbound activities through HIPAA gateway.</w:t>
      </w:r>
    </w:p>
    <w:p w:rsidR="00880054" w:rsidRDefault="00880054" w:rsidP="00B92224">
      <w:pPr>
        <w:pStyle w:val="NoSpacing"/>
        <w:spacing w:before="2" w:after="2"/>
        <w:ind w:left="0" w:right="-450"/>
        <w:contextualSpacing/>
        <w:jc w:val="both"/>
        <w:rPr>
          <w:rFonts w:asciiTheme="minorHAnsi" w:eastAsiaTheme="minorHAnsi" w:hAnsiTheme="minorHAnsi"/>
          <w:b/>
          <w:sz w:val="20"/>
          <w:szCs w:val="20"/>
        </w:rPr>
      </w:pPr>
    </w:p>
    <w:p w:rsidR="00880054" w:rsidRDefault="00880054" w:rsidP="00B92224">
      <w:pPr>
        <w:pStyle w:val="NoSpacing"/>
        <w:spacing w:before="2" w:after="2"/>
        <w:ind w:left="0" w:right="-450"/>
        <w:contextualSpacing/>
        <w:jc w:val="both"/>
        <w:rPr>
          <w:rFonts w:asciiTheme="minorHAnsi" w:eastAsiaTheme="minorHAnsi" w:hAnsiTheme="minorHAnsi"/>
          <w:b/>
          <w:sz w:val="20"/>
          <w:szCs w:val="20"/>
        </w:rPr>
      </w:pPr>
      <w:r w:rsidRPr="00880054">
        <w:rPr>
          <w:rFonts w:asciiTheme="minorHAnsi" w:eastAsiaTheme="minorHAnsi" w:hAnsiTheme="minorHAnsi"/>
          <w:b/>
          <w:sz w:val="20"/>
          <w:szCs w:val="20"/>
        </w:rPr>
        <w:t>Responsibilities:</w:t>
      </w:r>
    </w:p>
    <w:p w:rsidR="00880054" w:rsidRPr="00880054" w:rsidRDefault="00880054" w:rsidP="00B92224">
      <w:pPr>
        <w:pStyle w:val="NoSpacing"/>
        <w:spacing w:before="2" w:after="2"/>
        <w:ind w:left="0" w:right="-450"/>
        <w:contextualSpacing/>
        <w:jc w:val="both"/>
        <w:rPr>
          <w:rFonts w:asciiTheme="minorHAnsi" w:eastAsiaTheme="minorHAnsi" w:hAnsiTheme="minorHAnsi"/>
          <w:b/>
          <w:sz w:val="20"/>
          <w:szCs w:val="20"/>
        </w:rPr>
      </w:pP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lastRenderedPageBreak/>
        <w:t xml:space="preserve">Tested data and processes through running and scripts using IBM’s Rational Test Manager. </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Analyzed the business requirements and funct</w:t>
      </w:r>
      <w:r>
        <w:rPr>
          <w:rFonts w:asciiTheme="minorHAnsi" w:hAnsiTheme="minorHAnsi"/>
          <w:color w:val="000000"/>
          <w:sz w:val="20"/>
          <w:szCs w:val="20"/>
        </w:rPr>
        <w:t xml:space="preserve">ional requirements to identify </w:t>
      </w:r>
      <w:r w:rsidRPr="00880054">
        <w:rPr>
          <w:rFonts w:asciiTheme="minorHAnsi" w:hAnsiTheme="minorHAnsi"/>
          <w:color w:val="000000"/>
          <w:sz w:val="20"/>
          <w:szCs w:val="20"/>
        </w:rPr>
        <w:t>test scenarios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 xml:space="preserve">Developed and managed the formal Agile Methodology which includes Configuration Management, Requirements Management, Agile Manifesto, Lean Development </w:t>
      </w:r>
    </w:p>
    <w:p w:rsidR="00880054" w:rsidRPr="00880054" w:rsidRDefault="00880054" w:rsidP="00B92224">
      <w:pPr>
        <w:numPr>
          <w:ilvl w:val="0"/>
          <w:numId w:val="15"/>
        </w:numPr>
        <w:shd w:val="solid" w:color="FFFFFF" w:fill="auto"/>
        <w:jc w:val="both"/>
        <w:rPr>
          <w:rFonts w:asciiTheme="minorHAnsi" w:hAnsiTheme="minorHAnsi"/>
          <w:color w:val="000000"/>
          <w:sz w:val="20"/>
          <w:szCs w:val="20"/>
        </w:rPr>
      </w:pPr>
      <w:r>
        <w:rPr>
          <w:rFonts w:asciiTheme="minorHAnsi" w:hAnsiTheme="minorHAnsi"/>
          <w:sz w:val="20"/>
          <w:szCs w:val="20"/>
        </w:rPr>
        <w:t>Created</w:t>
      </w:r>
      <w:r w:rsidRPr="00880054">
        <w:rPr>
          <w:rFonts w:asciiTheme="minorHAnsi" w:hAnsiTheme="minorHAnsi"/>
          <w:sz w:val="20"/>
          <w:szCs w:val="20"/>
        </w:rPr>
        <w:t xml:space="preserve"> 837 I &amp; P X12 files Electronic and Paper claims for test data </w:t>
      </w:r>
    </w:p>
    <w:p w:rsidR="00880054" w:rsidRPr="00880054" w:rsidRDefault="00880054" w:rsidP="00B92224">
      <w:pPr>
        <w:numPr>
          <w:ilvl w:val="0"/>
          <w:numId w:val="15"/>
        </w:numPr>
        <w:shd w:val="solid" w:color="FFFFFF" w:fill="auto"/>
        <w:jc w:val="both"/>
        <w:rPr>
          <w:rFonts w:asciiTheme="minorHAnsi" w:hAnsiTheme="minorHAnsi"/>
          <w:color w:val="000000"/>
          <w:sz w:val="20"/>
          <w:szCs w:val="20"/>
        </w:rPr>
      </w:pPr>
      <w:r w:rsidRPr="00880054">
        <w:rPr>
          <w:rFonts w:asciiTheme="minorHAnsi" w:hAnsiTheme="minorHAnsi"/>
          <w:sz w:val="20"/>
          <w:szCs w:val="20"/>
        </w:rPr>
        <w:t xml:space="preserve">Viewed, edited and modified 837 transactions to fit testing scenarios. </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Requested the batch jobs to load the claims to the Facets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Worked on FACETS Claims Payment and Adjustments (Up adjusted and down adjusted)</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 xml:space="preserve">Experienced in Claim Processing such as Submission, Claims inquiry, Remittance, Explanation of Benefits, Discounts, Adjustment, Accumulators, Interest calculations, Split payment, Finalization, COB. </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Tested ICD 10-Diagnosis and Procedural Codes along with CPT and HCPCS codes in Medicare</w:t>
      </w:r>
    </w:p>
    <w:p w:rsidR="00880054" w:rsidRPr="00880054" w:rsidRDefault="00880054" w:rsidP="00B92224">
      <w:pPr>
        <w:pStyle w:val="NoSpacing"/>
        <w:widowControl/>
        <w:numPr>
          <w:ilvl w:val="0"/>
          <w:numId w:val="15"/>
        </w:numPr>
        <w:suppressAutoHyphens w:val="0"/>
        <w:spacing w:before="2" w:after="2"/>
        <w:ind w:right="0"/>
        <w:jc w:val="both"/>
        <w:rPr>
          <w:rFonts w:asciiTheme="minorHAnsi" w:hAnsiTheme="minorHAnsi"/>
          <w:sz w:val="20"/>
          <w:szCs w:val="20"/>
        </w:rPr>
      </w:pPr>
      <w:r w:rsidRPr="00880054">
        <w:rPr>
          <w:rFonts w:asciiTheme="minorHAnsi" w:hAnsiTheme="minorHAnsi"/>
          <w:sz w:val="20"/>
          <w:szCs w:val="20"/>
        </w:rPr>
        <w:t>Developed the test cases as per the HIPAA regulations (270, 271, 275, 276, 278, 834, and 837)</w:t>
      </w:r>
    </w:p>
    <w:p w:rsidR="00880054" w:rsidRPr="00880054" w:rsidRDefault="00880054" w:rsidP="00B92224">
      <w:pPr>
        <w:pStyle w:val="NoSpacing"/>
        <w:widowControl/>
        <w:numPr>
          <w:ilvl w:val="0"/>
          <w:numId w:val="15"/>
        </w:numPr>
        <w:suppressAutoHyphens w:val="0"/>
        <w:spacing w:before="2" w:after="2"/>
        <w:ind w:right="0"/>
        <w:jc w:val="both"/>
        <w:rPr>
          <w:rFonts w:asciiTheme="minorHAnsi" w:hAnsiTheme="minorHAnsi"/>
          <w:sz w:val="20"/>
          <w:szCs w:val="20"/>
        </w:rPr>
      </w:pPr>
      <w:r w:rsidRPr="00880054">
        <w:rPr>
          <w:rFonts w:asciiTheme="minorHAnsi" w:hAnsiTheme="minorHAnsi"/>
          <w:sz w:val="20"/>
          <w:szCs w:val="20"/>
        </w:rPr>
        <w:t xml:space="preserve">Worked on System Testing (functional Testing) of NYS 837I (Institutional Claims and NYS 820 Medicaid Premium Payment). </w:t>
      </w:r>
    </w:p>
    <w:p w:rsidR="00880054" w:rsidRPr="00880054" w:rsidRDefault="00880054" w:rsidP="00B92224">
      <w:pPr>
        <w:pStyle w:val="NoSpacing"/>
        <w:widowControl/>
        <w:numPr>
          <w:ilvl w:val="0"/>
          <w:numId w:val="15"/>
        </w:numPr>
        <w:suppressAutoHyphens w:val="0"/>
        <w:spacing w:before="2" w:after="2"/>
        <w:ind w:right="0"/>
        <w:jc w:val="both"/>
        <w:rPr>
          <w:rFonts w:asciiTheme="minorHAnsi" w:hAnsiTheme="minorHAnsi"/>
          <w:sz w:val="20"/>
          <w:szCs w:val="20"/>
        </w:rPr>
      </w:pPr>
      <w:r w:rsidRPr="00880054">
        <w:rPr>
          <w:rFonts w:asciiTheme="minorHAnsi" w:hAnsiTheme="minorHAnsi"/>
          <w:sz w:val="20"/>
          <w:szCs w:val="20"/>
        </w:rPr>
        <w:t>Created new and modified existi</w:t>
      </w:r>
      <w:r>
        <w:rPr>
          <w:rFonts w:asciiTheme="minorHAnsi" w:hAnsiTheme="minorHAnsi"/>
          <w:sz w:val="20"/>
          <w:szCs w:val="20"/>
        </w:rPr>
        <w:t xml:space="preserve">ng jobs (Proc) and JCL for test </w:t>
      </w:r>
      <w:r w:rsidRPr="00880054">
        <w:rPr>
          <w:rFonts w:asciiTheme="minorHAnsi" w:hAnsiTheme="minorHAnsi"/>
          <w:sz w:val="20"/>
          <w:szCs w:val="20"/>
        </w:rPr>
        <w:t xml:space="preserve">run of application on Mainframe using TSO/ISPF, DB2, and IMS (DB). </w:t>
      </w:r>
    </w:p>
    <w:p w:rsidR="00880054" w:rsidRPr="00880054" w:rsidRDefault="00880054" w:rsidP="00B92224">
      <w:pPr>
        <w:pStyle w:val="NoSpacing"/>
        <w:widowControl/>
        <w:numPr>
          <w:ilvl w:val="0"/>
          <w:numId w:val="15"/>
        </w:numPr>
        <w:suppressAutoHyphens w:val="0"/>
        <w:spacing w:before="2" w:after="2"/>
        <w:ind w:right="0"/>
        <w:jc w:val="both"/>
        <w:rPr>
          <w:rFonts w:asciiTheme="minorHAnsi" w:hAnsiTheme="minorHAnsi"/>
          <w:sz w:val="20"/>
          <w:szCs w:val="20"/>
        </w:rPr>
      </w:pPr>
      <w:r w:rsidRPr="00880054">
        <w:rPr>
          <w:rFonts w:asciiTheme="minorHAnsi" w:hAnsiTheme="minorHAnsi"/>
          <w:sz w:val="20"/>
          <w:szCs w:val="20"/>
        </w:rPr>
        <w:t xml:space="preserve">Created Access cross tab by implementing SQL queries </w:t>
      </w:r>
    </w:p>
    <w:p w:rsidR="00880054" w:rsidRPr="00880054" w:rsidRDefault="00880054" w:rsidP="00B92224">
      <w:pPr>
        <w:pStyle w:val="NoSpacing"/>
        <w:widowControl/>
        <w:numPr>
          <w:ilvl w:val="0"/>
          <w:numId w:val="15"/>
        </w:numPr>
        <w:suppressAutoHyphens w:val="0"/>
        <w:spacing w:before="2" w:after="2"/>
        <w:ind w:right="0"/>
        <w:jc w:val="both"/>
        <w:rPr>
          <w:rFonts w:asciiTheme="minorHAnsi" w:hAnsiTheme="minorHAnsi"/>
          <w:sz w:val="20"/>
          <w:szCs w:val="20"/>
        </w:rPr>
      </w:pPr>
      <w:r w:rsidRPr="00880054">
        <w:rPr>
          <w:rFonts w:asciiTheme="minorHAnsi" w:hAnsiTheme="minorHAnsi"/>
          <w:sz w:val="20"/>
          <w:szCs w:val="20"/>
        </w:rPr>
        <w:t>Created SQL to test source to target data warehouse transforms, using TOAD.</w:t>
      </w:r>
    </w:p>
    <w:p w:rsidR="00880054" w:rsidRPr="00880054" w:rsidRDefault="00880054" w:rsidP="00B92224">
      <w:pPr>
        <w:numPr>
          <w:ilvl w:val="0"/>
          <w:numId w:val="15"/>
        </w:numPr>
        <w:jc w:val="both"/>
        <w:rPr>
          <w:rFonts w:asciiTheme="minorHAnsi" w:hAnsiTheme="minorHAnsi"/>
          <w:sz w:val="20"/>
          <w:szCs w:val="20"/>
        </w:rPr>
      </w:pPr>
      <w:r w:rsidRPr="00880054">
        <w:rPr>
          <w:rFonts w:asciiTheme="minorHAnsi" w:hAnsiTheme="minorHAnsi"/>
          <w:sz w:val="20"/>
          <w:szCs w:val="20"/>
        </w:rPr>
        <w:t>Verified and modified subscriber/ member’s plan, product and subgroups for eligibility</w:t>
      </w:r>
    </w:p>
    <w:p w:rsidR="00880054" w:rsidRPr="00880054" w:rsidRDefault="00880054" w:rsidP="00B92224">
      <w:pPr>
        <w:numPr>
          <w:ilvl w:val="0"/>
          <w:numId w:val="15"/>
        </w:numPr>
        <w:jc w:val="both"/>
        <w:rPr>
          <w:rFonts w:asciiTheme="minorHAnsi" w:hAnsiTheme="minorHAnsi"/>
          <w:sz w:val="20"/>
          <w:szCs w:val="20"/>
        </w:rPr>
      </w:pPr>
      <w:r>
        <w:rPr>
          <w:rFonts w:asciiTheme="minorHAnsi" w:hAnsiTheme="minorHAnsi"/>
          <w:sz w:val="20"/>
          <w:szCs w:val="20"/>
        </w:rPr>
        <w:t xml:space="preserve">Terminated subscribers/members </w:t>
      </w:r>
      <w:r w:rsidRPr="00880054">
        <w:rPr>
          <w:rFonts w:asciiTheme="minorHAnsi" w:hAnsiTheme="minorHAnsi"/>
          <w:sz w:val="20"/>
          <w:szCs w:val="20"/>
        </w:rPr>
        <w:t>from Facets front end to match the test scenarios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Developed Test cases from business use cases, Test data and test scripts for testing</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Worked with Medicaid and Medicare claims</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Tested data migration from MS SQL Server to Oracle database using Informatica and performed Data Mapping on them.</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Tracked and reported defects using HP Quality Center</w:t>
      </w:r>
    </w:p>
    <w:p w:rsidR="00880054" w:rsidRPr="00880054" w:rsidRDefault="00880054" w:rsidP="00B92224">
      <w:pPr>
        <w:pStyle w:val="ListParagraph"/>
        <w:numPr>
          <w:ilvl w:val="0"/>
          <w:numId w:val="15"/>
        </w:numPr>
        <w:shd w:val="solid" w:color="FFFFFF" w:fill="auto"/>
        <w:contextualSpacing w:val="0"/>
        <w:jc w:val="both"/>
        <w:rPr>
          <w:rFonts w:asciiTheme="minorHAnsi" w:hAnsiTheme="minorHAnsi"/>
          <w:color w:val="000000"/>
          <w:sz w:val="20"/>
          <w:szCs w:val="20"/>
        </w:rPr>
      </w:pPr>
      <w:r w:rsidRPr="00880054">
        <w:rPr>
          <w:rFonts w:asciiTheme="minorHAnsi" w:hAnsiTheme="minorHAnsi"/>
          <w:color w:val="000000"/>
          <w:sz w:val="20"/>
          <w:szCs w:val="20"/>
        </w:rPr>
        <w:t>Performed backend testing with extensive use of SQL queries by writing Stored Procedures, views, triggers to check the validity of ETL process.</w:t>
      </w:r>
    </w:p>
    <w:p w:rsidR="009315C8" w:rsidRPr="00115964" w:rsidRDefault="00880054" w:rsidP="00394C2C">
      <w:pPr>
        <w:jc w:val="both"/>
        <w:rPr>
          <w:rFonts w:asciiTheme="minorHAnsi" w:hAnsiTheme="minorHAnsi"/>
          <w:color w:val="000000"/>
          <w:sz w:val="20"/>
          <w:szCs w:val="20"/>
        </w:rPr>
      </w:pPr>
      <w:r w:rsidRPr="00880054">
        <w:rPr>
          <w:rFonts w:asciiTheme="minorHAnsi" w:hAnsiTheme="minorHAnsi"/>
          <w:b/>
          <w:sz w:val="20"/>
          <w:szCs w:val="20"/>
        </w:rPr>
        <w:t xml:space="preserve">Environment: </w:t>
      </w:r>
      <w:r w:rsidRPr="00880054">
        <w:rPr>
          <w:rFonts w:asciiTheme="minorHAnsi" w:hAnsiTheme="minorHAnsi"/>
          <w:bCs/>
          <w:sz w:val="20"/>
          <w:szCs w:val="20"/>
        </w:rPr>
        <w:t>FACETS, HP Quality Center, Informatica</w:t>
      </w:r>
      <w:r>
        <w:rPr>
          <w:rFonts w:asciiTheme="minorHAnsi" w:hAnsiTheme="minorHAnsi"/>
          <w:bCs/>
          <w:sz w:val="20"/>
          <w:szCs w:val="20"/>
        </w:rPr>
        <w:t xml:space="preserve">, COGNOS, Oracle, </w:t>
      </w:r>
      <w:r w:rsidRPr="00880054">
        <w:rPr>
          <w:rFonts w:asciiTheme="minorHAnsi" w:hAnsiTheme="minorHAnsi"/>
          <w:bCs/>
          <w:sz w:val="20"/>
          <w:szCs w:val="20"/>
        </w:rPr>
        <w:t xml:space="preserve">SQL, ANSI X12, HTML, XML, HIPAA, EDI, MS Office, </w:t>
      </w:r>
      <w:r w:rsidR="009315C8" w:rsidRPr="00115964">
        <w:rPr>
          <w:rFonts w:asciiTheme="minorHAnsi" w:hAnsiTheme="minorHAnsi"/>
          <w:color w:val="000000"/>
          <w:sz w:val="20"/>
          <w:szCs w:val="20"/>
        </w:rPr>
        <w:t>In charge of creating complex SQL queries to test the Backend functionality of the application.</w:t>
      </w:r>
    </w:p>
    <w:p w:rsidR="009315C8" w:rsidRPr="00115964" w:rsidRDefault="009315C8" w:rsidP="00B92224">
      <w:pPr>
        <w:numPr>
          <w:ilvl w:val="0"/>
          <w:numId w:val="9"/>
        </w:numPr>
        <w:ind w:right="-450"/>
        <w:jc w:val="both"/>
        <w:rPr>
          <w:rFonts w:asciiTheme="minorHAnsi" w:hAnsiTheme="minorHAnsi"/>
          <w:color w:val="000000"/>
          <w:sz w:val="20"/>
          <w:szCs w:val="20"/>
        </w:rPr>
      </w:pPr>
      <w:r w:rsidRPr="00115964">
        <w:rPr>
          <w:rFonts w:asciiTheme="minorHAnsi" w:hAnsiTheme="minorHAnsi"/>
          <w:color w:val="000000"/>
          <w:sz w:val="20"/>
          <w:szCs w:val="20"/>
        </w:rPr>
        <w:t xml:space="preserve">Maintained a Test matrix. </w:t>
      </w:r>
    </w:p>
    <w:p w:rsidR="009315C8" w:rsidRPr="00115964" w:rsidRDefault="009315C8" w:rsidP="00B92224">
      <w:pPr>
        <w:numPr>
          <w:ilvl w:val="0"/>
          <w:numId w:val="9"/>
        </w:numPr>
        <w:ind w:right="-450"/>
        <w:jc w:val="both"/>
        <w:rPr>
          <w:rFonts w:asciiTheme="minorHAnsi" w:hAnsiTheme="minorHAnsi"/>
          <w:color w:val="000000"/>
          <w:sz w:val="20"/>
          <w:szCs w:val="20"/>
        </w:rPr>
      </w:pPr>
      <w:r w:rsidRPr="00115964">
        <w:rPr>
          <w:rFonts w:asciiTheme="minorHAnsi" w:hAnsiTheme="minorHAnsi"/>
          <w:color w:val="000000"/>
          <w:sz w:val="20"/>
          <w:szCs w:val="20"/>
        </w:rPr>
        <w:t>Investigated software bugs and interacted with developers to resolve technical issues using Test Director.</w:t>
      </w:r>
    </w:p>
    <w:p w:rsidR="002D3264" w:rsidRPr="00115964" w:rsidRDefault="002D3264" w:rsidP="00B92224">
      <w:pPr>
        <w:ind w:right="-450"/>
        <w:jc w:val="both"/>
        <w:rPr>
          <w:rFonts w:asciiTheme="minorHAnsi" w:hAnsiTheme="minorHAnsi"/>
          <w:b/>
          <w:color w:val="000000"/>
          <w:sz w:val="20"/>
          <w:szCs w:val="20"/>
        </w:rPr>
      </w:pPr>
    </w:p>
    <w:p w:rsidR="009315C8" w:rsidRPr="00115964" w:rsidRDefault="009315C8" w:rsidP="00B92224">
      <w:pPr>
        <w:ind w:right="-450"/>
        <w:jc w:val="both"/>
        <w:rPr>
          <w:rFonts w:asciiTheme="minorHAnsi" w:hAnsiTheme="minorHAnsi"/>
          <w:color w:val="000000"/>
          <w:sz w:val="20"/>
          <w:szCs w:val="20"/>
        </w:rPr>
      </w:pPr>
      <w:r w:rsidRPr="00115964">
        <w:rPr>
          <w:rFonts w:asciiTheme="minorHAnsi" w:hAnsiTheme="minorHAnsi"/>
          <w:b/>
          <w:color w:val="000000"/>
          <w:sz w:val="20"/>
          <w:szCs w:val="20"/>
        </w:rPr>
        <w:t xml:space="preserve">Environment: </w:t>
      </w:r>
      <w:r w:rsidRPr="00115964">
        <w:rPr>
          <w:rFonts w:asciiTheme="minorHAnsi" w:hAnsiTheme="minorHAnsi"/>
          <w:color w:val="000000"/>
          <w:sz w:val="20"/>
          <w:szCs w:val="20"/>
        </w:rPr>
        <w:t>Windows, Win Runner, Test Director, HTML, SQL, ODBC, Oracle, IIS, MS Office, and ASP.</w:t>
      </w:r>
    </w:p>
    <w:p w:rsidR="00074C77" w:rsidRDefault="00074C77" w:rsidP="00B92224">
      <w:pPr>
        <w:ind w:right="-450"/>
        <w:jc w:val="both"/>
        <w:rPr>
          <w:rFonts w:asciiTheme="minorHAnsi" w:hAnsiTheme="minorHAnsi"/>
          <w:b/>
          <w:sz w:val="20"/>
          <w:szCs w:val="20"/>
        </w:rPr>
      </w:pPr>
    </w:p>
    <w:p w:rsidR="00366D95" w:rsidRPr="00115964" w:rsidRDefault="00366D95" w:rsidP="00B92224">
      <w:pPr>
        <w:ind w:right="-450"/>
        <w:jc w:val="both"/>
        <w:rPr>
          <w:rFonts w:asciiTheme="minorHAnsi" w:hAnsiTheme="minorHAnsi"/>
          <w:b/>
          <w:sz w:val="20"/>
          <w:szCs w:val="20"/>
        </w:rPr>
      </w:pPr>
      <w:r>
        <w:rPr>
          <w:rFonts w:asciiTheme="minorHAnsi" w:hAnsiTheme="minorHAnsi"/>
          <w:b/>
          <w:sz w:val="20"/>
          <w:szCs w:val="20"/>
        </w:rPr>
        <w:t>Education: Masters of Science</w:t>
      </w:r>
    </w:p>
    <w:p w:rsidR="00074C77" w:rsidRPr="00115964" w:rsidRDefault="00074C77" w:rsidP="00B92224">
      <w:pPr>
        <w:ind w:right="-450"/>
        <w:jc w:val="both"/>
        <w:rPr>
          <w:rFonts w:asciiTheme="minorHAnsi" w:hAnsiTheme="minorHAnsi"/>
          <w:b/>
          <w:sz w:val="20"/>
          <w:szCs w:val="20"/>
        </w:rPr>
      </w:pPr>
    </w:p>
    <w:p w:rsidR="001A34B7" w:rsidRPr="00115964" w:rsidRDefault="001A34B7" w:rsidP="00B92224">
      <w:pPr>
        <w:jc w:val="both"/>
        <w:rPr>
          <w:rFonts w:asciiTheme="minorHAnsi" w:hAnsiTheme="minorHAnsi"/>
          <w:sz w:val="20"/>
          <w:szCs w:val="20"/>
        </w:rPr>
      </w:pPr>
    </w:p>
    <w:sectPr w:rsidR="001A34B7" w:rsidRPr="00115964" w:rsidSect="002001E9">
      <w:pgSz w:w="12240" w:h="15840"/>
      <w:pgMar w:top="5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563" w:rsidRDefault="00226563" w:rsidP="009315C8">
      <w:r>
        <w:separator/>
      </w:r>
    </w:p>
  </w:endnote>
  <w:endnote w:type="continuationSeparator" w:id="0">
    <w:p w:rsidR="00226563" w:rsidRDefault="00226563" w:rsidP="0093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563" w:rsidRDefault="00226563" w:rsidP="009315C8">
      <w:r>
        <w:separator/>
      </w:r>
    </w:p>
  </w:footnote>
  <w:footnote w:type="continuationSeparator" w:id="0">
    <w:p w:rsidR="00226563" w:rsidRDefault="00226563" w:rsidP="009315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29BF"/>
    <w:multiLevelType w:val="multilevel"/>
    <w:tmpl w:val="7A2A429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A547C"/>
    <w:multiLevelType w:val="hybridMultilevel"/>
    <w:tmpl w:val="E534A8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E1D88"/>
    <w:multiLevelType w:val="hybridMultilevel"/>
    <w:tmpl w:val="3FAC1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7" w15:restartNumberingAfterBreak="0">
    <w:nsid w:val="46AF6A21"/>
    <w:multiLevelType w:val="hybridMultilevel"/>
    <w:tmpl w:val="7D1E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F2338"/>
    <w:multiLevelType w:val="hybridMultilevel"/>
    <w:tmpl w:val="9C4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452AE"/>
    <w:multiLevelType w:val="hybridMultilevel"/>
    <w:tmpl w:val="BBF8A150"/>
    <w:lvl w:ilvl="0" w:tplc="3E42D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491B3E"/>
    <w:multiLevelType w:val="hybridMultilevel"/>
    <w:tmpl w:val="B5587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712A1D"/>
    <w:multiLevelType w:val="hybridMultilevel"/>
    <w:tmpl w:val="B776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0531C"/>
    <w:multiLevelType w:val="hybridMultilevel"/>
    <w:tmpl w:val="64CEB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067210"/>
    <w:multiLevelType w:val="hybridMultilevel"/>
    <w:tmpl w:val="3B80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
  </w:num>
  <w:num w:numId="4">
    <w:abstractNumId w:val="5"/>
  </w:num>
  <w:num w:numId="5">
    <w:abstractNumId w:val="1"/>
  </w:num>
  <w:num w:numId="6">
    <w:abstractNumId w:val="4"/>
  </w:num>
  <w:num w:numId="7">
    <w:abstractNumId w:val="11"/>
  </w:num>
  <w:num w:numId="8">
    <w:abstractNumId w:val="3"/>
  </w:num>
  <w:num w:numId="9">
    <w:abstractNumId w:val="0"/>
  </w:num>
  <w:num w:numId="10">
    <w:abstractNumId w:val="7"/>
  </w:num>
  <w:num w:numId="11">
    <w:abstractNumId w:val="14"/>
  </w:num>
  <w:num w:numId="12">
    <w:abstractNumId w:val="9"/>
  </w:num>
  <w:num w:numId="13">
    <w:abstractNumId w:val="8"/>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activeWritingStyle w:appName="MSWord" w:lang="en-US"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0E"/>
    <w:rsid w:val="00001BFA"/>
    <w:rsid w:val="00074C77"/>
    <w:rsid w:val="0008415F"/>
    <w:rsid w:val="000A0149"/>
    <w:rsid w:val="000C04EE"/>
    <w:rsid w:val="000D37AE"/>
    <w:rsid w:val="000E4A1A"/>
    <w:rsid w:val="001049B5"/>
    <w:rsid w:val="00115964"/>
    <w:rsid w:val="0013619A"/>
    <w:rsid w:val="00143038"/>
    <w:rsid w:val="001A17C9"/>
    <w:rsid w:val="001A34B7"/>
    <w:rsid w:val="001A7950"/>
    <w:rsid w:val="002001E9"/>
    <w:rsid w:val="00203738"/>
    <w:rsid w:val="002111A2"/>
    <w:rsid w:val="00226563"/>
    <w:rsid w:val="00265BC9"/>
    <w:rsid w:val="002C6E8F"/>
    <w:rsid w:val="002D3264"/>
    <w:rsid w:val="003031B6"/>
    <w:rsid w:val="0032548A"/>
    <w:rsid w:val="00352387"/>
    <w:rsid w:val="003564C4"/>
    <w:rsid w:val="00366D95"/>
    <w:rsid w:val="003803F1"/>
    <w:rsid w:val="00394C2C"/>
    <w:rsid w:val="00464D65"/>
    <w:rsid w:val="00467B61"/>
    <w:rsid w:val="004750A5"/>
    <w:rsid w:val="00520E09"/>
    <w:rsid w:val="005E2E1D"/>
    <w:rsid w:val="005F6653"/>
    <w:rsid w:val="0064153D"/>
    <w:rsid w:val="00643C97"/>
    <w:rsid w:val="006858BE"/>
    <w:rsid w:val="006B48F0"/>
    <w:rsid w:val="006B7AD8"/>
    <w:rsid w:val="006D067F"/>
    <w:rsid w:val="006D5C4C"/>
    <w:rsid w:val="0071448E"/>
    <w:rsid w:val="00766A91"/>
    <w:rsid w:val="007813D5"/>
    <w:rsid w:val="00787187"/>
    <w:rsid w:val="00794183"/>
    <w:rsid w:val="007B081D"/>
    <w:rsid w:val="007D3C1E"/>
    <w:rsid w:val="0081507E"/>
    <w:rsid w:val="00823246"/>
    <w:rsid w:val="00851BA8"/>
    <w:rsid w:val="00880054"/>
    <w:rsid w:val="008A391A"/>
    <w:rsid w:val="008B3638"/>
    <w:rsid w:val="008D1D7E"/>
    <w:rsid w:val="008F05B9"/>
    <w:rsid w:val="009155BC"/>
    <w:rsid w:val="009218F1"/>
    <w:rsid w:val="009273C5"/>
    <w:rsid w:val="009315C8"/>
    <w:rsid w:val="009B6831"/>
    <w:rsid w:val="009D5348"/>
    <w:rsid w:val="009D7E95"/>
    <w:rsid w:val="00A04748"/>
    <w:rsid w:val="00A40E38"/>
    <w:rsid w:val="00AE3BDA"/>
    <w:rsid w:val="00B02743"/>
    <w:rsid w:val="00B0477F"/>
    <w:rsid w:val="00B667B5"/>
    <w:rsid w:val="00B822E9"/>
    <w:rsid w:val="00B91FBA"/>
    <w:rsid w:val="00B92224"/>
    <w:rsid w:val="00BC5E88"/>
    <w:rsid w:val="00BD3E0A"/>
    <w:rsid w:val="00C41536"/>
    <w:rsid w:val="00C435FD"/>
    <w:rsid w:val="00C8219A"/>
    <w:rsid w:val="00C85755"/>
    <w:rsid w:val="00C92D0E"/>
    <w:rsid w:val="00C97372"/>
    <w:rsid w:val="00CB185B"/>
    <w:rsid w:val="00CE4348"/>
    <w:rsid w:val="00D36432"/>
    <w:rsid w:val="00D52AF1"/>
    <w:rsid w:val="00D63740"/>
    <w:rsid w:val="00D77FA5"/>
    <w:rsid w:val="00D86779"/>
    <w:rsid w:val="00E1168D"/>
    <w:rsid w:val="00E33E04"/>
    <w:rsid w:val="00E76C23"/>
    <w:rsid w:val="00E87CDE"/>
    <w:rsid w:val="00EB5030"/>
    <w:rsid w:val="00EE49F4"/>
    <w:rsid w:val="00F4030A"/>
    <w:rsid w:val="00FD71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83795C9-C27A-4457-84FA-BC7D8825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D0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0477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2D0E"/>
    <w:pPr>
      <w:ind w:left="720"/>
      <w:contextualSpacing/>
    </w:pPr>
  </w:style>
  <w:style w:type="paragraph" w:styleId="NoSpacing">
    <w:name w:val="No Spacing"/>
    <w:uiPriority w:val="1"/>
    <w:qFormat/>
    <w:rsid w:val="00C92D0E"/>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C92D0E"/>
  </w:style>
  <w:style w:type="character" w:customStyle="1" w:styleId="apple-converted-space">
    <w:name w:val="apple-converted-space"/>
    <w:basedOn w:val="DefaultParagraphFont"/>
    <w:rsid w:val="00C92D0E"/>
  </w:style>
  <w:style w:type="character" w:customStyle="1" w:styleId="normalchar">
    <w:name w:val="normal__char"/>
    <w:basedOn w:val="DefaultParagraphFont"/>
    <w:rsid w:val="00C92D0E"/>
  </w:style>
  <w:style w:type="character" w:customStyle="1" w:styleId="Linespacing15linesChar">
    <w:name w:val="Line spacing:  1.5 lines Char"/>
    <w:rsid w:val="00C92D0E"/>
    <w:rPr>
      <w:noProof w:val="0"/>
      <w:sz w:val="24"/>
      <w:szCs w:val="24"/>
      <w:lang w:val="en-US" w:eastAsia="en-US" w:bidi="ar-SA"/>
    </w:rPr>
  </w:style>
  <w:style w:type="character" w:customStyle="1" w:styleId="hilite">
    <w:name w:val="hilite"/>
    <w:basedOn w:val="DefaultParagraphFont"/>
    <w:rsid w:val="00C92D0E"/>
  </w:style>
  <w:style w:type="character" w:styleId="Hyperlink">
    <w:name w:val="Hyperlink"/>
    <w:basedOn w:val="DefaultParagraphFont"/>
    <w:uiPriority w:val="99"/>
    <w:unhideWhenUsed/>
    <w:rsid w:val="00C92D0E"/>
    <w:rPr>
      <w:color w:val="0000FF" w:themeColor="hyperlink"/>
      <w:u w:val="single"/>
    </w:rPr>
  </w:style>
  <w:style w:type="table" w:styleId="TableGrid">
    <w:name w:val="Table Grid"/>
    <w:basedOn w:val="TableNormal"/>
    <w:rsid w:val="00823246"/>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315C8"/>
    <w:pPr>
      <w:tabs>
        <w:tab w:val="center" w:pos="4320"/>
        <w:tab w:val="right" w:pos="8640"/>
      </w:tabs>
    </w:pPr>
  </w:style>
  <w:style w:type="character" w:customStyle="1" w:styleId="HeaderChar">
    <w:name w:val="Header Char"/>
    <w:basedOn w:val="DefaultParagraphFont"/>
    <w:link w:val="Header"/>
    <w:uiPriority w:val="99"/>
    <w:rsid w:val="009315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15C8"/>
    <w:pPr>
      <w:tabs>
        <w:tab w:val="center" w:pos="4320"/>
        <w:tab w:val="right" w:pos="8640"/>
      </w:tabs>
    </w:pPr>
  </w:style>
  <w:style w:type="character" w:customStyle="1" w:styleId="FooterChar">
    <w:name w:val="Footer Char"/>
    <w:basedOn w:val="DefaultParagraphFont"/>
    <w:link w:val="Footer"/>
    <w:uiPriority w:val="99"/>
    <w:rsid w:val="009315C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0477F"/>
    <w:rPr>
      <w:rFonts w:ascii="Cambria" w:eastAsia="Times New Roman" w:hAnsi="Cambria" w:cs="Times New Roman"/>
      <w:b/>
      <w:bCs/>
      <w:sz w:val="26"/>
      <w:szCs w:val="26"/>
    </w:rPr>
  </w:style>
  <w:style w:type="paragraph" w:styleId="BodyText">
    <w:name w:val="Body Text"/>
    <w:basedOn w:val="Normal"/>
    <w:link w:val="BodyTextChar"/>
    <w:rsid w:val="00B0477F"/>
    <w:pPr>
      <w:spacing w:after="120"/>
    </w:pPr>
  </w:style>
  <w:style w:type="character" w:customStyle="1" w:styleId="BodyTextChar">
    <w:name w:val="Body Text Char"/>
    <w:basedOn w:val="DefaultParagraphFont"/>
    <w:link w:val="BodyText"/>
    <w:rsid w:val="00B0477F"/>
    <w:rPr>
      <w:rFonts w:ascii="Times New Roman" w:eastAsia="Times New Roman" w:hAnsi="Times New Roman" w:cs="Times New Roman"/>
      <w:sz w:val="24"/>
      <w:szCs w:val="24"/>
    </w:rPr>
  </w:style>
  <w:style w:type="character" w:customStyle="1" w:styleId="titlechar">
    <w:name w:val="title__char"/>
    <w:basedOn w:val="DefaultParagraphFont"/>
    <w:rsid w:val="0035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User</cp:lastModifiedBy>
  <cp:revision>7</cp:revision>
  <dcterms:created xsi:type="dcterms:W3CDTF">2015-09-28T15:21:00Z</dcterms:created>
  <dcterms:modified xsi:type="dcterms:W3CDTF">2018-01-08T01:46:00Z</dcterms:modified>
</cp:coreProperties>
</file>