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BB6" w:rsidRPr="00F30C7E" w:rsidRDefault="005C3BB6" w:rsidP="00DB60CA">
      <w:pPr>
        <w:jc w:val="both"/>
        <w:outlineLvl w:val="0"/>
        <w:rPr>
          <w:rFonts w:ascii="Calibri" w:hAnsi="Calibri" w:cs="Calibri"/>
          <w:b/>
          <w:bCs/>
          <w:caps/>
          <w:noProof/>
          <w:sz w:val="22"/>
          <w:szCs w:val="22"/>
        </w:rPr>
      </w:pPr>
    </w:p>
    <w:p w:rsidR="005C3BB6" w:rsidRPr="00F30C7E" w:rsidRDefault="005C3BB6" w:rsidP="00DB60CA">
      <w:pPr>
        <w:jc w:val="both"/>
        <w:outlineLvl w:val="0"/>
        <w:rPr>
          <w:rFonts w:ascii="Calibri" w:hAnsi="Calibri" w:cs="Calibri"/>
          <w:b/>
          <w:bCs/>
          <w:caps/>
          <w:noProof/>
          <w:sz w:val="22"/>
          <w:szCs w:val="22"/>
        </w:rPr>
      </w:pPr>
    </w:p>
    <w:p w:rsidR="005C3BB6" w:rsidRPr="00F30C7E" w:rsidRDefault="005C3BB6" w:rsidP="00F30C7E">
      <w:pPr>
        <w:jc w:val="center"/>
        <w:outlineLvl w:val="0"/>
        <w:rPr>
          <w:rFonts w:ascii="Calibri" w:eastAsiaTheme="minorEastAsia" w:hAnsi="Calibri" w:cs="Calibri"/>
          <w:b/>
          <w:bCs/>
          <w:caps/>
          <w:sz w:val="22"/>
          <w:szCs w:val="22"/>
        </w:rPr>
      </w:pPr>
      <w:r w:rsidRPr="00F30C7E">
        <w:rPr>
          <w:rFonts w:ascii="Calibri" w:eastAsiaTheme="minorEastAsia" w:hAnsi="Calibri" w:cs="Calibri"/>
          <w:b/>
          <w:bCs/>
          <w:caps/>
          <w:sz w:val="22"/>
          <w:szCs w:val="22"/>
        </w:rPr>
        <w:t>Saranya</w:t>
      </w:r>
    </w:p>
    <w:p w:rsidR="00AE2984" w:rsidRPr="00F30C7E" w:rsidRDefault="00AE2984" w:rsidP="00DB60CA">
      <w:pPr>
        <w:jc w:val="both"/>
        <w:outlineLvl w:val="0"/>
        <w:rPr>
          <w:rFonts w:ascii="Calibri" w:hAnsi="Calibri" w:cs="Calibri"/>
          <w:b/>
          <w:noProof/>
          <w:sz w:val="22"/>
          <w:szCs w:val="22"/>
        </w:rPr>
      </w:pPr>
    </w:p>
    <w:p w:rsidR="00DB60CA" w:rsidRPr="00F30C7E" w:rsidRDefault="00DB60CA" w:rsidP="00DB60CA">
      <w:pPr>
        <w:jc w:val="both"/>
        <w:outlineLvl w:val="0"/>
        <w:rPr>
          <w:rFonts w:ascii="Calibri" w:hAnsi="Calibri" w:cs="Calibri"/>
          <w:b/>
          <w:noProof/>
          <w:sz w:val="22"/>
          <w:szCs w:val="22"/>
        </w:rPr>
      </w:pPr>
      <w:r w:rsidRPr="00F30C7E">
        <w:rPr>
          <w:rFonts w:ascii="Calibri" w:hAnsi="Calibri" w:cs="Calibri"/>
          <w:b/>
          <w:noProof/>
          <w:sz w:val="22"/>
          <w:szCs w:val="22"/>
        </w:rPr>
        <w:t>SUMMARY –</w:t>
      </w:r>
    </w:p>
    <w:p w:rsidR="00DB60CA" w:rsidRPr="00F30C7E" w:rsidRDefault="00DB60CA" w:rsidP="00DB60CA">
      <w:pPr>
        <w:tabs>
          <w:tab w:val="left" w:pos="7380"/>
        </w:tabs>
        <w:jc w:val="both"/>
        <w:rPr>
          <w:rFonts w:ascii="Calibri" w:hAnsi="Calibri" w:cs="Calibri"/>
          <w:color w:val="000000"/>
          <w:sz w:val="22"/>
          <w:szCs w:val="22"/>
        </w:rPr>
      </w:pPr>
      <w:r w:rsidRPr="00F30C7E">
        <w:rPr>
          <w:rFonts w:ascii="Calibri" w:hAnsi="Calibri" w:cs="Calibri"/>
          <w:b/>
          <w:sz w:val="22"/>
          <w:szCs w:val="22"/>
        </w:rPr>
        <w:t xml:space="preserve">Oracle Functional </w:t>
      </w:r>
      <w:r w:rsidR="00AE2984" w:rsidRPr="00F30C7E">
        <w:rPr>
          <w:rFonts w:ascii="Calibri" w:hAnsi="Calibri" w:cs="Calibri"/>
          <w:b/>
          <w:sz w:val="22"/>
          <w:szCs w:val="22"/>
        </w:rPr>
        <w:t>Financials Functional</w:t>
      </w:r>
      <w:r w:rsidRPr="00F30C7E">
        <w:rPr>
          <w:rFonts w:ascii="Calibri" w:hAnsi="Calibri" w:cs="Calibri"/>
          <w:sz w:val="22"/>
          <w:szCs w:val="22"/>
        </w:rPr>
        <w:t xml:space="preserve"> Consultant with over </w:t>
      </w:r>
      <w:r w:rsidRPr="00F30C7E">
        <w:rPr>
          <w:rFonts w:ascii="Calibri" w:hAnsi="Calibri" w:cs="Calibri"/>
          <w:b/>
          <w:sz w:val="22"/>
          <w:szCs w:val="22"/>
        </w:rPr>
        <w:t>7</w:t>
      </w:r>
      <w:r w:rsidR="005C3BB6" w:rsidRPr="00F30C7E">
        <w:rPr>
          <w:rFonts w:ascii="Calibri" w:hAnsi="Calibri" w:cs="Calibri"/>
          <w:b/>
          <w:sz w:val="22"/>
          <w:szCs w:val="22"/>
        </w:rPr>
        <w:t>.7</w:t>
      </w:r>
      <w:r w:rsidRPr="00F30C7E">
        <w:rPr>
          <w:rFonts w:ascii="Calibri" w:hAnsi="Calibri" w:cs="Calibri"/>
          <w:b/>
          <w:sz w:val="22"/>
          <w:szCs w:val="22"/>
        </w:rPr>
        <w:t xml:space="preserve"> years</w:t>
      </w:r>
      <w:r w:rsidRPr="00F30C7E">
        <w:rPr>
          <w:rFonts w:ascii="Calibri" w:hAnsi="Calibri" w:cs="Calibri"/>
          <w:sz w:val="22"/>
          <w:szCs w:val="22"/>
        </w:rPr>
        <w:t xml:space="preserve"> of total industry experience </w:t>
      </w:r>
      <w:r w:rsidRPr="00F30C7E">
        <w:rPr>
          <w:rFonts w:ascii="Calibri" w:hAnsi="Calibri" w:cs="Calibri"/>
          <w:b/>
          <w:sz w:val="22"/>
          <w:szCs w:val="22"/>
        </w:rPr>
        <w:t xml:space="preserve">including </w:t>
      </w:r>
      <w:r w:rsidR="005C3BB6" w:rsidRPr="00F30C7E">
        <w:rPr>
          <w:rFonts w:ascii="Calibri" w:hAnsi="Calibri" w:cs="Calibri"/>
          <w:b/>
          <w:sz w:val="22"/>
          <w:szCs w:val="22"/>
        </w:rPr>
        <w:t>experience on</w:t>
      </w:r>
      <w:r w:rsidRPr="00F30C7E">
        <w:rPr>
          <w:rFonts w:ascii="Calibri" w:hAnsi="Calibri" w:cs="Calibri"/>
          <w:b/>
          <w:sz w:val="22"/>
          <w:szCs w:val="22"/>
        </w:rPr>
        <w:t xml:space="preserve"> core ERP Applications.</w:t>
      </w:r>
      <w:r w:rsidRPr="00F30C7E">
        <w:rPr>
          <w:rFonts w:ascii="Calibri" w:hAnsi="Calibri" w:cs="Calibri"/>
          <w:sz w:val="22"/>
          <w:szCs w:val="22"/>
        </w:rPr>
        <w:t xml:space="preserve"> Experience includes execution of </w:t>
      </w:r>
      <w:r w:rsidR="005C3BB6" w:rsidRPr="00F30C7E">
        <w:rPr>
          <w:rFonts w:ascii="Calibri" w:hAnsi="Calibri" w:cs="Calibri"/>
          <w:b/>
          <w:sz w:val="22"/>
          <w:szCs w:val="22"/>
        </w:rPr>
        <w:t>3</w:t>
      </w:r>
      <w:r w:rsidRPr="00F30C7E">
        <w:rPr>
          <w:rFonts w:ascii="Calibri" w:hAnsi="Calibri" w:cs="Calibri"/>
          <w:b/>
          <w:sz w:val="22"/>
          <w:szCs w:val="22"/>
        </w:rPr>
        <w:t xml:space="preserve"> full lifecycle</w:t>
      </w:r>
      <w:r w:rsidRPr="00F30C7E">
        <w:rPr>
          <w:rFonts w:ascii="Calibri" w:hAnsi="Calibri" w:cs="Calibri"/>
          <w:sz w:val="22"/>
          <w:szCs w:val="22"/>
        </w:rPr>
        <w:t xml:space="preserve"> Oracle Applications implementations </w:t>
      </w:r>
      <w:r w:rsidRPr="00F30C7E">
        <w:rPr>
          <w:rFonts w:ascii="Calibri" w:hAnsi="Calibri" w:cs="Calibri"/>
          <w:b/>
          <w:sz w:val="22"/>
          <w:szCs w:val="22"/>
        </w:rPr>
        <w:t xml:space="preserve">including the exposure to e-Business </w:t>
      </w:r>
      <w:r w:rsidR="005C3BB6" w:rsidRPr="00F30C7E">
        <w:rPr>
          <w:rFonts w:ascii="Calibri" w:hAnsi="Calibri" w:cs="Calibri"/>
          <w:b/>
          <w:sz w:val="22"/>
          <w:szCs w:val="22"/>
        </w:rPr>
        <w:t>Suite</w:t>
      </w:r>
      <w:r w:rsidRPr="00F30C7E">
        <w:rPr>
          <w:rFonts w:ascii="Calibri" w:hAnsi="Calibri" w:cs="Calibri"/>
          <w:b/>
          <w:sz w:val="22"/>
          <w:szCs w:val="22"/>
        </w:rPr>
        <w:t xml:space="preserve"> Release 12</w:t>
      </w:r>
      <w:r w:rsidRPr="00F30C7E">
        <w:rPr>
          <w:rFonts w:ascii="Calibri" w:hAnsi="Calibri" w:cs="Calibri"/>
          <w:sz w:val="22"/>
          <w:szCs w:val="22"/>
        </w:rPr>
        <w:t xml:space="preserve">, numerous Application Support projects, RICE implementations, upgrades, with high level of </w:t>
      </w:r>
      <w:r w:rsidRPr="00F30C7E">
        <w:rPr>
          <w:rFonts w:ascii="Calibri" w:hAnsi="Calibri" w:cs="Calibri"/>
          <w:b/>
          <w:sz w:val="22"/>
          <w:szCs w:val="22"/>
        </w:rPr>
        <w:t>Customer Satisfaction</w:t>
      </w:r>
      <w:r w:rsidRPr="00F30C7E">
        <w:rPr>
          <w:rFonts w:ascii="Calibri" w:hAnsi="Calibri" w:cs="Calibri"/>
          <w:sz w:val="22"/>
          <w:szCs w:val="22"/>
        </w:rPr>
        <w:t xml:space="preserve">. Over 6 years of extensive experience on Oracle Supply Chain Manufacturing Applications consulting including </w:t>
      </w:r>
      <w:r w:rsidRPr="00F30C7E">
        <w:rPr>
          <w:rFonts w:ascii="Calibri" w:hAnsi="Calibri" w:cs="Calibri"/>
          <w:b/>
          <w:sz w:val="22"/>
          <w:szCs w:val="22"/>
        </w:rPr>
        <w:t>Quote to Cash and Procure to Pay</w:t>
      </w:r>
      <w:r w:rsidRPr="00F30C7E">
        <w:rPr>
          <w:rFonts w:ascii="Calibri" w:hAnsi="Calibri" w:cs="Calibri"/>
          <w:sz w:val="22"/>
          <w:szCs w:val="22"/>
        </w:rPr>
        <w:t xml:space="preserve"> Executed critical projects as </w:t>
      </w:r>
      <w:r w:rsidRPr="00F30C7E">
        <w:rPr>
          <w:rFonts w:ascii="Calibri" w:hAnsi="Calibri" w:cs="Calibri"/>
          <w:b/>
          <w:sz w:val="22"/>
          <w:szCs w:val="22"/>
        </w:rPr>
        <w:t>Business</w:t>
      </w:r>
      <w:r w:rsidR="004A1D49" w:rsidRPr="00F30C7E">
        <w:rPr>
          <w:rFonts w:ascii="Calibri" w:hAnsi="Calibri" w:cs="Calibri"/>
          <w:b/>
          <w:sz w:val="22"/>
          <w:szCs w:val="22"/>
        </w:rPr>
        <w:t xml:space="preserve"> Analyst, Functional Consultant </w:t>
      </w:r>
      <w:r w:rsidRPr="00F30C7E">
        <w:rPr>
          <w:rFonts w:ascii="Calibri" w:hAnsi="Calibri" w:cs="Calibri"/>
          <w:sz w:val="22"/>
          <w:szCs w:val="22"/>
        </w:rPr>
        <w:t xml:space="preserve">roles. </w:t>
      </w:r>
      <w:r w:rsidRPr="00F30C7E">
        <w:rPr>
          <w:rFonts w:ascii="Calibri" w:hAnsi="Calibri" w:cs="Calibri"/>
          <w:b/>
          <w:sz w:val="22"/>
          <w:szCs w:val="22"/>
        </w:rPr>
        <w:t>Extensive business area experience</w:t>
      </w:r>
      <w:r w:rsidRPr="00F30C7E">
        <w:rPr>
          <w:rFonts w:ascii="Calibri" w:hAnsi="Calibri" w:cs="Calibri"/>
          <w:sz w:val="22"/>
          <w:szCs w:val="22"/>
        </w:rPr>
        <w:t xml:space="preserve">&amp; have received great commendations at Client site for excellent interpersonal &amp; Client interaction skills. </w:t>
      </w:r>
    </w:p>
    <w:p w:rsidR="00DB60CA" w:rsidRPr="00F30C7E" w:rsidRDefault="00DB60CA" w:rsidP="00DB60CA">
      <w:pPr>
        <w:jc w:val="both"/>
        <w:rPr>
          <w:rFonts w:ascii="Calibri" w:hAnsi="Calibri" w:cs="Calibri"/>
          <w:sz w:val="22"/>
          <w:szCs w:val="22"/>
        </w:rPr>
      </w:pPr>
    </w:p>
    <w:p w:rsidR="00DB60CA" w:rsidRPr="00F30C7E" w:rsidRDefault="00DB60CA" w:rsidP="00DB60CA">
      <w:pPr>
        <w:jc w:val="both"/>
        <w:outlineLvl w:val="0"/>
        <w:rPr>
          <w:rFonts w:ascii="Calibri" w:hAnsi="Calibri" w:cs="Calibri"/>
          <w:b/>
          <w:sz w:val="22"/>
          <w:szCs w:val="22"/>
        </w:rPr>
      </w:pPr>
      <w:r w:rsidRPr="00F30C7E">
        <w:rPr>
          <w:rFonts w:ascii="Calibri" w:hAnsi="Calibri" w:cs="Calibri"/>
          <w:b/>
          <w:sz w:val="22"/>
          <w:szCs w:val="22"/>
        </w:rPr>
        <w:t>ERP Expertise:</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Extensive Experience in all life cycle stages of implementation including Requirement Gathering, Solution design, GAP analysis, Custom development, System configuration, Test Plan Cycle, CRP,UAT, Cut-Over and Project Coordination activities.</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Experience with Oracle Business Accelerators for</w:t>
      </w:r>
      <w:r w:rsidRPr="00F30C7E">
        <w:rPr>
          <w:rFonts w:ascii="Calibri" w:hAnsi="Calibri" w:cs="Calibri"/>
          <w:b/>
          <w:color w:val="000000"/>
          <w:sz w:val="22"/>
          <w:szCs w:val="22"/>
        </w:rPr>
        <w:t xml:space="preserve"> e-Business Suite Release 12.</w:t>
      </w:r>
    </w:p>
    <w:p w:rsidR="00DB60CA" w:rsidRPr="00F30C7E" w:rsidRDefault="00DB60CA" w:rsidP="00DB60CA">
      <w:pPr>
        <w:numPr>
          <w:ilvl w:val="0"/>
          <w:numId w:val="2"/>
        </w:numPr>
        <w:spacing w:before="60" w:after="60"/>
        <w:jc w:val="both"/>
        <w:rPr>
          <w:rFonts w:ascii="Calibri" w:hAnsi="Calibri" w:cs="Calibri"/>
          <w:b/>
          <w:bCs/>
          <w:sz w:val="22"/>
          <w:szCs w:val="22"/>
        </w:rPr>
      </w:pPr>
      <w:r w:rsidRPr="00F30C7E">
        <w:rPr>
          <w:rFonts w:ascii="Calibri" w:hAnsi="Calibri" w:cs="Calibri"/>
          <w:sz w:val="22"/>
          <w:szCs w:val="22"/>
        </w:rPr>
        <w:t xml:space="preserve">Experienced in working with </w:t>
      </w:r>
      <w:r w:rsidRPr="00F30C7E">
        <w:rPr>
          <w:rFonts w:ascii="Calibri" w:hAnsi="Calibri" w:cs="Calibri"/>
          <w:b/>
          <w:sz w:val="22"/>
          <w:szCs w:val="22"/>
        </w:rPr>
        <w:t>Oracle Applications Release 12</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Possess strong knowledge of </w:t>
      </w:r>
      <w:r w:rsidRPr="00F30C7E">
        <w:rPr>
          <w:rFonts w:ascii="Calibri" w:hAnsi="Calibri" w:cs="Calibri"/>
          <w:b/>
          <w:color w:val="000000"/>
          <w:sz w:val="22"/>
          <w:szCs w:val="22"/>
        </w:rPr>
        <w:t>Supply Chain &amp;</w:t>
      </w:r>
      <w:r w:rsidRPr="00F30C7E">
        <w:rPr>
          <w:rFonts w:ascii="Calibri" w:hAnsi="Calibri" w:cs="Calibri"/>
          <w:b/>
          <w:sz w:val="22"/>
          <w:szCs w:val="22"/>
        </w:rPr>
        <w:t>Distribution modules of OM, INV, PO</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Experience with the return process in </w:t>
      </w:r>
      <w:r w:rsidRPr="00F30C7E">
        <w:rPr>
          <w:rFonts w:ascii="Calibri" w:hAnsi="Calibri" w:cs="Calibri"/>
          <w:b/>
          <w:color w:val="000000"/>
          <w:sz w:val="22"/>
          <w:szCs w:val="22"/>
        </w:rPr>
        <w:t xml:space="preserve">Order Management, Reverse Logistics flow </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Extensive experience with the </w:t>
      </w:r>
      <w:r w:rsidRPr="00F30C7E">
        <w:rPr>
          <w:rFonts w:ascii="Calibri" w:hAnsi="Calibri" w:cs="Calibri"/>
          <w:b/>
          <w:color w:val="000000"/>
          <w:sz w:val="22"/>
          <w:szCs w:val="22"/>
        </w:rPr>
        <w:t>Quote to Cash and Procure to Pay business flows.</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Formulated solution design and implementation strategy based on client requirements.</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Configured the application based on solution design, performed gap analysis and designed workaround solutions.</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Very good understanding of the Revenue Recognition Process and US Accounting Standards of </w:t>
      </w:r>
      <w:r w:rsidRPr="00F30C7E">
        <w:rPr>
          <w:rFonts w:ascii="Calibri" w:hAnsi="Calibri" w:cs="Calibri"/>
          <w:b/>
          <w:color w:val="000000"/>
          <w:sz w:val="22"/>
          <w:szCs w:val="22"/>
        </w:rPr>
        <w:t>US GAAP and VSOE.</w:t>
      </w:r>
    </w:p>
    <w:p w:rsidR="0005017A" w:rsidRPr="00F30C7E" w:rsidRDefault="0005017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Experience with </w:t>
      </w:r>
      <w:r w:rsidRPr="00F30C7E">
        <w:rPr>
          <w:rFonts w:ascii="Calibri" w:hAnsi="Calibri" w:cs="Calibri"/>
          <w:b/>
          <w:color w:val="000000"/>
          <w:sz w:val="22"/>
          <w:szCs w:val="22"/>
        </w:rPr>
        <w:t>Vertex and Sabrix Tax extensions.</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Extensive experience with writing of </w:t>
      </w:r>
      <w:r w:rsidRPr="00F30C7E">
        <w:rPr>
          <w:rFonts w:ascii="Calibri" w:hAnsi="Calibri" w:cs="Calibri"/>
          <w:b/>
          <w:color w:val="000000"/>
          <w:sz w:val="22"/>
          <w:szCs w:val="22"/>
        </w:rPr>
        <w:t>BRD and FSD</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Trained the clients’ super users on the application and conducted pilot testing, integrated testing.</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Design validation &amp; Setups of </w:t>
      </w:r>
      <w:r w:rsidRPr="00F30C7E">
        <w:rPr>
          <w:rFonts w:ascii="Calibri" w:hAnsi="Calibri" w:cs="Calibri"/>
          <w:b/>
          <w:color w:val="000000"/>
          <w:sz w:val="22"/>
          <w:szCs w:val="22"/>
        </w:rPr>
        <w:t>AR, AP, GL, FA, OM, INV and PO</w:t>
      </w:r>
      <w:r w:rsidRPr="00F30C7E">
        <w:rPr>
          <w:rFonts w:ascii="Calibri" w:hAnsi="Calibri" w:cs="Calibri"/>
          <w:color w:val="000000"/>
          <w:sz w:val="22"/>
          <w:szCs w:val="22"/>
        </w:rPr>
        <w:t xml:space="preserve"> modules.</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color w:val="000000"/>
          <w:sz w:val="22"/>
          <w:szCs w:val="22"/>
        </w:rPr>
      </w:pPr>
      <w:r w:rsidRPr="00F30C7E">
        <w:rPr>
          <w:rFonts w:ascii="Calibri" w:hAnsi="Calibri" w:cs="Calibri"/>
          <w:color w:val="000000"/>
          <w:sz w:val="22"/>
          <w:szCs w:val="22"/>
        </w:rPr>
        <w:t xml:space="preserve">Strong Exposure in preparation of high-level functional design documents for Custom application development, Conversions, Interfaces &amp; Reports. </w:t>
      </w:r>
    </w:p>
    <w:p w:rsidR="00DB60CA" w:rsidRPr="00F30C7E" w:rsidRDefault="00DB60CA" w:rsidP="00DB60CA">
      <w:pPr>
        <w:numPr>
          <w:ilvl w:val="0"/>
          <w:numId w:val="2"/>
        </w:numPr>
        <w:tabs>
          <w:tab w:val="left" w:pos="360"/>
        </w:tabs>
        <w:overflowPunct w:val="0"/>
        <w:autoSpaceDE w:val="0"/>
        <w:autoSpaceDN w:val="0"/>
        <w:adjustRightInd w:val="0"/>
        <w:jc w:val="both"/>
        <w:textAlignment w:val="baseline"/>
        <w:rPr>
          <w:rFonts w:ascii="Calibri" w:hAnsi="Calibri" w:cs="Calibri"/>
          <w:b/>
          <w:color w:val="000000"/>
          <w:sz w:val="22"/>
          <w:szCs w:val="22"/>
        </w:rPr>
      </w:pPr>
      <w:r w:rsidRPr="00F30C7E">
        <w:rPr>
          <w:rFonts w:ascii="Calibri" w:hAnsi="Calibri" w:cs="Calibri"/>
          <w:sz w:val="22"/>
          <w:szCs w:val="22"/>
        </w:rPr>
        <w:t>Experience in preparing Requirement Analysis Documentation, Training scripts, Functional Documentation, User Training Documents and Customization Documents.</w:t>
      </w:r>
    </w:p>
    <w:p w:rsidR="00DB60CA" w:rsidRPr="00F30C7E" w:rsidRDefault="00DB60CA" w:rsidP="00DB60CA">
      <w:pPr>
        <w:numPr>
          <w:ilvl w:val="0"/>
          <w:numId w:val="2"/>
        </w:numPr>
        <w:spacing w:before="60" w:after="60"/>
        <w:jc w:val="both"/>
        <w:rPr>
          <w:rFonts w:ascii="Calibri" w:hAnsi="Calibri" w:cs="Calibri"/>
          <w:sz w:val="22"/>
          <w:szCs w:val="22"/>
        </w:rPr>
      </w:pPr>
      <w:r w:rsidRPr="00F30C7E">
        <w:rPr>
          <w:rFonts w:ascii="Calibri" w:hAnsi="Calibri" w:cs="Calibri"/>
          <w:sz w:val="22"/>
          <w:szCs w:val="22"/>
        </w:rPr>
        <w:t>Knowledge of SQL, relational database query tools (e.g. TOAD).</w:t>
      </w:r>
    </w:p>
    <w:p w:rsidR="00DB60CA" w:rsidRPr="00F30C7E" w:rsidRDefault="00DB60CA" w:rsidP="00DB60CA">
      <w:pPr>
        <w:tabs>
          <w:tab w:val="num" w:pos="1800"/>
        </w:tabs>
        <w:jc w:val="both"/>
        <w:rPr>
          <w:rFonts w:ascii="Calibri" w:hAnsi="Calibri" w:cs="Calibri"/>
          <w:sz w:val="22"/>
          <w:szCs w:val="22"/>
        </w:rPr>
      </w:pPr>
    </w:p>
    <w:p w:rsidR="004D309D" w:rsidRPr="00F30C7E" w:rsidRDefault="00DB60CA" w:rsidP="005B3F73">
      <w:pPr>
        <w:pStyle w:val="Heading5"/>
        <w:spacing w:before="120"/>
        <w:rPr>
          <w:rFonts w:ascii="Calibri" w:hAnsi="Calibri" w:cs="Calibri"/>
          <w:i w:val="0"/>
          <w:sz w:val="22"/>
          <w:szCs w:val="22"/>
        </w:rPr>
      </w:pPr>
      <w:r w:rsidRPr="00F30C7E">
        <w:rPr>
          <w:rFonts w:ascii="Calibri" w:hAnsi="Calibri" w:cs="Calibri"/>
          <w:i w:val="0"/>
          <w:sz w:val="22"/>
          <w:szCs w:val="22"/>
        </w:rPr>
        <w:t>PROFESSIONAL EXPERIENCE</w:t>
      </w:r>
    </w:p>
    <w:p w:rsidR="00DB60CA" w:rsidRPr="00F30C7E" w:rsidRDefault="005C3BB6" w:rsidP="00DB60CA">
      <w:pPr>
        <w:widowControl w:val="0"/>
        <w:tabs>
          <w:tab w:val="left" w:pos="7740"/>
        </w:tabs>
        <w:autoSpaceDE w:val="0"/>
        <w:autoSpaceDN w:val="0"/>
        <w:adjustRightInd w:val="0"/>
        <w:spacing w:before="20" w:after="20"/>
        <w:ind w:right="-58"/>
        <w:rPr>
          <w:rFonts w:ascii="Calibri" w:hAnsi="Calibri" w:cs="Calibri"/>
          <w:b/>
          <w:sz w:val="22"/>
          <w:szCs w:val="22"/>
        </w:rPr>
      </w:pPr>
      <w:r w:rsidRPr="00F30C7E">
        <w:rPr>
          <w:rFonts w:ascii="Calibri" w:hAnsi="Calibri" w:cs="Calibri"/>
          <w:b/>
          <w:bCs/>
          <w:sz w:val="22"/>
          <w:szCs w:val="22"/>
        </w:rPr>
        <w:t>Audatex, San Ramon, CA</w:t>
      </w:r>
      <w:r w:rsidR="00F30C7E">
        <w:rPr>
          <w:rFonts w:ascii="Calibri" w:hAnsi="Calibri" w:cs="Calibri"/>
          <w:b/>
          <w:bCs/>
          <w:sz w:val="22"/>
          <w:szCs w:val="22"/>
        </w:rPr>
        <w:t xml:space="preserve">                                                                                                   </w:t>
      </w:r>
      <w:r w:rsidRPr="00F30C7E">
        <w:rPr>
          <w:rFonts w:ascii="Calibri" w:hAnsi="Calibri" w:cs="Calibri"/>
          <w:b/>
          <w:sz w:val="22"/>
          <w:szCs w:val="22"/>
        </w:rPr>
        <w:t>June 2014</w:t>
      </w:r>
      <w:r w:rsidR="00DB60CA" w:rsidRPr="00F30C7E">
        <w:rPr>
          <w:rFonts w:ascii="Calibri" w:hAnsi="Calibri" w:cs="Calibri"/>
          <w:b/>
          <w:sz w:val="22"/>
          <w:szCs w:val="22"/>
        </w:rPr>
        <w:t xml:space="preserve"> – </w:t>
      </w:r>
      <w:r w:rsidRPr="00F30C7E">
        <w:rPr>
          <w:rFonts w:ascii="Calibri" w:hAnsi="Calibri" w:cs="Calibri"/>
          <w:b/>
          <w:sz w:val="22"/>
          <w:szCs w:val="22"/>
        </w:rPr>
        <w:t xml:space="preserve">Till </w:t>
      </w:r>
      <w:r w:rsidR="00DB60CA" w:rsidRPr="00F30C7E">
        <w:rPr>
          <w:rFonts w:ascii="Calibri" w:hAnsi="Calibri" w:cs="Calibri"/>
          <w:b/>
          <w:sz w:val="22"/>
          <w:szCs w:val="22"/>
        </w:rPr>
        <w:t>Date</w:t>
      </w:r>
    </w:p>
    <w:p w:rsidR="005C3BB6" w:rsidRPr="00F30C7E" w:rsidRDefault="005C3BB6" w:rsidP="00DB60CA">
      <w:pPr>
        <w:widowControl w:val="0"/>
        <w:tabs>
          <w:tab w:val="left" w:pos="7740"/>
        </w:tabs>
        <w:autoSpaceDE w:val="0"/>
        <w:autoSpaceDN w:val="0"/>
        <w:adjustRightInd w:val="0"/>
        <w:spacing w:before="20" w:after="20"/>
        <w:ind w:right="-58"/>
        <w:rPr>
          <w:rFonts w:ascii="Calibri" w:hAnsi="Calibri" w:cs="Calibri"/>
          <w:b/>
          <w:color w:val="000000" w:themeColor="text1"/>
          <w:sz w:val="22"/>
          <w:szCs w:val="22"/>
        </w:rPr>
      </w:pPr>
      <w:r w:rsidRPr="00F30C7E">
        <w:rPr>
          <w:rFonts w:ascii="Calibri" w:eastAsiaTheme="minorEastAsia" w:hAnsi="Calibri" w:cs="Calibri"/>
          <w:b/>
          <w:bCs/>
          <w:color w:val="000000" w:themeColor="text1"/>
          <w:sz w:val="22"/>
          <w:szCs w:val="22"/>
        </w:rPr>
        <w:t>Audatex</w:t>
      </w:r>
      <w:r w:rsidRPr="00F30C7E">
        <w:rPr>
          <w:rFonts w:ascii="Calibri" w:eastAsiaTheme="minorEastAsia" w:hAnsi="Calibri" w:cs="Calibri"/>
          <w:color w:val="000000" w:themeColor="text1"/>
          <w:sz w:val="22"/>
          <w:szCs w:val="22"/>
        </w:rPr>
        <w:t xml:space="preserve"> Estimating is a next-generation estimating platform that improves productivity and drives faster, more accurate estimating for your business.</w:t>
      </w:r>
    </w:p>
    <w:p w:rsidR="00DB60CA" w:rsidRPr="00F30C7E" w:rsidRDefault="00DB60CA" w:rsidP="00DB60CA">
      <w:pPr>
        <w:rPr>
          <w:rFonts w:ascii="Calibri" w:hAnsi="Calibri" w:cs="Calibri"/>
          <w:b/>
          <w:sz w:val="22"/>
          <w:szCs w:val="22"/>
        </w:rPr>
      </w:pPr>
      <w:r w:rsidRPr="00F30C7E">
        <w:rPr>
          <w:rFonts w:ascii="Calibri" w:hAnsi="Calibri" w:cs="Calibri"/>
          <w:b/>
          <w:sz w:val="22"/>
          <w:szCs w:val="22"/>
        </w:rPr>
        <w:t>Project Name:  Oracle e-Business Suite Roll Out of Release 12.1.</w:t>
      </w:r>
      <w:r w:rsidR="005B3F73" w:rsidRPr="00F30C7E">
        <w:rPr>
          <w:rFonts w:ascii="Calibri" w:hAnsi="Calibri" w:cs="Calibri"/>
          <w:b/>
          <w:sz w:val="22"/>
          <w:szCs w:val="22"/>
        </w:rPr>
        <w:t>3</w:t>
      </w:r>
      <w:r w:rsidRPr="00F30C7E">
        <w:rPr>
          <w:rFonts w:ascii="Calibri" w:hAnsi="Calibri" w:cs="Calibri"/>
          <w:b/>
          <w:sz w:val="22"/>
          <w:szCs w:val="22"/>
        </w:rPr>
        <w:t xml:space="preserve"> (Upgrade from 11i)</w:t>
      </w:r>
    </w:p>
    <w:p w:rsidR="00DB60CA" w:rsidRPr="00F30C7E" w:rsidRDefault="00DB60CA" w:rsidP="00DB60CA">
      <w:pPr>
        <w:rPr>
          <w:rFonts w:ascii="Calibri" w:hAnsi="Calibri" w:cs="Calibri"/>
          <w:b/>
          <w:bCs/>
          <w:sz w:val="22"/>
          <w:szCs w:val="22"/>
        </w:rPr>
      </w:pPr>
      <w:r w:rsidRPr="00F30C7E">
        <w:rPr>
          <w:rFonts w:ascii="Calibri" w:hAnsi="Calibri" w:cs="Calibri"/>
          <w:b/>
          <w:bCs/>
          <w:sz w:val="22"/>
          <w:szCs w:val="22"/>
        </w:rPr>
        <w:t xml:space="preserve">Role – </w:t>
      </w:r>
      <w:r w:rsidR="00AE2984" w:rsidRPr="00F30C7E">
        <w:rPr>
          <w:rFonts w:ascii="Calibri" w:hAnsi="Calibri" w:cs="Calibri"/>
          <w:b/>
          <w:bCs/>
          <w:sz w:val="22"/>
          <w:szCs w:val="22"/>
        </w:rPr>
        <w:t>Financials</w:t>
      </w:r>
      <w:r w:rsidRPr="00F30C7E">
        <w:rPr>
          <w:rFonts w:ascii="Calibri" w:hAnsi="Calibri" w:cs="Calibri"/>
          <w:b/>
          <w:bCs/>
          <w:sz w:val="22"/>
          <w:szCs w:val="22"/>
        </w:rPr>
        <w:t xml:space="preserve"> Functional Consultant</w:t>
      </w:r>
    </w:p>
    <w:p w:rsidR="00DB60CA" w:rsidRPr="00F30C7E" w:rsidRDefault="00DB60CA" w:rsidP="00DB60CA">
      <w:pPr>
        <w:rPr>
          <w:rFonts w:ascii="Calibri" w:hAnsi="Calibri" w:cs="Calibri"/>
          <w:b/>
          <w:bCs/>
          <w:sz w:val="22"/>
          <w:szCs w:val="22"/>
        </w:rPr>
      </w:pPr>
    </w:p>
    <w:p w:rsidR="00DB60CA" w:rsidRPr="00F30C7E" w:rsidRDefault="00DB60CA" w:rsidP="00DB60CA">
      <w:pPr>
        <w:rPr>
          <w:rFonts w:ascii="Calibri" w:hAnsi="Calibri" w:cs="Calibri"/>
          <w:bCs/>
          <w:sz w:val="22"/>
          <w:szCs w:val="22"/>
        </w:rPr>
      </w:pPr>
      <w:r w:rsidRPr="00F30C7E">
        <w:rPr>
          <w:rFonts w:ascii="Calibri" w:hAnsi="Calibri" w:cs="Calibri"/>
          <w:b/>
          <w:bCs/>
          <w:sz w:val="22"/>
          <w:szCs w:val="22"/>
        </w:rPr>
        <w:t>Responsibilities:</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As a Functional Consultant implemented the </w:t>
      </w:r>
      <w:r w:rsidR="00AE2984" w:rsidRPr="00F30C7E">
        <w:rPr>
          <w:rFonts w:ascii="Calibri" w:hAnsi="Calibri" w:cs="Calibri"/>
          <w:sz w:val="22"/>
          <w:szCs w:val="22"/>
        </w:rPr>
        <w:t>Finance</w:t>
      </w:r>
      <w:r w:rsidRPr="00F30C7E">
        <w:rPr>
          <w:rFonts w:ascii="Calibri" w:hAnsi="Calibri" w:cs="Calibri"/>
          <w:sz w:val="22"/>
          <w:szCs w:val="22"/>
        </w:rPr>
        <w:t xml:space="preserve"> Modules including </w:t>
      </w:r>
      <w:r w:rsidR="00AE2984" w:rsidRPr="00F30C7E">
        <w:rPr>
          <w:rFonts w:ascii="Calibri" w:hAnsi="Calibri" w:cs="Calibri"/>
          <w:b/>
          <w:sz w:val="22"/>
          <w:szCs w:val="22"/>
        </w:rPr>
        <w:t xml:space="preserve">AR, </w:t>
      </w:r>
      <w:r w:rsidR="0005017A" w:rsidRPr="00F30C7E">
        <w:rPr>
          <w:rFonts w:ascii="Calibri" w:hAnsi="Calibri" w:cs="Calibri"/>
          <w:b/>
          <w:sz w:val="22"/>
          <w:szCs w:val="22"/>
        </w:rPr>
        <w:t xml:space="preserve">Vertex, </w:t>
      </w:r>
      <w:r w:rsidR="00AE2984" w:rsidRPr="00F30C7E">
        <w:rPr>
          <w:rFonts w:ascii="Calibri" w:hAnsi="Calibri" w:cs="Calibri"/>
          <w:b/>
          <w:sz w:val="22"/>
          <w:szCs w:val="22"/>
        </w:rPr>
        <w:t>AP, GL, FA and Cash Management</w:t>
      </w:r>
      <w:r w:rsidRPr="00F30C7E">
        <w:rPr>
          <w:rFonts w:ascii="Calibri" w:hAnsi="Calibri" w:cs="Calibri"/>
          <w:b/>
          <w:sz w:val="22"/>
          <w:szCs w:val="22"/>
        </w:rPr>
        <w:t xml:space="preserve"> modules</w:t>
      </w:r>
      <w:r w:rsidRPr="00F30C7E">
        <w:rPr>
          <w:rFonts w:ascii="Calibri" w:hAnsi="Calibri" w:cs="Calibri"/>
          <w:sz w:val="22"/>
          <w:szCs w:val="22"/>
        </w:rPr>
        <w:t>.</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Cs/>
          <w:sz w:val="22"/>
          <w:szCs w:val="22"/>
        </w:rPr>
        <w:lastRenderedPageBreak/>
        <w:t xml:space="preserve">Performed Requirement and Gap analysis.  </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Cs/>
          <w:sz w:val="22"/>
          <w:szCs w:val="22"/>
        </w:rPr>
        <w:t xml:space="preserve">Configurations and Setups for </w:t>
      </w:r>
      <w:r w:rsidR="00AE2984" w:rsidRPr="00F30C7E">
        <w:rPr>
          <w:rFonts w:ascii="Calibri" w:hAnsi="Calibri" w:cs="Calibri"/>
          <w:b/>
          <w:sz w:val="22"/>
          <w:szCs w:val="22"/>
        </w:rPr>
        <w:t xml:space="preserve">AR, AP, GL, </w:t>
      </w:r>
      <w:r w:rsidR="0005017A" w:rsidRPr="00F30C7E">
        <w:rPr>
          <w:rFonts w:ascii="Calibri" w:hAnsi="Calibri" w:cs="Calibri"/>
          <w:b/>
          <w:sz w:val="22"/>
          <w:szCs w:val="22"/>
        </w:rPr>
        <w:t xml:space="preserve">Vertex, </w:t>
      </w:r>
      <w:r w:rsidR="00AE2984" w:rsidRPr="00F30C7E">
        <w:rPr>
          <w:rFonts w:ascii="Calibri" w:hAnsi="Calibri" w:cs="Calibri"/>
          <w:b/>
          <w:sz w:val="22"/>
          <w:szCs w:val="22"/>
        </w:rPr>
        <w:t>FA and Cash Management</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Worked on the Functional Mappings for data conversion from 11i to Release 12 for all Distribution and Financials modules.</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Preparing </w:t>
      </w:r>
      <w:r w:rsidRPr="00F30C7E">
        <w:rPr>
          <w:rFonts w:ascii="Calibri" w:hAnsi="Calibri" w:cs="Calibri"/>
          <w:b/>
          <w:sz w:val="22"/>
          <w:szCs w:val="22"/>
        </w:rPr>
        <w:t>BR100, MD050, TE40, TE50</w:t>
      </w:r>
      <w:r w:rsidRPr="00F30C7E">
        <w:rPr>
          <w:rFonts w:ascii="Calibri" w:hAnsi="Calibri" w:cs="Calibri"/>
          <w:sz w:val="22"/>
          <w:szCs w:val="22"/>
        </w:rPr>
        <w:t>, CRP execution, User training and coordinating with technical teams on Oracle Apps related Custom design validation for integration between Oracle Apps and legacy applications.</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Worked on setting up the </w:t>
      </w:r>
      <w:r w:rsidRPr="00F30C7E">
        <w:rPr>
          <w:rFonts w:ascii="Calibri" w:hAnsi="Calibri" w:cs="Calibri"/>
          <w:b/>
          <w:sz w:val="22"/>
          <w:szCs w:val="22"/>
        </w:rPr>
        <w:t>Approval Hierarchies in Purchasing Module.</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
          <w:sz w:val="22"/>
          <w:szCs w:val="22"/>
        </w:rPr>
        <w:t>Worked on setting up the Invoice Line Grouping and Line Ordering Rules in AR for Auto Invoice module. Also worked on setting up the Line and Header transaction flex field in AR for Auto Invoice to work.</w:t>
      </w:r>
    </w:p>
    <w:p w:rsidR="0005017A" w:rsidRPr="00F30C7E" w:rsidRDefault="0005017A" w:rsidP="00DB60CA">
      <w:pPr>
        <w:numPr>
          <w:ilvl w:val="0"/>
          <w:numId w:val="11"/>
        </w:numPr>
        <w:rPr>
          <w:rFonts w:ascii="Calibri" w:hAnsi="Calibri" w:cs="Calibri"/>
          <w:sz w:val="22"/>
          <w:szCs w:val="22"/>
        </w:rPr>
      </w:pPr>
      <w:r w:rsidRPr="00F30C7E">
        <w:rPr>
          <w:rFonts w:ascii="Calibri" w:hAnsi="Calibri" w:cs="Calibri"/>
          <w:b/>
          <w:sz w:val="22"/>
          <w:szCs w:val="22"/>
        </w:rPr>
        <w:t xml:space="preserve">Worked on the setups of Oracle e-business suite module – setting up the Rates, Regimes, Tax Codes, Rate to Regime flows, product classifications, etc. </w:t>
      </w:r>
    </w:p>
    <w:p w:rsidR="0005017A" w:rsidRPr="00F30C7E" w:rsidRDefault="0005017A" w:rsidP="00DB60CA">
      <w:pPr>
        <w:numPr>
          <w:ilvl w:val="0"/>
          <w:numId w:val="11"/>
        </w:numPr>
        <w:rPr>
          <w:rFonts w:ascii="Calibri" w:hAnsi="Calibri" w:cs="Calibri"/>
          <w:sz w:val="22"/>
          <w:szCs w:val="22"/>
        </w:rPr>
      </w:pPr>
      <w:r w:rsidRPr="00F30C7E">
        <w:rPr>
          <w:rFonts w:ascii="Calibri" w:hAnsi="Calibri" w:cs="Calibri"/>
          <w:b/>
          <w:sz w:val="22"/>
          <w:szCs w:val="22"/>
        </w:rPr>
        <w:t xml:space="preserve">Worked on the integration of Vertex with Oracle e-business Tax. </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
          <w:sz w:val="22"/>
          <w:szCs w:val="22"/>
        </w:rPr>
        <w:t>Worked on the Auto Lock Box process in AR.</w:t>
      </w:r>
    </w:p>
    <w:p w:rsidR="005C3BB6" w:rsidRPr="00F30C7E" w:rsidRDefault="005C3BB6" w:rsidP="005C3BB6">
      <w:pPr>
        <w:pStyle w:val="ListParagraph"/>
        <w:widowControl w:val="0"/>
        <w:numPr>
          <w:ilvl w:val="0"/>
          <w:numId w:val="11"/>
        </w:numPr>
        <w:autoSpaceDE w:val="0"/>
        <w:autoSpaceDN w:val="0"/>
        <w:adjustRightInd w:val="0"/>
        <w:ind w:right="-720"/>
        <w:jc w:val="both"/>
        <w:rPr>
          <w:rFonts w:ascii="Calibri" w:hAnsi="Calibri" w:cs="Calibri"/>
          <w:sz w:val="22"/>
          <w:szCs w:val="22"/>
        </w:rPr>
      </w:pPr>
      <w:r w:rsidRPr="00F30C7E">
        <w:rPr>
          <w:rFonts w:ascii="Calibri" w:hAnsi="Calibri" w:cs="Calibri"/>
          <w:b/>
          <w:bCs/>
          <w:sz w:val="22"/>
          <w:szCs w:val="22"/>
        </w:rPr>
        <w:t>Worked on the setups for interfacing Sabrix Tax Engine with Oracle.</w:t>
      </w:r>
    </w:p>
    <w:p w:rsidR="005C3BB6" w:rsidRPr="00F30C7E" w:rsidRDefault="005C3BB6" w:rsidP="005C3BB6">
      <w:pPr>
        <w:pStyle w:val="ListParagraph"/>
        <w:widowControl w:val="0"/>
        <w:numPr>
          <w:ilvl w:val="0"/>
          <w:numId w:val="11"/>
        </w:numPr>
        <w:autoSpaceDE w:val="0"/>
        <w:autoSpaceDN w:val="0"/>
        <w:adjustRightInd w:val="0"/>
        <w:spacing w:line="216" w:lineRule="auto"/>
        <w:ind w:right="-720"/>
        <w:jc w:val="both"/>
        <w:rPr>
          <w:rFonts w:ascii="Calibri" w:hAnsi="Calibri" w:cs="Calibri"/>
          <w:b/>
          <w:bCs/>
          <w:sz w:val="22"/>
          <w:szCs w:val="22"/>
        </w:rPr>
      </w:pPr>
      <w:r w:rsidRPr="00F30C7E">
        <w:rPr>
          <w:rFonts w:ascii="Calibri" w:hAnsi="Calibri" w:cs="Calibri"/>
          <w:b/>
          <w:bCs/>
          <w:sz w:val="22"/>
          <w:szCs w:val="22"/>
        </w:rPr>
        <w:t>Worked on the setups of Standard Rates, Rules, Zones and Authorities, Purchase Transaction taxation, Product exemptions in the Sabrix Tax Engine.</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Implementation of Electronic Funds Transfer (ACH and Wire) FT for US and Canada </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
          <w:sz w:val="22"/>
          <w:szCs w:val="22"/>
        </w:rPr>
        <w:t>Pre upgrade</w:t>
      </w:r>
      <w:r w:rsidRPr="00F30C7E">
        <w:rPr>
          <w:rFonts w:ascii="Calibri" w:hAnsi="Calibri" w:cs="Calibri"/>
          <w:sz w:val="22"/>
          <w:szCs w:val="22"/>
        </w:rPr>
        <w:t xml:space="preserve"> testing and </w:t>
      </w:r>
      <w:r w:rsidRPr="00F30C7E">
        <w:rPr>
          <w:rFonts w:ascii="Calibri" w:hAnsi="Calibri" w:cs="Calibri"/>
          <w:b/>
          <w:sz w:val="22"/>
          <w:szCs w:val="22"/>
        </w:rPr>
        <w:t>Post upgrade production live support</w:t>
      </w:r>
      <w:r w:rsidRPr="00F30C7E">
        <w:rPr>
          <w:rFonts w:ascii="Calibri" w:hAnsi="Calibri" w:cs="Calibri"/>
          <w:sz w:val="22"/>
          <w:szCs w:val="22"/>
        </w:rPr>
        <w:t xml:space="preserve">. </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
          <w:sz w:val="22"/>
          <w:szCs w:val="22"/>
        </w:rPr>
        <w:t>Support Production issues</w:t>
      </w:r>
      <w:r w:rsidRPr="00F30C7E">
        <w:rPr>
          <w:rFonts w:ascii="Calibri" w:hAnsi="Calibri" w:cs="Calibri"/>
          <w:sz w:val="22"/>
          <w:szCs w:val="22"/>
        </w:rPr>
        <w:t xml:space="preserve"> on a day to day basis including month end closure p1 issues</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Implementation and support of </w:t>
      </w:r>
      <w:r w:rsidRPr="00F30C7E">
        <w:rPr>
          <w:rFonts w:ascii="Calibri" w:hAnsi="Calibri" w:cs="Calibri"/>
          <w:b/>
          <w:sz w:val="22"/>
          <w:szCs w:val="22"/>
        </w:rPr>
        <w:t>Accounts Receivables and Account Payable Module</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Provide support/enhancements for the existing </w:t>
      </w:r>
      <w:r w:rsidRPr="00F30C7E">
        <w:rPr>
          <w:rFonts w:ascii="Calibri" w:hAnsi="Calibri" w:cs="Calibri"/>
          <w:b/>
          <w:sz w:val="22"/>
          <w:szCs w:val="22"/>
        </w:rPr>
        <w:t>Oracle and Discoverer Reports</w:t>
      </w:r>
      <w:r w:rsidRPr="00F30C7E">
        <w:rPr>
          <w:rFonts w:ascii="Calibri" w:hAnsi="Calibri" w:cs="Calibri"/>
          <w:sz w:val="22"/>
          <w:szCs w:val="22"/>
        </w:rPr>
        <w:t xml:space="preserve"> (across </w:t>
      </w:r>
      <w:r w:rsidRPr="00F30C7E">
        <w:rPr>
          <w:rFonts w:ascii="Calibri" w:hAnsi="Calibri" w:cs="Calibri"/>
          <w:b/>
          <w:sz w:val="22"/>
          <w:szCs w:val="22"/>
        </w:rPr>
        <w:t>AP, FA, CM, and AR</w:t>
      </w:r>
      <w:r w:rsidRPr="00F30C7E">
        <w:rPr>
          <w:rFonts w:ascii="Calibri" w:hAnsi="Calibri" w:cs="Calibri"/>
          <w:sz w:val="22"/>
          <w:szCs w:val="22"/>
        </w:rPr>
        <w:t xml:space="preserve">) and create new ones based on business requirements. </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b/>
          <w:sz w:val="22"/>
          <w:szCs w:val="22"/>
        </w:rPr>
        <w:t>Creation of Users, Responsibilities, Menu, Request Groups, Request Sets</w:t>
      </w:r>
      <w:r w:rsidRPr="00F30C7E">
        <w:rPr>
          <w:rFonts w:ascii="Calibri" w:hAnsi="Calibri" w:cs="Calibri"/>
          <w:sz w:val="22"/>
          <w:szCs w:val="22"/>
        </w:rPr>
        <w:t>, Form Folders, Key / Descriptive Flex field Segments / Values, Security Rules, Cross Validation Rules, Journal Sources, Categories, Document Sequence Assignment, Multi-org Setup, Profile Options</w:t>
      </w:r>
    </w:p>
    <w:p w:rsidR="00DB60CA" w:rsidRPr="00F30C7E" w:rsidRDefault="00DB60CA" w:rsidP="00DB60CA">
      <w:pPr>
        <w:numPr>
          <w:ilvl w:val="0"/>
          <w:numId w:val="11"/>
        </w:numPr>
        <w:rPr>
          <w:rFonts w:ascii="Calibri" w:hAnsi="Calibri" w:cs="Calibri"/>
          <w:sz w:val="22"/>
          <w:szCs w:val="22"/>
        </w:rPr>
      </w:pPr>
      <w:r w:rsidRPr="00F30C7E">
        <w:rPr>
          <w:rFonts w:ascii="Calibri" w:hAnsi="Calibri" w:cs="Calibri"/>
          <w:sz w:val="22"/>
          <w:szCs w:val="22"/>
        </w:rPr>
        <w:t xml:space="preserve">Facilitate Segregation of Duties in Oracle Applications.  Customize various roles and responsibilities as per the SOD Document in System Administration.   </w:t>
      </w:r>
    </w:p>
    <w:p w:rsidR="00DB60CA" w:rsidRPr="00F30C7E" w:rsidRDefault="00DB60CA" w:rsidP="00DB60CA">
      <w:pPr>
        <w:rPr>
          <w:rFonts w:ascii="Calibri" w:hAnsi="Calibri" w:cs="Calibri"/>
          <w:b/>
          <w:bCs/>
          <w:sz w:val="22"/>
          <w:szCs w:val="22"/>
        </w:rPr>
      </w:pPr>
    </w:p>
    <w:p w:rsidR="00DB60CA" w:rsidRPr="00F30C7E" w:rsidRDefault="00DB60CA" w:rsidP="00DB60CA">
      <w:pPr>
        <w:jc w:val="both"/>
        <w:rPr>
          <w:rFonts w:ascii="Calibri" w:hAnsi="Calibri" w:cs="Calibri"/>
          <w:b/>
          <w:sz w:val="22"/>
          <w:szCs w:val="22"/>
        </w:rPr>
      </w:pPr>
      <w:r w:rsidRPr="00F30C7E">
        <w:rPr>
          <w:rFonts w:ascii="Calibri" w:hAnsi="Calibri" w:cs="Calibri"/>
          <w:b/>
          <w:bCs/>
          <w:sz w:val="22"/>
          <w:szCs w:val="22"/>
          <w:u w:val="single"/>
        </w:rPr>
        <w:t>Environment:</w:t>
      </w:r>
      <w:r w:rsidRPr="00F30C7E">
        <w:rPr>
          <w:rFonts w:ascii="Calibri" w:hAnsi="Calibri" w:cs="Calibri"/>
          <w:b/>
          <w:bCs/>
          <w:sz w:val="22"/>
          <w:szCs w:val="22"/>
        </w:rPr>
        <w:t xml:space="preserve"> Oracle E-Business Suite 11.5.10.2/12.1.1, </w:t>
      </w:r>
      <w:r w:rsidR="005C3BB6" w:rsidRPr="00F30C7E">
        <w:rPr>
          <w:rFonts w:ascii="Calibri" w:hAnsi="Calibri" w:cs="Calibri"/>
          <w:b/>
          <w:bCs/>
          <w:sz w:val="22"/>
          <w:szCs w:val="22"/>
        </w:rPr>
        <w:t>OM,</w:t>
      </w:r>
      <w:r w:rsidRPr="00F30C7E">
        <w:rPr>
          <w:rFonts w:ascii="Calibri" w:hAnsi="Calibri" w:cs="Calibri"/>
          <w:b/>
          <w:bCs/>
          <w:sz w:val="22"/>
          <w:szCs w:val="22"/>
        </w:rPr>
        <w:t xml:space="preserve"> Shipping, Advanced Pricing, INV, PO, AR, AP, GL</w:t>
      </w:r>
    </w:p>
    <w:p w:rsidR="00DB60CA" w:rsidRPr="00F30C7E" w:rsidRDefault="00DB60CA" w:rsidP="00DB60CA">
      <w:pPr>
        <w:widowControl w:val="0"/>
        <w:tabs>
          <w:tab w:val="left" w:pos="7740"/>
        </w:tabs>
        <w:autoSpaceDE w:val="0"/>
        <w:autoSpaceDN w:val="0"/>
        <w:adjustRightInd w:val="0"/>
        <w:spacing w:before="20" w:after="20"/>
        <w:ind w:right="-58"/>
        <w:rPr>
          <w:rFonts w:ascii="Calibri" w:hAnsi="Calibri" w:cs="Calibri"/>
          <w:b/>
          <w:bCs/>
          <w:sz w:val="22"/>
          <w:szCs w:val="22"/>
        </w:rPr>
      </w:pPr>
    </w:p>
    <w:p w:rsidR="00DB60CA" w:rsidRPr="00F30C7E" w:rsidRDefault="00DB60CA" w:rsidP="00DB60CA">
      <w:pPr>
        <w:jc w:val="both"/>
        <w:rPr>
          <w:rFonts w:ascii="Calibri" w:hAnsi="Calibri" w:cs="Calibri"/>
          <w:b/>
          <w:sz w:val="22"/>
          <w:szCs w:val="22"/>
        </w:rPr>
      </w:pPr>
    </w:p>
    <w:p w:rsidR="00DB60CA" w:rsidRPr="00F30C7E" w:rsidRDefault="005C3BB6" w:rsidP="00DB60CA">
      <w:pPr>
        <w:jc w:val="both"/>
        <w:rPr>
          <w:rFonts w:ascii="Calibri" w:hAnsi="Calibri" w:cs="Calibri"/>
          <w:b/>
          <w:sz w:val="22"/>
          <w:szCs w:val="22"/>
        </w:rPr>
      </w:pPr>
      <w:r w:rsidRPr="00F30C7E">
        <w:rPr>
          <w:rFonts w:ascii="Calibri" w:hAnsi="Calibri" w:cs="Calibri"/>
          <w:b/>
          <w:sz w:val="22"/>
          <w:szCs w:val="22"/>
        </w:rPr>
        <w:t>Covance, Princeton, NJ</w:t>
      </w:r>
      <w:r w:rsidR="005B3F73" w:rsidRPr="00F30C7E">
        <w:rPr>
          <w:rFonts w:ascii="Calibri" w:hAnsi="Calibri" w:cs="Calibri"/>
          <w:b/>
          <w:sz w:val="22"/>
          <w:szCs w:val="22"/>
        </w:rPr>
        <w:tab/>
      </w:r>
      <w:r w:rsidR="005B3F73" w:rsidRPr="00F30C7E">
        <w:rPr>
          <w:rFonts w:ascii="Calibri" w:hAnsi="Calibri" w:cs="Calibri"/>
          <w:b/>
          <w:sz w:val="22"/>
          <w:szCs w:val="22"/>
        </w:rPr>
        <w:tab/>
      </w:r>
      <w:r w:rsidR="00DB60CA" w:rsidRPr="00F30C7E">
        <w:rPr>
          <w:rFonts w:ascii="Calibri" w:hAnsi="Calibri" w:cs="Calibri"/>
          <w:b/>
          <w:sz w:val="22"/>
          <w:szCs w:val="22"/>
        </w:rPr>
        <w:tab/>
      </w:r>
      <w:r w:rsidR="00DB60CA" w:rsidRPr="00F30C7E">
        <w:rPr>
          <w:rFonts w:ascii="Calibri" w:hAnsi="Calibri" w:cs="Calibri"/>
          <w:b/>
          <w:sz w:val="22"/>
          <w:szCs w:val="22"/>
        </w:rPr>
        <w:tab/>
      </w:r>
      <w:r w:rsidR="00DB60CA" w:rsidRPr="00F30C7E">
        <w:rPr>
          <w:rFonts w:ascii="Calibri" w:hAnsi="Calibri" w:cs="Calibri"/>
          <w:b/>
          <w:sz w:val="22"/>
          <w:szCs w:val="22"/>
        </w:rPr>
        <w:tab/>
      </w:r>
      <w:r w:rsidR="00F30C7E">
        <w:rPr>
          <w:rFonts w:ascii="Calibri" w:hAnsi="Calibri" w:cs="Calibri"/>
          <w:b/>
          <w:sz w:val="22"/>
          <w:szCs w:val="22"/>
        </w:rPr>
        <w:t xml:space="preserve">                                        </w:t>
      </w:r>
      <w:r w:rsidRPr="00F30C7E">
        <w:rPr>
          <w:rFonts w:ascii="Calibri" w:hAnsi="Calibri" w:cs="Calibri"/>
          <w:b/>
          <w:sz w:val="22"/>
          <w:szCs w:val="22"/>
        </w:rPr>
        <w:t>Mar 2013 - June 2014</w:t>
      </w:r>
    </w:p>
    <w:p w:rsidR="005C3BB6" w:rsidRPr="00F30C7E" w:rsidRDefault="005C3BB6" w:rsidP="00DB60CA">
      <w:pPr>
        <w:jc w:val="both"/>
        <w:rPr>
          <w:rFonts w:ascii="Calibri" w:hAnsi="Calibri" w:cs="Calibri"/>
          <w:b/>
          <w:color w:val="000000" w:themeColor="text1"/>
          <w:sz w:val="22"/>
          <w:szCs w:val="22"/>
        </w:rPr>
      </w:pPr>
      <w:r w:rsidRPr="00F30C7E">
        <w:rPr>
          <w:rFonts w:ascii="Calibri" w:eastAsiaTheme="minorEastAsia" w:hAnsi="Calibri" w:cs="Calibri"/>
          <w:color w:val="000000" w:themeColor="text1"/>
          <w:sz w:val="22"/>
          <w:szCs w:val="22"/>
        </w:rPr>
        <w:t>Covance Inc. with headquarters in Princeton, New Jersey, is a contract research organization providing drug development and animal testing services</w:t>
      </w:r>
    </w:p>
    <w:p w:rsidR="00DB60CA" w:rsidRPr="00F30C7E" w:rsidRDefault="00AE2984" w:rsidP="00DB60CA">
      <w:pPr>
        <w:jc w:val="both"/>
        <w:rPr>
          <w:rFonts w:ascii="Calibri" w:hAnsi="Calibri" w:cs="Calibri"/>
          <w:b/>
          <w:sz w:val="22"/>
          <w:szCs w:val="22"/>
        </w:rPr>
      </w:pPr>
      <w:r w:rsidRPr="00F30C7E">
        <w:rPr>
          <w:rFonts w:ascii="Calibri" w:hAnsi="Calibri" w:cs="Calibri"/>
          <w:b/>
          <w:sz w:val="22"/>
          <w:szCs w:val="22"/>
        </w:rPr>
        <w:t>Financials Functional</w:t>
      </w:r>
      <w:r w:rsidR="00DB60CA" w:rsidRPr="00F30C7E">
        <w:rPr>
          <w:rFonts w:ascii="Calibri" w:hAnsi="Calibri" w:cs="Calibri"/>
          <w:b/>
          <w:sz w:val="22"/>
          <w:szCs w:val="22"/>
        </w:rPr>
        <w:t xml:space="preserve"> Analyst ERP Suite &amp; Release: Oracle </w:t>
      </w:r>
      <w:r w:rsidR="003A0D0C" w:rsidRPr="00F30C7E">
        <w:rPr>
          <w:rFonts w:ascii="Calibri" w:hAnsi="Calibri" w:cs="Calibri"/>
          <w:b/>
          <w:sz w:val="22"/>
          <w:szCs w:val="22"/>
        </w:rPr>
        <w:t>12.1.3</w:t>
      </w:r>
    </w:p>
    <w:p w:rsidR="00DB60CA" w:rsidRPr="00F30C7E" w:rsidRDefault="00DB60CA" w:rsidP="00DB60CA">
      <w:pPr>
        <w:spacing w:before="20" w:after="20"/>
        <w:rPr>
          <w:rFonts w:ascii="Calibri" w:hAnsi="Calibri" w:cs="Calibri"/>
          <w:b/>
          <w:i/>
          <w:sz w:val="22"/>
          <w:szCs w:val="22"/>
        </w:rPr>
      </w:pPr>
      <w:r w:rsidRPr="00F30C7E">
        <w:rPr>
          <w:rFonts w:ascii="Calibri" w:hAnsi="Calibri" w:cs="Calibri"/>
          <w:b/>
          <w:i/>
          <w:sz w:val="22"/>
          <w:szCs w:val="22"/>
        </w:rPr>
        <w:t xml:space="preserve">Technology: </w:t>
      </w:r>
      <w:r w:rsidRPr="00F30C7E">
        <w:rPr>
          <w:rFonts w:ascii="Calibri" w:hAnsi="Calibri" w:cs="Calibri"/>
          <w:b/>
          <w:sz w:val="22"/>
          <w:szCs w:val="22"/>
        </w:rPr>
        <w:t xml:space="preserve">OM, INV, PO, AR, AP, </w:t>
      </w:r>
      <w:r w:rsidR="0005017A" w:rsidRPr="00F30C7E">
        <w:rPr>
          <w:rFonts w:ascii="Calibri" w:hAnsi="Calibri" w:cs="Calibri"/>
          <w:b/>
          <w:sz w:val="22"/>
          <w:szCs w:val="22"/>
        </w:rPr>
        <w:t xml:space="preserve">Sabrix, </w:t>
      </w:r>
      <w:r w:rsidRPr="00F30C7E">
        <w:rPr>
          <w:rFonts w:ascii="Calibri" w:hAnsi="Calibri" w:cs="Calibri"/>
          <w:b/>
          <w:sz w:val="22"/>
          <w:szCs w:val="22"/>
        </w:rPr>
        <w:t>i-Expense, GL, FA, CM</w:t>
      </w:r>
    </w:p>
    <w:p w:rsidR="00DB60CA" w:rsidRPr="00F30C7E" w:rsidRDefault="00DB60CA" w:rsidP="00DB60CA">
      <w:pPr>
        <w:spacing w:before="20" w:after="20"/>
        <w:rPr>
          <w:rFonts w:ascii="Calibri" w:hAnsi="Calibri" w:cs="Calibri"/>
          <w:b/>
          <w:sz w:val="22"/>
          <w:szCs w:val="22"/>
        </w:rPr>
      </w:pPr>
      <w:r w:rsidRPr="00F30C7E">
        <w:rPr>
          <w:rFonts w:ascii="Calibri" w:hAnsi="Calibri" w:cs="Calibri"/>
          <w:b/>
          <w:sz w:val="22"/>
          <w:szCs w:val="22"/>
        </w:rPr>
        <w:t>Responsibilities -</w:t>
      </w:r>
    </w:p>
    <w:p w:rsidR="00DB60CA" w:rsidRPr="00F30C7E" w:rsidRDefault="00DB60CA" w:rsidP="00DB60CA">
      <w:pPr>
        <w:widowControl w:val="0"/>
        <w:numPr>
          <w:ilvl w:val="0"/>
          <w:numId w:val="10"/>
        </w:numPr>
        <w:tabs>
          <w:tab w:val="center" w:pos="90"/>
        </w:tabs>
        <w:autoSpaceDE w:val="0"/>
        <w:autoSpaceDN w:val="0"/>
        <w:adjustRightInd w:val="0"/>
        <w:spacing w:before="120" w:after="20"/>
        <w:ind w:right="-58"/>
        <w:rPr>
          <w:rFonts w:ascii="Calibri" w:hAnsi="Calibri" w:cs="Calibri"/>
          <w:b/>
          <w:bCs/>
          <w:sz w:val="22"/>
          <w:szCs w:val="22"/>
          <w:u w:val="single"/>
        </w:rPr>
      </w:pPr>
      <w:r w:rsidRPr="00F30C7E">
        <w:rPr>
          <w:rFonts w:ascii="Calibri" w:hAnsi="Calibri" w:cs="Calibri"/>
          <w:bCs/>
          <w:sz w:val="22"/>
          <w:szCs w:val="22"/>
        </w:rPr>
        <w:t>Worked with the Business team to baseline ‘As Is’ Process and derive ‘To Be’ flow.</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Pricing Business Requirement Study and designed / documented Functional Specification.</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Identification of Gap &amp; put collaborative effort with the Technical team to Solution.</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Collaborated with Pricing &amp; IT Business to obtain clarity on the Business Rules and capture the same.</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 xml:space="preserve">Worked on the setups of </w:t>
      </w:r>
      <w:r w:rsidR="00AE2984" w:rsidRPr="00F30C7E">
        <w:rPr>
          <w:rFonts w:ascii="Calibri" w:hAnsi="Calibri" w:cs="Calibri"/>
          <w:b/>
          <w:sz w:val="22"/>
          <w:szCs w:val="22"/>
        </w:rPr>
        <w:t xml:space="preserve">AR, AP, GL, i-Expense, </w:t>
      </w:r>
      <w:r w:rsidR="0005017A" w:rsidRPr="00F30C7E">
        <w:rPr>
          <w:rFonts w:ascii="Calibri" w:hAnsi="Calibri" w:cs="Calibri"/>
          <w:b/>
          <w:sz w:val="22"/>
          <w:szCs w:val="22"/>
        </w:rPr>
        <w:t xml:space="preserve">Sabrix, e-business Tax, </w:t>
      </w:r>
      <w:r w:rsidR="00AE2984" w:rsidRPr="00F30C7E">
        <w:rPr>
          <w:rFonts w:ascii="Calibri" w:hAnsi="Calibri" w:cs="Calibri"/>
          <w:b/>
          <w:sz w:val="22"/>
          <w:szCs w:val="22"/>
        </w:rPr>
        <w:t>FA and Cash Management</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Worked for the Category &amp; Mapping data migration to meet the go alive deadline.</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Assisted Business for Business Acceptance Testing and obtain Sign off.</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lastRenderedPageBreak/>
        <w:t>Worked with the Business team to baseline NPI ‘As Is’ Process and derive ‘To Be’ flow.</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Pricing Business Requirement Study and designed / documented Functional Specification.</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Identification of Gap &amp; put collaborative effort with the Technical team to address the same thro Technical Specification.</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Facilitated Pricing &amp; IT Business to obtain clarity on the Business Rules and capture the same.</w:t>
      </w:r>
    </w:p>
    <w:p w:rsidR="00DB60CA" w:rsidRPr="00F30C7E" w:rsidRDefault="00DB60CA" w:rsidP="00DB60CA">
      <w:pPr>
        <w:numPr>
          <w:ilvl w:val="0"/>
          <w:numId w:val="10"/>
        </w:numPr>
        <w:jc w:val="both"/>
        <w:rPr>
          <w:rFonts w:ascii="Calibri" w:hAnsi="Calibri" w:cs="Calibri"/>
          <w:sz w:val="22"/>
          <w:szCs w:val="22"/>
        </w:rPr>
      </w:pPr>
      <w:r w:rsidRPr="00F30C7E">
        <w:rPr>
          <w:rFonts w:ascii="Calibri" w:hAnsi="Calibri" w:cs="Calibri"/>
          <w:sz w:val="22"/>
          <w:szCs w:val="22"/>
        </w:rPr>
        <w:t>Conducting Pre Project Review &amp; Post Project Review.</w:t>
      </w:r>
    </w:p>
    <w:p w:rsidR="00DB60CA" w:rsidRPr="00F30C7E" w:rsidRDefault="00DB60CA" w:rsidP="00DB60CA">
      <w:pPr>
        <w:numPr>
          <w:ilvl w:val="0"/>
          <w:numId w:val="10"/>
        </w:numPr>
        <w:jc w:val="both"/>
        <w:rPr>
          <w:rFonts w:ascii="Calibri" w:hAnsi="Calibri" w:cs="Calibri"/>
          <w:b/>
          <w:sz w:val="22"/>
          <w:szCs w:val="22"/>
        </w:rPr>
      </w:pPr>
      <w:r w:rsidRPr="00F30C7E">
        <w:rPr>
          <w:rFonts w:ascii="Calibri" w:hAnsi="Calibri" w:cs="Calibri"/>
          <w:sz w:val="22"/>
          <w:szCs w:val="22"/>
        </w:rPr>
        <w:t>Providing Post Implementation support</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Worked for the Category &amp; Mapping data migration to meet the go alive deadline.</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 xml:space="preserve">Jointly worked with the QA team in formulating the Test Cases &amp; Test Scenarios. </w:t>
      </w:r>
    </w:p>
    <w:p w:rsidR="00DB60CA" w:rsidRPr="00F30C7E" w:rsidRDefault="00DB60CA" w:rsidP="00DB60CA">
      <w:pPr>
        <w:widowControl w:val="0"/>
        <w:numPr>
          <w:ilvl w:val="0"/>
          <w:numId w:val="10"/>
        </w:numPr>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Cs/>
          <w:sz w:val="22"/>
          <w:szCs w:val="22"/>
        </w:rPr>
        <w:t>Assisted Business for Business Acceptance Testing and obtain Sign off.</w:t>
      </w:r>
    </w:p>
    <w:p w:rsidR="00DB60CA" w:rsidRPr="00F30C7E" w:rsidRDefault="00DB60CA" w:rsidP="00DB60CA">
      <w:pPr>
        <w:rPr>
          <w:rFonts w:ascii="Calibri" w:hAnsi="Calibri" w:cs="Calibri"/>
          <w:b/>
          <w:bCs/>
          <w:i/>
          <w:iCs/>
          <w:sz w:val="22"/>
          <w:szCs w:val="22"/>
        </w:rPr>
      </w:pPr>
    </w:p>
    <w:p w:rsidR="005C3BB6" w:rsidRPr="00F30C7E" w:rsidRDefault="00DB60CA" w:rsidP="005C3BB6">
      <w:pPr>
        <w:jc w:val="both"/>
        <w:rPr>
          <w:rFonts w:ascii="Calibri" w:hAnsi="Calibri" w:cs="Calibri"/>
          <w:sz w:val="22"/>
          <w:szCs w:val="22"/>
        </w:rPr>
      </w:pPr>
      <w:r w:rsidRPr="00F30C7E">
        <w:rPr>
          <w:rFonts w:ascii="Calibri" w:hAnsi="Calibri" w:cs="Calibri"/>
          <w:b/>
          <w:bCs/>
          <w:sz w:val="22"/>
          <w:szCs w:val="22"/>
        </w:rPr>
        <w:t>Client:</w:t>
      </w:r>
      <w:r w:rsidRPr="00F30C7E">
        <w:rPr>
          <w:rFonts w:ascii="Calibri" w:hAnsi="Calibri" w:cs="Calibri"/>
          <w:b/>
          <w:bCs/>
          <w:sz w:val="22"/>
          <w:szCs w:val="22"/>
        </w:rPr>
        <w:tab/>
      </w:r>
      <w:r w:rsidR="005C3BB6" w:rsidRPr="00F30C7E">
        <w:rPr>
          <w:rFonts w:ascii="Calibri" w:hAnsi="Calibri" w:cs="Calibri"/>
          <w:b/>
          <w:bCs/>
          <w:caps/>
          <w:sz w:val="22"/>
          <w:szCs w:val="22"/>
        </w:rPr>
        <w:t xml:space="preserve">Eversource </w:t>
      </w:r>
      <w:r w:rsidR="005C3BB6" w:rsidRPr="00F30C7E">
        <w:rPr>
          <w:rFonts w:ascii="Calibri" w:hAnsi="Calibri" w:cs="Calibri"/>
          <w:b/>
          <w:bCs/>
          <w:sz w:val="22"/>
          <w:szCs w:val="22"/>
        </w:rPr>
        <w:t>Energy, Boston, MA</w:t>
      </w:r>
      <w:r w:rsidR="005B3F73" w:rsidRPr="00F30C7E">
        <w:rPr>
          <w:rFonts w:ascii="Calibri" w:hAnsi="Calibri" w:cs="Calibri"/>
          <w:b/>
          <w:bCs/>
          <w:sz w:val="22"/>
          <w:szCs w:val="22"/>
        </w:rPr>
        <w:tab/>
      </w:r>
      <w:r w:rsidR="005B3F73" w:rsidRPr="00F30C7E">
        <w:rPr>
          <w:rFonts w:ascii="Calibri" w:hAnsi="Calibri" w:cs="Calibri"/>
          <w:b/>
          <w:bCs/>
          <w:sz w:val="22"/>
          <w:szCs w:val="22"/>
        </w:rPr>
        <w:tab/>
      </w:r>
      <w:r w:rsidR="005B3F73" w:rsidRPr="00F30C7E">
        <w:rPr>
          <w:rFonts w:ascii="Calibri" w:hAnsi="Calibri" w:cs="Calibri"/>
          <w:b/>
          <w:bCs/>
          <w:sz w:val="22"/>
          <w:szCs w:val="22"/>
        </w:rPr>
        <w:tab/>
      </w:r>
      <w:r w:rsidR="005B3F73" w:rsidRPr="00F30C7E">
        <w:rPr>
          <w:rFonts w:ascii="Calibri" w:hAnsi="Calibri" w:cs="Calibri"/>
          <w:b/>
          <w:bCs/>
          <w:sz w:val="22"/>
          <w:szCs w:val="22"/>
        </w:rPr>
        <w:tab/>
      </w:r>
      <w:r w:rsidR="00F30C7E">
        <w:rPr>
          <w:rFonts w:ascii="Calibri" w:hAnsi="Calibri" w:cs="Calibri"/>
          <w:b/>
          <w:bCs/>
          <w:sz w:val="22"/>
          <w:szCs w:val="22"/>
        </w:rPr>
        <w:t xml:space="preserve">           </w:t>
      </w:r>
      <w:r w:rsidR="005B3F73" w:rsidRPr="00F30C7E">
        <w:rPr>
          <w:rFonts w:ascii="Calibri" w:hAnsi="Calibri" w:cs="Calibri"/>
          <w:b/>
          <w:sz w:val="22"/>
          <w:szCs w:val="22"/>
        </w:rPr>
        <w:t>June 20</w:t>
      </w:r>
      <w:r w:rsidR="005C3BB6" w:rsidRPr="00F30C7E">
        <w:rPr>
          <w:rFonts w:ascii="Calibri" w:hAnsi="Calibri" w:cs="Calibri"/>
          <w:b/>
          <w:sz w:val="22"/>
          <w:szCs w:val="22"/>
        </w:rPr>
        <w:t>12</w:t>
      </w:r>
      <w:r w:rsidR="005B3F73" w:rsidRPr="00F30C7E">
        <w:rPr>
          <w:rFonts w:ascii="Calibri" w:hAnsi="Calibri" w:cs="Calibri"/>
          <w:b/>
          <w:sz w:val="22"/>
          <w:szCs w:val="22"/>
        </w:rPr>
        <w:t xml:space="preserve"> – </w:t>
      </w:r>
      <w:r w:rsidR="005C3BB6" w:rsidRPr="00F30C7E">
        <w:rPr>
          <w:rFonts w:ascii="Calibri" w:hAnsi="Calibri" w:cs="Calibri"/>
          <w:b/>
          <w:sz w:val="22"/>
          <w:szCs w:val="22"/>
        </w:rPr>
        <w:t>Mar 2013</w:t>
      </w:r>
    </w:p>
    <w:p w:rsidR="005C3BB6" w:rsidRPr="00F30C7E" w:rsidRDefault="005C3BB6" w:rsidP="005C3BB6">
      <w:pPr>
        <w:jc w:val="both"/>
        <w:rPr>
          <w:rFonts w:ascii="Calibri" w:hAnsi="Calibri" w:cs="Calibri"/>
          <w:color w:val="000000" w:themeColor="text1"/>
          <w:sz w:val="22"/>
          <w:szCs w:val="22"/>
        </w:rPr>
      </w:pPr>
      <w:r w:rsidRPr="00F30C7E">
        <w:rPr>
          <w:rFonts w:ascii="Calibri" w:eastAsiaTheme="minorEastAsia" w:hAnsi="Calibri" w:cs="Calibri"/>
          <w:b/>
          <w:bCs/>
          <w:caps/>
          <w:color w:val="000000" w:themeColor="text1"/>
          <w:sz w:val="22"/>
          <w:szCs w:val="22"/>
        </w:rPr>
        <w:t>Eversource</w:t>
      </w:r>
      <w:r w:rsidRPr="00F30C7E">
        <w:rPr>
          <w:rFonts w:ascii="Calibri" w:eastAsiaTheme="minorEastAsia" w:hAnsi="Calibri" w:cs="Calibri"/>
          <w:b/>
          <w:bCs/>
          <w:color w:val="000000" w:themeColor="text1"/>
          <w:sz w:val="22"/>
          <w:szCs w:val="22"/>
        </w:rPr>
        <w:t xml:space="preserve"> Energy</w:t>
      </w:r>
      <w:r w:rsidRPr="00F30C7E">
        <w:rPr>
          <w:rFonts w:ascii="Calibri" w:eastAsiaTheme="minorEastAsia" w:hAnsi="Calibri" w:cs="Calibri"/>
          <w:color w:val="000000" w:themeColor="text1"/>
          <w:sz w:val="22"/>
          <w:szCs w:val="22"/>
        </w:rPr>
        <w:t xml:space="preserve"> (formerly known as Northeast Utilities) is a </w:t>
      </w:r>
      <w:hyperlink r:id="rId5" w:history="1">
        <w:r w:rsidRPr="00F30C7E">
          <w:rPr>
            <w:rFonts w:ascii="Calibri" w:eastAsiaTheme="minorEastAsia" w:hAnsi="Calibri" w:cs="Calibri"/>
            <w:color w:val="000000" w:themeColor="text1"/>
            <w:sz w:val="22"/>
            <w:szCs w:val="22"/>
          </w:rPr>
          <w:t>publicly traded</w:t>
        </w:r>
      </w:hyperlink>
      <w:r w:rsidRPr="00F30C7E">
        <w:rPr>
          <w:rFonts w:ascii="Calibri" w:eastAsiaTheme="minorEastAsia" w:hAnsi="Calibri" w:cs="Calibri"/>
          <w:color w:val="000000" w:themeColor="text1"/>
          <w:sz w:val="22"/>
          <w:szCs w:val="22"/>
        </w:rPr>
        <w:t xml:space="preserve">, </w:t>
      </w:r>
      <w:hyperlink r:id="rId6" w:history="1">
        <w:r w:rsidRPr="00F30C7E">
          <w:rPr>
            <w:rFonts w:ascii="Calibri" w:eastAsiaTheme="minorEastAsia" w:hAnsi="Calibri" w:cs="Calibri"/>
            <w:color w:val="000000" w:themeColor="text1"/>
            <w:sz w:val="22"/>
            <w:szCs w:val="22"/>
          </w:rPr>
          <w:t>Fortune 500</w:t>
        </w:r>
      </w:hyperlink>
      <w:r w:rsidRPr="00F30C7E">
        <w:rPr>
          <w:rFonts w:ascii="Calibri" w:eastAsiaTheme="minorEastAsia" w:hAnsi="Calibri" w:cs="Calibri"/>
          <w:color w:val="000000" w:themeColor="text1"/>
          <w:sz w:val="22"/>
          <w:szCs w:val="22"/>
        </w:rPr>
        <w:t xml:space="preserve"> energy company headquartered in </w:t>
      </w:r>
      <w:hyperlink r:id="rId7" w:history="1">
        <w:r w:rsidRPr="00F30C7E">
          <w:rPr>
            <w:rFonts w:ascii="Calibri" w:eastAsiaTheme="minorEastAsia" w:hAnsi="Calibri" w:cs="Calibri"/>
            <w:color w:val="000000" w:themeColor="text1"/>
            <w:sz w:val="22"/>
            <w:szCs w:val="22"/>
          </w:rPr>
          <w:t>Hartford, Connecticut</w:t>
        </w:r>
      </w:hyperlink>
      <w:r w:rsidRPr="00F30C7E">
        <w:rPr>
          <w:rFonts w:ascii="Calibri" w:eastAsiaTheme="minorEastAsia" w:hAnsi="Calibri" w:cs="Calibri"/>
          <w:color w:val="000000" w:themeColor="text1"/>
          <w:sz w:val="22"/>
          <w:szCs w:val="22"/>
        </w:rPr>
        <w:t xml:space="preserve"> and </w:t>
      </w:r>
      <w:hyperlink r:id="rId8" w:history="1">
        <w:r w:rsidRPr="00F30C7E">
          <w:rPr>
            <w:rFonts w:ascii="Calibri" w:eastAsiaTheme="minorEastAsia" w:hAnsi="Calibri" w:cs="Calibri"/>
            <w:color w:val="000000" w:themeColor="text1"/>
            <w:sz w:val="22"/>
            <w:szCs w:val="22"/>
          </w:rPr>
          <w:t>Boston, Massachusetts</w:t>
        </w:r>
      </w:hyperlink>
      <w:r w:rsidRPr="00F30C7E">
        <w:rPr>
          <w:rFonts w:ascii="Calibri" w:eastAsiaTheme="minorEastAsia" w:hAnsi="Calibri" w:cs="Calibri"/>
          <w:color w:val="000000" w:themeColor="text1"/>
          <w:sz w:val="22"/>
          <w:szCs w:val="22"/>
        </w:rPr>
        <w:t>, with several regulated subsidiaries offering retail electricity and natural gas service to more than 3.6 million</w:t>
      </w:r>
      <w:r w:rsidRPr="00F30C7E">
        <w:rPr>
          <w:rFonts w:ascii="Calibri" w:eastAsiaTheme="minorEastAsia" w:hAnsi="Calibri" w:cs="Calibri"/>
          <w:color w:val="000000" w:themeColor="text1"/>
          <w:sz w:val="22"/>
          <w:szCs w:val="22"/>
          <w:vertAlign w:val="superscript"/>
        </w:rPr>
        <w:t>[5]</w:t>
      </w:r>
      <w:r w:rsidRPr="00F30C7E">
        <w:rPr>
          <w:rFonts w:ascii="Calibri" w:eastAsiaTheme="minorEastAsia" w:hAnsi="Calibri" w:cs="Calibri"/>
          <w:color w:val="000000" w:themeColor="text1"/>
          <w:sz w:val="22"/>
          <w:szCs w:val="22"/>
        </w:rPr>
        <w:t xml:space="preserve"> customers in </w:t>
      </w:r>
      <w:hyperlink r:id="rId9" w:history="1">
        <w:r w:rsidRPr="00F30C7E">
          <w:rPr>
            <w:rFonts w:ascii="Calibri" w:eastAsiaTheme="minorEastAsia" w:hAnsi="Calibri" w:cs="Calibri"/>
            <w:color w:val="000000" w:themeColor="text1"/>
            <w:sz w:val="22"/>
            <w:szCs w:val="22"/>
          </w:rPr>
          <w:t>Connecticut</w:t>
        </w:r>
      </w:hyperlink>
      <w:r w:rsidRPr="00F30C7E">
        <w:rPr>
          <w:rFonts w:ascii="Calibri" w:eastAsiaTheme="minorEastAsia" w:hAnsi="Calibri" w:cs="Calibri"/>
          <w:color w:val="000000" w:themeColor="text1"/>
          <w:sz w:val="22"/>
          <w:szCs w:val="22"/>
        </w:rPr>
        <w:t xml:space="preserve">, </w:t>
      </w:r>
      <w:hyperlink r:id="rId10" w:history="1">
        <w:r w:rsidRPr="00F30C7E">
          <w:rPr>
            <w:rFonts w:ascii="Calibri" w:eastAsiaTheme="minorEastAsia" w:hAnsi="Calibri" w:cs="Calibri"/>
            <w:color w:val="000000" w:themeColor="text1"/>
            <w:sz w:val="22"/>
            <w:szCs w:val="22"/>
          </w:rPr>
          <w:t>Massachusetts</w:t>
        </w:r>
      </w:hyperlink>
      <w:r w:rsidRPr="00F30C7E">
        <w:rPr>
          <w:rFonts w:ascii="Calibri" w:eastAsiaTheme="minorEastAsia" w:hAnsi="Calibri" w:cs="Calibri"/>
          <w:color w:val="000000" w:themeColor="text1"/>
          <w:sz w:val="22"/>
          <w:szCs w:val="22"/>
        </w:rPr>
        <w:t xml:space="preserve"> and </w:t>
      </w:r>
      <w:hyperlink r:id="rId11" w:history="1">
        <w:r w:rsidRPr="00F30C7E">
          <w:rPr>
            <w:rFonts w:ascii="Calibri" w:eastAsiaTheme="minorEastAsia" w:hAnsi="Calibri" w:cs="Calibri"/>
            <w:color w:val="000000" w:themeColor="text1"/>
            <w:sz w:val="22"/>
            <w:szCs w:val="22"/>
          </w:rPr>
          <w:t>New Hampshire</w:t>
        </w:r>
      </w:hyperlink>
      <w:r w:rsidRPr="00F30C7E">
        <w:rPr>
          <w:rFonts w:ascii="Calibri" w:eastAsiaTheme="minorEastAsia" w:hAnsi="Calibri" w:cs="Calibri"/>
          <w:color w:val="000000" w:themeColor="text1"/>
          <w:sz w:val="22"/>
          <w:szCs w:val="22"/>
        </w:rPr>
        <w:t>.</w:t>
      </w:r>
    </w:p>
    <w:p w:rsidR="00DB60CA" w:rsidRPr="00F30C7E" w:rsidRDefault="00AE2984" w:rsidP="005C3BB6">
      <w:pPr>
        <w:jc w:val="both"/>
        <w:rPr>
          <w:rFonts w:ascii="Calibri" w:hAnsi="Calibri" w:cs="Calibri"/>
          <w:b/>
          <w:bCs/>
          <w:sz w:val="22"/>
          <w:szCs w:val="22"/>
        </w:rPr>
      </w:pPr>
      <w:r w:rsidRPr="00F30C7E">
        <w:rPr>
          <w:rFonts w:ascii="Calibri" w:hAnsi="Calibri" w:cs="Calibri"/>
          <w:b/>
          <w:bCs/>
          <w:sz w:val="22"/>
          <w:szCs w:val="22"/>
        </w:rPr>
        <w:t xml:space="preserve">Project: </w:t>
      </w:r>
      <w:r w:rsidR="00DB60CA" w:rsidRPr="00F30C7E">
        <w:rPr>
          <w:rFonts w:ascii="Calibri" w:hAnsi="Calibri" w:cs="Calibri"/>
          <w:sz w:val="22"/>
          <w:szCs w:val="22"/>
        </w:rPr>
        <w:t xml:space="preserve">Oracle e-Business Suite Implementation and Production Support Version </w:t>
      </w:r>
      <w:r w:rsidR="005C3BB6" w:rsidRPr="00F30C7E">
        <w:rPr>
          <w:rFonts w:ascii="Calibri" w:hAnsi="Calibri" w:cs="Calibri"/>
          <w:sz w:val="22"/>
          <w:szCs w:val="22"/>
        </w:rPr>
        <w:t>12.1.3</w:t>
      </w:r>
    </w:p>
    <w:p w:rsidR="00DB60CA" w:rsidRPr="00F30C7E" w:rsidRDefault="00DB60CA" w:rsidP="00DB60CA">
      <w:pPr>
        <w:jc w:val="both"/>
        <w:rPr>
          <w:rFonts w:ascii="Calibri" w:hAnsi="Calibri" w:cs="Calibri"/>
          <w:sz w:val="22"/>
          <w:szCs w:val="22"/>
        </w:rPr>
      </w:pPr>
      <w:r w:rsidRPr="00F30C7E">
        <w:rPr>
          <w:rFonts w:ascii="Calibri" w:hAnsi="Calibri" w:cs="Calibri"/>
          <w:b/>
          <w:bCs/>
          <w:sz w:val="22"/>
          <w:szCs w:val="22"/>
        </w:rPr>
        <w:t>Role</w:t>
      </w:r>
      <w:r w:rsidR="00AE2984" w:rsidRPr="00F30C7E">
        <w:rPr>
          <w:rFonts w:ascii="Calibri" w:hAnsi="Calibri" w:cs="Calibri"/>
          <w:sz w:val="22"/>
          <w:szCs w:val="22"/>
        </w:rPr>
        <w:t>: Finance</w:t>
      </w:r>
      <w:r w:rsidRPr="00F30C7E">
        <w:rPr>
          <w:rFonts w:ascii="Calibri" w:hAnsi="Calibri" w:cs="Calibri"/>
          <w:sz w:val="22"/>
          <w:szCs w:val="22"/>
        </w:rPr>
        <w:t xml:space="preserve"> Functional Consultant </w:t>
      </w:r>
    </w:p>
    <w:p w:rsidR="00AE2984" w:rsidRPr="00F30C7E" w:rsidRDefault="00DB60CA" w:rsidP="00AE2984">
      <w:pPr>
        <w:widowControl w:val="0"/>
        <w:tabs>
          <w:tab w:val="center" w:pos="90"/>
        </w:tabs>
        <w:autoSpaceDE w:val="0"/>
        <w:autoSpaceDN w:val="0"/>
        <w:adjustRightInd w:val="0"/>
        <w:spacing w:before="20" w:after="20"/>
        <w:ind w:right="-58"/>
        <w:rPr>
          <w:rFonts w:ascii="Calibri" w:hAnsi="Calibri" w:cs="Calibri"/>
          <w:b/>
          <w:bCs/>
          <w:sz w:val="22"/>
          <w:szCs w:val="22"/>
          <w:u w:val="single"/>
        </w:rPr>
      </w:pPr>
      <w:r w:rsidRPr="00F30C7E">
        <w:rPr>
          <w:rFonts w:ascii="Calibri" w:hAnsi="Calibri" w:cs="Calibri"/>
          <w:b/>
          <w:bCs/>
          <w:sz w:val="22"/>
          <w:szCs w:val="22"/>
        </w:rPr>
        <w:t>Environment</w:t>
      </w:r>
      <w:r w:rsidRPr="00F30C7E">
        <w:rPr>
          <w:rFonts w:ascii="Calibri" w:hAnsi="Calibri" w:cs="Calibri"/>
          <w:sz w:val="22"/>
          <w:szCs w:val="22"/>
        </w:rPr>
        <w:t xml:space="preserve">: Oracle e-Business suite </w:t>
      </w:r>
      <w:r w:rsidR="005C3BB6" w:rsidRPr="00F30C7E">
        <w:rPr>
          <w:rFonts w:ascii="Calibri" w:hAnsi="Calibri" w:cs="Calibri"/>
          <w:sz w:val="22"/>
          <w:szCs w:val="22"/>
        </w:rPr>
        <w:t>12.1.3</w:t>
      </w:r>
      <w:r w:rsidR="00AE2984" w:rsidRPr="00F30C7E">
        <w:rPr>
          <w:rFonts w:ascii="Calibri" w:hAnsi="Calibri" w:cs="Calibri"/>
          <w:b/>
          <w:sz w:val="22"/>
          <w:szCs w:val="22"/>
        </w:rPr>
        <w:t xml:space="preserve">AR, AP, GL, </w:t>
      </w:r>
      <w:r w:rsidR="0005017A" w:rsidRPr="00F30C7E">
        <w:rPr>
          <w:rFonts w:ascii="Calibri" w:hAnsi="Calibri" w:cs="Calibri"/>
          <w:b/>
          <w:sz w:val="22"/>
          <w:szCs w:val="22"/>
        </w:rPr>
        <w:t xml:space="preserve">Vertex, </w:t>
      </w:r>
      <w:r w:rsidR="00AE2984" w:rsidRPr="00F30C7E">
        <w:rPr>
          <w:rFonts w:ascii="Calibri" w:hAnsi="Calibri" w:cs="Calibri"/>
          <w:b/>
          <w:sz w:val="22"/>
          <w:szCs w:val="22"/>
        </w:rPr>
        <w:t>i-Expense, FA and Cash Management</w:t>
      </w:r>
    </w:p>
    <w:p w:rsidR="00DB60CA" w:rsidRPr="00F30C7E" w:rsidRDefault="00DB60CA" w:rsidP="00AE2984">
      <w:pPr>
        <w:jc w:val="both"/>
        <w:rPr>
          <w:rFonts w:ascii="Calibri" w:hAnsi="Calibri" w:cs="Calibri"/>
          <w:b/>
          <w:bCs/>
          <w:spacing w:val="4"/>
          <w:sz w:val="22"/>
          <w:szCs w:val="22"/>
        </w:rPr>
      </w:pPr>
    </w:p>
    <w:p w:rsidR="00DB60CA" w:rsidRPr="00F30C7E" w:rsidRDefault="00DB60CA" w:rsidP="00DB60CA">
      <w:pPr>
        <w:rPr>
          <w:rFonts w:ascii="Calibri" w:hAnsi="Calibri" w:cs="Calibri"/>
          <w:b/>
          <w:bCs/>
          <w:spacing w:val="4"/>
          <w:sz w:val="22"/>
          <w:szCs w:val="22"/>
        </w:rPr>
      </w:pPr>
      <w:r w:rsidRPr="00F30C7E">
        <w:rPr>
          <w:rFonts w:ascii="Calibri" w:hAnsi="Calibri" w:cs="Calibri"/>
          <w:b/>
          <w:bCs/>
          <w:spacing w:val="4"/>
          <w:sz w:val="22"/>
          <w:szCs w:val="22"/>
        </w:rPr>
        <w:t>Project Description</w:t>
      </w:r>
    </w:p>
    <w:p w:rsidR="00DB60CA" w:rsidRPr="00F30C7E" w:rsidRDefault="00DB60CA" w:rsidP="00DB60CA">
      <w:pPr>
        <w:rPr>
          <w:rFonts w:ascii="Calibri" w:hAnsi="Calibri" w:cs="Calibri"/>
          <w:sz w:val="22"/>
          <w:szCs w:val="22"/>
        </w:rPr>
      </w:pPr>
      <w:r w:rsidRPr="00F30C7E">
        <w:rPr>
          <w:rFonts w:ascii="Calibri" w:hAnsi="Calibri" w:cs="Calibri"/>
          <w:sz w:val="22"/>
          <w:szCs w:val="22"/>
        </w:rPr>
        <w:t xml:space="preserve">Responsible for handling the ERP application support for all users in Asia Pacific, Americas and Europe locations, on a 24x7 support in the Procure to Pay, Manufacturing Planning, Manufacturing, and Finance business areas.  My role is to handle the Level II support and resolve issues for Field operations related calls logged by users.  This includes identification of problem areas, solution, </w:t>
      </w:r>
    </w:p>
    <w:p w:rsidR="00DB60CA" w:rsidRPr="00F30C7E" w:rsidRDefault="00DB60CA" w:rsidP="00DB60CA">
      <w:pPr>
        <w:rPr>
          <w:rFonts w:ascii="Calibri" w:hAnsi="Calibri" w:cs="Calibri"/>
          <w:sz w:val="22"/>
          <w:szCs w:val="22"/>
        </w:rPr>
      </w:pPr>
      <w:r w:rsidRPr="00F30C7E">
        <w:rPr>
          <w:rFonts w:ascii="Calibri" w:hAnsi="Calibri" w:cs="Calibri"/>
          <w:sz w:val="22"/>
          <w:szCs w:val="22"/>
        </w:rPr>
        <w:t xml:space="preserve">Testing of custom components and its subsequent movement to production instance, on Oracle </w:t>
      </w:r>
      <w:r w:rsidR="005C3BB6" w:rsidRPr="00F30C7E">
        <w:rPr>
          <w:rFonts w:ascii="Calibri" w:hAnsi="Calibri" w:cs="Calibri"/>
          <w:sz w:val="22"/>
          <w:szCs w:val="22"/>
        </w:rPr>
        <w:t>Release 12.1.3</w:t>
      </w:r>
      <w:r w:rsidRPr="00F30C7E">
        <w:rPr>
          <w:rFonts w:ascii="Calibri" w:hAnsi="Calibri" w:cs="Calibri"/>
          <w:sz w:val="22"/>
          <w:szCs w:val="22"/>
        </w:rPr>
        <w:t xml:space="preserve"> version of ERP Applications. Also </w:t>
      </w:r>
      <w:r w:rsidRPr="00F30C7E">
        <w:rPr>
          <w:rFonts w:ascii="Calibri" w:hAnsi="Calibri" w:cs="Calibri"/>
          <w:b/>
          <w:bCs/>
          <w:sz w:val="22"/>
          <w:szCs w:val="22"/>
        </w:rPr>
        <w:t>support to upgrade</w:t>
      </w:r>
      <w:r w:rsidRPr="00F30C7E">
        <w:rPr>
          <w:rFonts w:ascii="Calibri" w:hAnsi="Calibri" w:cs="Calibri"/>
          <w:sz w:val="22"/>
          <w:szCs w:val="22"/>
        </w:rPr>
        <w:t xml:space="preserve"> to version </w:t>
      </w:r>
      <w:r w:rsidR="005C3BB6" w:rsidRPr="00F30C7E">
        <w:rPr>
          <w:rFonts w:ascii="Calibri" w:hAnsi="Calibri" w:cs="Calibri"/>
          <w:sz w:val="22"/>
          <w:szCs w:val="22"/>
        </w:rPr>
        <w:t>12.1.3 from 11.5.10.2</w:t>
      </w:r>
    </w:p>
    <w:p w:rsidR="00DB60CA" w:rsidRPr="00F30C7E" w:rsidRDefault="00DB60CA" w:rsidP="00DB60CA">
      <w:pPr>
        <w:rPr>
          <w:rFonts w:ascii="Calibri" w:hAnsi="Calibri" w:cs="Calibri"/>
          <w:b/>
          <w:bCs/>
          <w:spacing w:val="4"/>
          <w:sz w:val="22"/>
          <w:szCs w:val="22"/>
        </w:rPr>
      </w:pPr>
    </w:p>
    <w:p w:rsidR="00DB60CA" w:rsidRPr="00F30C7E" w:rsidRDefault="00DB60CA" w:rsidP="00DB60CA">
      <w:pPr>
        <w:pStyle w:val="Heading5"/>
        <w:numPr>
          <w:ilvl w:val="4"/>
          <w:numId w:val="0"/>
        </w:numPr>
        <w:suppressAutoHyphens/>
        <w:jc w:val="both"/>
        <w:rPr>
          <w:rFonts w:ascii="Calibri" w:hAnsi="Calibri" w:cs="Calibri"/>
          <w:sz w:val="22"/>
          <w:szCs w:val="22"/>
        </w:rPr>
      </w:pPr>
      <w:r w:rsidRPr="00F30C7E">
        <w:rPr>
          <w:rFonts w:ascii="Calibri" w:hAnsi="Calibri" w:cs="Calibri"/>
          <w:sz w:val="22"/>
          <w:szCs w:val="22"/>
        </w:rPr>
        <w:t>Responsibilities -</w:t>
      </w:r>
    </w:p>
    <w:p w:rsidR="00AE2984" w:rsidRPr="00F30C7E" w:rsidRDefault="00DB60CA" w:rsidP="00AE2984">
      <w:pPr>
        <w:pStyle w:val="ListParagraph"/>
        <w:widowControl w:val="0"/>
        <w:numPr>
          <w:ilvl w:val="0"/>
          <w:numId w:val="20"/>
        </w:numPr>
        <w:tabs>
          <w:tab w:val="center" w:pos="90"/>
        </w:tabs>
        <w:autoSpaceDE w:val="0"/>
        <w:autoSpaceDN w:val="0"/>
        <w:adjustRightInd w:val="0"/>
        <w:spacing w:before="20" w:after="20"/>
        <w:ind w:left="720" w:right="-58" w:hanging="450"/>
        <w:rPr>
          <w:rFonts w:ascii="Calibri" w:hAnsi="Calibri" w:cs="Calibri"/>
          <w:b/>
          <w:bCs/>
          <w:sz w:val="22"/>
          <w:szCs w:val="22"/>
          <w:u w:val="single"/>
        </w:rPr>
      </w:pPr>
      <w:r w:rsidRPr="00F30C7E">
        <w:rPr>
          <w:rFonts w:ascii="Calibri" w:hAnsi="Calibri" w:cs="Calibri"/>
          <w:sz w:val="22"/>
          <w:szCs w:val="22"/>
        </w:rPr>
        <w:t xml:space="preserve">Application Support for issues related to </w:t>
      </w:r>
      <w:r w:rsidR="00AE2984" w:rsidRPr="00F30C7E">
        <w:rPr>
          <w:rFonts w:ascii="Calibri" w:hAnsi="Calibri" w:cs="Calibri"/>
          <w:b/>
          <w:sz w:val="22"/>
          <w:szCs w:val="22"/>
        </w:rPr>
        <w:t>AR, AP, GL, i-Expense, FA and Cash Management</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As a Financials Functional Analyst Consultant in the Order to Cash business flows, implemented financial modules: OM,</w:t>
      </w:r>
      <w:r w:rsidRPr="00F30C7E">
        <w:rPr>
          <w:rFonts w:ascii="Calibri" w:hAnsi="Calibri" w:cs="Calibri"/>
          <w:bCs/>
          <w:sz w:val="22"/>
          <w:szCs w:val="22"/>
        </w:rPr>
        <w:t xml:space="preserve"> AR, INV, Shipping </w:t>
      </w:r>
      <w:r w:rsidRPr="00F30C7E">
        <w:rPr>
          <w:rFonts w:ascii="Calibri" w:hAnsi="Calibri" w:cs="Calibri"/>
          <w:sz w:val="22"/>
          <w:szCs w:val="22"/>
        </w:rPr>
        <w:t>in Oracle e-Business Suite.</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 xml:space="preserve">Implemented 2 SOB’s (2 Operating Units) using multi org structure, multi currency along with 1 Consolidation SOB. </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 xml:space="preserve">Worked on a </w:t>
      </w:r>
      <w:r w:rsidRPr="00F30C7E">
        <w:rPr>
          <w:rFonts w:ascii="Calibri" w:hAnsi="Calibri" w:cs="Calibri"/>
          <w:b/>
          <w:sz w:val="22"/>
          <w:szCs w:val="22"/>
        </w:rPr>
        <w:t>deferred revenue</w:t>
      </w:r>
      <w:r w:rsidRPr="00F30C7E">
        <w:rPr>
          <w:rFonts w:ascii="Calibri" w:hAnsi="Calibri" w:cs="Calibri"/>
          <w:sz w:val="22"/>
          <w:szCs w:val="22"/>
        </w:rPr>
        <w:t xml:space="preserve"> customization using the </w:t>
      </w:r>
      <w:r w:rsidRPr="00F30C7E">
        <w:rPr>
          <w:rFonts w:ascii="Calibri" w:hAnsi="Calibri" w:cs="Calibri"/>
          <w:b/>
          <w:sz w:val="22"/>
          <w:szCs w:val="22"/>
        </w:rPr>
        <w:t>Revenue Recognition</w:t>
      </w:r>
      <w:r w:rsidRPr="00F30C7E">
        <w:rPr>
          <w:rFonts w:ascii="Calibri" w:hAnsi="Calibri" w:cs="Calibri"/>
          <w:sz w:val="22"/>
          <w:szCs w:val="22"/>
        </w:rPr>
        <w:t xml:space="preserve"> process in AR.</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Functional Design for the Auto Invoice interface in AR to load invoices into AR from an external system.</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Implemented TCA – for AR customer master conversions.</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Designed and developed the customer interface to load customers into the TCA Module from an external customer database.</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Implemented Auto Lock box Functionality in AR for Bank of America &amp; Royal Bank of Canada.</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Implemented Outbound interfaces for AP for creating payment outbound file on (Positive Pay, Direct Deposit &amp; Wire) for uploading into banks BOA &amp; RBC.</w:t>
      </w:r>
    </w:p>
    <w:p w:rsidR="00AE2984" w:rsidRPr="00F30C7E" w:rsidRDefault="00AE2984" w:rsidP="00AE2984">
      <w:pPr>
        <w:numPr>
          <w:ilvl w:val="0"/>
          <w:numId w:val="11"/>
        </w:numPr>
        <w:rPr>
          <w:rFonts w:ascii="Calibri" w:hAnsi="Calibri" w:cs="Calibri"/>
          <w:sz w:val="22"/>
          <w:szCs w:val="22"/>
        </w:rPr>
      </w:pPr>
      <w:r w:rsidRPr="00F30C7E">
        <w:rPr>
          <w:rFonts w:ascii="Calibri" w:hAnsi="Calibri" w:cs="Calibri"/>
          <w:sz w:val="22"/>
          <w:szCs w:val="22"/>
        </w:rPr>
        <w:t>Implemented VERTEX Quantum tax software and D&amp;B integration with oracle.</w:t>
      </w:r>
    </w:p>
    <w:p w:rsidR="00AE2984" w:rsidRPr="00F30C7E" w:rsidRDefault="00AE2984" w:rsidP="00AE2984">
      <w:pPr>
        <w:numPr>
          <w:ilvl w:val="0"/>
          <w:numId w:val="21"/>
        </w:numPr>
        <w:tabs>
          <w:tab w:val="clear" w:pos="720"/>
        </w:tabs>
        <w:jc w:val="both"/>
        <w:rPr>
          <w:rFonts w:ascii="Calibri" w:eastAsia="MS Mincho" w:hAnsi="Calibri" w:cs="Calibri"/>
          <w:sz w:val="22"/>
          <w:szCs w:val="22"/>
        </w:rPr>
      </w:pPr>
      <w:r w:rsidRPr="00F30C7E">
        <w:rPr>
          <w:rFonts w:ascii="Calibri" w:eastAsia="MS Mincho" w:hAnsi="Calibri" w:cs="Calibri"/>
          <w:sz w:val="22"/>
          <w:szCs w:val="22"/>
        </w:rPr>
        <w:t>Developed different reports as per the client’s requirement.</w:t>
      </w:r>
    </w:p>
    <w:p w:rsidR="00AE2984" w:rsidRPr="00F30C7E" w:rsidRDefault="00AE2984" w:rsidP="00AE2984">
      <w:pPr>
        <w:numPr>
          <w:ilvl w:val="0"/>
          <w:numId w:val="21"/>
        </w:numPr>
        <w:tabs>
          <w:tab w:val="clear" w:pos="720"/>
        </w:tabs>
        <w:jc w:val="both"/>
        <w:rPr>
          <w:rFonts w:ascii="Calibri" w:eastAsia="MS Mincho" w:hAnsi="Calibri" w:cs="Calibri"/>
          <w:sz w:val="22"/>
          <w:szCs w:val="22"/>
        </w:rPr>
      </w:pPr>
      <w:r w:rsidRPr="00F30C7E">
        <w:rPr>
          <w:rFonts w:ascii="Calibri" w:eastAsia="MS Mincho" w:hAnsi="Calibri" w:cs="Calibri"/>
          <w:sz w:val="22"/>
          <w:szCs w:val="22"/>
        </w:rPr>
        <w:t>Prepared documentation to supplement the implementation Project Costing.</w:t>
      </w:r>
    </w:p>
    <w:p w:rsidR="00AE2984" w:rsidRPr="00F30C7E" w:rsidRDefault="00AE2984" w:rsidP="00AE2984">
      <w:pPr>
        <w:numPr>
          <w:ilvl w:val="0"/>
          <w:numId w:val="21"/>
        </w:numPr>
        <w:tabs>
          <w:tab w:val="clear" w:pos="720"/>
        </w:tabs>
        <w:jc w:val="both"/>
        <w:rPr>
          <w:rFonts w:ascii="Calibri" w:eastAsia="MS Mincho" w:hAnsi="Calibri" w:cs="Calibri"/>
          <w:sz w:val="22"/>
          <w:szCs w:val="22"/>
        </w:rPr>
      </w:pPr>
      <w:r w:rsidRPr="00F30C7E">
        <w:rPr>
          <w:rFonts w:ascii="Calibri" w:eastAsia="MS Mincho" w:hAnsi="Calibri" w:cs="Calibri"/>
          <w:sz w:val="22"/>
          <w:szCs w:val="22"/>
        </w:rPr>
        <w:t>Trained business owners and business end-users on Capital Projects Costing as part of User Training Strategy.</w:t>
      </w:r>
    </w:p>
    <w:p w:rsidR="00AE2984" w:rsidRPr="00F30C7E" w:rsidRDefault="00AE2984" w:rsidP="00AE2984">
      <w:pPr>
        <w:numPr>
          <w:ilvl w:val="0"/>
          <w:numId w:val="21"/>
        </w:numPr>
        <w:tabs>
          <w:tab w:val="clear" w:pos="720"/>
        </w:tabs>
        <w:jc w:val="both"/>
        <w:rPr>
          <w:rFonts w:ascii="Calibri" w:eastAsia="MS Mincho" w:hAnsi="Calibri" w:cs="Calibri"/>
          <w:sz w:val="22"/>
          <w:szCs w:val="22"/>
        </w:rPr>
      </w:pPr>
      <w:r w:rsidRPr="00F30C7E">
        <w:rPr>
          <w:rFonts w:ascii="Calibri" w:eastAsia="MS Mincho" w:hAnsi="Calibri" w:cs="Calibri"/>
          <w:sz w:val="22"/>
          <w:szCs w:val="22"/>
        </w:rPr>
        <w:lastRenderedPageBreak/>
        <w:t>Conducted pilot testing, integration with other financial modules testing.</w:t>
      </w:r>
    </w:p>
    <w:p w:rsidR="005B3F73" w:rsidRPr="00F30C7E" w:rsidRDefault="005B3F73" w:rsidP="004D309D">
      <w:pPr>
        <w:spacing w:before="60" w:after="60"/>
        <w:ind w:left="180" w:firstLine="180"/>
        <w:rPr>
          <w:rStyle w:val="Strong"/>
          <w:rFonts w:ascii="Calibri" w:hAnsi="Calibri" w:cs="Calibri"/>
          <w:b w:val="0"/>
          <w:bCs w:val="0"/>
          <w:kern w:val="28"/>
          <w:sz w:val="22"/>
          <w:szCs w:val="22"/>
          <w:lang w:val="en-AU"/>
        </w:rPr>
      </w:pPr>
    </w:p>
    <w:p w:rsidR="005B3F73" w:rsidRPr="00F30C7E" w:rsidRDefault="004D309D" w:rsidP="00F30C7E">
      <w:pPr>
        <w:pStyle w:val="NoSpacing"/>
        <w:rPr>
          <w:rFonts w:ascii="Calibri" w:hAnsi="Calibri" w:cs="Calibri"/>
          <w:b/>
          <w:sz w:val="22"/>
          <w:szCs w:val="22"/>
        </w:rPr>
      </w:pPr>
      <w:r w:rsidRPr="00F30C7E">
        <w:rPr>
          <w:rFonts w:ascii="Calibri" w:hAnsi="Calibri" w:cs="Calibri"/>
          <w:b/>
          <w:sz w:val="22"/>
          <w:szCs w:val="22"/>
        </w:rPr>
        <w:t>Client:</w:t>
      </w:r>
      <w:r w:rsidR="005B3F73" w:rsidRPr="00F30C7E">
        <w:rPr>
          <w:rFonts w:ascii="Calibri" w:hAnsi="Calibri" w:cs="Calibri"/>
          <w:b/>
          <w:sz w:val="22"/>
          <w:szCs w:val="22"/>
        </w:rPr>
        <w:t xml:space="preserve"> Hindustan Lever Ltd.,Bangalore, India</w:t>
      </w:r>
      <w:r w:rsidR="005B3F73" w:rsidRPr="00F30C7E">
        <w:rPr>
          <w:rFonts w:ascii="Calibri" w:hAnsi="Calibri" w:cs="Calibri"/>
          <w:b/>
          <w:sz w:val="22"/>
          <w:szCs w:val="22"/>
        </w:rPr>
        <w:tab/>
      </w:r>
      <w:r w:rsidR="005B3F73" w:rsidRPr="00F30C7E">
        <w:rPr>
          <w:rFonts w:ascii="Calibri" w:hAnsi="Calibri" w:cs="Calibri"/>
          <w:b/>
          <w:sz w:val="22"/>
          <w:szCs w:val="22"/>
        </w:rPr>
        <w:tab/>
      </w:r>
      <w:r w:rsidR="00F30C7E">
        <w:rPr>
          <w:rFonts w:ascii="Calibri" w:hAnsi="Calibri" w:cs="Calibri"/>
          <w:b/>
          <w:sz w:val="22"/>
          <w:szCs w:val="22"/>
        </w:rPr>
        <w:t xml:space="preserve">                                        </w:t>
      </w:r>
      <w:r w:rsidR="005B3F73" w:rsidRPr="00F30C7E">
        <w:rPr>
          <w:rFonts w:ascii="Calibri" w:hAnsi="Calibri" w:cs="Calibri"/>
          <w:b/>
          <w:sz w:val="22"/>
          <w:szCs w:val="22"/>
        </w:rPr>
        <w:t>May 20</w:t>
      </w:r>
      <w:r w:rsidR="005C3BB6" w:rsidRPr="00F30C7E">
        <w:rPr>
          <w:rFonts w:ascii="Calibri" w:hAnsi="Calibri" w:cs="Calibri"/>
          <w:b/>
          <w:sz w:val="22"/>
          <w:szCs w:val="22"/>
        </w:rPr>
        <w:t>11</w:t>
      </w:r>
      <w:r w:rsidR="005B3F73" w:rsidRPr="00F30C7E">
        <w:rPr>
          <w:rFonts w:ascii="Calibri" w:hAnsi="Calibri" w:cs="Calibri"/>
          <w:b/>
          <w:sz w:val="22"/>
          <w:szCs w:val="22"/>
        </w:rPr>
        <w:t xml:space="preserve"> - June 20</w:t>
      </w:r>
      <w:r w:rsidR="005C3BB6" w:rsidRPr="00F30C7E">
        <w:rPr>
          <w:rFonts w:ascii="Calibri" w:hAnsi="Calibri" w:cs="Calibri"/>
          <w:b/>
          <w:sz w:val="22"/>
          <w:szCs w:val="22"/>
        </w:rPr>
        <w:t>12</w:t>
      </w:r>
    </w:p>
    <w:p w:rsidR="005B3F73" w:rsidRPr="00F30C7E" w:rsidRDefault="00F30C7E" w:rsidP="00F30C7E">
      <w:pPr>
        <w:pStyle w:val="NoSpacing"/>
        <w:rPr>
          <w:rFonts w:ascii="Calibri" w:hAnsi="Calibri" w:cs="Calibri"/>
          <w:b/>
          <w:sz w:val="22"/>
          <w:szCs w:val="22"/>
        </w:rPr>
      </w:pPr>
      <w:r>
        <w:rPr>
          <w:rFonts w:ascii="Calibri" w:hAnsi="Calibri" w:cs="Calibri"/>
          <w:b/>
          <w:sz w:val="22"/>
          <w:szCs w:val="22"/>
        </w:rPr>
        <w:t>Role:</w:t>
      </w:r>
      <w:r w:rsidR="00AE2984" w:rsidRPr="00F30C7E">
        <w:rPr>
          <w:rFonts w:ascii="Calibri" w:hAnsi="Calibri" w:cs="Calibri"/>
          <w:b/>
          <w:sz w:val="22"/>
          <w:szCs w:val="22"/>
        </w:rPr>
        <w:t xml:space="preserve">Financials </w:t>
      </w:r>
      <w:r w:rsidR="004D309D" w:rsidRPr="00F30C7E">
        <w:rPr>
          <w:rFonts w:ascii="Calibri" w:hAnsi="Calibri" w:cs="Calibri"/>
          <w:b/>
          <w:sz w:val="22"/>
          <w:szCs w:val="22"/>
        </w:rPr>
        <w:t>Functional Consultant</w:t>
      </w:r>
    </w:p>
    <w:p w:rsidR="00AE2984" w:rsidRPr="00F30C7E" w:rsidRDefault="00F30C7E" w:rsidP="00F30C7E">
      <w:pPr>
        <w:pStyle w:val="NoSpacing"/>
        <w:rPr>
          <w:rFonts w:ascii="Calibri" w:hAnsi="Calibri" w:cs="Calibri"/>
          <w:b/>
          <w:bCs/>
          <w:sz w:val="22"/>
          <w:szCs w:val="22"/>
          <w:u w:val="single"/>
        </w:rPr>
      </w:pPr>
      <w:r>
        <w:rPr>
          <w:rFonts w:ascii="Calibri" w:hAnsi="Calibri" w:cs="Calibri"/>
          <w:b/>
          <w:sz w:val="22"/>
          <w:szCs w:val="22"/>
        </w:rPr>
        <w:t>Module:</w:t>
      </w:r>
      <w:r w:rsidR="00AE2984" w:rsidRPr="00F30C7E">
        <w:rPr>
          <w:rFonts w:ascii="Calibri" w:hAnsi="Calibri" w:cs="Calibri"/>
          <w:b/>
          <w:sz w:val="22"/>
          <w:szCs w:val="22"/>
        </w:rPr>
        <w:t>AR, AP, GL, i-Expense, FA and Cash Management</w:t>
      </w:r>
    </w:p>
    <w:p w:rsidR="005B3F73" w:rsidRPr="00F30C7E" w:rsidRDefault="004D309D" w:rsidP="00F30C7E">
      <w:pPr>
        <w:pStyle w:val="NoSpacing"/>
        <w:rPr>
          <w:rFonts w:ascii="Calibri" w:hAnsi="Calibri" w:cs="Calibri"/>
          <w:b/>
          <w:sz w:val="22"/>
          <w:szCs w:val="22"/>
        </w:rPr>
      </w:pPr>
      <w:r w:rsidRPr="00F30C7E">
        <w:rPr>
          <w:rFonts w:ascii="Calibri" w:hAnsi="Calibri" w:cs="Calibri"/>
          <w:b/>
          <w:sz w:val="22"/>
          <w:szCs w:val="22"/>
        </w:rPr>
        <w:t>ERP Suite &amp; Release:</w:t>
      </w:r>
      <w:r w:rsidRPr="00F30C7E">
        <w:rPr>
          <w:rFonts w:ascii="Calibri" w:hAnsi="Calibri" w:cs="Calibri"/>
          <w:b/>
          <w:sz w:val="22"/>
          <w:szCs w:val="22"/>
        </w:rPr>
        <w:tab/>
        <w:t xml:space="preserve">Oracle Applications: </w:t>
      </w:r>
      <w:r w:rsidR="005C3BB6" w:rsidRPr="00F30C7E">
        <w:rPr>
          <w:rFonts w:ascii="Calibri" w:hAnsi="Calibri" w:cs="Calibri"/>
          <w:b/>
          <w:sz w:val="22"/>
          <w:szCs w:val="22"/>
        </w:rPr>
        <w:t>12.0.6</w:t>
      </w:r>
    </w:p>
    <w:p w:rsidR="004D309D" w:rsidRPr="00F30C7E" w:rsidRDefault="004D309D" w:rsidP="005B3F73">
      <w:pPr>
        <w:tabs>
          <w:tab w:val="left" w:pos="0"/>
          <w:tab w:val="left" w:pos="90"/>
        </w:tabs>
        <w:spacing w:before="60" w:after="60"/>
        <w:ind w:left="180"/>
        <w:rPr>
          <w:rFonts w:ascii="Calibri" w:hAnsi="Calibri" w:cs="Calibri"/>
          <w:b/>
          <w:sz w:val="22"/>
          <w:szCs w:val="22"/>
        </w:rPr>
      </w:pPr>
      <w:r w:rsidRPr="00F30C7E">
        <w:rPr>
          <w:rFonts w:ascii="Calibri" w:hAnsi="Calibri" w:cs="Calibri"/>
          <w:b/>
          <w:bCs/>
          <w:sz w:val="22"/>
          <w:szCs w:val="22"/>
        </w:rPr>
        <w:t>Responsibilities</w:t>
      </w:r>
    </w:p>
    <w:p w:rsidR="004D309D"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Study and Prepare Functional Requirement Specification.</w:t>
      </w:r>
    </w:p>
    <w:p w:rsidR="004D309D"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Creating Functional requirements as an input to application design.</w:t>
      </w:r>
    </w:p>
    <w:p w:rsidR="004D309D"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Define, Architect &amp; Re-Engineered business processes</w:t>
      </w:r>
    </w:p>
    <w:p w:rsidR="004D309D"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Process gap analysis and resolution</w:t>
      </w:r>
    </w:p>
    <w:p w:rsidR="004D309D"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Setup the system to meet the desired business process</w:t>
      </w:r>
    </w:p>
    <w:p w:rsidR="004D309D"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Troubleshooting and issue resolution with Oracle Applications Order-to-Cash modules</w:t>
      </w:r>
    </w:p>
    <w:p w:rsidR="00DB60CA" w:rsidRPr="00F30C7E" w:rsidRDefault="004D309D" w:rsidP="005C3BB6">
      <w:pPr>
        <w:pStyle w:val="ListParagraph"/>
        <w:numPr>
          <w:ilvl w:val="0"/>
          <w:numId w:val="24"/>
        </w:numPr>
        <w:tabs>
          <w:tab w:val="left" w:pos="0"/>
          <w:tab w:val="left" w:pos="90"/>
        </w:tabs>
        <w:spacing w:before="30" w:after="30"/>
        <w:ind w:left="720"/>
        <w:jc w:val="both"/>
        <w:rPr>
          <w:rFonts w:ascii="Calibri" w:hAnsi="Calibri" w:cs="Calibri"/>
          <w:sz w:val="22"/>
          <w:szCs w:val="22"/>
        </w:rPr>
      </w:pPr>
      <w:r w:rsidRPr="00F30C7E">
        <w:rPr>
          <w:rFonts w:ascii="Calibri" w:hAnsi="Calibri" w:cs="Calibri"/>
          <w:sz w:val="22"/>
          <w:szCs w:val="22"/>
        </w:rPr>
        <w:t>Preparation of User Manual and Training / Assisting users.</w:t>
      </w:r>
    </w:p>
    <w:p w:rsidR="005C3BB6" w:rsidRPr="00F30C7E" w:rsidRDefault="005C3BB6" w:rsidP="005C3BB6">
      <w:pPr>
        <w:pStyle w:val="ListParagraph"/>
        <w:widowControl w:val="0"/>
        <w:numPr>
          <w:ilvl w:val="0"/>
          <w:numId w:val="24"/>
        </w:numPr>
        <w:tabs>
          <w:tab w:val="center" w:pos="450"/>
          <w:tab w:val="left" w:pos="720"/>
        </w:tabs>
        <w:autoSpaceDE w:val="0"/>
        <w:autoSpaceDN w:val="0"/>
        <w:adjustRightInd w:val="0"/>
        <w:spacing w:before="20" w:after="20"/>
        <w:ind w:left="720" w:right="-778"/>
        <w:jc w:val="both"/>
        <w:rPr>
          <w:rFonts w:ascii="Calibri" w:hAnsi="Calibri" w:cs="Calibri"/>
          <w:b/>
          <w:sz w:val="22"/>
          <w:szCs w:val="22"/>
        </w:rPr>
      </w:pPr>
      <w:r w:rsidRPr="00F30C7E">
        <w:rPr>
          <w:rFonts w:ascii="Calibri" w:hAnsi="Calibri" w:cs="Calibri"/>
          <w:b/>
          <w:sz w:val="22"/>
          <w:szCs w:val="22"/>
        </w:rPr>
        <w:t>Worked on the setup of the AR module – Worked on the setups of Auto Invoice, Auto Lock Box, Revenue Recognition, Collection Workbench, Transaction Types, etc.</w:t>
      </w:r>
    </w:p>
    <w:p w:rsidR="005C3BB6" w:rsidRPr="00F30C7E" w:rsidRDefault="005C3BB6" w:rsidP="005C3BB6">
      <w:pPr>
        <w:pStyle w:val="ListParagraph"/>
        <w:widowControl w:val="0"/>
        <w:numPr>
          <w:ilvl w:val="0"/>
          <w:numId w:val="24"/>
        </w:numPr>
        <w:tabs>
          <w:tab w:val="center" w:pos="450"/>
          <w:tab w:val="left" w:pos="720"/>
        </w:tabs>
        <w:autoSpaceDE w:val="0"/>
        <w:autoSpaceDN w:val="0"/>
        <w:adjustRightInd w:val="0"/>
        <w:spacing w:before="20" w:after="20"/>
        <w:ind w:left="720" w:right="-778"/>
        <w:jc w:val="both"/>
        <w:rPr>
          <w:rFonts w:ascii="Calibri" w:hAnsi="Calibri" w:cs="Calibri"/>
          <w:b/>
          <w:sz w:val="22"/>
          <w:szCs w:val="22"/>
        </w:rPr>
      </w:pPr>
      <w:r w:rsidRPr="00F30C7E">
        <w:rPr>
          <w:rFonts w:ascii="Calibri" w:hAnsi="Calibri" w:cs="Calibri"/>
          <w:b/>
          <w:sz w:val="22"/>
          <w:szCs w:val="22"/>
        </w:rPr>
        <w:t>Worked on the setting up of the Fixed Assets module – setting up the tax book, corporate book, and depreciation rules, mass additions, etc.</w:t>
      </w:r>
    </w:p>
    <w:p w:rsidR="005C3BB6" w:rsidRPr="00F30C7E" w:rsidRDefault="005C3BB6" w:rsidP="005C3BB6">
      <w:pPr>
        <w:pStyle w:val="ListParagraph"/>
        <w:widowControl w:val="0"/>
        <w:numPr>
          <w:ilvl w:val="0"/>
          <w:numId w:val="24"/>
        </w:numPr>
        <w:tabs>
          <w:tab w:val="center" w:pos="450"/>
          <w:tab w:val="left" w:pos="720"/>
        </w:tabs>
        <w:autoSpaceDE w:val="0"/>
        <w:autoSpaceDN w:val="0"/>
        <w:adjustRightInd w:val="0"/>
        <w:spacing w:before="20" w:after="20"/>
        <w:ind w:left="720" w:right="-778"/>
        <w:jc w:val="both"/>
        <w:rPr>
          <w:rFonts w:ascii="Calibri" w:hAnsi="Calibri" w:cs="Calibri"/>
          <w:b/>
          <w:sz w:val="22"/>
          <w:szCs w:val="22"/>
        </w:rPr>
      </w:pPr>
      <w:r w:rsidRPr="00F30C7E">
        <w:rPr>
          <w:rFonts w:ascii="Calibri" w:hAnsi="Calibri" w:cs="Calibri"/>
          <w:b/>
          <w:sz w:val="22"/>
          <w:szCs w:val="22"/>
        </w:rPr>
        <w:t>Worked on the setups of the Cash Management module – setting up the Reconciliation process for Auto and Manual reconciliation, defining the bank interface, bank code, bank charges, statement upload process, etc.</w:t>
      </w:r>
    </w:p>
    <w:p w:rsidR="005C3BB6" w:rsidRPr="00F30C7E" w:rsidRDefault="005C3BB6" w:rsidP="005C3BB6">
      <w:pPr>
        <w:pStyle w:val="ListParagraph"/>
        <w:widowControl w:val="0"/>
        <w:numPr>
          <w:ilvl w:val="0"/>
          <w:numId w:val="24"/>
        </w:numPr>
        <w:tabs>
          <w:tab w:val="center" w:pos="450"/>
          <w:tab w:val="left" w:pos="720"/>
        </w:tabs>
        <w:autoSpaceDE w:val="0"/>
        <w:autoSpaceDN w:val="0"/>
        <w:adjustRightInd w:val="0"/>
        <w:spacing w:before="20" w:after="20"/>
        <w:ind w:left="720" w:right="-778"/>
        <w:jc w:val="both"/>
        <w:rPr>
          <w:rFonts w:ascii="Calibri" w:hAnsi="Calibri" w:cs="Calibri"/>
          <w:b/>
          <w:sz w:val="22"/>
          <w:szCs w:val="22"/>
        </w:rPr>
      </w:pPr>
      <w:r w:rsidRPr="00F30C7E">
        <w:rPr>
          <w:rFonts w:ascii="Calibri" w:hAnsi="Calibri" w:cs="Calibri"/>
          <w:b/>
          <w:sz w:val="22"/>
          <w:szCs w:val="22"/>
        </w:rPr>
        <w:t>Worked on the setups in GL – defining the Ledgers, Ledger sets, Chart of Accounts design, cross validation rules, security rules, journal sources, translation process, revaluation process, etc.</w:t>
      </w:r>
    </w:p>
    <w:p w:rsidR="005C3BB6" w:rsidRPr="00F30C7E" w:rsidRDefault="005C3BB6" w:rsidP="005C3BB6">
      <w:pPr>
        <w:pStyle w:val="ListParagraph"/>
        <w:widowControl w:val="0"/>
        <w:numPr>
          <w:ilvl w:val="0"/>
          <w:numId w:val="24"/>
        </w:numPr>
        <w:tabs>
          <w:tab w:val="center" w:pos="450"/>
          <w:tab w:val="left" w:pos="720"/>
        </w:tabs>
        <w:autoSpaceDE w:val="0"/>
        <w:autoSpaceDN w:val="0"/>
        <w:adjustRightInd w:val="0"/>
        <w:spacing w:before="20" w:after="20"/>
        <w:ind w:left="720" w:right="-778"/>
        <w:jc w:val="both"/>
        <w:rPr>
          <w:rFonts w:ascii="Calibri" w:hAnsi="Calibri" w:cs="Calibri"/>
          <w:b/>
          <w:sz w:val="22"/>
          <w:szCs w:val="22"/>
        </w:rPr>
      </w:pPr>
      <w:r w:rsidRPr="00F30C7E">
        <w:rPr>
          <w:rFonts w:ascii="Calibri" w:hAnsi="Calibri" w:cs="Calibri"/>
          <w:b/>
          <w:sz w:val="22"/>
          <w:szCs w:val="22"/>
        </w:rPr>
        <w:t>Worked on the setups of the AP module – setting up the Payment Manager, Payment process profiles, Payment process requests, payment formats, etc.</w:t>
      </w:r>
    </w:p>
    <w:p w:rsidR="005C3BB6" w:rsidRPr="00F30C7E" w:rsidRDefault="005C3BB6" w:rsidP="005C3BB6">
      <w:pPr>
        <w:pStyle w:val="ListParagraph"/>
        <w:widowControl w:val="0"/>
        <w:numPr>
          <w:ilvl w:val="0"/>
          <w:numId w:val="24"/>
        </w:numPr>
        <w:tabs>
          <w:tab w:val="center" w:pos="450"/>
          <w:tab w:val="left" w:pos="720"/>
        </w:tabs>
        <w:autoSpaceDE w:val="0"/>
        <w:autoSpaceDN w:val="0"/>
        <w:adjustRightInd w:val="0"/>
        <w:spacing w:before="20" w:after="20"/>
        <w:ind w:left="720" w:right="-778"/>
        <w:jc w:val="both"/>
        <w:rPr>
          <w:rFonts w:ascii="Calibri" w:hAnsi="Calibri" w:cs="Calibri"/>
          <w:b/>
          <w:sz w:val="22"/>
          <w:szCs w:val="22"/>
        </w:rPr>
      </w:pPr>
      <w:r w:rsidRPr="00F30C7E">
        <w:rPr>
          <w:rFonts w:ascii="Calibri" w:hAnsi="Calibri" w:cs="Calibri"/>
          <w:b/>
          <w:sz w:val="22"/>
          <w:szCs w:val="22"/>
        </w:rPr>
        <w:t>Worked on setting up of the banks in Oracle Cash Management.</w:t>
      </w:r>
    </w:p>
    <w:p w:rsidR="005C3BB6" w:rsidRPr="00F30C7E" w:rsidRDefault="005C3BB6" w:rsidP="005C3BB6">
      <w:pPr>
        <w:pStyle w:val="ListParagraph"/>
        <w:widowControl w:val="0"/>
        <w:numPr>
          <w:ilvl w:val="0"/>
          <w:numId w:val="24"/>
        </w:numPr>
        <w:autoSpaceDE w:val="0"/>
        <w:autoSpaceDN w:val="0"/>
        <w:adjustRightInd w:val="0"/>
        <w:ind w:left="720"/>
        <w:rPr>
          <w:rFonts w:ascii="Calibri" w:hAnsi="Calibri" w:cs="Calibri"/>
          <w:sz w:val="22"/>
          <w:szCs w:val="22"/>
        </w:rPr>
      </w:pPr>
      <w:r w:rsidRPr="00F30C7E">
        <w:rPr>
          <w:rFonts w:ascii="Calibri" w:hAnsi="Calibri" w:cs="Calibri"/>
          <w:sz w:val="22"/>
          <w:szCs w:val="22"/>
        </w:rPr>
        <w:t>Created the Business Requirements document.</w:t>
      </w:r>
    </w:p>
    <w:p w:rsidR="005C3BB6" w:rsidRPr="00F30C7E" w:rsidRDefault="005C3BB6" w:rsidP="005C3BB6">
      <w:pPr>
        <w:pStyle w:val="ListParagraph"/>
        <w:widowControl w:val="0"/>
        <w:numPr>
          <w:ilvl w:val="0"/>
          <w:numId w:val="24"/>
        </w:numPr>
        <w:autoSpaceDE w:val="0"/>
        <w:autoSpaceDN w:val="0"/>
        <w:adjustRightInd w:val="0"/>
        <w:ind w:left="720"/>
        <w:rPr>
          <w:rFonts w:ascii="Calibri" w:hAnsi="Calibri" w:cs="Calibri"/>
          <w:sz w:val="22"/>
          <w:szCs w:val="22"/>
        </w:rPr>
      </w:pPr>
      <w:r w:rsidRPr="00F30C7E">
        <w:rPr>
          <w:rFonts w:ascii="Calibri" w:hAnsi="Calibri" w:cs="Calibri"/>
          <w:sz w:val="22"/>
          <w:szCs w:val="22"/>
        </w:rPr>
        <w:t>Defined business processes; Move orders, min-max etc.</w:t>
      </w:r>
    </w:p>
    <w:p w:rsidR="005C3BB6" w:rsidRPr="00F30C7E" w:rsidRDefault="005C3BB6" w:rsidP="005C3BB6">
      <w:pPr>
        <w:pStyle w:val="ListParagraph"/>
        <w:widowControl w:val="0"/>
        <w:numPr>
          <w:ilvl w:val="0"/>
          <w:numId w:val="24"/>
        </w:numPr>
        <w:autoSpaceDE w:val="0"/>
        <w:autoSpaceDN w:val="0"/>
        <w:adjustRightInd w:val="0"/>
        <w:ind w:left="720"/>
        <w:rPr>
          <w:rFonts w:ascii="Calibri" w:hAnsi="Calibri" w:cs="Calibri"/>
          <w:sz w:val="22"/>
          <w:szCs w:val="22"/>
        </w:rPr>
      </w:pPr>
      <w:r w:rsidRPr="00F30C7E">
        <w:rPr>
          <w:rFonts w:ascii="Calibri" w:hAnsi="Calibri" w:cs="Calibri"/>
          <w:sz w:val="22"/>
          <w:szCs w:val="22"/>
        </w:rPr>
        <w:t>Conducted multiple CRP cycles, Training and Support</w:t>
      </w:r>
    </w:p>
    <w:p w:rsidR="005C3BB6" w:rsidRPr="00F30C7E" w:rsidRDefault="005C3BB6" w:rsidP="005C3BB6">
      <w:pPr>
        <w:pStyle w:val="ListParagraph"/>
        <w:widowControl w:val="0"/>
        <w:numPr>
          <w:ilvl w:val="0"/>
          <w:numId w:val="24"/>
        </w:numPr>
        <w:autoSpaceDE w:val="0"/>
        <w:autoSpaceDN w:val="0"/>
        <w:adjustRightInd w:val="0"/>
        <w:ind w:left="720"/>
        <w:rPr>
          <w:rFonts w:ascii="Calibri" w:hAnsi="Calibri" w:cs="Calibri"/>
          <w:sz w:val="22"/>
          <w:szCs w:val="22"/>
        </w:rPr>
      </w:pPr>
      <w:r w:rsidRPr="00F30C7E">
        <w:rPr>
          <w:rFonts w:ascii="Calibri" w:hAnsi="Calibri" w:cs="Calibri"/>
          <w:sz w:val="22"/>
          <w:szCs w:val="22"/>
        </w:rPr>
        <w:t>IR-ISO setup, documentation, testing, training and support</w:t>
      </w:r>
    </w:p>
    <w:p w:rsidR="005C3BB6" w:rsidRPr="00F30C7E" w:rsidRDefault="005C3BB6" w:rsidP="005C3BB6">
      <w:pPr>
        <w:pStyle w:val="ListParagraph"/>
        <w:widowControl w:val="0"/>
        <w:numPr>
          <w:ilvl w:val="0"/>
          <w:numId w:val="24"/>
        </w:numPr>
        <w:autoSpaceDE w:val="0"/>
        <w:autoSpaceDN w:val="0"/>
        <w:adjustRightInd w:val="0"/>
        <w:ind w:left="720"/>
        <w:rPr>
          <w:rFonts w:ascii="Calibri" w:hAnsi="Calibri" w:cs="Calibri"/>
          <w:sz w:val="22"/>
          <w:szCs w:val="22"/>
        </w:rPr>
      </w:pPr>
      <w:r w:rsidRPr="00F30C7E">
        <w:rPr>
          <w:rFonts w:ascii="Calibri" w:hAnsi="Calibri" w:cs="Calibri"/>
          <w:sz w:val="22"/>
          <w:szCs w:val="22"/>
        </w:rPr>
        <w:t>Coordinating and validating data conversion activities</w:t>
      </w:r>
    </w:p>
    <w:p w:rsidR="004D309D" w:rsidRPr="00F30C7E" w:rsidRDefault="004D309D" w:rsidP="00DB60CA">
      <w:pPr>
        <w:rPr>
          <w:rStyle w:val="Strong"/>
          <w:rFonts w:ascii="Calibri" w:hAnsi="Calibri" w:cs="Calibri"/>
          <w:sz w:val="22"/>
          <w:szCs w:val="22"/>
        </w:rPr>
      </w:pPr>
    </w:p>
    <w:p w:rsidR="00F30C7E" w:rsidRDefault="00DB60CA" w:rsidP="00F30C7E">
      <w:pPr>
        <w:rPr>
          <w:rFonts w:ascii="Calibri" w:hAnsi="Calibri" w:cs="Calibri"/>
          <w:b/>
          <w:bCs/>
          <w:sz w:val="22"/>
          <w:szCs w:val="22"/>
        </w:rPr>
      </w:pPr>
      <w:r w:rsidRPr="00F30C7E">
        <w:rPr>
          <w:rStyle w:val="Strong"/>
          <w:rFonts w:ascii="Calibri" w:hAnsi="Calibri" w:cs="Calibri"/>
          <w:sz w:val="22"/>
          <w:szCs w:val="22"/>
        </w:rPr>
        <w:t>Hikal Limited - Mumbai, Maharashtra, India</w:t>
      </w:r>
      <w:r w:rsidRPr="00F30C7E">
        <w:rPr>
          <w:rFonts w:ascii="Calibri" w:hAnsi="Calibri" w:cs="Calibri"/>
          <w:b/>
          <w:bCs/>
          <w:sz w:val="22"/>
          <w:szCs w:val="22"/>
        </w:rPr>
        <w:tab/>
      </w:r>
      <w:r w:rsidRPr="00F30C7E">
        <w:rPr>
          <w:rFonts w:ascii="Calibri" w:hAnsi="Calibri" w:cs="Calibri"/>
          <w:b/>
          <w:bCs/>
          <w:sz w:val="22"/>
          <w:szCs w:val="22"/>
        </w:rPr>
        <w:tab/>
      </w:r>
      <w:r w:rsidRPr="00F30C7E">
        <w:rPr>
          <w:rFonts w:ascii="Calibri" w:hAnsi="Calibri" w:cs="Calibri"/>
          <w:b/>
          <w:bCs/>
          <w:sz w:val="22"/>
          <w:szCs w:val="22"/>
        </w:rPr>
        <w:tab/>
      </w:r>
      <w:r w:rsidR="00F30C7E">
        <w:rPr>
          <w:rFonts w:ascii="Calibri" w:hAnsi="Calibri" w:cs="Calibri"/>
          <w:b/>
          <w:bCs/>
          <w:sz w:val="22"/>
          <w:szCs w:val="22"/>
        </w:rPr>
        <w:t xml:space="preserve">                           </w:t>
      </w:r>
      <w:r w:rsidRPr="00F30C7E">
        <w:rPr>
          <w:rFonts w:ascii="Calibri" w:hAnsi="Calibri" w:cs="Calibri"/>
          <w:b/>
          <w:bCs/>
          <w:sz w:val="22"/>
          <w:szCs w:val="22"/>
        </w:rPr>
        <w:t>FEB 20</w:t>
      </w:r>
      <w:r w:rsidR="005C3BB6" w:rsidRPr="00F30C7E">
        <w:rPr>
          <w:rFonts w:ascii="Calibri" w:hAnsi="Calibri" w:cs="Calibri"/>
          <w:b/>
          <w:bCs/>
          <w:sz w:val="22"/>
          <w:szCs w:val="22"/>
        </w:rPr>
        <w:t>08</w:t>
      </w:r>
      <w:r w:rsidRPr="00F30C7E">
        <w:rPr>
          <w:rFonts w:ascii="Calibri" w:hAnsi="Calibri" w:cs="Calibri"/>
          <w:b/>
          <w:bCs/>
          <w:sz w:val="22"/>
          <w:szCs w:val="22"/>
        </w:rPr>
        <w:t>- MAY 20</w:t>
      </w:r>
      <w:r w:rsidR="005C3BB6" w:rsidRPr="00F30C7E">
        <w:rPr>
          <w:rFonts w:ascii="Calibri" w:hAnsi="Calibri" w:cs="Calibri"/>
          <w:b/>
          <w:bCs/>
          <w:sz w:val="22"/>
          <w:szCs w:val="22"/>
        </w:rPr>
        <w:t>11</w:t>
      </w:r>
    </w:p>
    <w:p w:rsidR="00DB60CA" w:rsidRPr="00F30C7E" w:rsidRDefault="00DB60CA" w:rsidP="00F30C7E">
      <w:pPr>
        <w:rPr>
          <w:rFonts w:ascii="Calibri" w:hAnsi="Calibri" w:cs="Calibri"/>
          <w:b/>
          <w:bCs/>
          <w:sz w:val="22"/>
          <w:szCs w:val="22"/>
        </w:rPr>
      </w:pPr>
      <w:r w:rsidRPr="00F30C7E">
        <w:rPr>
          <w:rFonts w:ascii="Calibri" w:hAnsi="Calibri" w:cs="Calibri"/>
          <w:b/>
          <w:sz w:val="22"/>
          <w:szCs w:val="22"/>
        </w:rPr>
        <w:t>Oracle Applications 11.5.10.2 Implementation</w:t>
      </w:r>
    </w:p>
    <w:p w:rsidR="00DB60CA" w:rsidRPr="00F30C7E" w:rsidRDefault="005C3BB6" w:rsidP="00DB60CA">
      <w:pPr>
        <w:rPr>
          <w:rFonts w:ascii="Calibri" w:hAnsi="Calibri" w:cs="Calibri"/>
          <w:b/>
          <w:sz w:val="22"/>
          <w:szCs w:val="22"/>
        </w:rPr>
      </w:pPr>
      <w:r w:rsidRPr="00F30C7E">
        <w:rPr>
          <w:rFonts w:ascii="Calibri" w:hAnsi="Calibri" w:cs="Calibri"/>
          <w:b/>
          <w:sz w:val="22"/>
          <w:szCs w:val="22"/>
        </w:rPr>
        <w:t xml:space="preserve">Role - </w:t>
      </w:r>
      <w:r w:rsidR="00DB60CA" w:rsidRPr="00F30C7E">
        <w:rPr>
          <w:rFonts w:ascii="Calibri" w:hAnsi="Calibri" w:cs="Calibri"/>
          <w:b/>
          <w:sz w:val="22"/>
          <w:szCs w:val="22"/>
        </w:rPr>
        <w:t>Oracle Applications Functional</w:t>
      </w:r>
    </w:p>
    <w:p w:rsidR="00DB60CA" w:rsidRPr="00F30C7E" w:rsidRDefault="00DB60CA" w:rsidP="00DB60CA">
      <w:pPr>
        <w:rPr>
          <w:rFonts w:ascii="Calibri" w:hAnsi="Calibri" w:cs="Calibri"/>
          <w:sz w:val="22"/>
          <w:szCs w:val="22"/>
        </w:rPr>
      </w:pPr>
      <w:r w:rsidRPr="00F30C7E">
        <w:rPr>
          <w:rFonts w:ascii="Calibri" w:hAnsi="Calibri" w:cs="Calibri"/>
          <w:sz w:val="22"/>
          <w:szCs w:val="22"/>
        </w:rPr>
        <w:t>Hikal is a technology-driven Specialty Chemicals 100% Export Oriented company. Hikal has implemented EMS and integrated it with Oracle 11i. Hikal has 6 different factories located at diverse and remote locations. This project was implemented with Oracle Consultancy Group-Software consultancy division of Oracle India.</w:t>
      </w:r>
    </w:p>
    <w:p w:rsidR="00DB60CA" w:rsidRPr="00F30C7E" w:rsidRDefault="00DB60CA" w:rsidP="00DB60CA">
      <w:pPr>
        <w:jc w:val="both"/>
        <w:rPr>
          <w:rFonts w:ascii="Calibri" w:eastAsia="Arial Unicode MS" w:hAnsi="Calibri" w:cs="Calibri"/>
          <w:b/>
          <w:sz w:val="22"/>
          <w:szCs w:val="22"/>
        </w:rPr>
      </w:pPr>
    </w:p>
    <w:p w:rsidR="005C3BB6" w:rsidRPr="00F30C7E" w:rsidRDefault="00DB60CA" w:rsidP="00DB60CA">
      <w:pPr>
        <w:rPr>
          <w:rFonts w:ascii="Calibri" w:hAnsi="Calibri" w:cs="Calibri"/>
          <w:sz w:val="22"/>
          <w:szCs w:val="22"/>
        </w:rPr>
      </w:pPr>
      <w:r w:rsidRPr="00F30C7E">
        <w:rPr>
          <w:rFonts w:ascii="Calibri" w:hAnsi="Calibri" w:cs="Calibri"/>
          <w:sz w:val="22"/>
          <w:szCs w:val="22"/>
        </w:rPr>
        <w:t xml:space="preserve">Worked as a functional Consultant to implement Oracle Application 11.5.10.2 involving </w:t>
      </w:r>
      <w:r w:rsidRPr="00F30C7E">
        <w:rPr>
          <w:rFonts w:ascii="Calibri" w:hAnsi="Calibri" w:cs="Calibri"/>
          <w:b/>
          <w:sz w:val="22"/>
          <w:szCs w:val="22"/>
        </w:rPr>
        <w:t>PO, i-Expense, i-Procurement, AP, AR, GL and FA Modules</w:t>
      </w:r>
    </w:p>
    <w:p w:rsidR="005C3BB6" w:rsidRPr="00F30C7E" w:rsidRDefault="005C3BB6" w:rsidP="00DB60CA">
      <w:pPr>
        <w:rPr>
          <w:rFonts w:ascii="Calibri" w:hAnsi="Calibri" w:cs="Calibri"/>
          <w:sz w:val="22"/>
          <w:szCs w:val="22"/>
        </w:rPr>
      </w:pPr>
      <w:r w:rsidRPr="00F30C7E">
        <w:rPr>
          <w:rFonts w:ascii="Calibri" w:hAnsi="Calibri" w:cs="Calibri"/>
          <w:sz w:val="22"/>
          <w:szCs w:val="22"/>
        </w:rPr>
        <w:t xml:space="preserve">Responsibilities - </w:t>
      </w:r>
    </w:p>
    <w:p w:rsidR="005C3BB6" w:rsidRPr="00F30C7E" w:rsidRDefault="005C3BB6" w:rsidP="005C3BB6">
      <w:pPr>
        <w:numPr>
          <w:ilvl w:val="0"/>
          <w:numId w:val="25"/>
        </w:numPr>
        <w:rPr>
          <w:rFonts w:ascii="Calibri" w:hAnsi="Calibri" w:cs="Calibri"/>
          <w:sz w:val="22"/>
          <w:szCs w:val="22"/>
        </w:rPr>
      </w:pPr>
      <w:r w:rsidRPr="00F30C7E">
        <w:rPr>
          <w:rFonts w:ascii="Calibri" w:hAnsi="Calibri" w:cs="Calibri"/>
          <w:sz w:val="22"/>
          <w:szCs w:val="22"/>
        </w:rPr>
        <w:t xml:space="preserve">As a </w:t>
      </w:r>
      <w:r w:rsidRPr="00F30C7E">
        <w:rPr>
          <w:rFonts w:ascii="Calibri" w:hAnsi="Calibri" w:cs="Calibri"/>
          <w:b/>
          <w:sz w:val="22"/>
          <w:szCs w:val="22"/>
        </w:rPr>
        <w:t>Financials Functional</w:t>
      </w:r>
      <w:r w:rsidRPr="00F30C7E">
        <w:rPr>
          <w:rFonts w:ascii="Calibri" w:hAnsi="Calibri" w:cs="Calibri"/>
          <w:sz w:val="22"/>
          <w:szCs w:val="22"/>
        </w:rPr>
        <w:t xml:space="preserve"> Consultant implemented the following modules:</w:t>
      </w:r>
      <w:r w:rsidRPr="00F30C7E">
        <w:rPr>
          <w:rFonts w:ascii="Calibri" w:hAnsi="Calibri" w:cs="Calibri"/>
          <w:b/>
          <w:bCs/>
          <w:sz w:val="22"/>
          <w:szCs w:val="22"/>
        </w:rPr>
        <w:t>AR, GL, AP, FA and Cash Management</w:t>
      </w:r>
    </w:p>
    <w:p w:rsidR="005C3BB6" w:rsidRPr="00F30C7E" w:rsidRDefault="005C3BB6" w:rsidP="005C3BB6">
      <w:pPr>
        <w:numPr>
          <w:ilvl w:val="0"/>
          <w:numId w:val="25"/>
        </w:numPr>
        <w:rPr>
          <w:rFonts w:ascii="Calibri" w:hAnsi="Calibri" w:cs="Calibri"/>
          <w:b/>
          <w:sz w:val="22"/>
          <w:szCs w:val="22"/>
        </w:rPr>
      </w:pPr>
      <w:r w:rsidRPr="00F30C7E">
        <w:rPr>
          <w:rFonts w:ascii="Calibri" w:hAnsi="Calibri" w:cs="Calibri"/>
          <w:bCs/>
          <w:sz w:val="22"/>
          <w:szCs w:val="22"/>
        </w:rPr>
        <w:t xml:space="preserve">Worked on the Functional mapping of data Conversions &amp; Enhancements for </w:t>
      </w:r>
      <w:r w:rsidRPr="00F30C7E">
        <w:rPr>
          <w:rFonts w:ascii="Calibri" w:hAnsi="Calibri" w:cs="Calibri"/>
          <w:b/>
          <w:bCs/>
          <w:sz w:val="22"/>
          <w:szCs w:val="22"/>
        </w:rPr>
        <w:t>AR, GL, AP, FA and Cash Management</w:t>
      </w:r>
      <w:r w:rsidRPr="00F30C7E">
        <w:rPr>
          <w:rFonts w:ascii="Calibri" w:hAnsi="Calibri" w:cs="Calibri"/>
          <w:bCs/>
          <w:sz w:val="22"/>
          <w:szCs w:val="22"/>
        </w:rPr>
        <w:t xml:space="preserve"> modules.</w:t>
      </w:r>
    </w:p>
    <w:p w:rsidR="005C3BB6" w:rsidRPr="00F30C7E" w:rsidRDefault="005C3BB6" w:rsidP="005C3BB6">
      <w:pPr>
        <w:pStyle w:val="ListParagraph"/>
        <w:widowControl w:val="0"/>
        <w:numPr>
          <w:ilvl w:val="0"/>
          <w:numId w:val="25"/>
        </w:numPr>
        <w:tabs>
          <w:tab w:val="left" w:pos="720"/>
        </w:tabs>
        <w:autoSpaceDE w:val="0"/>
        <w:autoSpaceDN w:val="0"/>
        <w:adjustRightInd w:val="0"/>
        <w:ind w:right="-720"/>
        <w:jc w:val="both"/>
        <w:rPr>
          <w:rFonts w:ascii="Calibri" w:hAnsi="Calibri" w:cs="Calibri"/>
          <w:sz w:val="22"/>
          <w:szCs w:val="22"/>
        </w:rPr>
      </w:pPr>
      <w:r w:rsidRPr="00F30C7E">
        <w:rPr>
          <w:rFonts w:ascii="Calibri" w:hAnsi="Calibri" w:cs="Calibri"/>
          <w:b/>
          <w:bCs/>
          <w:sz w:val="22"/>
          <w:szCs w:val="22"/>
        </w:rPr>
        <w:t>Worked on Setups of the AR Module – Worked on the Auto Invoice, Worked on the Auto Lock Box process, Payment Terms, transaction types, revenue recognition, etc.</w:t>
      </w:r>
    </w:p>
    <w:p w:rsidR="005C3BB6" w:rsidRPr="00F30C7E" w:rsidRDefault="005C3BB6" w:rsidP="005C3BB6">
      <w:pPr>
        <w:pStyle w:val="ListParagraph"/>
        <w:widowControl w:val="0"/>
        <w:numPr>
          <w:ilvl w:val="0"/>
          <w:numId w:val="25"/>
        </w:numPr>
        <w:tabs>
          <w:tab w:val="left" w:pos="720"/>
        </w:tabs>
        <w:autoSpaceDE w:val="0"/>
        <w:autoSpaceDN w:val="0"/>
        <w:adjustRightInd w:val="0"/>
        <w:ind w:right="-720"/>
        <w:jc w:val="both"/>
        <w:rPr>
          <w:rFonts w:ascii="Calibri" w:hAnsi="Calibri" w:cs="Calibri"/>
          <w:sz w:val="22"/>
          <w:szCs w:val="22"/>
        </w:rPr>
      </w:pPr>
      <w:r w:rsidRPr="00F30C7E">
        <w:rPr>
          <w:rFonts w:ascii="Calibri" w:hAnsi="Calibri" w:cs="Calibri"/>
          <w:b/>
          <w:bCs/>
          <w:sz w:val="22"/>
          <w:szCs w:val="22"/>
        </w:rPr>
        <w:t>Worked on the setups of P Card functionality and its integration with AP Module</w:t>
      </w:r>
    </w:p>
    <w:p w:rsidR="005C3BB6" w:rsidRPr="00F30C7E" w:rsidRDefault="005C3BB6" w:rsidP="005C3BB6">
      <w:pPr>
        <w:pStyle w:val="ListParagraph"/>
        <w:widowControl w:val="0"/>
        <w:numPr>
          <w:ilvl w:val="0"/>
          <w:numId w:val="25"/>
        </w:numPr>
        <w:tabs>
          <w:tab w:val="left" w:pos="720"/>
        </w:tabs>
        <w:autoSpaceDE w:val="0"/>
        <w:autoSpaceDN w:val="0"/>
        <w:adjustRightInd w:val="0"/>
        <w:ind w:right="-720"/>
        <w:jc w:val="both"/>
        <w:rPr>
          <w:rFonts w:ascii="Calibri" w:hAnsi="Calibri" w:cs="Calibri"/>
          <w:sz w:val="22"/>
          <w:szCs w:val="22"/>
        </w:rPr>
      </w:pPr>
      <w:r w:rsidRPr="00F30C7E">
        <w:rPr>
          <w:rFonts w:ascii="Calibri" w:hAnsi="Calibri" w:cs="Calibri"/>
          <w:b/>
          <w:bCs/>
          <w:sz w:val="22"/>
          <w:szCs w:val="22"/>
        </w:rPr>
        <w:lastRenderedPageBreak/>
        <w:t>Setup the P Card mapping with American Express, worked on the mapping of the data, worked on the credit card integration, worked on defining the credit card programs, approvals and notifications, etc.</w:t>
      </w:r>
    </w:p>
    <w:p w:rsidR="005C3BB6" w:rsidRPr="00F30C7E" w:rsidRDefault="005C3BB6" w:rsidP="005C3BB6">
      <w:pPr>
        <w:numPr>
          <w:ilvl w:val="0"/>
          <w:numId w:val="25"/>
        </w:numPr>
        <w:rPr>
          <w:rFonts w:ascii="Calibri" w:hAnsi="Calibri" w:cs="Calibri"/>
          <w:sz w:val="22"/>
          <w:szCs w:val="22"/>
        </w:rPr>
      </w:pPr>
      <w:r w:rsidRPr="00F30C7E">
        <w:rPr>
          <w:rFonts w:ascii="Calibri" w:hAnsi="Calibri" w:cs="Calibri"/>
          <w:sz w:val="22"/>
          <w:szCs w:val="22"/>
        </w:rPr>
        <w:t>Business Requirement gathering and understanding the current Business process and preparation of As-Is for the existing process</w:t>
      </w:r>
    </w:p>
    <w:p w:rsidR="005C3BB6" w:rsidRPr="00F30C7E" w:rsidRDefault="005C3BB6" w:rsidP="005C3BB6">
      <w:pPr>
        <w:numPr>
          <w:ilvl w:val="0"/>
          <w:numId w:val="25"/>
        </w:numPr>
        <w:rPr>
          <w:rFonts w:ascii="Calibri" w:hAnsi="Calibri" w:cs="Calibri"/>
          <w:sz w:val="22"/>
          <w:szCs w:val="22"/>
        </w:rPr>
      </w:pPr>
      <w:r w:rsidRPr="00F30C7E">
        <w:rPr>
          <w:rFonts w:ascii="Calibri" w:hAnsi="Calibri" w:cs="Calibri"/>
          <w:sz w:val="22"/>
          <w:szCs w:val="22"/>
        </w:rPr>
        <w:t>Preparation of Business Requirement Documents (BRD)</w:t>
      </w:r>
    </w:p>
    <w:p w:rsidR="005C3BB6" w:rsidRPr="00F30C7E" w:rsidRDefault="005C3BB6" w:rsidP="005C3BB6">
      <w:pPr>
        <w:numPr>
          <w:ilvl w:val="0"/>
          <w:numId w:val="25"/>
        </w:numPr>
        <w:rPr>
          <w:rFonts w:ascii="Calibri" w:hAnsi="Calibri" w:cs="Calibri"/>
          <w:sz w:val="22"/>
          <w:szCs w:val="22"/>
        </w:rPr>
      </w:pPr>
      <w:r w:rsidRPr="00F30C7E">
        <w:rPr>
          <w:rFonts w:ascii="Calibri" w:hAnsi="Calibri" w:cs="Calibri"/>
          <w:sz w:val="22"/>
          <w:szCs w:val="22"/>
        </w:rPr>
        <w:t>Designing of To-Be process and Identification of Gaps.</w:t>
      </w:r>
    </w:p>
    <w:p w:rsidR="005C3BB6" w:rsidRPr="00F30C7E" w:rsidRDefault="005C3BB6" w:rsidP="005C3BB6">
      <w:pPr>
        <w:numPr>
          <w:ilvl w:val="0"/>
          <w:numId w:val="25"/>
        </w:numPr>
        <w:rPr>
          <w:rFonts w:ascii="Calibri" w:hAnsi="Calibri" w:cs="Calibri"/>
          <w:sz w:val="22"/>
          <w:szCs w:val="22"/>
        </w:rPr>
      </w:pPr>
      <w:r w:rsidRPr="00F30C7E">
        <w:rPr>
          <w:rFonts w:ascii="Calibri" w:hAnsi="Calibri" w:cs="Calibri"/>
          <w:sz w:val="22"/>
          <w:szCs w:val="22"/>
        </w:rPr>
        <w:t>Designing of test scripts to test the new process &amp; the existing process</w:t>
      </w:r>
    </w:p>
    <w:p w:rsidR="005C3BB6" w:rsidRPr="00F30C7E" w:rsidRDefault="005C3BB6" w:rsidP="005C3BB6">
      <w:pPr>
        <w:numPr>
          <w:ilvl w:val="0"/>
          <w:numId w:val="25"/>
        </w:numPr>
        <w:rPr>
          <w:rFonts w:ascii="Calibri" w:hAnsi="Calibri" w:cs="Calibri"/>
          <w:sz w:val="22"/>
          <w:szCs w:val="22"/>
        </w:rPr>
      </w:pPr>
      <w:r w:rsidRPr="00F30C7E">
        <w:rPr>
          <w:rFonts w:ascii="Calibri" w:hAnsi="Calibri" w:cs="Calibri"/>
          <w:sz w:val="22"/>
          <w:szCs w:val="22"/>
        </w:rPr>
        <w:t>Preparation of MD50-Functional specification documents for the new custom process</w:t>
      </w:r>
    </w:p>
    <w:p w:rsidR="00DB60CA" w:rsidRPr="00F30C7E" w:rsidRDefault="00DB60CA" w:rsidP="00DB60CA">
      <w:pPr>
        <w:jc w:val="both"/>
        <w:rPr>
          <w:rFonts w:ascii="Calibri" w:eastAsia="Arial Unicode MS" w:hAnsi="Calibri" w:cs="Calibri"/>
          <w:b/>
          <w:sz w:val="22"/>
          <w:szCs w:val="22"/>
        </w:rPr>
      </w:pPr>
    </w:p>
    <w:p w:rsidR="00DB60CA" w:rsidRPr="00F30C7E" w:rsidRDefault="00DB60CA" w:rsidP="00DB60CA">
      <w:pPr>
        <w:rPr>
          <w:rFonts w:ascii="Calibri" w:hAnsi="Calibri" w:cs="Calibri"/>
          <w:sz w:val="22"/>
          <w:szCs w:val="22"/>
        </w:rPr>
      </w:pPr>
      <w:r w:rsidRPr="00F30C7E">
        <w:rPr>
          <w:rFonts w:ascii="Calibri" w:hAnsi="Calibri" w:cs="Calibri"/>
          <w:sz w:val="22"/>
          <w:szCs w:val="22"/>
        </w:rPr>
        <w:t xml:space="preserve">Environment: Oracle 9i, Oracle Financial Applications 11i (11.5.10.2), PO, AP, </w:t>
      </w:r>
      <w:r w:rsidRPr="00F30C7E">
        <w:rPr>
          <w:rFonts w:ascii="Calibri" w:hAnsi="Calibri" w:cs="Calibri"/>
          <w:b/>
          <w:sz w:val="22"/>
          <w:szCs w:val="22"/>
        </w:rPr>
        <w:t>i-Expense,</w:t>
      </w:r>
      <w:r w:rsidR="005C3BB6" w:rsidRPr="00F30C7E">
        <w:rPr>
          <w:rFonts w:ascii="Calibri" w:hAnsi="Calibri" w:cs="Calibri"/>
          <w:b/>
          <w:sz w:val="22"/>
          <w:szCs w:val="22"/>
        </w:rPr>
        <w:t>i-</w:t>
      </w:r>
      <w:r w:rsidRPr="00F30C7E">
        <w:rPr>
          <w:rFonts w:ascii="Calibri" w:hAnsi="Calibri" w:cs="Calibri"/>
          <w:b/>
          <w:sz w:val="22"/>
          <w:szCs w:val="22"/>
        </w:rPr>
        <w:t>Procurement,</w:t>
      </w:r>
      <w:r w:rsidRPr="00F30C7E">
        <w:rPr>
          <w:rFonts w:ascii="Calibri" w:hAnsi="Calibri" w:cs="Calibri"/>
          <w:sz w:val="22"/>
          <w:szCs w:val="22"/>
        </w:rPr>
        <w:t xml:space="preserve"> AR, GL and FA.</w:t>
      </w:r>
    </w:p>
    <w:p w:rsidR="0057313E" w:rsidRPr="00F30C7E" w:rsidRDefault="0057313E">
      <w:pPr>
        <w:rPr>
          <w:rFonts w:ascii="Calibri" w:hAnsi="Calibri" w:cs="Calibri"/>
          <w:sz w:val="22"/>
          <w:szCs w:val="22"/>
        </w:rPr>
      </w:pPr>
    </w:p>
    <w:p w:rsidR="004D309D" w:rsidRPr="00F30C7E" w:rsidRDefault="004D309D">
      <w:pPr>
        <w:rPr>
          <w:rFonts w:ascii="Calibri" w:hAnsi="Calibri" w:cs="Calibri"/>
          <w:sz w:val="22"/>
          <w:szCs w:val="22"/>
        </w:rPr>
      </w:pPr>
    </w:p>
    <w:p w:rsidR="004D309D" w:rsidRPr="00F30C7E" w:rsidRDefault="004D309D">
      <w:pPr>
        <w:rPr>
          <w:rFonts w:ascii="Calibri" w:hAnsi="Calibri" w:cs="Calibri"/>
          <w:sz w:val="22"/>
          <w:szCs w:val="22"/>
        </w:rPr>
      </w:pPr>
    </w:p>
    <w:sectPr w:rsidR="004D309D" w:rsidRPr="00F30C7E" w:rsidSect="00F30C7E">
      <w:pgSz w:w="11909" w:h="16834" w:code="9"/>
      <w:pgMar w:top="1440" w:right="1440" w:bottom="1440" w:left="1440"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E02"/>
    <w:multiLevelType w:val="hybridMultilevel"/>
    <w:tmpl w:val="CE88B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14493"/>
    <w:multiLevelType w:val="hybridMultilevel"/>
    <w:tmpl w:val="2F3A2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A02828"/>
    <w:multiLevelType w:val="hybridMultilevel"/>
    <w:tmpl w:val="943A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0D7D"/>
    <w:multiLevelType w:val="hybridMultilevel"/>
    <w:tmpl w:val="4E56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F55"/>
    <w:multiLevelType w:val="hybridMultilevel"/>
    <w:tmpl w:val="D0027D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0EDA7CE6"/>
    <w:multiLevelType w:val="multilevel"/>
    <w:tmpl w:val="9F4EE7AC"/>
    <w:lvl w:ilvl="0">
      <w:start w:val="1"/>
      <w:numFmt w:val="bullet"/>
      <w:lvlText w:val=""/>
      <w:lvlJc w:val="left"/>
      <w:pPr>
        <w:tabs>
          <w:tab w:val="num" w:pos="780"/>
        </w:tabs>
        <w:ind w:left="780" w:hanging="360"/>
      </w:pPr>
      <w:rPr>
        <w:rFonts w:ascii="Symbol" w:hAnsi="Symbol" w:cs="Wingdings" w:hint="default"/>
      </w:rPr>
    </w:lvl>
    <w:lvl w:ilvl="1">
      <w:start w:val="1"/>
      <w:numFmt w:val="bullet"/>
      <w:lvlText w:val="o"/>
      <w:lvlJc w:val="left"/>
      <w:pPr>
        <w:tabs>
          <w:tab w:val="num" w:pos="1500"/>
        </w:tabs>
        <w:ind w:left="1500" w:hanging="360"/>
      </w:pPr>
      <w:rPr>
        <w:rFonts w:ascii="Courier New" w:hAnsi="Courier New" w:cs="Symbol"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Wingdings" w:hint="default"/>
      </w:rPr>
    </w:lvl>
    <w:lvl w:ilvl="4">
      <w:start w:val="1"/>
      <w:numFmt w:val="bullet"/>
      <w:lvlText w:val="o"/>
      <w:lvlJc w:val="left"/>
      <w:pPr>
        <w:tabs>
          <w:tab w:val="num" w:pos="3660"/>
        </w:tabs>
        <w:ind w:left="3660" w:hanging="360"/>
      </w:pPr>
      <w:rPr>
        <w:rFonts w:ascii="Courier New" w:hAnsi="Courier New" w:cs="Symbol"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Wingdings" w:hint="default"/>
      </w:rPr>
    </w:lvl>
    <w:lvl w:ilvl="7">
      <w:start w:val="1"/>
      <w:numFmt w:val="bullet"/>
      <w:lvlText w:val="o"/>
      <w:lvlJc w:val="left"/>
      <w:pPr>
        <w:tabs>
          <w:tab w:val="num" w:pos="5820"/>
        </w:tabs>
        <w:ind w:left="5820" w:hanging="360"/>
      </w:pPr>
      <w:rPr>
        <w:rFonts w:ascii="Courier New" w:hAnsi="Courier New" w:cs="Symbol"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6">
    <w:nsid w:val="22332767"/>
    <w:multiLevelType w:val="hybridMultilevel"/>
    <w:tmpl w:val="B68A7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4319EB"/>
    <w:multiLevelType w:val="hybridMultilevel"/>
    <w:tmpl w:val="06265B50"/>
    <w:lvl w:ilvl="0" w:tplc="0BA62E58">
      <w:start w:val="1"/>
      <w:numFmt w:val="bullet"/>
      <w:lvlRestart w:val="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A55792"/>
    <w:multiLevelType w:val="hybridMultilevel"/>
    <w:tmpl w:val="9CF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EC0A8A"/>
    <w:multiLevelType w:val="hybridMultilevel"/>
    <w:tmpl w:val="EF6C8C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33852052"/>
    <w:multiLevelType w:val="hybridMultilevel"/>
    <w:tmpl w:val="460E0CF4"/>
    <w:lvl w:ilvl="0" w:tplc="0BA62E58">
      <w:start w:val="1"/>
      <w:numFmt w:val="bullet"/>
      <w:lvlRestart w:val="0"/>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1">
    <w:nsid w:val="34282AF1"/>
    <w:multiLevelType w:val="hybridMultilevel"/>
    <w:tmpl w:val="541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F7B40"/>
    <w:multiLevelType w:val="hybridMultilevel"/>
    <w:tmpl w:val="D6FE8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0C6921"/>
    <w:multiLevelType w:val="hybridMultilevel"/>
    <w:tmpl w:val="A5E48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1F1E19"/>
    <w:multiLevelType w:val="hybridMultilevel"/>
    <w:tmpl w:val="C706D6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527A4D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21E6A0A"/>
    <w:multiLevelType w:val="hybridMultilevel"/>
    <w:tmpl w:val="AC8E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174648"/>
    <w:multiLevelType w:val="multilevel"/>
    <w:tmpl w:val="E91C5724"/>
    <w:lvl w:ilvl="0">
      <w:start w:val="1"/>
      <w:numFmt w:val="bullet"/>
      <w:lvlText w:val=""/>
      <w:lvlJc w:val="left"/>
      <w:pPr>
        <w:tabs>
          <w:tab w:val="num" w:pos="720"/>
        </w:tabs>
        <w:ind w:left="720" w:hanging="360"/>
      </w:pPr>
      <w:rPr>
        <w:rFonts w:ascii="Symbol" w:hAnsi="Symbol" w:cs="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Wingdings"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Wingdings"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67740D19"/>
    <w:multiLevelType w:val="hybridMultilevel"/>
    <w:tmpl w:val="46D248E4"/>
    <w:lvl w:ilvl="0" w:tplc="1F9046B6">
      <w:numFmt w:val="bullet"/>
      <w:lvlText w:val=""/>
      <w:lvlJc w:val="left"/>
      <w:pPr>
        <w:tabs>
          <w:tab w:val="num" w:pos="720"/>
        </w:tabs>
        <w:ind w:left="720" w:hanging="360"/>
      </w:pPr>
      <w:rPr>
        <w:rFonts w:ascii="Symbol" w:eastAsia="Times New Roman" w:hAnsi="Symbol"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807791"/>
    <w:multiLevelType w:val="hybridMultilevel"/>
    <w:tmpl w:val="16CE3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237B5F"/>
    <w:multiLevelType w:val="multilevel"/>
    <w:tmpl w:val="8BD84B54"/>
    <w:lvl w:ilvl="0">
      <w:start w:val="1"/>
      <w:numFmt w:val="bullet"/>
      <w:lvlText w:val=""/>
      <w:lvlJc w:val="left"/>
      <w:pPr>
        <w:tabs>
          <w:tab w:val="num" w:pos="720"/>
        </w:tabs>
        <w:ind w:left="720" w:hanging="360"/>
      </w:pPr>
      <w:rPr>
        <w:rFonts w:ascii="Symbol" w:hAnsi="Symbol" w:cs="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Wingdings"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Wingdings"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77C34E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663931"/>
    <w:multiLevelType w:val="hybridMultilevel"/>
    <w:tmpl w:val="AFAE4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7F0602"/>
    <w:multiLevelType w:val="hybridMultilevel"/>
    <w:tmpl w:val="73D2E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2D2AE4"/>
    <w:multiLevelType w:val="hybridMultilevel"/>
    <w:tmpl w:val="6460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
  </w:num>
  <w:num w:numId="4">
    <w:abstractNumId w:val="16"/>
  </w:num>
  <w:num w:numId="5">
    <w:abstractNumId w:val="18"/>
  </w:num>
  <w:num w:numId="6">
    <w:abstractNumId w:val="22"/>
  </w:num>
  <w:num w:numId="7">
    <w:abstractNumId w:val="3"/>
  </w:num>
  <w:num w:numId="8">
    <w:abstractNumId w:val="11"/>
  </w:num>
  <w:num w:numId="9">
    <w:abstractNumId w:val="8"/>
  </w:num>
  <w:num w:numId="10">
    <w:abstractNumId w:val="13"/>
  </w:num>
  <w:num w:numId="11">
    <w:abstractNumId w:val="12"/>
  </w:num>
  <w:num w:numId="12">
    <w:abstractNumId w:val="17"/>
  </w:num>
  <w:num w:numId="13">
    <w:abstractNumId w:val="20"/>
  </w:num>
  <w:num w:numId="14">
    <w:abstractNumId w:val="5"/>
  </w:num>
  <w:num w:numId="15">
    <w:abstractNumId w:val="7"/>
  </w:num>
  <w:num w:numId="16">
    <w:abstractNumId w:val="10"/>
  </w:num>
  <w:num w:numId="17">
    <w:abstractNumId w:val="15"/>
  </w:num>
  <w:num w:numId="18">
    <w:abstractNumId w:val="9"/>
  </w:num>
  <w:num w:numId="19">
    <w:abstractNumId w:val="6"/>
  </w:num>
  <w:num w:numId="20">
    <w:abstractNumId w:val="0"/>
  </w:num>
  <w:num w:numId="21">
    <w:abstractNumId w:val="19"/>
  </w:num>
  <w:num w:numId="22">
    <w:abstractNumId w:val="2"/>
  </w:num>
  <w:num w:numId="23">
    <w:abstractNumId w:val="14"/>
  </w:num>
  <w:num w:numId="24">
    <w:abstractNumId w:val="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60CA"/>
    <w:rsid w:val="0005017A"/>
    <w:rsid w:val="00164097"/>
    <w:rsid w:val="003A0D0C"/>
    <w:rsid w:val="004A1D49"/>
    <w:rsid w:val="004D309D"/>
    <w:rsid w:val="0057313E"/>
    <w:rsid w:val="005B3F73"/>
    <w:rsid w:val="005C3BB6"/>
    <w:rsid w:val="00AE2984"/>
    <w:rsid w:val="00C47865"/>
    <w:rsid w:val="00C8642E"/>
    <w:rsid w:val="00DB60CA"/>
    <w:rsid w:val="00F30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984"/>
    <w:rPr>
      <w:rFonts w:ascii="Times New Roman" w:eastAsia="Times New Roman" w:hAnsi="Times New Roman" w:cs="Times New Roman"/>
      <w:sz w:val="20"/>
      <w:szCs w:val="20"/>
    </w:rPr>
  </w:style>
  <w:style w:type="paragraph" w:styleId="Heading2">
    <w:name w:val="heading 2"/>
    <w:basedOn w:val="Normal"/>
    <w:next w:val="Normal"/>
    <w:link w:val="Heading2Char"/>
    <w:qFormat/>
    <w:rsid w:val="004D30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60CA"/>
    <w:pPr>
      <w:keepNext/>
      <w:spacing w:after="120"/>
      <w:jc w:val="center"/>
      <w:outlineLvl w:val="2"/>
    </w:pPr>
    <w:rPr>
      <w:b/>
      <w:sz w:val="32"/>
      <w:u w:val="single"/>
    </w:rPr>
  </w:style>
  <w:style w:type="paragraph" w:styleId="Heading5">
    <w:name w:val="heading 5"/>
    <w:basedOn w:val="Normal"/>
    <w:next w:val="Normal"/>
    <w:link w:val="Heading5Char"/>
    <w:qFormat/>
    <w:rsid w:val="00DB60CA"/>
    <w:pPr>
      <w:keepNext/>
      <w:outlineLvl w:val="4"/>
    </w:pPr>
    <w:rPr>
      <w:rFonts w:ascii="Arial" w:hAnsi="Arial"/>
      <w:b/>
      <w:i/>
      <w:sz w:val="24"/>
    </w:rPr>
  </w:style>
  <w:style w:type="paragraph" w:styleId="Heading6">
    <w:name w:val="heading 6"/>
    <w:basedOn w:val="Normal"/>
    <w:next w:val="Normal"/>
    <w:link w:val="Heading6Char"/>
    <w:qFormat/>
    <w:rsid w:val="00DB60CA"/>
    <w:pPr>
      <w:keepNext/>
      <w:spacing w:line="360" w:lineRule="auto"/>
      <w:ind w:left="360"/>
      <w:outlineLvl w:val="5"/>
    </w:pPr>
    <w:rPr>
      <w:b/>
    </w:rPr>
  </w:style>
  <w:style w:type="paragraph" w:styleId="Heading8">
    <w:name w:val="heading 8"/>
    <w:basedOn w:val="Normal"/>
    <w:next w:val="Normal"/>
    <w:link w:val="Heading8Char"/>
    <w:uiPriority w:val="9"/>
    <w:semiHidden/>
    <w:unhideWhenUsed/>
    <w:qFormat/>
    <w:rsid w:val="00DB60CA"/>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B60CA"/>
    <w:rPr>
      <w:rFonts w:ascii="Times New Roman" w:eastAsia="Times New Roman" w:hAnsi="Times New Roman" w:cs="Times New Roman"/>
      <w:b/>
      <w:sz w:val="32"/>
      <w:szCs w:val="20"/>
      <w:u w:val="single"/>
    </w:rPr>
  </w:style>
  <w:style w:type="character" w:customStyle="1" w:styleId="Heading5Char">
    <w:name w:val="Heading 5 Char"/>
    <w:basedOn w:val="DefaultParagraphFont"/>
    <w:link w:val="Heading5"/>
    <w:rsid w:val="00DB60CA"/>
    <w:rPr>
      <w:rFonts w:ascii="Arial" w:eastAsia="Times New Roman" w:hAnsi="Arial" w:cs="Times New Roman"/>
      <w:b/>
      <w:i/>
      <w:szCs w:val="20"/>
    </w:rPr>
  </w:style>
  <w:style w:type="character" w:customStyle="1" w:styleId="Heading6Char">
    <w:name w:val="Heading 6 Char"/>
    <w:basedOn w:val="DefaultParagraphFont"/>
    <w:link w:val="Heading6"/>
    <w:rsid w:val="00DB60CA"/>
    <w:rPr>
      <w:rFonts w:ascii="Times New Roman" w:eastAsia="Times New Roman" w:hAnsi="Times New Roman" w:cs="Times New Roman"/>
      <w:b/>
      <w:sz w:val="20"/>
      <w:szCs w:val="20"/>
    </w:rPr>
  </w:style>
  <w:style w:type="paragraph" w:styleId="BodyText">
    <w:name w:val="Body Text"/>
    <w:basedOn w:val="Normal"/>
    <w:link w:val="BodyTextChar"/>
    <w:rsid w:val="00DB60CA"/>
    <w:rPr>
      <w:sz w:val="24"/>
    </w:rPr>
  </w:style>
  <w:style w:type="character" w:customStyle="1" w:styleId="BodyTextChar">
    <w:name w:val="Body Text Char"/>
    <w:basedOn w:val="DefaultParagraphFont"/>
    <w:link w:val="BodyText"/>
    <w:rsid w:val="00DB60CA"/>
    <w:rPr>
      <w:rFonts w:ascii="Times New Roman" w:eastAsia="Times New Roman" w:hAnsi="Times New Roman" w:cs="Times New Roman"/>
      <w:szCs w:val="20"/>
    </w:rPr>
  </w:style>
  <w:style w:type="character" w:customStyle="1" w:styleId="Heading8Char">
    <w:name w:val="Heading 8 Char"/>
    <w:basedOn w:val="DefaultParagraphFont"/>
    <w:link w:val="Heading8"/>
    <w:uiPriority w:val="9"/>
    <w:semiHidden/>
    <w:rsid w:val="00DB60CA"/>
    <w:rPr>
      <w:rFonts w:asciiTheme="majorHAnsi" w:eastAsiaTheme="majorEastAsia" w:hAnsiTheme="majorHAnsi" w:cstheme="majorBidi"/>
      <w:color w:val="404040" w:themeColor="text1" w:themeTint="BF"/>
      <w:sz w:val="20"/>
      <w:szCs w:val="20"/>
    </w:rPr>
  </w:style>
  <w:style w:type="character" w:styleId="Strong">
    <w:name w:val="Strong"/>
    <w:uiPriority w:val="22"/>
    <w:qFormat/>
    <w:rsid w:val="00DB60CA"/>
    <w:rPr>
      <w:b/>
      <w:bCs/>
    </w:rPr>
  </w:style>
  <w:style w:type="paragraph" w:styleId="BodyText3">
    <w:name w:val="Body Text 3"/>
    <w:basedOn w:val="Normal"/>
    <w:link w:val="BodyText3Char"/>
    <w:uiPriority w:val="99"/>
    <w:rsid w:val="00DB60CA"/>
    <w:pPr>
      <w:widowControl w:val="0"/>
      <w:autoSpaceDE w:val="0"/>
      <w:autoSpaceDN w:val="0"/>
      <w:spacing w:after="120"/>
    </w:pPr>
    <w:rPr>
      <w:kern w:val="28"/>
      <w:sz w:val="16"/>
      <w:szCs w:val="16"/>
      <w:lang w:val="en-AU"/>
    </w:rPr>
  </w:style>
  <w:style w:type="character" w:customStyle="1" w:styleId="BodyText3Char">
    <w:name w:val="Body Text 3 Char"/>
    <w:basedOn w:val="DefaultParagraphFont"/>
    <w:link w:val="BodyText3"/>
    <w:uiPriority w:val="99"/>
    <w:rsid w:val="00DB60CA"/>
    <w:rPr>
      <w:rFonts w:ascii="Times New Roman" w:eastAsia="Times New Roman" w:hAnsi="Times New Roman" w:cs="Times New Roman"/>
      <w:kern w:val="28"/>
      <w:sz w:val="16"/>
      <w:szCs w:val="16"/>
      <w:lang w:val="en-AU"/>
    </w:rPr>
  </w:style>
  <w:style w:type="character" w:customStyle="1" w:styleId="Heading2Char">
    <w:name w:val="Heading 2 Char"/>
    <w:basedOn w:val="DefaultParagraphFont"/>
    <w:link w:val="Heading2"/>
    <w:rsid w:val="004D309D"/>
    <w:rPr>
      <w:rFonts w:ascii="Arial" w:eastAsia="Times New Roman" w:hAnsi="Arial" w:cs="Arial"/>
      <w:b/>
      <w:bCs/>
      <w:i/>
      <w:iCs/>
      <w:sz w:val="28"/>
      <w:szCs w:val="28"/>
    </w:rPr>
  </w:style>
  <w:style w:type="character" w:customStyle="1" w:styleId="text5">
    <w:name w:val="text5"/>
    <w:rsid w:val="004D309D"/>
    <w:rPr>
      <w:rFonts w:ascii="Arial" w:hAnsi="Arial" w:cs="Arial" w:hint="default"/>
      <w:color w:val="000000"/>
      <w:sz w:val="18"/>
      <w:szCs w:val="18"/>
    </w:rPr>
  </w:style>
  <w:style w:type="paragraph" w:styleId="ListParagraph">
    <w:name w:val="List Paragraph"/>
    <w:basedOn w:val="Normal"/>
    <w:uiPriority w:val="34"/>
    <w:qFormat/>
    <w:rsid w:val="005B3F73"/>
    <w:pPr>
      <w:ind w:left="720"/>
      <w:contextualSpacing/>
    </w:pPr>
  </w:style>
  <w:style w:type="paragraph" w:styleId="NoSpacing">
    <w:name w:val="No Spacing"/>
    <w:uiPriority w:val="1"/>
    <w:qFormat/>
    <w:rsid w:val="00F30C7E"/>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ston,_Massachuset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artford,_Connectic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tune_500" TargetMode="External"/><Relationship Id="rId11" Type="http://schemas.openxmlformats.org/officeDocument/2006/relationships/hyperlink" Target="https://en.wikipedia.org/wiki/New_Hampshire" TargetMode="External"/><Relationship Id="rId5" Type="http://schemas.openxmlformats.org/officeDocument/2006/relationships/hyperlink" Target="https://en.wikipedia.org/wiki/Publicly_traded_company" TargetMode="External"/><Relationship Id="rId10" Type="http://schemas.openxmlformats.org/officeDocument/2006/relationships/hyperlink" Target="https://en.wikipedia.org/wiki/Massachusetts" TargetMode="External"/><Relationship Id="rId4" Type="http://schemas.openxmlformats.org/officeDocument/2006/relationships/webSettings" Target="webSettings.xml"/><Relationship Id="rId9" Type="http://schemas.openxmlformats.org/officeDocument/2006/relationships/hyperlink" Target="https://en.wikipedia.org/wiki/Connectic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2016-03-31T20:01:00Z</dcterms:created>
  <dcterms:modified xsi:type="dcterms:W3CDTF">2016-03-31T20:01:00Z</dcterms:modified>
</cp:coreProperties>
</file>