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Our growing security and patrol organization is currently accepting applications for the role of Security Officer. The successful candidate will identify and report incidents at assigned client sites, and will be responsible for the security and safety of our clients’ properties. The Security Officer will periodically tour the assigned facility to identify any irregularities, observe protection and fire control equipment, uphold order, and enforce regulations for the facility in regards to the premises, personnel and visitors.</w:t>
      </w:r>
    </w:p>
    <w:p>
      <w:pPr>
        <w:pStyle w:val="Heading3"/>
        <w:ind w:right="567" w:hanging="0"/>
        <w:rPr/>
      </w:pPr>
      <w:r>
        <w:rPr/>
        <w:t>S</w:t>
      </w:r>
      <w:r>
        <w:rPr/>
        <w:t>ecurity Officer responsibilities</w:t>
      </w:r>
    </w:p>
    <w:p>
      <w:pPr>
        <w:pStyle w:val="TextBody"/>
        <w:numPr>
          <w:ilvl w:val="0"/>
          <w:numId w:val="1"/>
        </w:numPr>
        <w:tabs>
          <w:tab w:val="left" w:pos="0" w:leader="none"/>
        </w:tabs>
        <w:spacing w:before="0" w:after="0"/>
        <w:ind w:left="707" w:hanging="283"/>
        <w:rPr/>
      </w:pPr>
      <w:r>
        <w:rPr/>
        <w:t xml:space="preserve">Ensure the security, safety and well-being of all personnel, visitors and the premises </w:t>
      </w:r>
    </w:p>
    <w:p>
      <w:pPr>
        <w:pStyle w:val="TextBody"/>
        <w:numPr>
          <w:ilvl w:val="0"/>
          <w:numId w:val="1"/>
        </w:numPr>
        <w:tabs>
          <w:tab w:val="left" w:pos="0" w:leader="none"/>
        </w:tabs>
        <w:spacing w:before="0" w:after="0"/>
        <w:ind w:left="707" w:hanging="283"/>
        <w:rPr/>
      </w:pPr>
      <w:r>
        <w:rPr/>
        <w:t xml:space="preserve">Provide excellent customer service </w:t>
      </w:r>
    </w:p>
    <w:p>
      <w:pPr>
        <w:pStyle w:val="TextBody"/>
        <w:numPr>
          <w:ilvl w:val="0"/>
          <w:numId w:val="1"/>
        </w:numPr>
        <w:tabs>
          <w:tab w:val="left" w:pos="0" w:leader="none"/>
        </w:tabs>
        <w:spacing w:before="0" w:after="0"/>
        <w:ind w:left="707" w:hanging="283"/>
        <w:rPr/>
      </w:pPr>
      <w:r>
        <w:rPr/>
        <w:t xml:space="preserve">Adhere to all company service and operating standards </w:t>
      </w:r>
    </w:p>
    <w:p>
      <w:pPr>
        <w:pStyle w:val="TextBody"/>
        <w:numPr>
          <w:ilvl w:val="0"/>
          <w:numId w:val="1"/>
        </w:numPr>
        <w:tabs>
          <w:tab w:val="left" w:pos="0" w:leader="none"/>
        </w:tabs>
        <w:spacing w:before="0" w:after="0"/>
        <w:ind w:left="707" w:hanging="283"/>
        <w:rPr/>
      </w:pPr>
      <w:r>
        <w:rPr/>
        <w:t xml:space="preserve">Remain in compliance with local, state and federal regulations </w:t>
      </w:r>
    </w:p>
    <w:p>
      <w:pPr>
        <w:pStyle w:val="TextBody"/>
        <w:numPr>
          <w:ilvl w:val="0"/>
          <w:numId w:val="1"/>
        </w:numPr>
        <w:tabs>
          <w:tab w:val="left" w:pos="0" w:leader="none"/>
        </w:tabs>
        <w:spacing w:before="0" w:after="0"/>
        <w:ind w:left="707" w:hanging="283"/>
        <w:rPr/>
      </w:pPr>
      <w:r>
        <w:rPr/>
        <w:t xml:space="preserve">Immediately respond to emergencies to provide necessary assistance to employees and customers </w:t>
      </w:r>
    </w:p>
    <w:p>
      <w:pPr>
        <w:pStyle w:val="TextBody"/>
        <w:numPr>
          <w:ilvl w:val="0"/>
          <w:numId w:val="1"/>
        </w:numPr>
        <w:tabs>
          <w:tab w:val="left" w:pos="0" w:leader="none"/>
        </w:tabs>
        <w:spacing w:before="0" w:after="0"/>
        <w:ind w:left="707" w:hanging="283"/>
        <w:rPr/>
      </w:pPr>
      <w:r>
        <w:rPr/>
        <w:t xml:space="preserve">Protect the company’s assets relative to theft, assault, fire and other safety issues </w:t>
      </w:r>
    </w:p>
    <w:p>
      <w:pPr>
        <w:pStyle w:val="TextBody"/>
        <w:numPr>
          <w:ilvl w:val="0"/>
          <w:numId w:val="1"/>
        </w:numPr>
        <w:tabs>
          <w:tab w:val="left" w:pos="0" w:leader="none"/>
        </w:tabs>
        <w:ind w:left="707" w:hanging="283"/>
        <w:rPr/>
      </w:pPr>
      <w:r>
        <w:rPr/>
        <w:t xml:space="preserve">Follow procedures for various initiatives, including fire prevention, property patrol, traffic control and accident investigations </w:t>
      </w:r>
    </w:p>
    <w:p>
      <w:pPr>
        <w:pStyle w:val="Heading3"/>
        <w:rPr/>
      </w:pPr>
      <w:bookmarkStart w:id="0" w:name="__DdeLink__1_689456350"/>
      <w:r>
        <w:rPr/>
        <w:t>S</w:t>
      </w:r>
      <w:r>
        <w:rPr/>
        <w:t>ecurity</w:t>
      </w:r>
      <w:bookmarkEnd w:id="0"/>
      <w:r>
        <w:rPr/>
        <w:t xml:space="preserve"> Officer skills</w:t>
      </w:r>
    </w:p>
    <w:p>
      <w:pPr>
        <w:pStyle w:val="TextBody"/>
        <w:numPr>
          <w:ilvl w:val="0"/>
          <w:numId w:val="2"/>
        </w:numPr>
        <w:tabs>
          <w:tab w:val="left" w:pos="0" w:leader="none"/>
        </w:tabs>
        <w:spacing w:before="0" w:after="0"/>
        <w:ind w:left="707" w:hanging="283"/>
        <w:rPr/>
      </w:pPr>
      <w:r>
        <w:rPr/>
        <w:t xml:space="preserve">18+ years of age </w:t>
      </w:r>
    </w:p>
    <w:p>
      <w:pPr>
        <w:pStyle w:val="TextBody"/>
        <w:numPr>
          <w:ilvl w:val="0"/>
          <w:numId w:val="2"/>
        </w:numPr>
        <w:tabs>
          <w:tab w:val="left" w:pos="0" w:leader="none"/>
        </w:tabs>
        <w:spacing w:before="0" w:after="0"/>
        <w:ind w:left="707" w:hanging="283"/>
        <w:rPr/>
      </w:pPr>
      <w:r>
        <w:rPr/>
        <w:t xml:space="preserve">High School Diploma or GED required </w:t>
      </w:r>
    </w:p>
    <w:p>
      <w:pPr>
        <w:pStyle w:val="TextBody"/>
        <w:numPr>
          <w:ilvl w:val="0"/>
          <w:numId w:val="2"/>
        </w:numPr>
        <w:tabs>
          <w:tab w:val="left" w:pos="0" w:leader="none"/>
        </w:tabs>
        <w:spacing w:before="0" w:after="0"/>
        <w:ind w:left="707" w:hanging="283"/>
        <w:rPr/>
      </w:pPr>
      <w:r>
        <w:rPr/>
        <w:t xml:space="preserve">Excellent written and verbal communication skills </w:t>
      </w:r>
    </w:p>
    <w:p>
      <w:pPr>
        <w:pStyle w:val="TextBody"/>
        <w:numPr>
          <w:ilvl w:val="0"/>
          <w:numId w:val="2"/>
        </w:numPr>
        <w:tabs>
          <w:tab w:val="left" w:pos="0" w:leader="none"/>
        </w:tabs>
        <w:spacing w:before="0" w:after="0"/>
        <w:ind w:left="707" w:hanging="283"/>
        <w:rPr/>
      </w:pPr>
      <w:r>
        <w:rPr/>
        <w:t xml:space="preserve">Capable of following complex instructions </w:t>
      </w:r>
    </w:p>
    <w:p>
      <w:pPr>
        <w:pStyle w:val="TextBody"/>
        <w:numPr>
          <w:ilvl w:val="0"/>
          <w:numId w:val="2"/>
        </w:numPr>
        <w:tabs>
          <w:tab w:val="left" w:pos="0" w:leader="none"/>
        </w:tabs>
        <w:spacing w:before="0" w:after="0"/>
        <w:ind w:left="707" w:hanging="283"/>
        <w:rPr/>
      </w:pPr>
      <w:r>
        <w:rPr/>
        <w:t xml:space="preserve">Strong interpersonal skills </w:t>
      </w:r>
    </w:p>
    <w:p>
      <w:pPr>
        <w:pStyle w:val="TextBody"/>
        <w:numPr>
          <w:ilvl w:val="0"/>
          <w:numId w:val="2"/>
        </w:numPr>
        <w:tabs>
          <w:tab w:val="left" w:pos="0" w:leader="none"/>
        </w:tabs>
        <w:spacing w:before="0" w:after="0"/>
        <w:ind w:left="707" w:hanging="283"/>
        <w:rPr/>
      </w:pPr>
      <w:r>
        <w:rPr/>
        <w:t xml:space="preserve">Willingness to participate in the company’s screening process, including drug screen and background investigation </w:t>
      </w:r>
    </w:p>
    <w:p>
      <w:pPr>
        <w:pStyle w:val="TextBody"/>
        <w:numPr>
          <w:ilvl w:val="0"/>
          <w:numId w:val="2"/>
        </w:numPr>
        <w:tabs>
          <w:tab w:val="left" w:pos="0" w:leader="none"/>
        </w:tabs>
        <w:ind w:left="707" w:hanging="283"/>
        <w:rPr/>
      </w:pPr>
      <w:r>
        <w:rPr/>
        <w:t xml:space="preserve">Knowledge of security operations and procedures </w:t>
      </w:r>
    </w:p>
    <w:p>
      <w:pPr>
        <w:pStyle w:val="TextBody"/>
        <w:rPr/>
      </w:pPr>
      <w:r>
        <w:rPr/>
      </w:r>
    </w:p>
    <w:p>
      <w:pPr>
        <w:pStyle w:val="Quotations"/>
        <w:spacing w:before="0" w:after="283"/>
        <w:ind w:right="567" w:hanging="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214</Words>
  <Characters>1290</Characters>
  <CharactersWithSpaces>1487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2019-09-17T15:43:23Z</dcterms:created>
  <dc:creator/>
  <dc:description/>
  <dc:language>en-US</dc:language>
  <cp:lastModifiedBy/>
  <dcterms:modified xsi:type="dcterms:W3CDTF">2019-09-17T15:45:00Z</dcterms:modified>
  <cp:revision>1</cp:revision>
  <dc:subject/>
  <dc:title/>
</cp:coreProperties>
</file>