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ECC" w:rsidRPr="006A6EC1" w:rsidRDefault="00666882" w:rsidP="00E049EC">
      <w:pPr>
        <w:jc w:val="center"/>
        <w:rPr>
          <w:rFonts w:cstheme="minorHAnsi"/>
          <w:b/>
        </w:rPr>
      </w:pPr>
      <w:r w:rsidRPr="006A6EC1">
        <w:rPr>
          <w:rFonts w:cstheme="minorHAnsi"/>
          <w:b/>
        </w:rPr>
        <w:t>Sruti</w:t>
      </w:r>
    </w:p>
    <w:p w:rsidR="00666882" w:rsidRPr="006A6EC1" w:rsidRDefault="00666882">
      <w:pPr>
        <w:rPr>
          <w:rFonts w:cstheme="minorHAnsi"/>
          <w:b/>
        </w:rPr>
      </w:pPr>
      <w:r w:rsidRPr="006A6EC1">
        <w:rPr>
          <w:rFonts w:cstheme="minorHAnsi"/>
          <w:b/>
        </w:rPr>
        <w:t xml:space="preserve">Summary: </w:t>
      </w:r>
    </w:p>
    <w:p w:rsidR="00603EF5" w:rsidRPr="006A6EC1" w:rsidRDefault="00666882" w:rsidP="00603EF5">
      <w:pPr>
        <w:pStyle w:val="ListParagraph"/>
        <w:numPr>
          <w:ilvl w:val="0"/>
          <w:numId w:val="2"/>
        </w:numPr>
        <w:spacing w:after="0"/>
        <w:jc w:val="both"/>
        <w:outlineLvl w:val="0"/>
        <w:rPr>
          <w:rFonts w:eastAsia="Arial Unicode MS" w:cstheme="minorHAnsi"/>
          <w:color w:val="000000" w:themeColor="text1"/>
        </w:rPr>
      </w:pPr>
      <w:r w:rsidRPr="006A6EC1">
        <w:rPr>
          <w:rFonts w:cstheme="minorHAnsi"/>
        </w:rPr>
        <w:t xml:space="preserve">5 years of experience as a Business Analyst with solid understanding of business requirements gathering, translating requirements into specifications and evaluating data sources. </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Highly proficient in technical and business requirement gathering</w:t>
      </w:r>
      <w:r w:rsidR="00E049EC" w:rsidRPr="006A6EC1">
        <w:rPr>
          <w:rFonts w:eastAsia="Arial Unicode MS" w:cstheme="minorHAnsi"/>
          <w:color w:val="000000" w:themeColor="text1"/>
        </w:rPr>
        <w:t>, business process flow, b</w:t>
      </w:r>
      <w:r w:rsidRPr="006A6EC1">
        <w:rPr>
          <w:rFonts w:eastAsia="Arial Unicode MS" w:cstheme="minorHAnsi"/>
          <w:color w:val="000000" w:themeColor="text1"/>
        </w:rPr>
        <w:t>usiness process modeling, Business analysis and testing various methodologies.</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Good understanding with Capital Markets, Trading Systems, Derivatives, Equities, Fixed Income, Municipal Bonds.</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Acquired extensive knowledge of financial products and services, such as derivatives, mutual funds, fixed income investments, equities, brokerage, Portfolio Management &amp; Asset Management.</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Experience in facilitating elicitation techniques such as Joint Requirement Planning (JRP) sessions with business user groups, conducting Joint Application Development (JAD) sessions with IT groups and conflict management with project team members.</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Competent in creating Unified Modeling Language (UML) diagrams such as use case diagrams, activity diagrams and sequence diagrams.</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 xml:space="preserve">Extensive experience in developing use cases, screen mockups, conducting gap analysis and impact analysis, SWOT analysis, cost benefit Analysis, risk analysis. </w:t>
      </w:r>
    </w:p>
    <w:p w:rsidR="004E6464" w:rsidRPr="006A6EC1" w:rsidRDefault="00603EF5" w:rsidP="008A5496">
      <w:pPr>
        <w:pStyle w:val="ListParagraph"/>
        <w:numPr>
          <w:ilvl w:val="0"/>
          <w:numId w:val="2"/>
        </w:numPr>
        <w:spacing w:after="0"/>
        <w:jc w:val="both"/>
        <w:outlineLvl w:val="0"/>
        <w:rPr>
          <w:rFonts w:cstheme="minorHAnsi"/>
        </w:rPr>
      </w:pPr>
      <w:r w:rsidRPr="006A6EC1">
        <w:rPr>
          <w:rFonts w:eastAsia="Arial Unicode MS" w:cstheme="minorHAnsi"/>
          <w:color w:val="000000" w:themeColor="text1"/>
        </w:rPr>
        <w:t>Strong understanding of project life cycle and SDLC methodologies including Waterfall and Agile with Scrum.</w:t>
      </w:r>
    </w:p>
    <w:p w:rsidR="004E6464" w:rsidRPr="006A6EC1" w:rsidRDefault="004E6464" w:rsidP="004E6464">
      <w:pPr>
        <w:pStyle w:val="ListParagraph"/>
        <w:numPr>
          <w:ilvl w:val="0"/>
          <w:numId w:val="2"/>
        </w:numPr>
        <w:rPr>
          <w:rFonts w:cstheme="minorHAnsi"/>
        </w:rPr>
      </w:pPr>
      <w:r w:rsidRPr="006A6EC1">
        <w:rPr>
          <w:rFonts w:cstheme="minorHAnsi"/>
        </w:rPr>
        <w:t>Understanding</w:t>
      </w:r>
      <w:r w:rsidR="008A5496" w:rsidRPr="006A6EC1">
        <w:rPr>
          <w:rFonts w:cstheme="minorHAnsi"/>
        </w:rPr>
        <w:t xml:space="preserve"> and experience</w:t>
      </w:r>
      <w:r w:rsidRPr="006A6EC1">
        <w:rPr>
          <w:rFonts w:cstheme="minorHAnsi"/>
        </w:rPr>
        <w:t xml:space="preserve"> in mapping defined ITIL ITSM processes.</w:t>
      </w:r>
    </w:p>
    <w:p w:rsidR="00AB49DC" w:rsidRPr="006A6EC1" w:rsidRDefault="00603EF5" w:rsidP="00AB49DC">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Responsible to track, document, capture, manage an</w:t>
      </w:r>
      <w:bookmarkStart w:id="0" w:name="_GoBack"/>
      <w:bookmarkEnd w:id="0"/>
      <w:r w:rsidRPr="006A6EC1">
        <w:rPr>
          <w:rFonts w:eastAsia="Arial Unicode MS" w:cstheme="minorHAnsi"/>
          <w:color w:val="000000" w:themeColor="text1"/>
        </w:rPr>
        <w:t>d communicate the requirements using Requirement Traceability Matrix (RTM).</w:t>
      </w:r>
    </w:p>
    <w:p w:rsidR="00603EF5" w:rsidRPr="006A6EC1" w:rsidRDefault="00603EF5" w:rsidP="00AB49DC">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Involved in Test Planning, Test Preparation, Issue Resolution and Report Generation to assure that all aspects of a project are in compliance with the business requirements.</w:t>
      </w:r>
    </w:p>
    <w:p w:rsidR="00603EF5" w:rsidRPr="006A6EC1" w:rsidRDefault="00603EF5" w:rsidP="00603EF5">
      <w:pPr>
        <w:pStyle w:val="ListParagraph"/>
        <w:numPr>
          <w:ilvl w:val="0"/>
          <w:numId w:val="2"/>
        </w:numPr>
        <w:spacing w:after="0"/>
        <w:jc w:val="both"/>
        <w:outlineLvl w:val="0"/>
        <w:rPr>
          <w:rFonts w:eastAsia="Arial Unicode MS" w:cstheme="minorHAnsi"/>
          <w:color w:val="000000" w:themeColor="text1"/>
        </w:rPr>
      </w:pPr>
      <w:r w:rsidRPr="006A6EC1">
        <w:rPr>
          <w:rFonts w:eastAsia="Arial Unicode MS" w:cstheme="minorHAnsi"/>
          <w:color w:val="000000" w:themeColor="text1"/>
        </w:rPr>
        <w:t xml:space="preserve">Strong experience in conducting User Acceptance Testing (UAT) and documentation of Use Cases. </w:t>
      </w:r>
    </w:p>
    <w:p w:rsidR="00AB49DC" w:rsidRPr="006A6EC1" w:rsidRDefault="00AB49DC" w:rsidP="00AB49DC">
      <w:pPr>
        <w:pStyle w:val="ListParagraph"/>
        <w:spacing w:after="0"/>
        <w:jc w:val="both"/>
        <w:outlineLvl w:val="0"/>
        <w:rPr>
          <w:rFonts w:eastAsia="Arial Unicode MS" w:cstheme="minorHAnsi"/>
          <w:color w:val="000000" w:themeColor="text1"/>
        </w:rPr>
      </w:pPr>
    </w:p>
    <w:p w:rsidR="00E06929" w:rsidRPr="006A6EC1" w:rsidRDefault="00AB49DC" w:rsidP="00E06929">
      <w:pPr>
        <w:spacing w:after="0"/>
        <w:jc w:val="both"/>
        <w:outlineLvl w:val="0"/>
        <w:rPr>
          <w:rFonts w:eastAsia="Arial Unicode MS" w:cstheme="minorHAnsi"/>
          <w:b/>
          <w:color w:val="000000" w:themeColor="text1"/>
        </w:rPr>
      </w:pPr>
      <w:r w:rsidRPr="006A6EC1">
        <w:rPr>
          <w:rFonts w:eastAsia="Arial Unicode MS" w:cstheme="minorHAnsi"/>
          <w:b/>
          <w:color w:val="000000" w:themeColor="text1"/>
        </w:rPr>
        <w:t>Technical Expertise:</w:t>
      </w:r>
    </w:p>
    <w:p w:rsidR="00AB49DC" w:rsidRPr="006A6EC1" w:rsidRDefault="00AB49DC" w:rsidP="00E06929">
      <w:pPr>
        <w:spacing w:after="0"/>
        <w:jc w:val="both"/>
        <w:outlineLvl w:val="0"/>
        <w:rPr>
          <w:rFonts w:eastAsia="Arial Unicode MS" w:cstheme="minorHAnsi"/>
          <w:color w:val="000000" w:themeColor="text1"/>
        </w:rPr>
      </w:pPr>
    </w:p>
    <w:tbl>
      <w:tblPr>
        <w:tblW w:w="7795"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960"/>
        <w:gridCol w:w="5835"/>
      </w:tblGrid>
      <w:tr w:rsidR="00E06929" w:rsidRPr="006A6EC1" w:rsidTr="00E06929">
        <w:trPr>
          <w:trHeight w:val="310"/>
        </w:trPr>
        <w:tc>
          <w:tcPr>
            <w:tcW w:w="1960" w:type="dxa"/>
            <w:shd w:val="clear" w:color="auto" w:fill="auto"/>
          </w:tcPr>
          <w:p w:rsidR="00E06929" w:rsidRPr="006A6EC1" w:rsidRDefault="00E06929" w:rsidP="001375D0">
            <w:pPr>
              <w:jc w:val="both"/>
              <w:rPr>
                <w:rFonts w:eastAsia="Arial Unicode MS" w:cstheme="minorHAnsi"/>
                <w:b/>
                <w:color w:val="000000" w:themeColor="text1"/>
              </w:rPr>
            </w:pPr>
            <w:r w:rsidRPr="006A6EC1">
              <w:rPr>
                <w:rFonts w:eastAsia="Arial Unicode MS" w:cstheme="minorHAnsi"/>
                <w:b/>
                <w:color w:val="000000" w:themeColor="text1"/>
              </w:rPr>
              <w:t>Operating Systems</w:t>
            </w:r>
          </w:p>
        </w:tc>
        <w:tc>
          <w:tcPr>
            <w:tcW w:w="5835" w:type="dxa"/>
            <w:shd w:val="clear" w:color="auto" w:fill="auto"/>
          </w:tcPr>
          <w:p w:rsidR="00E06929" w:rsidRPr="006A6EC1" w:rsidRDefault="00E06929" w:rsidP="001375D0">
            <w:pPr>
              <w:jc w:val="both"/>
              <w:rPr>
                <w:rFonts w:eastAsia="Arial Unicode MS" w:cstheme="minorHAnsi"/>
                <w:color w:val="000000" w:themeColor="text1"/>
              </w:rPr>
            </w:pPr>
            <w:r w:rsidRPr="006A6EC1">
              <w:rPr>
                <w:rFonts w:cstheme="minorHAnsi"/>
                <w:color w:val="000000" w:themeColor="text1"/>
              </w:rPr>
              <w:t>Windows 2000/NT/XP/7, Mac OS, Unix</w:t>
            </w:r>
          </w:p>
        </w:tc>
      </w:tr>
      <w:tr w:rsidR="00E06929" w:rsidRPr="006A6EC1" w:rsidTr="00E06929">
        <w:trPr>
          <w:trHeight w:val="310"/>
        </w:trPr>
        <w:tc>
          <w:tcPr>
            <w:tcW w:w="1960" w:type="dxa"/>
            <w:shd w:val="clear" w:color="auto" w:fill="auto"/>
          </w:tcPr>
          <w:p w:rsidR="00E06929" w:rsidRPr="006A6EC1" w:rsidRDefault="00E06929" w:rsidP="001375D0">
            <w:pPr>
              <w:jc w:val="both"/>
              <w:rPr>
                <w:rFonts w:eastAsia="Arial Unicode MS" w:cstheme="minorHAnsi"/>
                <w:b/>
                <w:color w:val="000000" w:themeColor="text1"/>
              </w:rPr>
            </w:pPr>
            <w:r w:rsidRPr="006A6EC1">
              <w:rPr>
                <w:rFonts w:eastAsia="Arial Unicode MS" w:cstheme="minorHAnsi"/>
                <w:b/>
                <w:color w:val="000000" w:themeColor="text1"/>
              </w:rPr>
              <w:t>DBMS</w:t>
            </w:r>
          </w:p>
        </w:tc>
        <w:tc>
          <w:tcPr>
            <w:tcW w:w="5835" w:type="dxa"/>
            <w:shd w:val="clear" w:color="auto" w:fill="auto"/>
          </w:tcPr>
          <w:p w:rsidR="00E06929" w:rsidRPr="006A6EC1" w:rsidRDefault="00E06929" w:rsidP="001375D0">
            <w:pPr>
              <w:jc w:val="both"/>
              <w:rPr>
                <w:rFonts w:eastAsia="Arial Unicode MS" w:cstheme="minorHAnsi"/>
                <w:color w:val="000000" w:themeColor="text1"/>
              </w:rPr>
            </w:pPr>
            <w:r w:rsidRPr="006A6EC1">
              <w:rPr>
                <w:rFonts w:eastAsia="Arial Unicode MS" w:cstheme="minorHAnsi"/>
                <w:color w:val="000000" w:themeColor="text1"/>
              </w:rPr>
              <w:t>Oracle, Sybase, MS SQL Server, DB2, MS Access</w:t>
            </w:r>
          </w:p>
        </w:tc>
      </w:tr>
      <w:tr w:rsidR="00E06929" w:rsidRPr="006A6EC1" w:rsidTr="00E06929">
        <w:trPr>
          <w:trHeight w:val="368"/>
        </w:trPr>
        <w:tc>
          <w:tcPr>
            <w:tcW w:w="1960" w:type="dxa"/>
            <w:shd w:val="clear" w:color="auto" w:fill="auto"/>
          </w:tcPr>
          <w:p w:rsidR="00E06929" w:rsidRPr="006A6EC1" w:rsidRDefault="00E06929" w:rsidP="001375D0">
            <w:pPr>
              <w:jc w:val="both"/>
              <w:rPr>
                <w:rFonts w:eastAsia="Arial Unicode MS" w:cstheme="minorHAnsi"/>
                <w:b/>
                <w:color w:val="000000" w:themeColor="text1"/>
              </w:rPr>
            </w:pPr>
            <w:r w:rsidRPr="006A6EC1">
              <w:rPr>
                <w:rFonts w:eastAsia="Arial Unicode MS" w:cstheme="minorHAnsi"/>
                <w:b/>
                <w:color w:val="000000" w:themeColor="text1"/>
              </w:rPr>
              <w:t>Languages</w:t>
            </w:r>
          </w:p>
        </w:tc>
        <w:tc>
          <w:tcPr>
            <w:tcW w:w="5835" w:type="dxa"/>
            <w:shd w:val="clear" w:color="auto" w:fill="auto"/>
          </w:tcPr>
          <w:p w:rsidR="00E06929" w:rsidRPr="006A6EC1" w:rsidRDefault="00E06929" w:rsidP="001375D0">
            <w:pPr>
              <w:jc w:val="both"/>
              <w:rPr>
                <w:rFonts w:eastAsia="Arial Unicode MS" w:cstheme="minorHAnsi"/>
                <w:color w:val="000000" w:themeColor="text1"/>
              </w:rPr>
            </w:pPr>
            <w:r w:rsidRPr="006A6EC1">
              <w:rPr>
                <w:rFonts w:eastAsia="Arial Unicode MS" w:cstheme="minorHAnsi"/>
                <w:color w:val="000000" w:themeColor="text1"/>
              </w:rPr>
              <w:t>C, C++, C#, HTML, Java Script, XML, VB Script, .NET, SQL, PL/SQL</w:t>
            </w:r>
          </w:p>
        </w:tc>
      </w:tr>
      <w:tr w:rsidR="00E06929" w:rsidRPr="006A6EC1" w:rsidTr="00E06929">
        <w:trPr>
          <w:trHeight w:val="310"/>
        </w:trPr>
        <w:tc>
          <w:tcPr>
            <w:tcW w:w="1960" w:type="dxa"/>
            <w:shd w:val="clear" w:color="auto" w:fill="auto"/>
          </w:tcPr>
          <w:p w:rsidR="00E06929" w:rsidRPr="006A6EC1" w:rsidRDefault="00E06929" w:rsidP="001375D0">
            <w:pPr>
              <w:jc w:val="both"/>
              <w:rPr>
                <w:rFonts w:eastAsia="Arial Unicode MS" w:cstheme="minorHAnsi"/>
                <w:b/>
                <w:color w:val="000000" w:themeColor="text1"/>
              </w:rPr>
            </w:pPr>
            <w:r w:rsidRPr="006A6EC1">
              <w:rPr>
                <w:rFonts w:eastAsia="Arial Unicode MS" w:cstheme="minorHAnsi"/>
                <w:b/>
                <w:color w:val="000000" w:themeColor="text1"/>
              </w:rPr>
              <w:t>Defect Tracking</w:t>
            </w:r>
          </w:p>
        </w:tc>
        <w:tc>
          <w:tcPr>
            <w:tcW w:w="5835" w:type="dxa"/>
            <w:shd w:val="clear" w:color="auto" w:fill="auto"/>
          </w:tcPr>
          <w:p w:rsidR="00E06929" w:rsidRPr="006A6EC1" w:rsidRDefault="00E06929" w:rsidP="001375D0">
            <w:pPr>
              <w:jc w:val="both"/>
              <w:rPr>
                <w:rFonts w:eastAsia="Arial Unicode MS" w:cstheme="minorHAnsi"/>
                <w:color w:val="000000" w:themeColor="text1"/>
              </w:rPr>
            </w:pPr>
            <w:r w:rsidRPr="006A6EC1">
              <w:rPr>
                <w:rFonts w:eastAsia="Arial Unicode MS" w:cstheme="minorHAnsi"/>
                <w:color w:val="000000" w:themeColor="text1"/>
              </w:rPr>
              <w:t>HP Quality Center, Bugzilla</w:t>
            </w:r>
            <w:r w:rsidRPr="006A6EC1">
              <w:rPr>
                <w:rStyle w:val="cbstyle"/>
                <w:rFonts w:cstheme="minorHAnsi"/>
                <w:color w:val="000000" w:themeColor="text1"/>
              </w:rPr>
              <w:t>, JIRA, HPQC</w:t>
            </w:r>
          </w:p>
        </w:tc>
      </w:tr>
      <w:tr w:rsidR="00E06929" w:rsidRPr="006A6EC1" w:rsidTr="00E06929">
        <w:trPr>
          <w:trHeight w:val="310"/>
        </w:trPr>
        <w:tc>
          <w:tcPr>
            <w:tcW w:w="1960" w:type="dxa"/>
            <w:shd w:val="clear" w:color="auto" w:fill="auto"/>
          </w:tcPr>
          <w:p w:rsidR="00E06929" w:rsidRPr="006A6EC1" w:rsidRDefault="00E06929" w:rsidP="001375D0">
            <w:pPr>
              <w:jc w:val="both"/>
              <w:rPr>
                <w:rFonts w:eastAsia="Arial Unicode MS" w:cstheme="minorHAnsi"/>
                <w:b/>
                <w:color w:val="000000" w:themeColor="text1"/>
              </w:rPr>
            </w:pPr>
            <w:r w:rsidRPr="006A6EC1">
              <w:rPr>
                <w:rFonts w:eastAsia="Arial Unicode MS" w:cstheme="minorHAnsi"/>
                <w:b/>
                <w:color w:val="000000" w:themeColor="text1"/>
              </w:rPr>
              <w:t>Testing Tool</w:t>
            </w:r>
          </w:p>
        </w:tc>
        <w:tc>
          <w:tcPr>
            <w:tcW w:w="5835" w:type="dxa"/>
            <w:shd w:val="clear" w:color="auto" w:fill="auto"/>
          </w:tcPr>
          <w:p w:rsidR="00E06929" w:rsidRPr="006A6EC1" w:rsidRDefault="00E06929" w:rsidP="001375D0">
            <w:pPr>
              <w:jc w:val="both"/>
              <w:rPr>
                <w:rFonts w:eastAsia="Arial Unicode MS" w:cstheme="minorHAnsi"/>
                <w:color w:val="000000" w:themeColor="text1"/>
              </w:rPr>
            </w:pPr>
            <w:r w:rsidRPr="006A6EC1">
              <w:rPr>
                <w:rFonts w:eastAsia="Arial Unicode MS" w:cstheme="minorHAnsi"/>
                <w:color w:val="000000" w:themeColor="text1"/>
              </w:rPr>
              <w:t>HP Quality Center, QTP,  JUnit, Load Runner</w:t>
            </w:r>
          </w:p>
        </w:tc>
      </w:tr>
      <w:tr w:rsidR="00E06929" w:rsidRPr="006A6EC1" w:rsidTr="00E06929">
        <w:trPr>
          <w:trHeight w:val="323"/>
        </w:trPr>
        <w:tc>
          <w:tcPr>
            <w:tcW w:w="1960" w:type="dxa"/>
            <w:shd w:val="clear" w:color="auto" w:fill="auto"/>
          </w:tcPr>
          <w:p w:rsidR="00E06929" w:rsidRPr="006A6EC1" w:rsidRDefault="00E06929" w:rsidP="001375D0">
            <w:pPr>
              <w:jc w:val="both"/>
              <w:rPr>
                <w:rFonts w:eastAsia="Arial Unicode MS" w:cstheme="minorHAnsi"/>
                <w:b/>
                <w:color w:val="000000" w:themeColor="text1"/>
              </w:rPr>
            </w:pPr>
            <w:r w:rsidRPr="006A6EC1">
              <w:rPr>
                <w:rFonts w:eastAsia="Arial Unicode MS" w:cstheme="minorHAnsi"/>
                <w:b/>
                <w:color w:val="000000" w:themeColor="text1"/>
              </w:rPr>
              <w:lastRenderedPageBreak/>
              <w:t xml:space="preserve">Other tools </w:t>
            </w:r>
          </w:p>
        </w:tc>
        <w:tc>
          <w:tcPr>
            <w:tcW w:w="5835" w:type="dxa"/>
            <w:shd w:val="clear" w:color="auto" w:fill="auto"/>
          </w:tcPr>
          <w:p w:rsidR="00E06929" w:rsidRPr="006A6EC1" w:rsidRDefault="00E06929" w:rsidP="001375D0">
            <w:pPr>
              <w:jc w:val="both"/>
              <w:rPr>
                <w:rFonts w:eastAsia="Arial Unicode MS" w:cstheme="minorHAnsi"/>
                <w:color w:val="000000" w:themeColor="text1"/>
              </w:rPr>
            </w:pPr>
            <w:r w:rsidRPr="006A6EC1">
              <w:rPr>
                <w:rFonts w:eastAsia="Arial Unicode MS" w:cstheme="minorHAnsi"/>
                <w:color w:val="000000" w:themeColor="text1"/>
              </w:rPr>
              <w:t>MS SharePoint , MS Visio, OBIEE, J2EE, Notepad++</w:t>
            </w:r>
          </w:p>
        </w:tc>
      </w:tr>
    </w:tbl>
    <w:p w:rsidR="00AB49DC" w:rsidRPr="006A6EC1" w:rsidRDefault="00AB49DC" w:rsidP="00AB49DC">
      <w:pPr>
        <w:jc w:val="both"/>
        <w:outlineLvl w:val="0"/>
        <w:rPr>
          <w:rFonts w:eastAsia="Arial Unicode MS" w:cstheme="minorHAnsi"/>
          <w:b/>
          <w:color w:val="000000" w:themeColor="text1"/>
        </w:rPr>
      </w:pPr>
    </w:p>
    <w:p w:rsidR="00AB49DC" w:rsidRPr="006A6EC1" w:rsidRDefault="00AB49DC" w:rsidP="00AB49DC">
      <w:pPr>
        <w:jc w:val="both"/>
        <w:outlineLvl w:val="0"/>
        <w:rPr>
          <w:rFonts w:eastAsia="Arial Unicode MS" w:cstheme="minorHAnsi"/>
          <w:b/>
          <w:color w:val="000000" w:themeColor="text1"/>
        </w:rPr>
      </w:pPr>
      <w:r w:rsidRPr="006A6EC1">
        <w:rPr>
          <w:rFonts w:eastAsia="Arial Unicode MS" w:cstheme="minorHAnsi"/>
          <w:b/>
          <w:color w:val="000000" w:themeColor="text1"/>
        </w:rPr>
        <w:t>Certification:</w:t>
      </w:r>
      <w:r w:rsidRPr="006A6EC1">
        <w:rPr>
          <w:rFonts w:eastAsia="Arial Unicode MS" w:cstheme="minorHAnsi"/>
          <w:color w:val="000000" w:themeColor="text1"/>
        </w:rPr>
        <w:t>Six Sigma Green Belt certified.</w:t>
      </w:r>
    </w:p>
    <w:p w:rsidR="00AB49DC" w:rsidRPr="006A6EC1" w:rsidRDefault="00AB49DC" w:rsidP="00AB49DC">
      <w:pPr>
        <w:jc w:val="both"/>
        <w:rPr>
          <w:rFonts w:cstheme="minorHAnsi"/>
          <w:b/>
          <w:color w:val="000000" w:themeColor="text1"/>
        </w:rPr>
      </w:pPr>
      <w:r w:rsidRPr="006A6EC1">
        <w:rPr>
          <w:rFonts w:cstheme="minorHAnsi"/>
          <w:b/>
          <w:color w:val="000000" w:themeColor="text1"/>
        </w:rPr>
        <w:t xml:space="preserve">Education: </w:t>
      </w:r>
    </w:p>
    <w:p w:rsidR="00AB49DC" w:rsidRPr="006A6EC1" w:rsidRDefault="00AB49DC" w:rsidP="00AB49DC">
      <w:pPr>
        <w:pStyle w:val="ListParagraph"/>
        <w:numPr>
          <w:ilvl w:val="0"/>
          <w:numId w:val="4"/>
        </w:numPr>
        <w:jc w:val="both"/>
        <w:rPr>
          <w:rFonts w:cstheme="minorHAnsi"/>
          <w:b/>
          <w:color w:val="000000" w:themeColor="text1"/>
        </w:rPr>
      </w:pPr>
      <w:r w:rsidRPr="006A6EC1">
        <w:rPr>
          <w:rFonts w:cstheme="minorHAnsi"/>
          <w:color w:val="000000" w:themeColor="text1"/>
        </w:rPr>
        <w:t>University of Houston-Clear lake – Master of Science in Engineering Management</w:t>
      </w:r>
    </w:p>
    <w:p w:rsidR="00AB49DC" w:rsidRPr="006A6EC1" w:rsidRDefault="00AB49DC" w:rsidP="00AB49DC">
      <w:pPr>
        <w:pStyle w:val="ListParagraph"/>
        <w:numPr>
          <w:ilvl w:val="0"/>
          <w:numId w:val="3"/>
        </w:numPr>
        <w:spacing w:after="0" w:line="240" w:lineRule="auto"/>
        <w:jc w:val="both"/>
        <w:rPr>
          <w:rFonts w:cstheme="minorHAnsi"/>
          <w:b/>
          <w:color w:val="000000" w:themeColor="text1"/>
        </w:rPr>
      </w:pPr>
      <w:r w:rsidRPr="006A6EC1">
        <w:rPr>
          <w:rFonts w:cstheme="minorHAnsi"/>
          <w:color w:val="000000" w:themeColor="text1"/>
        </w:rPr>
        <w:t>Osmania University – Bachelor of  Engineering in Electronics and Instrumentation Engineering</w:t>
      </w:r>
    </w:p>
    <w:p w:rsidR="001375D0" w:rsidRPr="006A6EC1" w:rsidRDefault="001375D0" w:rsidP="001375D0">
      <w:pPr>
        <w:jc w:val="both"/>
        <w:rPr>
          <w:rFonts w:cstheme="minorHAnsi"/>
          <w:b/>
          <w:color w:val="000000" w:themeColor="text1"/>
        </w:rPr>
      </w:pPr>
      <w:r w:rsidRPr="006A6EC1">
        <w:rPr>
          <w:rFonts w:cstheme="minorHAnsi"/>
          <w:b/>
          <w:color w:val="000000" w:themeColor="text1"/>
        </w:rPr>
        <w:t xml:space="preserve">Professional Experience:                                                                                                             </w:t>
      </w:r>
    </w:p>
    <w:p w:rsidR="001375D0" w:rsidRPr="006A6EC1" w:rsidRDefault="001375D0" w:rsidP="001375D0">
      <w:pPr>
        <w:pStyle w:val="NoSpacing"/>
        <w:rPr>
          <w:rFonts w:cstheme="minorHAnsi"/>
        </w:rPr>
      </w:pPr>
    </w:p>
    <w:p w:rsidR="001375D0" w:rsidRPr="006A6EC1" w:rsidRDefault="001375D0" w:rsidP="001375D0">
      <w:pPr>
        <w:pStyle w:val="NoSpacing"/>
        <w:tabs>
          <w:tab w:val="left" w:pos="7326"/>
        </w:tabs>
        <w:rPr>
          <w:rFonts w:cstheme="minorHAnsi"/>
          <w:b/>
        </w:rPr>
      </w:pPr>
      <w:r w:rsidRPr="006A6EC1">
        <w:rPr>
          <w:rFonts w:cstheme="minorHAnsi"/>
          <w:b/>
        </w:rPr>
        <w:t>Ion Trading - NYC</w:t>
      </w:r>
      <w:r w:rsidRPr="006A6EC1">
        <w:rPr>
          <w:rFonts w:cstheme="minorHAnsi"/>
          <w:b/>
        </w:rPr>
        <w:tab/>
      </w:r>
      <w:r w:rsidR="006A6EC1">
        <w:rPr>
          <w:rFonts w:cstheme="minorHAnsi"/>
          <w:b/>
        </w:rPr>
        <w:t xml:space="preserve">      </w:t>
      </w:r>
      <w:r w:rsidR="00EA1C8A" w:rsidRPr="006A6EC1">
        <w:rPr>
          <w:rFonts w:cstheme="minorHAnsi"/>
          <w:b/>
          <w:color w:val="000000" w:themeColor="text1"/>
        </w:rPr>
        <w:t>Aug</w:t>
      </w:r>
      <w:r w:rsidRPr="006A6EC1">
        <w:rPr>
          <w:rFonts w:cstheme="minorHAnsi"/>
          <w:b/>
          <w:color w:val="000000" w:themeColor="text1"/>
        </w:rPr>
        <w:t xml:space="preserve"> 2014- Till date</w:t>
      </w:r>
    </w:p>
    <w:p w:rsidR="001375D0" w:rsidRPr="006A6EC1" w:rsidRDefault="001375D0" w:rsidP="001375D0">
      <w:pPr>
        <w:pStyle w:val="NoSpacing"/>
        <w:rPr>
          <w:rFonts w:cstheme="minorHAnsi"/>
          <w:b/>
        </w:rPr>
      </w:pPr>
      <w:r w:rsidRPr="006A6EC1">
        <w:rPr>
          <w:rFonts w:cstheme="minorHAnsi"/>
          <w:b/>
        </w:rPr>
        <w:t>Business Analyst</w:t>
      </w:r>
    </w:p>
    <w:p w:rsidR="001375D0" w:rsidRPr="006A6EC1" w:rsidRDefault="001375D0" w:rsidP="001375D0">
      <w:pPr>
        <w:pStyle w:val="NoSpacing"/>
        <w:rPr>
          <w:rFonts w:cstheme="minorHAnsi"/>
        </w:rPr>
      </w:pPr>
      <w:r w:rsidRPr="006A6EC1">
        <w:rPr>
          <w:rFonts w:cstheme="minorHAnsi"/>
        </w:rPr>
        <w:t>The project was to enhance and maintain the functionality of Charles River Investment Management System which provides convenient way to manage and trade U.S. equities. The objective was to provide highly Customizable Order Blotter, pre-trade and post-execution compliance monitoring tools, modeling and what-if analysis tool. </w:t>
      </w:r>
    </w:p>
    <w:p w:rsidR="001375D0" w:rsidRPr="006A6EC1" w:rsidRDefault="001375D0" w:rsidP="001375D0">
      <w:pPr>
        <w:pStyle w:val="NoSpacing"/>
        <w:rPr>
          <w:rFonts w:cstheme="minorHAnsi"/>
          <w:b/>
        </w:rPr>
      </w:pPr>
      <w:r w:rsidRPr="006A6EC1">
        <w:rPr>
          <w:rFonts w:cstheme="minorHAnsi"/>
          <w:b/>
        </w:rPr>
        <w:t>Responsibilities:</w:t>
      </w:r>
    </w:p>
    <w:p w:rsidR="001375D0" w:rsidRPr="006A6EC1" w:rsidRDefault="001375D0" w:rsidP="001375D0">
      <w:pPr>
        <w:pStyle w:val="ListParagraph"/>
        <w:numPr>
          <w:ilvl w:val="0"/>
          <w:numId w:val="3"/>
        </w:numPr>
        <w:spacing w:line="240" w:lineRule="auto"/>
        <w:jc w:val="both"/>
        <w:rPr>
          <w:rFonts w:cstheme="minorHAnsi"/>
          <w:color w:val="000000" w:themeColor="text1"/>
        </w:rPr>
      </w:pPr>
      <w:r w:rsidRPr="006A6EC1">
        <w:rPr>
          <w:rFonts w:cstheme="minorHAnsi"/>
          <w:color w:val="000000" w:themeColor="text1"/>
        </w:rPr>
        <w:t>Understood convertible bonds. Municipal bonds, Treasury Bonds for trading</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Understood stock market index to analyze the market for trade process.</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Gathered requirements by interviewing the various business units involved</w:t>
      </w:r>
      <w:r w:rsidR="003273C6" w:rsidRPr="006A6EC1">
        <w:rPr>
          <w:rFonts w:cstheme="minorHAnsi"/>
          <w:color w:val="000000" w:themeColor="text1"/>
        </w:rPr>
        <w:t xml:space="preserve"> and recommended solutions to the existing problems</w:t>
      </w:r>
      <w:r w:rsidRPr="006A6EC1">
        <w:rPr>
          <w:rFonts w:cstheme="minorHAnsi"/>
          <w:color w:val="000000" w:themeColor="text1"/>
        </w:rPr>
        <w:t>.</w:t>
      </w:r>
    </w:p>
    <w:p w:rsidR="00193FF6" w:rsidRPr="006A6EC1" w:rsidRDefault="00193FF6"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Proposed new solutions to stakeholders and the company based on the requirements.</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 xml:space="preserve">Conducted JAD sessions in gathering business requirements from traders, portfolio and investment managers. </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Developed reports, BRD / SRS documents.</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Used MS Visio to design an</w:t>
      </w:r>
      <w:r w:rsidR="00673118" w:rsidRPr="006A6EC1">
        <w:rPr>
          <w:rFonts w:cstheme="minorHAnsi"/>
          <w:color w:val="000000" w:themeColor="text1"/>
        </w:rPr>
        <w:t>d develop use cases scenarios, use cases models, activity diagrams, sequence d</w:t>
      </w:r>
      <w:r w:rsidRPr="006A6EC1">
        <w:rPr>
          <w:rFonts w:cstheme="minorHAnsi"/>
          <w:color w:val="000000" w:themeColor="text1"/>
        </w:rPr>
        <w:t>iagrams</w:t>
      </w:r>
    </w:p>
    <w:p w:rsidR="00555832" w:rsidRPr="006A6EC1" w:rsidRDefault="00555832" w:rsidP="00555832">
      <w:pPr>
        <w:pStyle w:val="ListParagraph"/>
        <w:numPr>
          <w:ilvl w:val="0"/>
          <w:numId w:val="5"/>
        </w:numPr>
        <w:rPr>
          <w:rFonts w:cstheme="minorHAnsi"/>
        </w:rPr>
      </w:pPr>
      <w:r w:rsidRPr="006A6EC1">
        <w:rPr>
          <w:rFonts w:cstheme="minorHAnsi"/>
        </w:rPr>
        <w:t>Implemented Business Processes by customizing them based on ITIL framework- Process flow, description and RACI matrix.</w:t>
      </w:r>
    </w:p>
    <w:p w:rsidR="001375D0" w:rsidRPr="006A6EC1" w:rsidRDefault="00673118"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Worked with development t</w:t>
      </w:r>
      <w:r w:rsidR="001375D0" w:rsidRPr="006A6EC1">
        <w:rPr>
          <w:rFonts w:cstheme="minorHAnsi"/>
          <w:color w:val="000000" w:themeColor="text1"/>
        </w:rPr>
        <w:t>eam to ensure that sufficient requirement details are provided for technical design and implementation.</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 xml:space="preserve">Guided in making changes and enhancements to the existing functionalities in the management system as per the requirements. </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Assisted in building a business analysis process model using MS Visio.</w:t>
      </w:r>
    </w:p>
    <w:p w:rsidR="001375D0" w:rsidRPr="006A6EC1" w:rsidRDefault="001375D0" w:rsidP="001375D0">
      <w:pPr>
        <w:pStyle w:val="ListParagraph"/>
        <w:numPr>
          <w:ilvl w:val="0"/>
          <w:numId w:val="5"/>
        </w:numPr>
        <w:spacing w:after="0" w:line="240" w:lineRule="auto"/>
        <w:jc w:val="both"/>
        <w:rPr>
          <w:rFonts w:cstheme="minorHAnsi"/>
          <w:color w:val="000000" w:themeColor="text1"/>
        </w:rPr>
      </w:pPr>
      <w:r w:rsidRPr="006A6EC1">
        <w:rPr>
          <w:rFonts w:cstheme="minorHAnsi"/>
          <w:color w:val="000000" w:themeColor="text1"/>
        </w:rPr>
        <w:t>Collaborated with the Project Manager to organize training material and write user manuals.</w:t>
      </w:r>
    </w:p>
    <w:p w:rsidR="001375D0" w:rsidRPr="006A6EC1" w:rsidRDefault="001375D0" w:rsidP="001375D0">
      <w:pPr>
        <w:spacing w:line="240" w:lineRule="auto"/>
        <w:jc w:val="both"/>
        <w:rPr>
          <w:rFonts w:cstheme="minorHAnsi"/>
        </w:rPr>
      </w:pPr>
      <w:r w:rsidRPr="006A6EC1">
        <w:rPr>
          <w:rFonts w:cstheme="minorHAnsi"/>
          <w:b/>
        </w:rPr>
        <w:t>Environments</w:t>
      </w:r>
      <w:r w:rsidRPr="006A6EC1">
        <w:rPr>
          <w:rFonts w:cstheme="minorHAnsi"/>
        </w:rPr>
        <w:t>: MS office, MS project, MS Visio</w:t>
      </w:r>
      <w:r w:rsidR="00673118" w:rsidRPr="006A6EC1">
        <w:rPr>
          <w:rFonts w:cstheme="minorHAnsi"/>
        </w:rPr>
        <w:t>, UML, MS SQL,</w:t>
      </w:r>
      <w:r w:rsidR="00555832" w:rsidRPr="006A6EC1">
        <w:rPr>
          <w:rFonts w:cstheme="minorHAnsi"/>
        </w:rPr>
        <w:t xml:space="preserve"> ITIL,</w:t>
      </w:r>
      <w:r w:rsidR="00673118" w:rsidRPr="006A6EC1">
        <w:rPr>
          <w:rFonts w:cstheme="minorHAnsi"/>
        </w:rPr>
        <w:t xml:space="preserve"> HP ALM, Caliber RM.</w:t>
      </w:r>
    </w:p>
    <w:p w:rsidR="001375D0" w:rsidRPr="006A6EC1" w:rsidRDefault="001375D0" w:rsidP="00A616B1">
      <w:pPr>
        <w:pStyle w:val="NoSpacing"/>
        <w:rPr>
          <w:rFonts w:cstheme="minorHAnsi"/>
        </w:rPr>
      </w:pPr>
    </w:p>
    <w:p w:rsidR="001375D0" w:rsidRPr="006A6EC1" w:rsidRDefault="001375D0" w:rsidP="00A616B1">
      <w:pPr>
        <w:pStyle w:val="NoSpacing"/>
        <w:rPr>
          <w:rFonts w:cstheme="minorHAnsi"/>
          <w:b/>
        </w:rPr>
      </w:pPr>
      <w:r w:rsidRPr="006A6EC1">
        <w:rPr>
          <w:rFonts w:cstheme="minorHAnsi"/>
          <w:b/>
        </w:rPr>
        <w:t>Eaton Vance, Boston</w:t>
      </w:r>
      <w:r w:rsidR="006A6EC1">
        <w:rPr>
          <w:rFonts w:cstheme="minorHAnsi"/>
          <w:b/>
        </w:rPr>
        <w:tab/>
      </w:r>
      <w:r w:rsidR="006A6EC1">
        <w:rPr>
          <w:rFonts w:cstheme="minorHAnsi"/>
          <w:b/>
        </w:rPr>
        <w:tab/>
      </w:r>
      <w:r w:rsidR="006A6EC1">
        <w:rPr>
          <w:rFonts w:cstheme="minorHAnsi"/>
          <w:b/>
        </w:rPr>
        <w:tab/>
      </w:r>
      <w:r w:rsidR="006A6EC1">
        <w:rPr>
          <w:rFonts w:cstheme="minorHAnsi"/>
          <w:b/>
        </w:rPr>
        <w:tab/>
      </w:r>
      <w:r w:rsidR="006A6EC1">
        <w:rPr>
          <w:rFonts w:cstheme="minorHAnsi"/>
          <w:b/>
        </w:rPr>
        <w:tab/>
        <w:t xml:space="preserve">                                                  </w:t>
      </w:r>
      <w:r w:rsidR="00EA1C8A" w:rsidRPr="006A6EC1">
        <w:rPr>
          <w:rFonts w:cstheme="minorHAnsi"/>
          <w:b/>
        </w:rPr>
        <w:t>Sept 2012-July</w:t>
      </w:r>
      <w:r w:rsidRPr="006A6EC1">
        <w:rPr>
          <w:rFonts w:cstheme="minorHAnsi"/>
          <w:b/>
        </w:rPr>
        <w:t xml:space="preserve"> 2014</w:t>
      </w:r>
    </w:p>
    <w:p w:rsidR="00A616B1" w:rsidRPr="006A6EC1" w:rsidRDefault="00A616B1" w:rsidP="00A616B1">
      <w:pPr>
        <w:pStyle w:val="NoSpacing"/>
        <w:rPr>
          <w:rFonts w:cstheme="minorHAnsi"/>
          <w:b/>
        </w:rPr>
      </w:pPr>
      <w:r w:rsidRPr="006A6EC1">
        <w:rPr>
          <w:rFonts w:cstheme="minorHAnsi"/>
          <w:b/>
        </w:rPr>
        <w:t>Business Analyst</w:t>
      </w:r>
    </w:p>
    <w:p w:rsidR="001375D0" w:rsidRPr="006A6EC1" w:rsidRDefault="004303C5" w:rsidP="004303C5">
      <w:pPr>
        <w:pStyle w:val="NoSpacing"/>
        <w:rPr>
          <w:rFonts w:cstheme="minorHAnsi"/>
        </w:rPr>
      </w:pPr>
      <w:r w:rsidRPr="006A6EC1">
        <w:rPr>
          <w:rFonts w:eastAsia="Arial Unicode MS" w:cstheme="minorHAnsi"/>
        </w:rPr>
        <w:t xml:space="preserve">This project was based on </w:t>
      </w:r>
      <w:r w:rsidR="001375D0" w:rsidRPr="006A6EC1">
        <w:rPr>
          <w:rFonts w:eastAsia="Arial Unicode MS" w:cstheme="minorHAnsi"/>
        </w:rPr>
        <w:t xml:space="preserve">Fixed Income Trading Platform </w:t>
      </w:r>
      <w:r w:rsidRPr="006A6EC1">
        <w:rPr>
          <w:rFonts w:eastAsia="Arial Unicode MS" w:cstheme="minorHAnsi"/>
        </w:rPr>
        <w:t xml:space="preserve">which </w:t>
      </w:r>
      <w:r w:rsidR="001375D0" w:rsidRPr="006A6EC1">
        <w:rPr>
          <w:rFonts w:eastAsia="Arial Unicode MS" w:cstheme="minorHAnsi"/>
        </w:rPr>
        <w:t xml:space="preserve">provides an efficient solution for managing and executing trading orders for fixed income securities such as ABS, MBA. The platform provides different environments for trading and workflows for fixed income orders such as STP environment. </w:t>
      </w:r>
      <w:r w:rsidR="001375D0" w:rsidRPr="006A6EC1">
        <w:rPr>
          <w:rFonts w:cstheme="minorHAnsi"/>
        </w:rPr>
        <w:t>It allows for easy creation of orders, execute trades, an</w:t>
      </w:r>
      <w:r w:rsidRPr="006A6EC1">
        <w:rPr>
          <w:rFonts w:cstheme="minorHAnsi"/>
        </w:rPr>
        <w:t>d manage investment portfolios</w:t>
      </w:r>
    </w:p>
    <w:p w:rsidR="001375D0" w:rsidRPr="006A6EC1" w:rsidRDefault="001375D0" w:rsidP="004303C5">
      <w:pPr>
        <w:pStyle w:val="NoSpacing"/>
        <w:rPr>
          <w:rFonts w:eastAsia="Arial Unicode MS" w:cstheme="minorHAnsi"/>
        </w:rPr>
      </w:pPr>
      <w:r w:rsidRPr="006A6EC1">
        <w:rPr>
          <w:rFonts w:eastAsia="Arial Unicode MS" w:cstheme="minorHAnsi"/>
          <w:b/>
        </w:rPr>
        <w:lastRenderedPageBreak/>
        <w:t>Responsibilities:</w:t>
      </w:r>
    </w:p>
    <w:p w:rsidR="004303C5" w:rsidRPr="006A6EC1" w:rsidRDefault="004303C5"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Conducted JAD sessions with business stakeholders and clients in order to understand the organizational needs and gather requirements.</w:t>
      </w:r>
    </w:p>
    <w:p w:rsidR="001375D0" w:rsidRPr="006A6EC1" w:rsidRDefault="001375D0"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Gathered requirements from business stakeholders and created different artifacts like BRD, SRS. Also created UML diagrams using MS Visio.</w:t>
      </w:r>
    </w:p>
    <w:p w:rsidR="001375D0" w:rsidRPr="006A6EC1" w:rsidRDefault="001375D0"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 xml:space="preserve">Organized meeting and presented storyboards to ensure accurate comprehension of the existing situation with rewards to mismatched scenarios. </w:t>
      </w:r>
    </w:p>
    <w:p w:rsidR="001375D0" w:rsidRPr="006A6EC1" w:rsidRDefault="001375D0"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Depicted the flow of different kinds of credit mismatch scenarios through activity diagrams</w:t>
      </w:r>
    </w:p>
    <w:p w:rsidR="001375D0" w:rsidRPr="006A6EC1" w:rsidRDefault="001375D0"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Developed use case diagrams– such as use case to determine the credit mismatch, use case for the matched scenario.</w:t>
      </w:r>
    </w:p>
    <w:p w:rsidR="001375D0" w:rsidRPr="006A6EC1" w:rsidRDefault="001375D0" w:rsidP="001375D0">
      <w:pPr>
        <w:pStyle w:val="ColorfulList-Accent11"/>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Formulated SQL queries for the creation of exception reports, trade data files and investigation files to support the traders/users.</w:t>
      </w:r>
    </w:p>
    <w:p w:rsidR="001375D0" w:rsidRPr="006A6EC1" w:rsidRDefault="001375D0"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Assisted in developing test case objectives for verifying the accurate functioning of the system with respect to various mismatching under different permutations and combinations of scenarios.</w:t>
      </w:r>
    </w:p>
    <w:p w:rsidR="001375D0" w:rsidRPr="006A6EC1" w:rsidRDefault="001375D0" w:rsidP="001375D0">
      <w:pPr>
        <w:pStyle w:val="ColorfulList-Accent12"/>
        <w:numPr>
          <w:ilvl w:val="0"/>
          <w:numId w:val="7"/>
        </w:numPr>
        <w:spacing w:line="276" w:lineRule="auto"/>
        <w:jc w:val="both"/>
        <w:rPr>
          <w:rFonts w:asciiTheme="minorHAnsi" w:hAnsiTheme="minorHAnsi" w:cstheme="minorHAnsi"/>
          <w:color w:val="000000" w:themeColor="text1"/>
          <w:sz w:val="22"/>
          <w:szCs w:val="22"/>
        </w:rPr>
      </w:pPr>
      <w:r w:rsidRPr="006A6EC1">
        <w:rPr>
          <w:rFonts w:asciiTheme="minorHAnsi" w:hAnsiTheme="minorHAnsi" w:cstheme="minorHAnsi"/>
          <w:color w:val="000000" w:themeColor="text1"/>
          <w:sz w:val="22"/>
          <w:szCs w:val="22"/>
        </w:rPr>
        <w:t>Involved in UAT process before rolling out to production.</w:t>
      </w:r>
    </w:p>
    <w:p w:rsidR="00666882" w:rsidRPr="006A6EC1" w:rsidRDefault="004303C5" w:rsidP="001375D0">
      <w:pPr>
        <w:rPr>
          <w:rFonts w:eastAsia="Arial Unicode MS" w:cstheme="minorHAnsi"/>
        </w:rPr>
      </w:pPr>
      <w:r w:rsidRPr="006A6EC1">
        <w:rPr>
          <w:rFonts w:eastAsia="Arial Unicode MS" w:cstheme="minorHAnsi"/>
          <w:b/>
        </w:rPr>
        <w:t>Environments:</w:t>
      </w:r>
      <w:r w:rsidRPr="006A6EC1">
        <w:rPr>
          <w:rFonts w:eastAsia="Arial Unicode MS" w:cstheme="minorHAnsi"/>
        </w:rPr>
        <w:t xml:space="preserve"> MS office, Caliber RM, </w:t>
      </w:r>
      <w:r w:rsidR="00EA1C8A" w:rsidRPr="006A6EC1">
        <w:rPr>
          <w:rFonts w:eastAsia="Arial Unicode MS" w:cstheme="minorHAnsi"/>
        </w:rPr>
        <w:t>JIRA</w:t>
      </w:r>
      <w:r w:rsidRPr="006A6EC1">
        <w:rPr>
          <w:rFonts w:eastAsia="Arial Unicode MS" w:cstheme="minorHAnsi"/>
        </w:rPr>
        <w:t>, MS Visio, SQL, Agile.</w:t>
      </w:r>
    </w:p>
    <w:p w:rsidR="00CB6F3E" w:rsidRPr="006A6EC1" w:rsidRDefault="00CB6F3E" w:rsidP="001375D0">
      <w:pPr>
        <w:rPr>
          <w:rFonts w:eastAsia="Arial Unicode MS" w:cstheme="minorHAnsi"/>
        </w:rPr>
      </w:pPr>
    </w:p>
    <w:p w:rsidR="00A616B1" w:rsidRPr="006A6EC1" w:rsidRDefault="00A616B1" w:rsidP="00E049EC">
      <w:pPr>
        <w:pStyle w:val="NoSpacing"/>
        <w:jc w:val="both"/>
        <w:rPr>
          <w:rFonts w:cstheme="minorHAnsi"/>
          <w:b/>
        </w:rPr>
      </w:pPr>
    </w:p>
    <w:p w:rsidR="00A616B1" w:rsidRPr="006A6EC1" w:rsidRDefault="00A616B1" w:rsidP="00E049EC">
      <w:pPr>
        <w:pStyle w:val="NoSpacing"/>
        <w:jc w:val="both"/>
        <w:rPr>
          <w:rFonts w:cstheme="minorHAnsi"/>
          <w:b/>
        </w:rPr>
      </w:pPr>
    </w:p>
    <w:p w:rsidR="004303C5" w:rsidRPr="006A6EC1" w:rsidRDefault="004303C5" w:rsidP="00E049EC">
      <w:pPr>
        <w:pStyle w:val="NoSpacing"/>
        <w:jc w:val="both"/>
        <w:rPr>
          <w:rFonts w:cstheme="minorHAnsi"/>
          <w:b/>
        </w:rPr>
      </w:pPr>
      <w:r w:rsidRPr="006A6EC1">
        <w:rPr>
          <w:rFonts w:cstheme="minorHAnsi"/>
          <w:b/>
        </w:rPr>
        <w:t>SunTrust Bank, Atlanta, GA</w:t>
      </w:r>
      <w:r w:rsidR="006A6EC1">
        <w:rPr>
          <w:rFonts w:cstheme="minorHAnsi"/>
          <w:b/>
        </w:rPr>
        <w:tab/>
      </w:r>
      <w:r w:rsidR="006A6EC1">
        <w:rPr>
          <w:rFonts w:cstheme="minorHAnsi"/>
          <w:b/>
        </w:rPr>
        <w:tab/>
      </w:r>
      <w:r w:rsidR="006A6EC1">
        <w:rPr>
          <w:rFonts w:cstheme="minorHAnsi"/>
          <w:b/>
        </w:rPr>
        <w:tab/>
      </w:r>
      <w:r w:rsidR="006A6EC1">
        <w:rPr>
          <w:rFonts w:cstheme="minorHAnsi"/>
          <w:b/>
        </w:rPr>
        <w:tab/>
        <w:t xml:space="preserve">                                                </w:t>
      </w:r>
      <w:r w:rsidR="00CB6F3E" w:rsidRPr="006A6EC1">
        <w:rPr>
          <w:rFonts w:cstheme="minorHAnsi"/>
          <w:b/>
        </w:rPr>
        <w:t>Jan 2011- Aug 2012</w:t>
      </w:r>
    </w:p>
    <w:p w:rsidR="00CB6F3E" w:rsidRPr="006A6EC1" w:rsidRDefault="00CB6F3E" w:rsidP="00E049EC">
      <w:pPr>
        <w:pStyle w:val="NoSpacing"/>
        <w:jc w:val="both"/>
        <w:rPr>
          <w:rFonts w:cstheme="minorHAnsi"/>
          <w:b/>
        </w:rPr>
      </w:pPr>
      <w:r w:rsidRPr="006A6EC1">
        <w:rPr>
          <w:rFonts w:cstheme="minorHAnsi"/>
          <w:b/>
        </w:rPr>
        <w:t>Business Analyst</w:t>
      </w:r>
    </w:p>
    <w:p w:rsidR="00CB6F3E" w:rsidRPr="006A6EC1" w:rsidRDefault="00CB6F3E" w:rsidP="00E049EC">
      <w:pPr>
        <w:pStyle w:val="NoSpacing"/>
        <w:jc w:val="both"/>
        <w:rPr>
          <w:rFonts w:cstheme="minorHAnsi"/>
          <w:color w:val="000000" w:themeColor="text1"/>
        </w:rPr>
      </w:pPr>
      <w:r w:rsidRPr="006A6EC1">
        <w:rPr>
          <w:rFonts w:cstheme="minorHAnsi"/>
        </w:rPr>
        <w:t xml:space="preserve">The project was to conduct risk control assessment under Anti-Money Laundering (AML) such as CDD and EDD by integrating KYC (know your customer) system in our bank into one location. This enables </w:t>
      </w:r>
      <w:r w:rsidRPr="006A6EC1">
        <w:rPr>
          <w:rFonts w:cstheme="minorHAnsi"/>
          <w:color w:val="000000" w:themeColor="text1"/>
        </w:rPr>
        <w:t>end-to-end coverage for the detection, scoring, alerting, workflow processing, and reporting of suspicious information and activity. The system supported the full investigation life cycle with an integrated case management platform. This project was based on waterfall methodology. </w:t>
      </w:r>
    </w:p>
    <w:p w:rsidR="00CB6F3E" w:rsidRPr="006A6EC1" w:rsidRDefault="00CB6F3E" w:rsidP="00E049EC">
      <w:pPr>
        <w:pStyle w:val="NoSpacing"/>
        <w:jc w:val="both"/>
        <w:rPr>
          <w:rFonts w:cstheme="minorHAnsi"/>
          <w:color w:val="000000" w:themeColor="text1"/>
        </w:rPr>
      </w:pPr>
      <w:r w:rsidRPr="006A6EC1">
        <w:rPr>
          <w:rFonts w:cstheme="minorHAnsi"/>
          <w:color w:val="000000" w:themeColor="text1"/>
        </w:rPr>
        <w:t xml:space="preserve">Responsibilities: </w:t>
      </w:r>
    </w:p>
    <w:p w:rsidR="0009434F" w:rsidRPr="006A6EC1" w:rsidRDefault="00CB6F3E" w:rsidP="00E049EC">
      <w:pPr>
        <w:pStyle w:val="NoSpacing"/>
        <w:numPr>
          <w:ilvl w:val="0"/>
          <w:numId w:val="11"/>
        </w:numPr>
        <w:jc w:val="both"/>
        <w:rPr>
          <w:rFonts w:cstheme="minorHAnsi"/>
          <w:color w:val="000000" w:themeColor="text1"/>
        </w:rPr>
      </w:pPr>
      <w:r w:rsidRPr="006A6EC1">
        <w:rPr>
          <w:rFonts w:cstheme="minorHAnsi"/>
          <w:color w:val="000000" w:themeColor="text1"/>
        </w:rPr>
        <w:t>Obtained requirements from business stakeholders of the functionalities we needed for KYC Program. </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Gathered questionnaires from multiple departments for Customer Identification program.</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Ensures that information obtained is consistent with KYC Policy and Procedures and satisfies regulatory requirements.</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Communicated extensively with different level of management to identify User Interface requirements.</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Extensively used MS Visio in order to create UML diagrams like use case diagrams, sequence diagrams, activity diagrams.</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Prepared report publishing frequencies and media in which it shall be published using SharePoint.</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Prepared documents for filing format of SAR’s, CTR’s to the regulator agencies and internal systems.</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Managed all requirements in Caliber RM, making requirements available to all team members.</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lastRenderedPageBreak/>
        <w:t>Studied the existing CIP/KYC system and prepared test data for CDD and EDD based on the inputs.</w:t>
      </w:r>
    </w:p>
    <w:p w:rsidR="0009434F" w:rsidRPr="006A6EC1" w:rsidRDefault="0009434F" w:rsidP="00E049EC">
      <w:pPr>
        <w:pStyle w:val="NoSpacing"/>
        <w:numPr>
          <w:ilvl w:val="0"/>
          <w:numId w:val="11"/>
        </w:numPr>
        <w:jc w:val="both"/>
        <w:rPr>
          <w:rFonts w:cstheme="minorHAnsi"/>
          <w:color w:val="000000" w:themeColor="text1"/>
        </w:rPr>
      </w:pPr>
      <w:r w:rsidRPr="006A6EC1">
        <w:rPr>
          <w:rFonts w:cstheme="minorHAnsi"/>
          <w:color w:val="000000" w:themeColor="text1"/>
        </w:rPr>
        <w:t>Tested the application by executing test cases</w:t>
      </w:r>
      <w:r w:rsidR="00E049EC" w:rsidRPr="006A6EC1">
        <w:rPr>
          <w:rFonts w:cstheme="minorHAnsi"/>
          <w:color w:val="000000" w:themeColor="text1"/>
        </w:rPr>
        <w:t xml:space="preserve"> in Quality center.</w:t>
      </w:r>
    </w:p>
    <w:p w:rsidR="00E049EC" w:rsidRPr="006A6EC1" w:rsidRDefault="00E049EC" w:rsidP="00E049EC">
      <w:pPr>
        <w:pStyle w:val="NoSpacing"/>
        <w:numPr>
          <w:ilvl w:val="0"/>
          <w:numId w:val="11"/>
        </w:numPr>
        <w:jc w:val="both"/>
        <w:rPr>
          <w:rFonts w:cstheme="minorHAnsi"/>
          <w:color w:val="000000" w:themeColor="text1"/>
        </w:rPr>
      </w:pPr>
      <w:r w:rsidRPr="006A6EC1">
        <w:rPr>
          <w:rFonts w:cstheme="minorHAnsi"/>
          <w:color w:val="000000" w:themeColor="text1"/>
        </w:rPr>
        <w:t>Develop UAT and specifications with guidance from AML compliances.</w:t>
      </w:r>
    </w:p>
    <w:p w:rsidR="00E049EC" w:rsidRPr="006A6EC1" w:rsidRDefault="00E049EC" w:rsidP="00E049EC">
      <w:pPr>
        <w:pStyle w:val="NoSpacing"/>
        <w:numPr>
          <w:ilvl w:val="0"/>
          <w:numId w:val="11"/>
        </w:numPr>
        <w:jc w:val="both"/>
        <w:rPr>
          <w:rFonts w:cstheme="minorHAnsi"/>
          <w:color w:val="000000" w:themeColor="text1"/>
        </w:rPr>
      </w:pPr>
      <w:r w:rsidRPr="006A6EC1">
        <w:rPr>
          <w:rFonts w:cstheme="minorHAnsi"/>
          <w:color w:val="000000" w:themeColor="text1"/>
        </w:rPr>
        <w:t>Coordinated and prioritized the defects and enhancement system requirements based on business requirements, allowing certain time frame to ensure accuracy and consider deadlines.</w:t>
      </w:r>
    </w:p>
    <w:p w:rsidR="00E049EC" w:rsidRPr="006A6EC1" w:rsidRDefault="00E049EC" w:rsidP="00E049EC">
      <w:pPr>
        <w:pStyle w:val="NoSpacing"/>
        <w:numPr>
          <w:ilvl w:val="0"/>
          <w:numId w:val="11"/>
        </w:numPr>
        <w:jc w:val="both"/>
        <w:rPr>
          <w:rFonts w:cstheme="minorHAnsi"/>
          <w:color w:val="000000" w:themeColor="text1"/>
        </w:rPr>
      </w:pPr>
      <w:r w:rsidRPr="006A6EC1">
        <w:rPr>
          <w:rFonts w:cstheme="minorHAnsi"/>
          <w:color w:val="000000" w:themeColor="text1"/>
        </w:rPr>
        <w:t>Monitored client expectations and conducted user interviews.</w:t>
      </w:r>
    </w:p>
    <w:p w:rsidR="00E049EC" w:rsidRPr="006A6EC1" w:rsidRDefault="00E049EC" w:rsidP="00E049EC">
      <w:pPr>
        <w:pStyle w:val="NoSpacing"/>
        <w:numPr>
          <w:ilvl w:val="0"/>
          <w:numId w:val="11"/>
        </w:numPr>
        <w:jc w:val="both"/>
        <w:rPr>
          <w:rFonts w:cstheme="minorHAnsi"/>
          <w:color w:val="000000" w:themeColor="text1"/>
        </w:rPr>
      </w:pPr>
      <w:r w:rsidRPr="006A6EC1">
        <w:rPr>
          <w:rFonts w:cstheme="minorHAnsi"/>
          <w:color w:val="000000" w:themeColor="text1"/>
        </w:rPr>
        <w:t>Worked with Actimize team to implement NICE system to our current KYC system in order to add more functionality.</w:t>
      </w:r>
    </w:p>
    <w:p w:rsidR="00673118" w:rsidRPr="006A6EC1" w:rsidRDefault="00673118" w:rsidP="00673118">
      <w:pPr>
        <w:pStyle w:val="NoSpacing"/>
        <w:ind w:left="360"/>
        <w:jc w:val="both"/>
        <w:rPr>
          <w:rFonts w:cstheme="minorHAnsi"/>
          <w:b/>
          <w:color w:val="000000" w:themeColor="text1"/>
        </w:rPr>
      </w:pPr>
      <w:r w:rsidRPr="006A6EC1">
        <w:rPr>
          <w:rFonts w:cstheme="minorHAnsi"/>
          <w:b/>
          <w:color w:val="000000" w:themeColor="text1"/>
        </w:rPr>
        <w:t>Environments:</w:t>
      </w:r>
    </w:p>
    <w:p w:rsidR="00673118" w:rsidRPr="006A6EC1" w:rsidRDefault="00673118" w:rsidP="00673118">
      <w:pPr>
        <w:pStyle w:val="NoSpacing"/>
        <w:ind w:left="360"/>
        <w:jc w:val="both"/>
        <w:rPr>
          <w:rFonts w:cstheme="minorHAnsi"/>
          <w:color w:val="000000" w:themeColor="text1"/>
        </w:rPr>
      </w:pPr>
      <w:r w:rsidRPr="006A6EC1">
        <w:rPr>
          <w:rFonts w:cstheme="minorHAnsi"/>
          <w:color w:val="000000" w:themeColor="text1"/>
        </w:rPr>
        <w:t xml:space="preserve"> MS SQL Server, MS suite (Excel, Word, PowerPoint, Project, Access, Outlook), </w:t>
      </w:r>
      <w:r w:rsidR="00AE0C40" w:rsidRPr="006A6EC1">
        <w:rPr>
          <w:rFonts w:cstheme="minorHAnsi"/>
          <w:color w:val="000000" w:themeColor="text1"/>
        </w:rPr>
        <w:t xml:space="preserve">MS </w:t>
      </w:r>
      <w:r w:rsidRPr="006A6EC1">
        <w:rPr>
          <w:rFonts w:cstheme="minorHAnsi"/>
          <w:color w:val="000000" w:themeColor="text1"/>
        </w:rPr>
        <w:t>Visio,Waterfall, HP quality center, Oracle, Nice Actimize.</w:t>
      </w:r>
    </w:p>
    <w:p w:rsidR="0009434F" w:rsidRPr="006A6EC1" w:rsidRDefault="0009434F" w:rsidP="0009434F">
      <w:pPr>
        <w:pStyle w:val="NoSpacing"/>
        <w:rPr>
          <w:rFonts w:cstheme="minorHAnsi"/>
          <w:color w:val="000000" w:themeColor="text1"/>
        </w:rPr>
      </w:pPr>
    </w:p>
    <w:p w:rsidR="0009434F" w:rsidRPr="006A6EC1" w:rsidRDefault="0009434F" w:rsidP="0009434F">
      <w:pPr>
        <w:pStyle w:val="NoSpacing"/>
        <w:rPr>
          <w:rFonts w:cstheme="minorHAnsi"/>
          <w:color w:val="000000" w:themeColor="text1"/>
        </w:rPr>
      </w:pPr>
    </w:p>
    <w:p w:rsidR="0009434F" w:rsidRPr="006A6EC1" w:rsidRDefault="0009434F" w:rsidP="0009434F">
      <w:pPr>
        <w:jc w:val="both"/>
        <w:rPr>
          <w:rFonts w:cstheme="minorHAnsi"/>
          <w:color w:val="000000" w:themeColor="text1"/>
        </w:rPr>
      </w:pPr>
    </w:p>
    <w:sectPr w:rsidR="0009434F" w:rsidRPr="006A6EC1" w:rsidSect="006A6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7EF"/>
    <w:multiLevelType w:val="hybridMultilevel"/>
    <w:tmpl w:val="8162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84EAF"/>
    <w:multiLevelType w:val="hybridMultilevel"/>
    <w:tmpl w:val="CDB0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96E5C"/>
    <w:multiLevelType w:val="hybridMultilevel"/>
    <w:tmpl w:val="A316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F5D97"/>
    <w:multiLevelType w:val="hybridMultilevel"/>
    <w:tmpl w:val="7C56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653B2"/>
    <w:multiLevelType w:val="hybridMultilevel"/>
    <w:tmpl w:val="465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E3FD7"/>
    <w:multiLevelType w:val="hybridMultilevel"/>
    <w:tmpl w:val="A218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F3B08"/>
    <w:multiLevelType w:val="hybridMultilevel"/>
    <w:tmpl w:val="B67A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B599D"/>
    <w:multiLevelType w:val="hybridMultilevel"/>
    <w:tmpl w:val="521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9115E9"/>
    <w:multiLevelType w:val="hybridMultilevel"/>
    <w:tmpl w:val="4334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74E58"/>
    <w:multiLevelType w:val="hybridMultilevel"/>
    <w:tmpl w:val="A202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A6097"/>
    <w:multiLevelType w:val="hybridMultilevel"/>
    <w:tmpl w:val="809A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
  </w:num>
  <w:num w:numId="5">
    <w:abstractNumId w:val="0"/>
  </w:num>
  <w:num w:numId="6">
    <w:abstractNumId w:val="9"/>
  </w:num>
  <w:num w:numId="7">
    <w:abstractNumId w:val="2"/>
  </w:num>
  <w:num w:numId="8">
    <w:abstractNumId w:val="5"/>
  </w:num>
  <w:num w:numId="9">
    <w:abstractNumId w:val="3"/>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666882"/>
    <w:rsid w:val="0009434F"/>
    <w:rsid w:val="001375D0"/>
    <w:rsid w:val="00193FF6"/>
    <w:rsid w:val="003273C6"/>
    <w:rsid w:val="004303C5"/>
    <w:rsid w:val="004E6464"/>
    <w:rsid w:val="00555832"/>
    <w:rsid w:val="00603EF5"/>
    <w:rsid w:val="00666882"/>
    <w:rsid w:val="00673118"/>
    <w:rsid w:val="006A6EC1"/>
    <w:rsid w:val="007E3F8B"/>
    <w:rsid w:val="00841044"/>
    <w:rsid w:val="008A5496"/>
    <w:rsid w:val="00A4317B"/>
    <w:rsid w:val="00A616B1"/>
    <w:rsid w:val="00AB49DC"/>
    <w:rsid w:val="00AE0C40"/>
    <w:rsid w:val="00C05E14"/>
    <w:rsid w:val="00C910F4"/>
    <w:rsid w:val="00CB6F3E"/>
    <w:rsid w:val="00E049EC"/>
    <w:rsid w:val="00E06929"/>
    <w:rsid w:val="00EA1C8A"/>
    <w:rsid w:val="00FA1E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82"/>
    <w:rPr>
      <w:color w:val="0000FF" w:themeColor="hyperlink"/>
      <w:u w:val="single"/>
    </w:rPr>
  </w:style>
  <w:style w:type="paragraph" w:styleId="ListParagraph">
    <w:name w:val="List Paragraph"/>
    <w:basedOn w:val="Normal"/>
    <w:uiPriority w:val="34"/>
    <w:qFormat/>
    <w:rsid w:val="00666882"/>
    <w:pPr>
      <w:ind w:left="720"/>
      <w:contextualSpacing/>
    </w:pPr>
  </w:style>
  <w:style w:type="character" w:customStyle="1" w:styleId="cbstyle">
    <w:name w:val="cb_style"/>
    <w:basedOn w:val="DefaultParagraphFont"/>
    <w:rsid w:val="00E06929"/>
  </w:style>
  <w:style w:type="paragraph" w:styleId="NoSpacing">
    <w:name w:val="No Spacing"/>
    <w:uiPriority w:val="1"/>
    <w:qFormat/>
    <w:rsid w:val="001375D0"/>
    <w:pPr>
      <w:spacing w:after="0" w:line="240" w:lineRule="auto"/>
    </w:pPr>
  </w:style>
  <w:style w:type="paragraph" w:customStyle="1" w:styleId="ColorfulList-Accent11">
    <w:name w:val="Colorful List - Accent 11"/>
    <w:basedOn w:val="Normal"/>
    <w:uiPriority w:val="99"/>
    <w:qFormat/>
    <w:rsid w:val="001375D0"/>
    <w:pPr>
      <w:spacing w:after="0" w:line="240" w:lineRule="auto"/>
      <w:ind w:left="720"/>
      <w:contextualSpacing/>
    </w:pPr>
    <w:rPr>
      <w:rFonts w:ascii="Times New Roman" w:eastAsia="Times New Roman" w:hAnsi="Times New Roman" w:cs="Times New Roman"/>
      <w:sz w:val="24"/>
      <w:szCs w:val="24"/>
    </w:rPr>
  </w:style>
  <w:style w:type="paragraph" w:customStyle="1" w:styleId="ColorfulList-Accent12">
    <w:name w:val="Colorful List - Accent 12"/>
    <w:basedOn w:val="Normal"/>
    <w:uiPriority w:val="34"/>
    <w:qFormat/>
    <w:rsid w:val="001375D0"/>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5832"/>
  </w:style>
  <w:style w:type="character" w:customStyle="1" w:styleId="hl">
    <w:name w:val="hl"/>
    <w:basedOn w:val="DefaultParagraphFont"/>
    <w:rsid w:val="005558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82"/>
    <w:rPr>
      <w:color w:val="0000FF" w:themeColor="hyperlink"/>
      <w:u w:val="single"/>
    </w:rPr>
  </w:style>
  <w:style w:type="paragraph" w:styleId="ListParagraph">
    <w:name w:val="List Paragraph"/>
    <w:basedOn w:val="Normal"/>
    <w:uiPriority w:val="34"/>
    <w:qFormat/>
    <w:rsid w:val="00666882"/>
    <w:pPr>
      <w:ind w:left="720"/>
      <w:contextualSpacing/>
    </w:pPr>
  </w:style>
  <w:style w:type="character" w:customStyle="1" w:styleId="cbstyle">
    <w:name w:val="cb_style"/>
    <w:basedOn w:val="DefaultParagraphFont"/>
    <w:rsid w:val="00E06929"/>
  </w:style>
  <w:style w:type="paragraph" w:styleId="NoSpacing">
    <w:name w:val="No Spacing"/>
    <w:uiPriority w:val="1"/>
    <w:qFormat/>
    <w:rsid w:val="001375D0"/>
    <w:pPr>
      <w:spacing w:after="0" w:line="240" w:lineRule="auto"/>
    </w:pPr>
  </w:style>
  <w:style w:type="paragraph" w:customStyle="1" w:styleId="ColorfulList-Accent11">
    <w:name w:val="Colorful List - Accent 11"/>
    <w:basedOn w:val="Normal"/>
    <w:uiPriority w:val="99"/>
    <w:qFormat/>
    <w:rsid w:val="001375D0"/>
    <w:pPr>
      <w:spacing w:after="0" w:line="240" w:lineRule="auto"/>
      <w:ind w:left="720"/>
      <w:contextualSpacing/>
    </w:pPr>
    <w:rPr>
      <w:rFonts w:ascii="Times New Roman" w:eastAsia="Times New Roman" w:hAnsi="Times New Roman" w:cs="Times New Roman"/>
      <w:sz w:val="24"/>
      <w:szCs w:val="24"/>
    </w:rPr>
  </w:style>
  <w:style w:type="paragraph" w:customStyle="1" w:styleId="ColorfulList-Accent12">
    <w:name w:val="Colorful List - Accent 12"/>
    <w:basedOn w:val="Normal"/>
    <w:uiPriority w:val="34"/>
    <w:qFormat/>
    <w:rsid w:val="001375D0"/>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5832"/>
  </w:style>
  <w:style w:type="character" w:customStyle="1" w:styleId="hl">
    <w:name w:val="hl"/>
    <w:basedOn w:val="DefaultParagraphFont"/>
    <w:rsid w:val="0055583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2016-03-31T21:40:00Z</dcterms:created>
  <dcterms:modified xsi:type="dcterms:W3CDTF">2016-03-31T21:40:00Z</dcterms:modified>
</cp:coreProperties>
</file>