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40"/>
        <w:gridCol w:w="3762"/>
        <w:gridCol w:w="5148"/>
      </w:tblGrid>
      <w:tr w:rsidR="00B26618" w:rsidRPr="00E36F2D" w:rsidTr="00260968">
        <w:tc>
          <w:tcPr>
            <w:tcW w:w="9350" w:type="dxa"/>
            <w:gridSpan w:val="3"/>
            <w:shd w:val="clear" w:color="auto" w:fill="auto"/>
          </w:tcPr>
          <w:p w:rsidR="00B26618" w:rsidRPr="00E36F2D" w:rsidRDefault="00B26618" w:rsidP="00B26618">
            <w:pPr>
              <w:jc w:val="center"/>
              <w:rPr>
                <w:b/>
              </w:rPr>
            </w:pPr>
            <w:r w:rsidRPr="00E36F2D">
              <w:rPr>
                <w:b/>
              </w:rPr>
              <w:t xml:space="preserve">RESPONSE MATRIX FOR </w:t>
            </w:r>
            <w:r>
              <w:rPr>
                <w:b/>
                <w:highlight w:val="yellow"/>
              </w:rPr>
              <w:t>TITLE OF POSITIO</w:t>
            </w:r>
            <w:r w:rsidRPr="00B26618">
              <w:rPr>
                <w:b/>
                <w:highlight w:val="yellow"/>
              </w:rPr>
              <w:t>N</w:t>
            </w:r>
          </w:p>
        </w:tc>
      </w:tr>
      <w:tr w:rsidR="00B26618" w:rsidTr="00260968">
        <w:tc>
          <w:tcPr>
            <w:tcW w:w="440" w:type="dxa"/>
            <w:shd w:val="clear" w:color="auto" w:fill="auto"/>
          </w:tcPr>
          <w:p w:rsidR="00B26618" w:rsidRPr="00E36F2D" w:rsidRDefault="00B26618" w:rsidP="00260968">
            <w:pPr>
              <w:rPr>
                <w:b/>
              </w:rPr>
            </w:pPr>
          </w:p>
        </w:tc>
        <w:tc>
          <w:tcPr>
            <w:tcW w:w="3762" w:type="dxa"/>
            <w:shd w:val="clear" w:color="auto" w:fill="auto"/>
          </w:tcPr>
          <w:p w:rsidR="00B26618" w:rsidRDefault="00B26618" w:rsidP="00260968">
            <w:pPr>
              <w:rPr>
                <w:b/>
              </w:rPr>
            </w:pPr>
            <w:r w:rsidRPr="00E36F2D">
              <w:rPr>
                <w:b/>
              </w:rPr>
              <w:t>Resource Name:</w:t>
            </w:r>
          </w:p>
          <w:p w:rsidR="00B26618" w:rsidRPr="00E36F2D" w:rsidRDefault="00B26618" w:rsidP="00B26618">
            <w:pPr>
              <w:rPr>
                <w:b/>
              </w:rPr>
            </w:pPr>
          </w:p>
        </w:tc>
        <w:tc>
          <w:tcPr>
            <w:tcW w:w="5148" w:type="dxa"/>
            <w:shd w:val="clear" w:color="auto" w:fill="auto"/>
          </w:tcPr>
          <w:p w:rsidR="00B26618" w:rsidRDefault="00B26618" w:rsidP="00260968">
            <w:pPr>
              <w:rPr>
                <w:b/>
              </w:rPr>
            </w:pPr>
          </w:p>
          <w:p w:rsidR="00B26618" w:rsidRPr="00E36F2D" w:rsidRDefault="00B26618" w:rsidP="00260968">
            <w:pPr>
              <w:rPr>
                <w:b/>
              </w:rPr>
            </w:pPr>
          </w:p>
        </w:tc>
      </w:tr>
      <w:tr w:rsidR="00B26618" w:rsidRPr="00E36F2D" w:rsidTr="00260968">
        <w:tc>
          <w:tcPr>
            <w:tcW w:w="440" w:type="dxa"/>
            <w:shd w:val="clear" w:color="auto" w:fill="auto"/>
            <w:vAlign w:val="center"/>
          </w:tcPr>
          <w:p w:rsidR="00B26618" w:rsidRPr="00E36F2D" w:rsidRDefault="00B26618" w:rsidP="00260968">
            <w:pPr>
              <w:rPr>
                <w:b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26618" w:rsidRPr="00E36F2D" w:rsidRDefault="00B26618" w:rsidP="00260968">
            <w:pPr>
              <w:rPr>
                <w:b/>
              </w:rPr>
            </w:pPr>
            <w:r w:rsidRPr="00E36F2D">
              <w:rPr>
                <w:b/>
              </w:rPr>
              <w:t>REQUIRED SKILLS</w:t>
            </w:r>
          </w:p>
        </w:tc>
        <w:tc>
          <w:tcPr>
            <w:tcW w:w="5148" w:type="dxa"/>
            <w:shd w:val="clear" w:color="auto" w:fill="auto"/>
          </w:tcPr>
          <w:p w:rsidR="00905D82" w:rsidRPr="00905D82" w:rsidRDefault="00B26618" w:rsidP="00905D82">
            <w:pPr>
              <w:rPr>
                <w:b/>
              </w:rPr>
            </w:pPr>
            <w:r>
              <w:rPr>
                <w:b/>
              </w:rPr>
              <w:t>Company name where the resource has demonstrated these skills.</w:t>
            </w:r>
            <w:r w:rsidR="00905D82" w:rsidRPr="00905D82">
              <w:rPr>
                <w:b/>
                <w:bCs/>
              </w:rPr>
              <w:t xml:space="preserve">Description of how the resource satisfies the desired skill (Yes/No is not sufficient) </w:t>
            </w:r>
          </w:p>
          <w:p w:rsidR="00B26618" w:rsidRPr="00E36F2D" w:rsidRDefault="00B26618" w:rsidP="00260968">
            <w:pPr>
              <w:rPr>
                <w:b/>
              </w:rPr>
            </w:pPr>
          </w:p>
        </w:tc>
      </w:tr>
      <w:tr w:rsidR="00B26618" w:rsidTr="00260968">
        <w:tc>
          <w:tcPr>
            <w:tcW w:w="440" w:type="dxa"/>
          </w:tcPr>
          <w:p w:rsidR="00B26618" w:rsidRDefault="00B26618" w:rsidP="00260968">
            <w:r>
              <w:t>1</w:t>
            </w:r>
          </w:p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B.S or B.A degree with one (1) year of experience as a Business Analyst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OR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Associate’s degree with three (3) years of experience as a Business Analyst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OR </w:t>
            </w:r>
          </w:p>
          <w:p w:rsidR="00B26618" w:rsidRDefault="00905D82" w:rsidP="00905D82">
            <w:pPr>
              <w:pStyle w:val="Default"/>
              <w:spacing w:after="54"/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Five (5) years of experience as a Business Analyst </w:t>
            </w:r>
          </w:p>
        </w:tc>
        <w:tc>
          <w:tcPr>
            <w:tcW w:w="5148" w:type="dxa"/>
          </w:tcPr>
          <w:p w:rsidR="00B26618" w:rsidRDefault="00B26618" w:rsidP="00260968"/>
          <w:p w:rsidR="00B26618" w:rsidRDefault="00B26618" w:rsidP="00B26618"/>
        </w:tc>
      </w:tr>
      <w:tr w:rsidR="00B26618" w:rsidTr="00260968">
        <w:tc>
          <w:tcPr>
            <w:tcW w:w="440" w:type="dxa"/>
          </w:tcPr>
          <w:p w:rsidR="00B26618" w:rsidRDefault="00B26618" w:rsidP="00260968">
            <w:r>
              <w:t>2</w:t>
            </w:r>
          </w:p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Two (2) engagements/projects lasting more than six (6) months each in the role of a Lead Business Analyst </w:t>
            </w:r>
          </w:p>
          <w:p w:rsidR="00B26618" w:rsidRPr="00905D82" w:rsidRDefault="00B26618" w:rsidP="00EA511A">
            <w:pPr>
              <w:pStyle w:val="Default"/>
              <w:spacing w:after="54"/>
              <w:rPr>
                <w:rFonts w:asciiTheme="minorHAnsi" w:hAnsiTheme="minorHAnsi"/>
              </w:rPr>
            </w:pPr>
          </w:p>
        </w:tc>
        <w:tc>
          <w:tcPr>
            <w:tcW w:w="5148" w:type="dxa"/>
          </w:tcPr>
          <w:p w:rsidR="00B26618" w:rsidRDefault="00B26618" w:rsidP="00260968">
            <w:pPr>
              <w:pStyle w:val="ListParagraph"/>
              <w:ind w:left="0"/>
            </w:pPr>
          </w:p>
          <w:p w:rsidR="00B26618" w:rsidRDefault="00B26618" w:rsidP="00B26618">
            <w:pPr>
              <w:contextualSpacing/>
            </w:pPr>
          </w:p>
        </w:tc>
      </w:tr>
      <w:tr w:rsidR="00B26618" w:rsidTr="00260968">
        <w:tc>
          <w:tcPr>
            <w:tcW w:w="440" w:type="dxa"/>
          </w:tcPr>
          <w:p w:rsidR="00B26618" w:rsidRDefault="00B26618" w:rsidP="00260968"/>
        </w:tc>
        <w:tc>
          <w:tcPr>
            <w:tcW w:w="3762" w:type="dxa"/>
          </w:tcPr>
          <w:p w:rsidR="00B26618" w:rsidRDefault="00B26618" w:rsidP="00EA511A">
            <w:pPr>
              <w:pStyle w:val="Default"/>
            </w:pPr>
          </w:p>
        </w:tc>
        <w:tc>
          <w:tcPr>
            <w:tcW w:w="5148" w:type="dxa"/>
          </w:tcPr>
          <w:p w:rsidR="00B26618" w:rsidRDefault="00B26618" w:rsidP="00260968">
            <w:pPr>
              <w:pStyle w:val="ListParagraph"/>
              <w:ind w:left="0"/>
            </w:pPr>
          </w:p>
        </w:tc>
      </w:tr>
      <w:tr w:rsidR="00B26618" w:rsidTr="00260968">
        <w:tc>
          <w:tcPr>
            <w:tcW w:w="440" w:type="dxa"/>
            <w:shd w:val="clear" w:color="auto" w:fill="auto"/>
          </w:tcPr>
          <w:p w:rsidR="00B26618" w:rsidRDefault="00B26618" w:rsidP="00260968"/>
        </w:tc>
        <w:tc>
          <w:tcPr>
            <w:tcW w:w="3762" w:type="dxa"/>
            <w:shd w:val="clear" w:color="auto" w:fill="auto"/>
            <w:vAlign w:val="center"/>
          </w:tcPr>
          <w:p w:rsidR="00B26618" w:rsidRPr="00184E86" w:rsidRDefault="00B26618" w:rsidP="00260968">
            <w:pPr>
              <w:rPr>
                <w:b/>
              </w:rPr>
            </w:pPr>
            <w:r w:rsidRPr="00184E86">
              <w:rPr>
                <w:b/>
              </w:rPr>
              <w:t>DESIRED SKILLS</w:t>
            </w:r>
          </w:p>
        </w:tc>
        <w:tc>
          <w:tcPr>
            <w:tcW w:w="5148" w:type="dxa"/>
            <w:shd w:val="clear" w:color="auto" w:fill="auto"/>
          </w:tcPr>
          <w:p w:rsidR="00905D82" w:rsidRPr="00905D82" w:rsidRDefault="00B26618" w:rsidP="00905D82">
            <w:r>
              <w:rPr>
                <w:b/>
              </w:rPr>
              <w:t xml:space="preserve">Provide Dates and </w:t>
            </w:r>
            <w:r w:rsidRPr="00184E86">
              <w:rPr>
                <w:b/>
              </w:rPr>
              <w:t>Com</w:t>
            </w:r>
            <w:r>
              <w:rPr>
                <w:b/>
              </w:rPr>
              <w:t>pany name where the resource has</w:t>
            </w:r>
            <w:r w:rsidRPr="00184E86">
              <w:rPr>
                <w:b/>
              </w:rPr>
              <w:t xml:space="preserve"> demonstrated the skills</w:t>
            </w:r>
            <w:r w:rsidR="00905D82">
              <w:rPr>
                <w:b/>
              </w:rPr>
              <w:t xml:space="preserve">. </w:t>
            </w:r>
            <w:bookmarkStart w:id="0" w:name="_GoBack"/>
            <w:bookmarkEnd w:id="0"/>
            <w:r w:rsidR="00905D82" w:rsidRPr="00905D82">
              <w:rPr>
                <w:b/>
                <w:bCs/>
              </w:rPr>
              <w:t xml:space="preserve">Description of how the resource satisfies the desired skill (Yes/No is not sufficient) </w:t>
            </w:r>
          </w:p>
          <w:p w:rsidR="00B26618" w:rsidRDefault="00B26618" w:rsidP="00260968"/>
        </w:tc>
      </w:tr>
      <w:tr w:rsidR="00B26618" w:rsidTr="00260968">
        <w:tc>
          <w:tcPr>
            <w:tcW w:w="440" w:type="dxa"/>
          </w:tcPr>
          <w:p w:rsidR="00B26618" w:rsidRDefault="00B26618" w:rsidP="00260968">
            <w:r>
              <w:t>1</w:t>
            </w:r>
          </w:p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working with a State Medicaid Management Information System (MMIS) </w:t>
            </w:r>
          </w:p>
          <w:p w:rsidR="00B26618" w:rsidRPr="00905D82" w:rsidRDefault="00B26618" w:rsidP="00EA511A">
            <w:pPr>
              <w:autoSpaceDE w:val="0"/>
              <w:autoSpaceDN w:val="0"/>
              <w:spacing w:after="55"/>
            </w:pPr>
          </w:p>
        </w:tc>
        <w:tc>
          <w:tcPr>
            <w:tcW w:w="5148" w:type="dxa"/>
          </w:tcPr>
          <w:p w:rsidR="00B26618" w:rsidRDefault="00B26618" w:rsidP="00260968"/>
          <w:p w:rsidR="00B26618" w:rsidRDefault="00B26618" w:rsidP="00260968"/>
        </w:tc>
      </w:tr>
      <w:tr w:rsidR="00B26618" w:rsidTr="00260968">
        <w:tc>
          <w:tcPr>
            <w:tcW w:w="440" w:type="dxa"/>
          </w:tcPr>
          <w:p w:rsidR="00B26618" w:rsidRDefault="00B26618" w:rsidP="00260968">
            <w:r>
              <w:t>2</w:t>
            </w:r>
          </w:p>
        </w:tc>
        <w:tc>
          <w:tcPr>
            <w:tcW w:w="3762" w:type="dxa"/>
          </w:tcPr>
          <w:p w:rsidR="000C3D7E" w:rsidRPr="00905D82" w:rsidRDefault="000C3D7E" w:rsidP="00260968">
            <w:pPr>
              <w:pStyle w:val="NoSpacing"/>
            </w:pP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with health care eligibility and/or health care claims </w:t>
            </w:r>
          </w:p>
          <w:p w:rsidR="00B26618" w:rsidRPr="000C3D7E" w:rsidRDefault="00B26618" w:rsidP="00EA511A">
            <w:pPr>
              <w:autoSpaceDE w:val="0"/>
              <w:autoSpaceDN w:val="0"/>
            </w:pPr>
          </w:p>
        </w:tc>
        <w:tc>
          <w:tcPr>
            <w:tcW w:w="5148" w:type="dxa"/>
          </w:tcPr>
          <w:p w:rsidR="00B26618" w:rsidRDefault="00B26618" w:rsidP="00260968"/>
          <w:p w:rsidR="00B26618" w:rsidRDefault="00B26618" w:rsidP="00260968"/>
          <w:p w:rsidR="00B26618" w:rsidRDefault="00B26618" w:rsidP="00260968"/>
          <w:p w:rsidR="00B26618" w:rsidRDefault="00B26618" w:rsidP="00260968"/>
        </w:tc>
      </w:tr>
      <w:tr w:rsidR="00905D82" w:rsidTr="00260968">
        <w:tc>
          <w:tcPr>
            <w:tcW w:w="440" w:type="dxa"/>
          </w:tcPr>
          <w:p w:rsid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moving from mainframe to web-based technologies </w:t>
            </w:r>
          </w:p>
          <w:p w:rsidR="00905D82" w:rsidRPr="00905D82" w:rsidRDefault="00905D82" w:rsidP="00260968">
            <w:pPr>
              <w:pStyle w:val="NoSpacing"/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with Human Services Systems (County, State or Federal)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with all aspects of the Software Development Life Cycle (SDLC)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Bachelor’s degree in computer science, information systems, or technology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P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writing Use Case documentation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P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Experience using Agile/Waterfall methodologies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  <w:tr w:rsidR="00905D82" w:rsidTr="00260968">
        <w:tc>
          <w:tcPr>
            <w:tcW w:w="440" w:type="dxa"/>
          </w:tcPr>
          <w:p w:rsidR="00905D82" w:rsidRPr="00905D82" w:rsidRDefault="00905D82" w:rsidP="00260968"/>
        </w:tc>
        <w:tc>
          <w:tcPr>
            <w:tcW w:w="3762" w:type="dxa"/>
          </w:tcPr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</w:rPr>
            </w:pPr>
            <w:r w:rsidRPr="00905D82">
              <w:rPr>
                <w:rFonts w:asciiTheme="minorHAnsi" w:hAnsiTheme="minorHAnsi"/>
                <w:sz w:val="22"/>
                <w:szCs w:val="22"/>
              </w:rPr>
              <w:t xml:space="preserve">Business Analyst Certification (IIBA certification or equivalent) </w:t>
            </w:r>
          </w:p>
          <w:p w:rsidR="00905D82" w:rsidRPr="00905D82" w:rsidRDefault="00905D82" w:rsidP="00905D8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48" w:type="dxa"/>
          </w:tcPr>
          <w:p w:rsidR="00905D82" w:rsidRDefault="00905D82" w:rsidP="00260968"/>
        </w:tc>
      </w:tr>
    </w:tbl>
    <w:p w:rsidR="00B26618" w:rsidRDefault="00B26618" w:rsidP="00B26618">
      <w:pPr>
        <w:pStyle w:val="NoSpacing"/>
      </w:pPr>
    </w:p>
    <w:p w:rsidR="0016606D" w:rsidRDefault="0016606D"/>
    <w:sectPr w:rsidR="0016606D" w:rsidSect="0004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618"/>
    <w:rsid w:val="000C3D7E"/>
    <w:rsid w:val="000D451A"/>
    <w:rsid w:val="0016606D"/>
    <w:rsid w:val="00905D82"/>
    <w:rsid w:val="00B26618"/>
    <w:rsid w:val="00D139D0"/>
    <w:rsid w:val="00D766FC"/>
    <w:rsid w:val="00EA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618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B26618"/>
    <w:pPr>
      <w:spacing w:after="0" w:line="240" w:lineRule="auto"/>
    </w:pPr>
  </w:style>
  <w:style w:type="paragraph" w:customStyle="1" w:styleId="Default">
    <w:name w:val="Default"/>
    <w:basedOn w:val="Normal"/>
    <w:rsid w:val="000C3D7E"/>
    <w:pPr>
      <w:autoSpaceDE w:val="0"/>
      <w:autoSpaceDN w:val="0"/>
      <w:spacing w:after="0" w:line="240" w:lineRule="auto"/>
    </w:pPr>
    <w:rPr>
      <w:rFonts w:ascii="Symbol" w:hAnsi="Symbol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618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B26618"/>
    <w:pPr>
      <w:spacing w:after="0" w:line="240" w:lineRule="auto"/>
    </w:pPr>
  </w:style>
  <w:style w:type="paragraph" w:customStyle="1" w:styleId="Default">
    <w:name w:val="Default"/>
    <w:basedOn w:val="Normal"/>
    <w:rsid w:val="000C3D7E"/>
    <w:pPr>
      <w:autoSpaceDE w:val="0"/>
      <w:autoSpaceDN w:val="0"/>
      <w:spacing w:after="0" w:line="240" w:lineRule="auto"/>
    </w:pPr>
    <w:rPr>
      <w:rFonts w:ascii="Symbol" w:hAnsi="Symbol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Sutliff, Anne</dc:creator>
  <cp:lastModifiedBy>atul</cp:lastModifiedBy>
  <cp:revision>2</cp:revision>
  <dcterms:created xsi:type="dcterms:W3CDTF">2016-09-06T16:09:00Z</dcterms:created>
  <dcterms:modified xsi:type="dcterms:W3CDTF">2016-09-06T16:09:00Z</dcterms:modified>
</cp:coreProperties>
</file>