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306" w:rsidRPr="00C27F49" w:rsidRDefault="00D66306">
      <w:pPr>
        <w:pBdr>
          <w:bottom w:val="single" w:sz="6" w:space="0" w:color="auto"/>
        </w:pBdr>
        <w:tabs>
          <w:tab w:val="right" w:pos="10800"/>
        </w:tabs>
        <w:jc w:val="center"/>
      </w:pPr>
      <w:r w:rsidRPr="00C27F49">
        <w:rPr>
          <w:b/>
        </w:rPr>
        <w:t>S</w:t>
      </w:r>
      <w:r w:rsidR="00097BE2">
        <w:rPr>
          <w:b/>
        </w:rPr>
        <w:t>ylvia</w:t>
      </w:r>
      <w:r w:rsidRPr="00C27F49">
        <w:rPr>
          <w:b/>
        </w:rPr>
        <w:t xml:space="preserve"> Pope</w:t>
      </w:r>
    </w:p>
    <w:p w:rsidR="00D66306" w:rsidRPr="00C27F49" w:rsidRDefault="00D66306">
      <w:pPr>
        <w:tabs>
          <w:tab w:val="right" w:pos="10800"/>
        </w:tabs>
        <w:jc w:val="center"/>
        <w:rPr>
          <w:rFonts w:asciiTheme="minorHAnsi" w:hAnsiTheme="minorHAnsi"/>
          <w:sz w:val="22"/>
          <w:szCs w:val="22"/>
        </w:rPr>
      </w:pPr>
      <w:r w:rsidRPr="00C27F49">
        <w:rPr>
          <w:rFonts w:asciiTheme="minorHAnsi" w:hAnsiTheme="minorHAnsi"/>
          <w:sz w:val="22"/>
          <w:szCs w:val="22"/>
        </w:rPr>
        <w:t>sjpope99@gmail.com</w:t>
      </w:r>
    </w:p>
    <w:p w:rsidR="00D66306" w:rsidRPr="00C27F49" w:rsidRDefault="00D66306">
      <w:pPr>
        <w:tabs>
          <w:tab w:val="right" w:pos="10800"/>
        </w:tabs>
        <w:jc w:val="center"/>
        <w:rPr>
          <w:rFonts w:asciiTheme="minorHAnsi" w:hAnsiTheme="minorHAnsi"/>
          <w:sz w:val="22"/>
          <w:szCs w:val="22"/>
        </w:rPr>
      </w:pPr>
      <w:r w:rsidRPr="00C27F49">
        <w:rPr>
          <w:rFonts w:asciiTheme="minorHAnsi" w:hAnsiTheme="minorHAnsi"/>
          <w:sz w:val="22"/>
          <w:szCs w:val="22"/>
        </w:rPr>
        <w:t> (602) 821-1529</w:t>
      </w:r>
    </w:p>
    <w:p w:rsidR="00D66306" w:rsidRPr="00C27F49" w:rsidRDefault="00D66306">
      <w:pPr>
        <w:tabs>
          <w:tab w:val="right" w:pos="10800"/>
        </w:tabs>
        <w:rPr>
          <w:rFonts w:asciiTheme="minorHAnsi" w:hAnsiTheme="minorHAnsi"/>
          <w:sz w:val="22"/>
          <w:szCs w:val="22"/>
        </w:rPr>
      </w:pPr>
    </w:p>
    <w:p w:rsidR="00D66306" w:rsidRPr="00C27F49" w:rsidRDefault="007F6201">
      <w:pPr>
        <w:pBdr>
          <w:bottom w:val="single" w:sz="6" w:space="0" w:color="auto"/>
        </w:pBdr>
      </w:pPr>
      <w:r>
        <w:rPr>
          <w:b/>
        </w:rPr>
        <w:t>Areas of Expertise</w:t>
      </w:r>
    </w:p>
    <w:p w:rsidR="00D66306" w:rsidRPr="00C27F49" w:rsidRDefault="00D66306">
      <w:pPr>
        <w:rPr>
          <w:rFonts w:asciiTheme="minorHAnsi" w:hAnsiTheme="minorHAnsi"/>
          <w:sz w:val="22"/>
          <w:szCs w:val="22"/>
        </w:rPr>
      </w:pPr>
    </w:p>
    <w:p w:rsidR="007F6201" w:rsidRDefault="007F6201" w:rsidP="00F45EF1">
      <w:pPr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  <w:sectPr w:rsidR="007F6201" w:rsidSect="00B741ED">
          <w:headerReference w:type="even" r:id="rId8"/>
          <w:headerReference w:type="first" r:id="rId9"/>
          <w:pgSz w:w="12240" w:h="15840"/>
          <w:pgMar w:top="1080" w:right="1080" w:bottom="1080" w:left="1080" w:header="432" w:footer="720" w:gutter="0"/>
          <w:cols w:space="720"/>
          <w:noEndnote/>
          <w:titlePg/>
          <w:docGrid w:linePitch="326"/>
        </w:sectPr>
      </w:pPr>
    </w:p>
    <w:p w:rsidR="00AB73B5" w:rsidRPr="00407E19" w:rsidRDefault="00BC4F2A" w:rsidP="00AB73B5">
      <w:pPr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lastRenderedPageBreak/>
        <w:t xml:space="preserve">Project Management – </w:t>
      </w:r>
      <w:r>
        <w:rPr>
          <w:rFonts w:asciiTheme="minorHAnsi" w:hAnsiTheme="minorHAnsi"/>
          <w:b/>
          <w:sz w:val="22"/>
          <w:szCs w:val="22"/>
        </w:rPr>
        <w:t>Onsite</w:t>
      </w:r>
      <w:bookmarkStart w:id="0" w:name="_GoBack"/>
      <w:bookmarkEnd w:id="0"/>
      <w:r>
        <w:rPr>
          <w:rFonts w:asciiTheme="minorHAnsi" w:hAnsiTheme="minorHAnsi"/>
          <w:b/>
          <w:sz w:val="22"/>
          <w:szCs w:val="22"/>
        </w:rPr>
        <w:t xml:space="preserve">/Remote   </w:t>
      </w:r>
    </w:p>
    <w:p w:rsidR="00AB73B5" w:rsidRPr="00D67960" w:rsidRDefault="00AB73B5" w:rsidP="00AB73B5">
      <w:pPr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Implementation - Deployment Management</w:t>
      </w:r>
    </w:p>
    <w:p w:rsidR="000E0AA1" w:rsidRPr="006C07C8" w:rsidRDefault="00BC4F2A" w:rsidP="000E0AA1">
      <w:pPr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Technical &amp; Professional Services Delivery</w:t>
      </w:r>
    </w:p>
    <w:p w:rsidR="005F13DB" w:rsidRPr="00915325" w:rsidRDefault="005F13DB" w:rsidP="005F13DB">
      <w:pPr>
        <w:numPr>
          <w:ilvl w:val="0"/>
          <w:numId w:val="21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Software – Mobility – IT/Infrastructure </w:t>
      </w:r>
    </w:p>
    <w:p w:rsidR="00AB73B5" w:rsidRPr="00AB73B5" w:rsidRDefault="00AB73B5" w:rsidP="00AB73B5">
      <w:pPr>
        <w:pStyle w:val="ListParagraph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111A1B">
        <w:rPr>
          <w:rFonts w:asciiTheme="minorHAnsi" w:hAnsiTheme="minorHAnsi"/>
          <w:b/>
          <w:sz w:val="22"/>
          <w:szCs w:val="22"/>
        </w:rPr>
        <w:t>Technical</w:t>
      </w:r>
      <w:r>
        <w:rPr>
          <w:rFonts w:asciiTheme="minorHAnsi" w:hAnsiTheme="minorHAnsi"/>
          <w:b/>
          <w:sz w:val="22"/>
          <w:szCs w:val="22"/>
        </w:rPr>
        <w:t>:</w:t>
      </w:r>
      <w:r w:rsidRPr="00111A1B">
        <w:rPr>
          <w:rFonts w:asciiTheme="minorHAnsi" w:hAnsiTheme="minorHAnsi"/>
          <w:b/>
          <w:sz w:val="22"/>
          <w:szCs w:val="22"/>
        </w:rPr>
        <w:t xml:space="preserve"> Writing</w:t>
      </w:r>
      <w:r>
        <w:rPr>
          <w:rFonts w:asciiTheme="minorHAnsi" w:hAnsiTheme="minorHAnsi"/>
          <w:b/>
          <w:sz w:val="22"/>
          <w:szCs w:val="22"/>
        </w:rPr>
        <w:t>/Review/Compliance</w:t>
      </w:r>
      <w:r w:rsidRPr="00111A1B">
        <w:rPr>
          <w:rFonts w:asciiTheme="minorHAnsi" w:hAnsiTheme="minorHAnsi"/>
          <w:b/>
          <w:sz w:val="22"/>
          <w:szCs w:val="22"/>
        </w:rPr>
        <w:t xml:space="preserve">: </w:t>
      </w:r>
      <w:r>
        <w:rPr>
          <w:rFonts w:asciiTheme="minorHAnsi" w:hAnsiTheme="minorHAnsi"/>
          <w:b/>
          <w:sz w:val="22"/>
          <w:szCs w:val="22"/>
        </w:rPr>
        <w:t>SOW, RFPs, Estimates, Contracts,</w:t>
      </w:r>
      <w:r w:rsidRPr="00E23F96">
        <w:rPr>
          <w:rFonts w:asciiTheme="minorHAnsi" w:hAnsiTheme="minorHAnsi"/>
          <w:b/>
          <w:sz w:val="22"/>
          <w:szCs w:val="22"/>
        </w:rPr>
        <w:t xml:space="preserve"> P</w:t>
      </w:r>
      <w:r>
        <w:rPr>
          <w:rFonts w:asciiTheme="minorHAnsi" w:hAnsiTheme="minorHAnsi"/>
          <w:b/>
          <w:sz w:val="22"/>
          <w:szCs w:val="22"/>
        </w:rPr>
        <w:t xml:space="preserve">lans, </w:t>
      </w:r>
      <w:r w:rsidRPr="00E23F96">
        <w:rPr>
          <w:rFonts w:asciiTheme="minorHAnsi" w:hAnsiTheme="minorHAnsi"/>
          <w:b/>
          <w:sz w:val="22"/>
          <w:szCs w:val="22"/>
        </w:rPr>
        <w:t>Reports</w:t>
      </w:r>
      <w:r>
        <w:rPr>
          <w:rFonts w:asciiTheme="minorHAnsi" w:hAnsiTheme="minorHAnsi"/>
          <w:b/>
          <w:sz w:val="22"/>
          <w:szCs w:val="22"/>
        </w:rPr>
        <w:t xml:space="preserve"> </w:t>
      </w:r>
    </w:p>
    <w:p w:rsidR="00AB73B5" w:rsidRPr="00111A1B" w:rsidRDefault="00AB73B5" w:rsidP="00AB73B5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AB73B5" w:rsidRPr="007A0B02" w:rsidRDefault="00AB73B5" w:rsidP="00AB73B5">
      <w:pPr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lastRenderedPageBreak/>
        <w:t xml:space="preserve">Client &amp; Vendor Relationship Management </w:t>
      </w:r>
    </w:p>
    <w:p w:rsidR="00AB73B5" w:rsidRPr="00E93129" w:rsidRDefault="00AB73B5" w:rsidP="00AB73B5">
      <w:pPr>
        <w:pStyle w:val="ListParagraph"/>
        <w:numPr>
          <w:ilvl w:val="0"/>
          <w:numId w:val="21"/>
        </w:numPr>
        <w:rPr>
          <w:rFonts w:ascii="Calibri" w:hAnsi="Calibr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Strategic Planning - Leadership</w:t>
      </w:r>
    </w:p>
    <w:p w:rsidR="005F13DB" w:rsidRPr="00CD350A" w:rsidRDefault="005F13DB" w:rsidP="005F13DB">
      <w:pPr>
        <w:pStyle w:val="ListParagraph"/>
        <w:numPr>
          <w:ilvl w:val="0"/>
          <w:numId w:val="21"/>
        </w:numPr>
        <w:rPr>
          <w:rFonts w:ascii="Calibri" w:hAnsi="Calibri"/>
          <w:b/>
          <w:sz w:val="22"/>
          <w:szCs w:val="22"/>
        </w:rPr>
      </w:pPr>
      <w:r w:rsidRPr="00CD350A">
        <w:rPr>
          <w:rFonts w:ascii="Calibri" w:hAnsi="Calibri"/>
          <w:b/>
          <w:sz w:val="22"/>
          <w:szCs w:val="22"/>
        </w:rPr>
        <w:t>Process Analysis &amp; Improvement</w:t>
      </w:r>
    </w:p>
    <w:p w:rsidR="00AB73B5" w:rsidRDefault="00AB73B5" w:rsidP="00AB73B5">
      <w:pPr>
        <w:numPr>
          <w:ilvl w:val="0"/>
          <w:numId w:val="21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Change Management – Issues Resolution</w:t>
      </w:r>
    </w:p>
    <w:p w:rsidR="00AB73B5" w:rsidRPr="00915325" w:rsidRDefault="00AB73B5" w:rsidP="00AB73B5">
      <w:pPr>
        <w:numPr>
          <w:ilvl w:val="0"/>
          <w:numId w:val="21"/>
        </w:numPr>
        <w:rPr>
          <w:rFonts w:ascii="Calibri" w:hAnsi="Calibr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Problem </w:t>
      </w:r>
      <w:r w:rsidRPr="00915325">
        <w:rPr>
          <w:rFonts w:asciiTheme="minorHAnsi" w:hAnsiTheme="minorHAnsi"/>
          <w:b/>
          <w:sz w:val="22"/>
          <w:szCs w:val="22"/>
        </w:rPr>
        <w:t>Solving</w:t>
      </w:r>
      <w:r>
        <w:rPr>
          <w:rFonts w:asciiTheme="minorHAnsi" w:hAnsiTheme="minorHAnsi"/>
          <w:b/>
          <w:sz w:val="22"/>
          <w:szCs w:val="22"/>
        </w:rPr>
        <w:t>-Risk Mitigation</w:t>
      </w:r>
    </w:p>
    <w:p w:rsidR="00D67960" w:rsidRPr="00FB0657" w:rsidRDefault="00D67960" w:rsidP="00D67960">
      <w:pPr>
        <w:numPr>
          <w:ilvl w:val="0"/>
          <w:numId w:val="21"/>
        </w:numPr>
        <w:rPr>
          <w:rFonts w:asciiTheme="minorHAnsi" w:hAnsiTheme="minorHAnsi"/>
          <w:b/>
          <w:sz w:val="22"/>
          <w:szCs w:val="22"/>
        </w:rPr>
      </w:pPr>
      <w:r w:rsidRPr="00FB0657">
        <w:rPr>
          <w:rFonts w:asciiTheme="minorHAnsi" w:hAnsiTheme="minorHAnsi"/>
          <w:b/>
          <w:sz w:val="22"/>
          <w:szCs w:val="22"/>
        </w:rPr>
        <w:t>Financial: Analysis-Tracking-Budgeting</w:t>
      </w:r>
    </w:p>
    <w:p w:rsidR="007F6201" w:rsidRPr="004150F3" w:rsidRDefault="007F6201" w:rsidP="004150F3">
      <w:pPr>
        <w:ind w:left="360"/>
        <w:rPr>
          <w:rFonts w:asciiTheme="minorHAnsi" w:hAnsiTheme="minorHAnsi"/>
          <w:sz w:val="22"/>
          <w:szCs w:val="22"/>
        </w:rPr>
      </w:pPr>
    </w:p>
    <w:p w:rsidR="007F6201" w:rsidRDefault="007F6201">
      <w:pPr>
        <w:pBdr>
          <w:bottom w:val="single" w:sz="6" w:space="0" w:color="auto"/>
        </w:pBdr>
        <w:rPr>
          <w:rFonts w:asciiTheme="minorHAnsi" w:hAnsiTheme="minorHAnsi"/>
          <w:b/>
          <w:sz w:val="22"/>
          <w:szCs w:val="22"/>
        </w:rPr>
        <w:sectPr w:rsidR="007F6201" w:rsidSect="007F6201">
          <w:type w:val="continuous"/>
          <w:pgSz w:w="12240" w:h="15840"/>
          <w:pgMar w:top="1440" w:right="1080" w:bottom="1080" w:left="1080" w:header="720" w:footer="720" w:gutter="0"/>
          <w:cols w:num="2" w:space="720"/>
          <w:noEndnote/>
          <w:titlePg/>
          <w:docGrid w:linePitch="326"/>
        </w:sectPr>
      </w:pPr>
    </w:p>
    <w:p w:rsidR="00D66306" w:rsidRPr="00C27F49" w:rsidRDefault="006B0F30">
      <w:pPr>
        <w:pBdr>
          <w:bottom w:val="single" w:sz="6" w:space="0" w:color="auto"/>
        </w:pBdr>
      </w:pPr>
      <w:r>
        <w:rPr>
          <w:b/>
        </w:rPr>
        <w:lastRenderedPageBreak/>
        <w:t>Demonstrations of Effectiveness</w:t>
      </w:r>
      <w:r w:rsidR="00D66306" w:rsidRPr="00C27F49">
        <w:t xml:space="preserve"> </w:t>
      </w:r>
    </w:p>
    <w:p w:rsidR="006B0F30" w:rsidRDefault="006B0F30">
      <w:pPr>
        <w:rPr>
          <w:rFonts w:asciiTheme="minorHAnsi" w:hAnsiTheme="minorHAnsi"/>
          <w:sz w:val="22"/>
          <w:szCs w:val="22"/>
        </w:rPr>
      </w:pPr>
    </w:p>
    <w:p w:rsidR="00D206AC" w:rsidRDefault="004335FD" w:rsidP="00287EA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i/>
          <w:sz w:val="22"/>
          <w:szCs w:val="22"/>
        </w:rPr>
        <w:t>Created</w:t>
      </w:r>
      <w:r w:rsidR="0033167D">
        <w:rPr>
          <w:rFonts w:asciiTheme="minorHAnsi" w:hAnsiTheme="minorHAnsi"/>
          <w:sz w:val="22"/>
          <w:szCs w:val="22"/>
        </w:rPr>
        <w:t xml:space="preserve"> </w:t>
      </w:r>
      <w:r w:rsidR="007E212C">
        <w:rPr>
          <w:rFonts w:asciiTheme="minorHAnsi" w:hAnsiTheme="minorHAnsi"/>
          <w:sz w:val="22"/>
          <w:szCs w:val="22"/>
        </w:rPr>
        <w:t>project implementation and delivery</w:t>
      </w:r>
      <w:r w:rsidR="00041F72">
        <w:rPr>
          <w:rFonts w:asciiTheme="minorHAnsi" w:hAnsiTheme="minorHAnsi"/>
          <w:sz w:val="22"/>
          <w:szCs w:val="22"/>
        </w:rPr>
        <w:t xml:space="preserve"> process</w:t>
      </w:r>
      <w:r w:rsidR="007E212C">
        <w:rPr>
          <w:rFonts w:asciiTheme="minorHAnsi" w:hAnsiTheme="minorHAnsi"/>
          <w:sz w:val="22"/>
          <w:szCs w:val="22"/>
        </w:rPr>
        <w:t xml:space="preserve">; Reviewed </w:t>
      </w:r>
      <w:r w:rsidR="0035676E">
        <w:rPr>
          <w:rFonts w:asciiTheme="minorHAnsi" w:hAnsiTheme="minorHAnsi"/>
          <w:sz w:val="22"/>
          <w:szCs w:val="22"/>
        </w:rPr>
        <w:t>and assessed requirements</w:t>
      </w:r>
      <w:r w:rsidR="00003449">
        <w:rPr>
          <w:rFonts w:asciiTheme="minorHAnsi" w:hAnsiTheme="minorHAnsi"/>
          <w:sz w:val="22"/>
          <w:szCs w:val="22"/>
        </w:rPr>
        <w:t xml:space="preserve"> and performance history</w:t>
      </w:r>
      <w:r w:rsidR="0035676E">
        <w:rPr>
          <w:rFonts w:asciiTheme="minorHAnsi" w:hAnsiTheme="minorHAnsi"/>
          <w:sz w:val="22"/>
          <w:szCs w:val="22"/>
        </w:rPr>
        <w:t>, consulted and collaborat</w:t>
      </w:r>
      <w:r w:rsidR="00041F72">
        <w:rPr>
          <w:rFonts w:asciiTheme="minorHAnsi" w:hAnsiTheme="minorHAnsi"/>
          <w:sz w:val="22"/>
          <w:szCs w:val="22"/>
        </w:rPr>
        <w:t>ed with functional team leaders</w:t>
      </w:r>
      <w:r w:rsidR="0035676E">
        <w:rPr>
          <w:rFonts w:asciiTheme="minorHAnsi" w:hAnsiTheme="minorHAnsi"/>
          <w:sz w:val="22"/>
          <w:szCs w:val="22"/>
        </w:rPr>
        <w:t xml:space="preserve">, developed work breakdown structure with critical paths, </w:t>
      </w:r>
      <w:r w:rsidR="00F05CA1">
        <w:rPr>
          <w:rFonts w:asciiTheme="minorHAnsi" w:hAnsiTheme="minorHAnsi"/>
          <w:sz w:val="22"/>
          <w:szCs w:val="22"/>
        </w:rPr>
        <w:t xml:space="preserve">risks, functional </w:t>
      </w:r>
      <w:r w:rsidR="00003449">
        <w:rPr>
          <w:rFonts w:asciiTheme="minorHAnsi" w:hAnsiTheme="minorHAnsi"/>
          <w:sz w:val="22"/>
          <w:szCs w:val="22"/>
        </w:rPr>
        <w:t>ownership and accountability, devised</w:t>
      </w:r>
      <w:r w:rsidR="0035676E">
        <w:rPr>
          <w:rFonts w:asciiTheme="minorHAnsi" w:hAnsiTheme="minorHAnsi"/>
          <w:sz w:val="22"/>
          <w:szCs w:val="22"/>
        </w:rPr>
        <w:t xml:space="preserve"> procedural steps</w:t>
      </w:r>
      <w:r w:rsidR="00003449">
        <w:rPr>
          <w:rFonts w:asciiTheme="minorHAnsi" w:hAnsiTheme="minorHAnsi"/>
          <w:sz w:val="22"/>
          <w:szCs w:val="22"/>
        </w:rPr>
        <w:t xml:space="preserve"> with </w:t>
      </w:r>
      <w:r w:rsidR="0035676E">
        <w:rPr>
          <w:rFonts w:asciiTheme="minorHAnsi" w:hAnsiTheme="minorHAnsi"/>
          <w:sz w:val="22"/>
          <w:szCs w:val="22"/>
        </w:rPr>
        <w:t>milestones</w:t>
      </w:r>
      <w:r w:rsidR="00003449">
        <w:rPr>
          <w:rFonts w:asciiTheme="minorHAnsi" w:hAnsiTheme="minorHAnsi"/>
          <w:sz w:val="22"/>
          <w:szCs w:val="22"/>
        </w:rPr>
        <w:t>, timelines</w:t>
      </w:r>
      <w:r w:rsidR="0035676E">
        <w:rPr>
          <w:rFonts w:asciiTheme="minorHAnsi" w:hAnsiTheme="minorHAnsi"/>
          <w:sz w:val="22"/>
          <w:szCs w:val="22"/>
        </w:rPr>
        <w:t xml:space="preserve"> and reset points</w:t>
      </w:r>
      <w:r w:rsidR="00072C59">
        <w:rPr>
          <w:rFonts w:asciiTheme="minorHAnsi" w:hAnsiTheme="minorHAnsi"/>
          <w:sz w:val="22"/>
          <w:szCs w:val="22"/>
        </w:rPr>
        <w:t xml:space="preserve">. </w:t>
      </w:r>
      <w:proofErr w:type="gramStart"/>
      <w:r w:rsidR="00072C59">
        <w:rPr>
          <w:rFonts w:asciiTheme="minorHAnsi" w:hAnsiTheme="minorHAnsi"/>
          <w:sz w:val="22"/>
          <w:szCs w:val="22"/>
        </w:rPr>
        <w:t>implemented</w:t>
      </w:r>
      <w:proofErr w:type="gramEnd"/>
      <w:r w:rsidR="00072C59">
        <w:rPr>
          <w:rFonts w:asciiTheme="minorHAnsi" w:hAnsiTheme="minorHAnsi"/>
          <w:sz w:val="22"/>
          <w:szCs w:val="22"/>
        </w:rPr>
        <w:t xml:space="preserve"> new sign-off procedures for client acceptance, change order triggers, timeline forecasting and advanced scheduling. </w:t>
      </w:r>
      <w:r w:rsidR="00041F72" w:rsidRPr="00041F72">
        <w:rPr>
          <w:rFonts w:asciiTheme="minorHAnsi" w:hAnsiTheme="minorHAnsi"/>
          <w:b/>
          <w:i/>
          <w:sz w:val="22"/>
          <w:szCs w:val="22"/>
        </w:rPr>
        <w:t>Results:</w:t>
      </w:r>
      <w:r w:rsidR="00041F72">
        <w:rPr>
          <w:rFonts w:asciiTheme="minorHAnsi" w:hAnsiTheme="minorHAnsi"/>
          <w:sz w:val="22"/>
          <w:szCs w:val="22"/>
        </w:rPr>
        <w:t xml:space="preserve"> Improved</w:t>
      </w:r>
      <w:r w:rsidR="00072C59">
        <w:rPr>
          <w:rFonts w:asciiTheme="minorHAnsi" w:hAnsiTheme="minorHAnsi"/>
          <w:sz w:val="22"/>
          <w:szCs w:val="22"/>
        </w:rPr>
        <w:t>; process</w:t>
      </w:r>
      <w:r w:rsidR="00041F72">
        <w:rPr>
          <w:rFonts w:asciiTheme="minorHAnsi" w:hAnsiTheme="minorHAnsi"/>
          <w:sz w:val="22"/>
          <w:szCs w:val="22"/>
        </w:rPr>
        <w:t xml:space="preserve"> </w:t>
      </w:r>
      <w:r w:rsidR="0033167D">
        <w:rPr>
          <w:rFonts w:asciiTheme="minorHAnsi" w:hAnsiTheme="minorHAnsi"/>
          <w:sz w:val="22"/>
          <w:szCs w:val="22"/>
        </w:rPr>
        <w:t>clarity</w:t>
      </w:r>
      <w:r w:rsidR="00072C59">
        <w:rPr>
          <w:rFonts w:asciiTheme="minorHAnsi" w:hAnsiTheme="minorHAnsi"/>
          <w:sz w:val="22"/>
          <w:szCs w:val="22"/>
        </w:rPr>
        <w:t xml:space="preserve">, </w:t>
      </w:r>
      <w:r w:rsidR="0033167D">
        <w:rPr>
          <w:rFonts w:asciiTheme="minorHAnsi" w:hAnsiTheme="minorHAnsi"/>
          <w:sz w:val="22"/>
          <w:szCs w:val="22"/>
        </w:rPr>
        <w:t>efficienc</w:t>
      </w:r>
      <w:r w:rsidR="00072C59">
        <w:rPr>
          <w:rFonts w:asciiTheme="minorHAnsi" w:hAnsiTheme="minorHAnsi"/>
          <w:sz w:val="22"/>
          <w:szCs w:val="22"/>
        </w:rPr>
        <w:t xml:space="preserve">ies and </w:t>
      </w:r>
      <w:r w:rsidR="0033167D">
        <w:rPr>
          <w:rFonts w:asciiTheme="minorHAnsi" w:hAnsiTheme="minorHAnsi"/>
          <w:sz w:val="22"/>
          <w:szCs w:val="22"/>
        </w:rPr>
        <w:t xml:space="preserve">cross-functional team interaction, </w:t>
      </w:r>
      <w:r w:rsidR="00072C59">
        <w:rPr>
          <w:rFonts w:asciiTheme="minorHAnsi" w:hAnsiTheme="minorHAnsi"/>
          <w:sz w:val="22"/>
          <w:szCs w:val="22"/>
        </w:rPr>
        <w:t xml:space="preserve">ability to effectively manage client expectations </w:t>
      </w:r>
      <w:r w:rsidR="00F05CA1">
        <w:rPr>
          <w:rFonts w:asciiTheme="minorHAnsi" w:hAnsiTheme="minorHAnsi"/>
          <w:sz w:val="22"/>
          <w:szCs w:val="22"/>
        </w:rPr>
        <w:t>and complete project successfully. –</w:t>
      </w:r>
      <w:r w:rsidR="00F05CA1" w:rsidRPr="00F05CA1">
        <w:rPr>
          <w:rFonts w:asciiTheme="minorHAnsi" w:hAnsiTheme="minorHAnsi"/>
          <w:i/>
          <w:sz w:val="22"/>
          <w:szCs w:val="22"/>
        </w:rPr>
        <w:t xml:space="preserve"> CMI Solutions</w:t>
      </w:r>
    </w:p>
    <w:p w:rsidR="00D206AC" w:rsidRDefault="00D206AC" w:rsidP="00287EA5">
      <w:pPr>
        <w:rPr>
          <w:rFonts w:asciiTheme="minorHAnsi" w:hAnsiTheme="minorHAnsi"/>
          <w:sz w:val="22"/>
          <w:szCs w:val="22"/>
        </w:rPr>
      </w:pPr>
    </w:p>
    <w:p w:rsidR="003172D8" w:rsidRDefault="003172D8" w:rsidP="003172D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i/>
          <w:sz w:val="22"/>
          <w:szCs w:val="22"/>
        </w:rPr>
        <w:t xml:space="preserve">Managed </w:t>
      </w:r>
      <w:r w:rsidRPr="003172D8">
        <w:rPr>
          <w:rFonts w:asciiTheme="minorHAnsi" w:hAnsiTheme="minorHAnsi"/>
          <w:sz w:val="22"/>
          <w:szCs w:val="22"/>
        </w:rPr>
        <w:t xml:space="preserve">and </w:t>
      </w:r>
      <w:r>
        <w:rPr>
          <w:rFonts w:asciiTheme="minorHAnsi" w:hAnsiTheme="minorHAnsi"/>
          <w:sz w:val="22"/>
          <w:szCs w:val="22"/>
        </w:rPr>
        <w:t>s</w:t>
      </w:r>
      <w:r w:rsidRPr="003172D8">
        <w:rPr>
          <w:rFonts w:asciiTheme="minorHAnsi" w:hAnsiTheme="minorHAnsi"/>
          <w:sz w:val="22"/>
          <w:szCs w:val="22"/>
        </w:rPr>
        <w:t>uccessfully</w:t>
      </w:r>
      <w:r w:rsidRPr="00D67960">
        <w:rPr>
          <w:rFonts w:asciiTheme="minorHAnsi" w:hAnsiTheme="minorHAnsi"/>
          <w:b/>
          <w:i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delivered a $3M, end-to-end enterprise level infrastructure upgrade project involving the deployment of 100+ vendor contracted resources at over 300 locations, simultaneously and consecutively with over $.5M in additional add-on services requiring site specific, client authorizations under a demanding and inflexible deadline. </w:t>
      </w:r>
      <w:r w:rsidRPr="00CD350A">
        <w:rPr>
          <w:rFonts w:asciiTheme="minorHAnsi" w:hAnsiTheme="minorHAnsi"/>
          <w:b/>
          <w:i/>
          <w:sz w:val="22"/>
          <w:szCs w:val="22"/>
        </w:rPr>
        <w:t>Results:</w:t>
      </w:r>
      <w:r>
        <w:rPr>
          <w:rFonts w:asciiTheme="minorHAnsi" w:hAnsiTheme="minorHAnsi"/>
          <w:sz w:val="22"/>
          <w:szCs w:val="22"/>
        </w:rPr>
        <w:t xml:space="preserve"> Effectively drove the project from inception to completion including; full financial reconciliation making extensive use of change order process to effectively manage scope creep while increasing project profitability &amp; allowing company to exceed quarterly and annual revenue goals. </w:t>
      </w:r>
      <w:r w:rsidRPr="00B0767E">
        <w:rPr>
          <w:rFonts w:asciiTheme="minorHAnsi" w:hAnsiTheme="minorHAnsi"/>
          <w:i/>
          <w:sz w:val="22"/>
          <w:szCs w:val="22"/>
        </w:rPr>
        <w:t>–</w:t>
      </w:r>
      <w:r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i/>
          <w:sz w:val="22"/>
          <w:szCs w:val="22"/>
        </w:rPr>
        <w:t>Stratix</w:t>
      </w:r>
      <w:proofErr w:type="spellEnd"/>
      <w:r>
        <w:rPr>
          <w:rFonts w:asciiTheme="minorHAnsi" w:hAnsiTheme="minorHAnsi"/>
          <w:i/>
          <w:sz w:val="22"/>
          <w:szCs w:val="22"/>
        </w:rPr>
        <w:t xml:space="preserve"> Corporation</w:t>
      </w:r>
    </w:p>
    <w:p w:rsidR="003172D8" w:rsidRDefault="003172D8" w:rsidP="003172D8">
      <w:pPr>
        <w:rPr>
          <w:rFonts w:asciiTheme="minorHAnsi" w:hAnsiTheme="minorHAnsi"/>
          <w:sz w:val="22"/>
          <w:szCs w:val="22"/>
        </w:rPr>
      </w:pPr>
    </w:p>
    <w:p w:rsidR="00A12343" w:rsidRDefault="00B0767E">
      <w:pPr>
        <w:rPr>
          <w:rFonts w:asciiTheme="minorHAnsi" w:hAnsiTheme="minorHAnsi"/>
          <w:i/>
          <w:sz w:val="22"/>
          <w:szCs w:val="22"/>
        </w:rPr>
      </w:pPr>
      <w:r w:rsidRPr="00D67960">
        <w:rPr>
          <w:rFonts w:asciiTheme="minorHAnsi" w:hAnsiTheme="minorHAnsi"/>
          <w:b/>
          <w:i/>
          <w:sz w:val="22"/>
          <w:szCs w:val="22"/>
        </w:rPr>
        <w:t>Re</w:t>
      </w:r>
      <w:r w:rsidR="006C5A51" w:rsidRPr="00D67960">
        <w:rPr>
          <w:rFonts w:asciiTheme="minorHAnsi" w:hAnsiTheme="minorHAnsi"/>
          <w:b/>
          <w:i/>
          <w:sz w:val="22"/>
          <w:szCs w:val="22"/>
        </w:rPr>
        <w:t>solved</w:t>
      </w:r>
      <w:r w:rsidR="006C5A51">
        <w:rPr>
          <w:rFonts w:asciiTheme="minorHAnsi" w:hAnsiTheme="minorHAnsi"/>
          <w:sz w:val="22"/>
          <w:szCs w:val="22"/>
        </w:rPr>
        <w:t xml:space="preserve"> a </w:t>
      </w:r>
      <w:r w:rsidR="000E1C5E">
        <w:rPr>
          <w:rFonts w:asciiTheme="minorHAnsi" w:hAnsiTheme="minorHAnsi"/>
          <w:sz w:val="22"/>
          <w:szCs w:val="22"/>
        </w:rPr>
        <w:t>serious</w:t>
      </w:r>
      <w:r w:rsidR="00EA4BD4">
        <w:rPr>
          <w:rFonts w:asciiTheme="minorHAnsi" w:hAnsiTheme="minorHAnsi"/>
          <w:sz w:val="22"/>
          <w:szCs w:val="22"/>
        </w:rPr>
        <w:t xml:space="preserve"> </w:t>
      </w:r>
      <w:r w:rsidR="006C5A51">
        <w:rPr>
          <w:rFonts w:asciiTheme="minorHAnsi" w:hAnsiTheme="minorHAnsi"/>
          <w:sz w:val="22"/>
          <w:szCs w:val="22"/>
        </w:rPr>
        <w:t xml:space="preserve">client </w:t>
      </w:r>
      <w:r>
        <w:rPr>
          <w:rFonts w:asciiTheme="minorHAnsi" w:hAnsiTheme="minorHAnsi"/>
          <w:sz w:val="22"/>
          <w:szCs w:val="22"/>
        </w:rPr>
        <w:t>satisfaction situation</w:t>
      </w:r>
      <w:r w:rsidR="006C5A51">
        <w:rPr>
          <w:rFonts w:asciiTheme="minorHAnsi" w:hAnsiTheme="minorHAnsi"/>
          <w:sz w:val="22"/>
          <w:szCs w:val="22"/>
        </w:rPr>
        <w:t xml:space="preserve"> </w:t>
      </w:r>
      <w:r w:rsidR="00A53BF9">
        <w:rPr>
          <w:rFonts w:asciiTheme="minorHAnsi" w:hAnsiTheme="minorHAnsi"/>
          <w:sz w:val="22"/>
          <w:szCs w:val="22"/>
        </w:rPr>
        <w:t xml:space="preserve">impacting </w:t>
      </w:r>
      <w:r w:rsidR="00E535DF">
        <w:rPr>
          <w:rFonts w:asciiTheme="minorHAnsi" w:hAnsiTheme="minorHAnsi"/>
          <w:sz w:val="22"/>
          <w:szCs w:val="22"/>
        </w:rPr>
        <w:t xml:space="preserve">multiple, </w:t>
      </w:r>
      <w:r w:rsidR="00EA4BD4">
        <w:rPr>
          <w:rFonts w:asciiTheme="minorHAnsi" w:hAnsiTheme="minorHAnsi"/>
          <w:sz w:val="22"/>
          <w:szCs w:val="22"/>
        </w:rPr>
        <w:t>long-term clients</w:t>
      </w:r>
      <w:r w:rsidR="00FD61B8">
        <w:rPr>
          <w:rFonts w:asciiTheme="minorHAnsi" w:hAnsiTheme="minorHAnsi"/>
          <w:sz w:val="22"/>
          <w:szCs w:val="22"/>
        </w:rPr>
        <w:t xml:space="preserve"> </w:t>
      </w:r>
      <w:r w:rsidR="00356F77">
        <w:rPr>
          <w:rFonts w:asciiTheme="minorHAnsi" w:hAnsiTheme="minorHAnsi"/>
          <w:sz w:val="22"/>
          <w:szCs w:val="22"/>
        </w:rPr>
        <w:t>which</w:t>
      </w:r>
      <w:r w:rsidR="00FD61B8">
        <w:rPr>
          <w:rFonts w:asciiTheme="minorHAnsi" w:hAnsiTheme="minorHAnsi"/>
          <w:sz w:val="22"/>
          <w:szCs w:val="22"/>
        </w:rPr>
        <w:t xml:space="preserve"> w</w:t>
      </w:r>
      <w:r w:rsidR="001A1BCA">
        <w:rPr>
          <w:rFonts w:asciiTheme="minorHAnsi" w:hAnsiTheme="minorHAnsi"/>
          <w:sz w:val="22"/>
          <w:szCs w:val="22"/>
        </w:rPr>
        <w:t>as</w:t>
      </w:r>
      <w:r w:rsidR="003A4B90">
        <w:rPr>
          <w:rFonts w:asciiTheme="minorHAnsi" w:hAnsiTheme="minorHAnsi"/>
          <w:sz w:val="22"/>
          <w:szCs w:val="22"/>
        </w:rPr>
        <w:t xml:space="preserve"> </w:t>
      </w:r>
      <w:r w:rsidR="00EA4BD4">
        <w:rPr>
          <w:rFonts w:asciiTheme="minorHAnsi" w:hAnsiTheme="minorHAnsi"/>
          <w:sz w:val="22"/>
          <w:szCs w:val="22"/>
        </w:rPr>
        <w:t>overwhelming support staff</w:t>
      </w:r>
      <w:r w:rsidR="00770D2A">
        <w:rPr>
          <w:rFonts w:asciiTheme="minorHAnsi" w:hAnsiTheme="minorHAnsi"/>
          <w:sz w:val="22"/>
          <w:szCs w:val="22"/>
        </w:rPr>
        <w:t xml:space="preserve"> and </w:t>
      </w:r>
      <w:r w:rsidR="001322C6">
        <w:rPr>
          <w:rFonts w:asciiTheme="minorHAnsi" w:hAnsiTheme="minorHAnsi"/>
          <w:sz w:val="22"/>
          <w:szCs w:val="22"/>
        </w:rPr>
        <w:t xml:space="preserve">damaging </w:t>
      </w:r>
      <w:r w:rsidR="00770D2A">
        <w:rPr>
          <w:rFonts w:asciiTheme="minorHAnsi" w:hAnsiTheme="minorHAnsi"/>
          <w:sz w:val="22"/>
          <w:szCs w:val="22"/>
        </w:rPr>
        <w:t>company reputation</w:t>
      </w:r>
      <w:r w:rsidR="00E535DF">
        <w:rPr>
          <w:rFonts w:asciiTheme="minorHAnsi" w:hAnsiTheme="minorHAnsi"/>
          <w:sz w:val="22"/>
          <w:szCs w:val="22"/>
        </w:rPr>
        <w:t>:</w:t>
      </w:r>
      <w:r w:rsidR="00EA4BD4">
        <w:rPr>
          <w:rFonts w:asciiTheme="minorHAnsi" w:hAnsiTheme="minorHAnsi"/>
          <w:sz w:val="22"/>
          <w:szCs w:val="22"/>
        </w:rPr>
        <w:t xml:space="preserve"> </w:t>
      </w:r>
      <w:r w:rsidR="00E87665">
        <w:rPr>
          <w:rFonts w:asciiTheme="minorHAnsi" w:hAnsiTheme="minorHAnsi"/>
          <w:sz w:val="22"/>
          <w:szCs w:val="22"/>
        </w:rPr>
        <w:t xml:space="preserve">Took </w:t>
      </w:r>
      <w:r w:rsidR="00A53BF9">
        <w:rPr>
          <w:rFonts w:asciiTheme="minorHAnsi" w:hAnsiTheme="minorHAnsi"/>
          <w:sz w:val="22"/>
          <w:szCs w:val="22"/>
        </w:rPr>
        <w:t xml:space="preserve">full </w:t>
      </w:r>
      <w:r w:rsidR="00770D2A">
        <w:rPr>
          <w:rFonts w:asciiTheme="minorHAnsi" w:hAnsiTheme="minorHAnsi"/>
          <w:sz w:val="22"/>
          <w:szCs w:val="22"/>
        </w:rPr>
        <w:t xml:space="preserve">ownership of </w:t>
      </w:r>
      <w:r w:rsidR="00A53BF9">
        <w:rPr>
          <w:rFonts w:asciiTheme="minorHAnsi" w:hAnsiTheme="minorHAnsi"/>
          <w:sz w:val="22"/>
          <w:szCs w:val="22"/>
        </w:rPr>
        <w:t>situation</w:t>
      </w:r>
      <w:r w:rsidR="00E535DF">
        <w:rPr>
          <w:rFonts w:asciiTheme="minorHAnsi" w:hAnsiTheme="minorHAnsi"/>
          <w:sz w:val="22"/>
          <w:szCs w:val="22"/>
        </w:rPr>
        <w:t xml:space="preserve"> and process</w:t>
      </w:r>
      <w:r w:rsidR="006C5A51">
        <w:rPr>
          <w:rFonts w:asciiTheme="minorHAnsi" w:hAnsiTheme="minorHAnsi"/>
          <w:sz w:val="22"/>
          <w:szCs w:val="22"/>
        </w:rPr>
        <w:t xml:space="preserve">, </w:t>
      </w:r>
      <w:r w:rsidR="00770D2A">
        <w:rPr>
          <w:rFonts w:asciiTheme="minorHAnsi" w:hAnsiTheme="minorHAnsi"/>
          <w:sz w:val="22"/>
          <w:szCs w:val="22"/>
        </w:rPr>
        <w:t xml:space="preserve">identified and prioritized issues, </w:t>
      </w:r>
      <w:r w:rsidR="00356F77">
        <w:rPr>
          <w:rFonts w:asciiTheme="minorHAnsi" w:hAnsiTheme="minorHAnsi"/>
          <w:sz w:val="22"/>
          <w:szCs w:val="22"/>
        </w:rPr>
        <w:t xml:space="preserve">created strategies, processes and timelines for resolution, </w:t>
      </w:r>
      <w:r w:rsidR="00770D2A">
        <w:rPr>
          <w:rFonts w:asciiTheme="minorHAnsi" w:hAnsiTheme="minorHAnsi"/>
          <w:sz w:val="22"/>
          <w:szCs w:val="22"/>
        </w:rPr>
        <w:t>consulted and a</w:t>
      </w:r>
      <w:r w:rsidR="006C5A51">
        <w:rPr>
          <w:rFonts w:asciiTheme="minorHAnsi" w:hAnsiTheme="minorHAnsi"/>
          <w:sz w:val="22"/>
          <w:szCs w:val="22"/>
        </w:rPr>
        <w:t>ssigned resources</w:t>
      </w:r>
      <w:r w:rsidR="00770D2A">
        <w:rPr>
          <w:rFonts w:asciiTheme="minorHAnsi" w:hAnsiTheme="minorHAnsi"/>
          <w:sz w:val="22"/>
          <w:szCs w:val="22"/>
        </w:rPr>
        <w:t xml:space="preserve">, </w:t>
      </w:r>
      <w:r w:rsidR="00E535DF">
        <w:rPr>
          <w:rFonts w:asciiTheme="minorHAnsi" w:hAnsiTheme="minorHAnsi"/>
          <w:sz w:val="22"/>
          <w:szCs w:val="22"/>
        </w:rPr>
        <w:t>negotiated</w:t>
      </w:r>
      <w:r w:rsidR="00EA4BD4">
        <w:rPr>
          <w:rFonts w:asciiTheme="minorHAnsi" w:hAnsiTheme="minorHAnsi"/>
          <w:sz w:val="22"/>
          <w:szCs w:val="22"/>
        </w:rPr>
        <w:t xml:space="preserve"> </w:t>
      </w:r>
      <w:r w:rsidR="008533BC">
        <w:rPr>
          <w:rFonts w:asciiTheme="minorHAnsi" w:hAnsiTheme="minorHAnsi"/>
          <w:sz w:val="22"/>
          <w:szCs w:val="22"/>
        </w:rPr>
        <w:t>client</w:t>
      </w:r>
      <w:r w:rsidR="00356F77">
        <w:rPr>
          <w:rFonts w:asciiTheme="minorHAnsi" w:hAnsiTheme="minorHAnsi"/>
          <w:sz w:val="22"/>
          <w:szCs w:val="22"/>
        </w:rPr>
        <w:t xml:space="preserve"> buy-in</w:t>
      </w:r>
      <w:r w:rsidR="00E87665">
        <w:rPr>
          <w:rFonts w:asciiTheme="minorHAnsi" w:hAnsiTheme="minorHAnsi"/>
          <w:sz w:val="22"/>
          <w:szCs w:val="22"/>
        </w:rPr>
        <w:t xml:space="preserve">, </w:t>
      </w:r>
      <w:r w:rsidR="008533BC">
        <w:rPr>
          <w:rFonts w:asciiTheme="minorHAnsi" w:hAnsiTheme="minorHAnsi"/>
          <w:sz w:val="22"/>
          <w:szCs w:val="22"/>
        </w:rPr>
        <w:t>track</w:t>
      </w:r>
      <w:r w:rsidR="009B78A6">
        <w:rPr>
          <w:rFonts w:asciiTheme="minorHAnsi" w:hAnsiTheme="minorHAnsi"/>
          <w:sz w:val="22"/>
          <w:szCs w:val="22"/>
        </w:rPr>
        <w:t>ed</w:t>
      </w:r>
      <w:r w:rsidR="00E535DF">
        <w:rPr>
          <w:rFonts w:asciiTheme="minorHAnsi" w:hAnsiTheme="minorHAnsi"/>
          <w:sz w:val="22"/>
          <w:szCs w:val="22"/>
        </w:rPr>
        <w:t xml:space="preserve"> &amp; </w:t>
      </w:r>
      <w:r w:rsidR="009B78A6">
        <w:rPr>
          <w:rFonts w:asciiTheme="minorHAnsi" w:hAnsiTheme="minorHAnsi"/>
          <w:sz w:val="22"/>
          <w:szCs w:val="22"/>
        </w:rPr>
        <w:t>monitored</w:t>
      </w:r>
      <w:r w:rsidR="008533BC">
        <w:rPr>
          <w:rFonts w:asciiTheme="minorHAnsi" w:hAnsiTheme="minorHAnsi"/>
          <w:sz w:val="22"/>
          <w:szCs w:val="22"/>
        </w:rPr>
        <w:t xml:space="preserve"> </w:t>
      </w:r>
      <w:r w:rsidR="00EA4BD4">
        <w:rPr>
          <w:rFonts w:asciiTheme="minorHAnsi" w:hAnsiTheme="minorHAnsi"/>
          <w:sz w:val="22"/>
          <w:szCs w:val="22"/>
        </w:rPr>
        <w:t>progress</w:t>
      </w:r>
      <w:r w:rsidR="00B741ED">
        <w:rPr>
          <w:rFonts w:asciiTheme="minorHAnsi" w:hAnsiTheme="minorHAnsi"/>
          <w:sz w:val="22"/>
          <w:szCs w:val="22"/>
        </w:rPr>
        <w:t xml:space="preserve"> keeping </w:t>
      </w:r>
      <w:r w:rsidR="008533BC">
        <w:rPr>
          <w:rFonts w:asciiTheme="minorHAnsi" w:hAnsiTheme="minorHAnsi"/>
          <w:sz w:val="22"/>
          <w:szCs w:val="22"/>
        </w:rPr>
        <w:t xml:space="preserve">clients </w:t>
      </w:r>
      <w:r w:rsidR="009B78A6">
        <w:rPr>
          <w:rFonts w:asciiTheme="minorHAnsi" w:hAnsiTheme="minorHAnsi"/>
          <w:sz w:val="22"/>
          <w:szCs w:val="22"/>
        </w:rPr>
        <w:t>informed</w:t>
      </w:r>
      <w:r w:rsidR="003B65A9">
        <w:rPr>
          <w:rFonts w:asciiTheme="minorHAnsi" w:hAnsiTheme="minorHAnsi"/>
          <w:sz w:val="22"/>
          <w:szCs w:val="22"/>
        </w:rPr>
        <w:t xml:space="preserve"> and updated</w:t>
      </w:r>
      <w:r w:rsidR="00CD350A">
        <w:rPr>
          <w:rFonts w:asciiTheme="minorHAnsi" w:hAnsiTheme="minorHAnsi"/>
          <w:sz w:val="22"/>
          <w:szCs w:val="22"/>
        </w:rPr>
        <w:t xml:space="preserve">. </w:t>
      </w:r>
      <w:r w:rsidR="00CD350A" w:rsidRPr="00CD350A">
        <w:rPr>
          <w:rFonts w:asciiTheme="minorHAnsi" w:hAnsiTheme="minorHAnsi"/>
          <w:b/>
          <w:i/>
          <w:sz w:val="22"/>
          <w:szCs w:val="22"/>
        </w:rPr>
        <w:t>Results:</w:t>
      </w:r>
      <w:r w:rsidR="00CD350A">
        <w:rPr>
          <w:rFonts w:asciiTheme="minorHAnsi" w:hAnsiTheme="minorHAnsi"/>
          <w:sz w:val="22"/>
          <w:szCs w:val="22"/>
        </w:rPr>
        <w:t xml:space="preserve"> </w:t>
      </w:r>
      <w:r w:rsidR="003A4B90">
        <w:rPr>
          <w:rFonts w:asciiTheme="minorHAnsi" w:hAnsiTheme="minorHAnsi"/>
          <w:sz w:val="22"/>
          <w:szCs w:val="22"/>
        </w:rPr>
        <w:t xml:space="preserve">Resolved </w:t>
      </w:r>
      <w:r w:rsidR="003B65A9">
        <w:rPr>
          <w:rFonts w:asciiTheme="minorHAnsi" w:hAnsiTheme="minorHAnsi"/>
          <w:sz w:val="22"/>
          <w:szCs w:val="22"/>
        </w:rPr>
        <w:t xml:space="preserve">all </w:t>
      </w:r>
      <w:r w:rsidR="003A4B90">
        <w:rPr>
          <w:rFonts w:asciiTheme="minorHAnsi" w:hAnsiTheme="minorHAnsi"/>
          <w:sz w:val="22"/>
          <w:szCs w:val="22"/>
        </w:rPr>
        <w:t>issues</w:t>
      </w:r>
      <w:r w:rsidR="00356F77">
        <w:rPr>
          <w:rFonts w:asciiTheme="minorHAnsi" w:hAnsiTheme="minorHAnsi"/>
          <w:sz w:val="22"/>
          <w:szCs w:val="22"/>
        </w:rPr>
        <w:t xml:space="preserve"> within timeframes estimated</w:t>
      </w:r>
      <w:r w:rsidR="003A4B90">
        <w:rPr>
          <w:rFonts w:asciiTheme="minorHAnsi" w:hAnsiTheme="minorHAnsi"/>
          <w:sz w:val="22"/>
          <w:szCs w:val="22"/>
        </w:rPr>
        <w:t>, r</w:t>
      </w:r>
      <w:r w:rsidR="009B78A6">
        <w:rPr>
          <w:rFonts w:asciiTheme="minorHAnsi" w:hAnsiTheme="minorHAnsi"/>
          <w:sz w:val="22"/>
          <w:szCs w:val="22"/>
        </w:rPr>
        <w:t>ebuilt and</w:t>
      </w:r>
      <w:r w:rsidR="00D5703A">
        <w:rPr>
          <w:rFonts w:asciiTheme="minorHAnsi" w:hAnsiTheme="minorHAnsi"/>
          <w:sz w:val="22"/>
          <w:szCs w:val="22"/>
        </w:rPr>
        <w:t xml:space="preserve"> </w:t>
      </w:r>
      <w:r w:rsidR="009B78A6">
        <w:rPr>
          <w:rFonts w:asciiTheme="minorHAnsi" w:hAnsiTheme="minorHAnsi"/>
          <w:sz w:val="22"/>
          <w:szCs w:val="22"/>
        </w:rPr>
        <w:t xml:space="preserve">strengthened client </w:t>
      </w:r>
      <w:r w:rsidR="004A21FC">
        <w:rPr>
          <w:rFonts w:asciiTheme="minorHAnsi" w:hAnsiTheme="minorHAnsi"/>
          <w:sz w:val="22"/>
          <w:szCs w:val="22"/>
        </w:rPr>
        <w:t>confidence</w:t>
      </w:r>
      <w:r w:rsidR="001A1BCA">
        <w:rPr>
          <w:rFonts w:asciiTheme="minorHAnsi" w:hAnsiTheme="minorHAnsi"/>
          <w:sz w:val="22"/>
          <w:szCs w:val="22"/>
        </w:rPr>
        <w:t xml:space="preserve"> and relationships</w:t>
      </w:r>
      <w:r w:rsidR="009B78A6">
        <w:rPr>
          <w:rFonts w:asciiTheme="minorHAnsi" w:hAnsiTheme="minorHAnsi"/>
          <w:sz w:val="22"/>
          <w:szCs w:val="22"/>
        </w:rPr>
        <w:t xml:space="preserve">, maintained </w:t>
      </w:r>
      <w:r w:rsidR="00E535DF">
        <w:rPr>
          <w:rFonts w:asciiTheme="minorHAnsi" w:hAnsiTheme="minorHAnsi"/>
          <w:sz w:val="22"/>
          <w:szCs w:val="22"/>
        </w:rPr>
        <w:t>income stream</w:t>
      </w:r>
      <w:r w:rsidR="003A4B90">
        <w:rPr>
          <w:rFonts w:asciiTheme="minorHAnsi" w:hAnsiTheme="minorHAnsi"/>
          <w:sz w:val="22"/>
          <w:szCs w:val="22"/>
        </w:rPr>
        <w:t>s</w:t>
      </w:r>
      <w:r w:rsidR="004A21FC">
        <w:rPr>
          <w:rFonts w:asciiTheme="minorHAnsi" w:hAnsiTheme="minorHAnsi"/>
          <w:sz w:val="22"/>
          <w:szCs w:val="22"/>
        </w:rPr>
        <w:t xml:space="preserve">, QA processes were incorporated into the SDLC </w:t>
      </w:r>
      <w:r w:rsidR="00B741ED">
        <w:rPr>
          <w:rFonts w:asciiTheme="minorHAnsi" w:hAnsiTheme="minorHAnsi"/>
          <w:sz w:val="22"/>
          <w:szCs w:val="22"/>
        </w:rPr>
        <w:t>–</w:t>
      </w:r>
      <w:r w:rsidR="00D5703A" w:rsidRPr="00E535DF">
        <w:rPr>
          <w:rFonts w:asciiTheme="minorHAnsi" w:hAnsiTheme="minorHAnsi"/>
          <w:i/>
          <w:sz w:val="22"/>
          <w:szCs w:val="22"/>
        </w:rPr>
        <w:t xml:space="preserve"> CMI Solutions</w:t>
      </w:r>
    </w:p>
    <w:p w:rsidR="0011321C" w:rsidRDefault="0011321C">
      <w:pPr>
        <w:rPr>
          <w:rFonts w:asciiTheme="minorHAnsi" w:hAnsiTheme="minorHAnsi"/>
          <w:i/>
          <w:sz w:val="22"/>
          <w:szCs w:val="22"/>
        </w:rPr>
      </w:pPr>
    </w:p>
    <w:p w:rsidR="003A336A" w:rsidRDefault="003A336A" w:rsidP="003A336A">
      <w:pPr>
        <w:rPr>
          <w:rFonts w:asciiTheme="minorHAnsi" w:hAnsiTheme="minorHAnsi"/>
          <w:sz w:val="22"/>
          <w:szCs w:val="22"/>
        </w:rPr>
      </w:pPr>
    </w:p>
    <w:p w:rsidR="006B0F30" w:rsidRPr="00C27F49" w:rsidRDefault="006B0F30" w:rsidP="006B0F30">
      <w:pPr>
        <w:pBdr>
          <w:bottom w:val="single" w:sz="6" w:space="0" w:color="auto"/>
        </w:pBdr>
      </w:pPr>
      <w:r w:rsidRPr="00C27F49">
        <w:rPr>
          <w:b/>
        </w:rPr>
        <w:t>Work History</w:t>
      </w:r>
      <w:r w:rsidRPr="00C27F49">
        <w:t xml:space="preserve">  </w:t>
      </w:r>
    </w:p>
    <w:p w:rsidR="00E535DF" w:rsidRDefault="00E535DF" w:rsidP="00411614">
      <w:pPr>
        <w:tabs>
          <w:tab w:val="right" w:pos="10800"/>
        </w:tabs>
        <w:rPr>
          <w:rFonts w:asciiTheme="minorHAnsi" w:hAnsiTheme="minorHAnsi"/>
          <w:b/>
          <w:sz w:val="22"/>
          <w:szCs w:val="22"/>
        </w:rPr>
      </w:pPr>
    </w:p>
    <w:p w:rsidR="00C76F8B" w:rsidRDefault="00C76F8B" w:rsidP="00C76F8B">
      <w:pPr>
        <w:tabs>
          <w:tab w:val="right" w:pos="108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CMI Solutions</w:t>
      </w:r>
      <w:r w:rsidRPr="00C27F49">
        <w:rPr>
          <w:rFonts w:asciiTheme="minorHAnsi" w:hAnsiTheme="minorHAnsi"/>
          <w:sz w:val="22"/>
          <w:szCs w:val="22"/>
        </w:rPr>
        <w:t> </w:t>
      </w:r>
      <w:r w:rsidR="009B6FD0">
        <w:rPr>
          <w:rFonts w:asciiTheme="minorHAnsi" w:hAnsiTheme="minorHAnsi"/>
          <w:i/>
          <w:sz w:val="22"/>
          <w:szCs w:val="22"/>
        </w:rPr>
        <w:t>– Software Solutions Company</w:t>
      </w:r>
      <w:r w:rsidR="009B6FD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–</w:t>
      </w:r>
      <w:r w:rsidRPr="00C27F49">
        <w:rPr>
          <w:rFonts w:asciiTheme="minorHAnsi" w:hAnsiTheme="minorHAnsi"/>
          <w:sz w:val="22"/>
          <w:szCs w:val="22"/>
        </w:rPr>
        <w:t> </w:t>
      </w:r>
      <w:r>
        <w:rPr>
          <w:rFonts w:asciiTheme="minorHAnsi" w:hAnsiTheme="minorHAnsi"/>
          <w:sz w:val="22"/>
          <w:szCs w:val="22"/>
        </w:rPr>
        <w:t>Charlotte, NC</w:t>
      </w:r>
      <w:r w:rsidR="009B6FD0">
        <w:rPr>
          <w:rFonts w:asciiTheme="minorHAnsi" w:hAnsiTheme="minorHAnsi"/>
          <w:sz w:val="22"/>
          <w:szCs w:val="22"/>
        </w:rPr>
        <w:t xml:space="preserve">  </w:t>
      </w:r>
      <w:r w:rsidR="00732183">
        <w:rPr>
          <w:rFonts w:asciiTheme="minorHAnsi" w:hAnsiTheme="minorHAnsi"/>
          <w:sz w:val="22"/>
          <w:szCs w:val="22"/>
        </w:rPr>
        <w:t xml:space="preserve">                      </w:t>
      </w:r>
      <w:r>
        <w:rPr>
          <w:rFonts w:asciiTheme="minorHAnsi" w:hAnsiTheme="minorHAnsi"/>
          <w:sz w:val="22"/>
          <w:szCs w:val="22"/>
        </w:rPr>
        <w:t>Jun</w:t>
      </w:r>
      <w:r w:rsidRPr="00C27F49">
        <w:rPr>
          <w:rFonts w:asciiTheme="minorHAnsi" w:hAnsiTheme="minorHAnsi"/>
          <w:sz w:val="22"/>
          <w:szCs w:val="22"/>
        </w:rPr>
        <w:t xml:space="preserve"> 20</w:t>
      </w:r>
      <w:r>
        <w:rPr>
          <w:rFonts w:asciiTheme="minorHAnsi" w:hAnsiTheme="minorHAnsi"/>
          <w:sz w:val="22"/>
          <w:szCs w:val="22"/>
        </w:rPr>
        <w:t>13</w:t>
      </w:r>
      <w:r w:rsidRPr="00C27F4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–</w:t>
      </w:r>
      <w:r w:rsidRPr="00C27F49">
        <w:rPr>
          <w:rFonts w:asciiTheme="minorHAnsi" w:hAnsiTheme="minorHAnsi"/>
          <w:sz w:val="22"/>
          <w:szCs w:val="22"/>
        </w:rPr>
        <w:t xml:space="preserve"> </w:t>
      </w:r>
      <w:r w:rsidR="00732183">
        <w:rPr>
          <w:rFonts w:asciiTheme="minorHAnsi" w:hAnsiTheme="minorHAnsi"/>
          <w:sz w:val="22"/>
          <w:szCs w:val="22"/>
        </w:rPr>
        <w:t>Mar 2015</w:t>
      </w:r>
    </w:p>
    <w:p w:rsidR="00C76F8B" w:rsidRPr="00E37F43" w:rsidRDefault="004A21FC" w:rsidP="00C76F8B">
      <w:pPr>
        <w:tabs>
          <w:tab w:val="right" w:pos="10800"/>
        </w:tabs>
        <w:rPr>
          <w:rFonts w:asciiTheme="minorHAnsi" w:hAnsiTheme="minorHAnsi"/>
          <w:i/>
          <w:sz w:val="22"/>
          <w:szCs w:val="22"/>
        </w:rPr>
      </w:pPr>
      <w:r w:rsidRPr="004A21FC">
        <w:rPr>
          <w:rFonts w:asciiTheme="minorHAnsi" w:hAnsiTheme="minorHAnsi"/>
          <w:b/>
          <w:sz w:val="22"/>
          <w:szCs w:val="22"/>
        </w:rPr>
        <w:t>Implementation Manager</w:t>
      </w:r>
      <w:r w:rsidRPr="00A53BF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- </w:t>
      </w:r>
      <w:r w:rsidR="003B65A9" w:rsidRPr="004A21FC">
        <w:rPr>
          <w:rFonts w:asciiTheme="minorHAnsi" w:hAnsiTheme="minorHAnsi"/>
          <w:i/>
          <w:sz w:val="22"/>
          <w:szCs w:val="22"/>
        </w:rPr>
        <w:t>Professional Services</w:t>
      </w:r>
      <w:r w:rsidRPr="004A21FC">
        <w:rPr>
          <w:rFonts w:asciiTheme="minorHAnsi" w:hAnsiTheme="minorHAnsi"/>
          <w:i/>
          <w:sz w:val="22"/>
          <w:szCs w:val="22"/>
        </w:rPr>
        <w:t xml:space="preserve"> Project Management </w:t>
      </w:r>
    </w:p>
    <w:p w:rsidR="00041F72" w:rsidRPr="00C76F8B" w:rsidRDefault="00041F72" w:rsidP="00041F72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C76F8B">
        <w:rPr>
          <w:rFonts w:asciiTheme="minorHAnsi" w:hAnsiTheme="minorHAnsi"/>
          <w:sz w:val="22"/>
          <w:szCs w:val="22"/>
          <w:shd w:val="clear" w:color="auto" w:fill="FFFFFF"/>
        </w:rPr>
        <w:t>Full responsibility and accountability for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  <w:r w:rsidRPr="00C76F8B">
        <w:rPr>
          <w:rFonts w:asciiTheme="minorHAnsi" w:hAnsiTheme="minorHAnsi"/>
          <w:sz w:val="22"/>
          <w:szCs w:val="22"/>
          <w:shd w:val="clear" w:color="auto" w:fill="FFFFFF"/>
        </w:rPr>
        <w:t xml:space="preserve">implementation 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process for </w:t>
      </w:r>
      <w:r w:rsidRPr="00C76F8B">
        <w:rPr>
          <w:rFonts w:asciiTheme="minorHAnsi" w:hAnsiTheme="minorHAnsi"/>
          <w:sz w:val="22"/>
          <w:szCs w:val="22"/>
          <w:shd w:val="clear" w:color="auto" w:fill="FFFFFF"/>
        </w:rPr>
        <w:t xml:space="preserve">all professional services projects 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and engagements </w:t>
      </w:r>
      <w:r w:rsidRPr="00C76F8B">
        <w:rPr>
          <w:rFonts w:asciiTheme="minorHAnsi" w:hAnsiTheme="minorHAnsi"/>
          <w:sz w:val="22"/>
          <w:szCs w:val="22"/>
          <w:shd w:val="clear" w:color="auto" w:fill="FFFFFF"/>
        </w:rPr>
        <w:t>including; software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delivery</w:t>
      </w:r>
      <w:r w:rsidRPr="00C76F8B">
        <w:rPr>
          <w:rFonts w:asciiTheme="minorHAnsi" w:hAnsiTheme="minorHAnsi"/>
          <w:sz w:val="22"/>
          <w:szCs w:val="22"/>
          <w:shd w:val="clear" w:color="auto" w:fill="FFFFFF"/>
        </w:rPr>
        <w:t xml:space="preserve">, onsite and remote </w:t>
      </w:r>
      <w:r>
        <w:rPr>
          <w:rFonts w:asciiTheme="minorHAnsi" w:hAnsiTheme="minorHAnsi"/>
          <w:sz w:val="22"/>
          <w:szCs w:val="22"/>
          <w:shd w:val="clear" w:color="auto" w:fill="FFFFFF"/>
        </w:rPr>
        <w:t>tr</w:t>
      </w:r>
      <w:r w:rsidRPr="00C76F8B">
        <w:rPr>
          <w:rFonts w:asciiTheme="minorHAnsi" w:hAnsiTheme="minorHAnsi"/>
          <w:sz w:val="22"/>
          <w:szCs w:val="22"/>
          <w:shd w:val="clear" w:color="auto" w:fill="FFFFFF"/>
        </w:rPr>
        <w:t>aining and targeted client issues resolution</w:t>
      </w:r>
      <w:r>
        <w:rPr>
          <w:rFonts w:asciiTheme="minorHAnsi" w:hAnsiTheme="minorHAnsi"/>
          <w:sz w:val="22"/>
          <w:szCs w:val="22"/>
          <w:shd w:val="clear" w:color="auto" w:fill="FFFFFF"/>
        </w:rPr>
        <w:t>.</w:t>
      </w:r>
    </w:p>
    <w:p w:rsidR="008137F9" w:rsidRPr="001A1BCA" w:rsidRDefault="008137F9" w:rsidP="008137F9">
      <w:pPr>
        <w:numPr>
          <w:ilvl w:val="0"/>
          <w:numId w:val="7"/>
        </w:numPr>
        <w:rPr>
          <w:rFonts w:asciiTheme="minorHAnsi" w:hAnsiTheme="minorHAnsi"/>
          <w:sz w:val="22"/>
          <w:szCs w:val="22"/>
          <w:shd w:val="clear" w:color="auto" w:fill="FFFFFF"/>
        </w:rPr>
      </w:pPr>
      <w:r w:rsidRPr="001A1BCA">
        <w:rPr>
          <w:rFonts w:asciiTheme="minorHAnsi" w:hAnsiTheme="minorHAnsi"/>
          <w:sz w:val="22"/>
          <w:szCs w:val="22"/>
          <w:shd w:val="clear" w:color="auto" w:fill="FFFFFF"/>
        </w:rPr>
        <w:t>P</w:t>
      </w:r>
      <w:r>
        <w:rPr>
          <w:rFonts w:asciiTheme="minorHAnsi" w:hAnsiTheme="minorHAnsi"/>
          <w:sz w:val="22"/>
          <w:szCs w:val="22"/>
          <w:shd w:val="clear" w:color="auto" w:fill="FFFFFF"/>
        </w:rPr>
        <w:t>rovided end-to-</w:t>
      </w:r>
      <w:r w:rsidRPr="001A1BCA">
        <w:rPr>
          <w:rFonts w:asciiTheme="minorHAnsi" w:hAnsiTheme="minorHAnsi"/>
          <w:sz w:val="22"/>
          <w:szCs w:val="22"/>
          <w:shd w:val="clear" w:color="auto" w:fill="FFFFFF"/>
        </w:rPr>
        <w:t xml:space="preserve">end project management for </w:t>
      </w:r>
      <w:r w:rsidR="00041F72">
        <w:rPr>
          <w:rFonts w:asciiTheme="minorHAnsi" w:hAnsiTheme="minorHAnsi"/>
          <w:sz w:val="22"/>
          <w:szCs w:val="22"/>
          <w:shd w:val="clear" w:color="auto" w:fill="FFFFFF"/>
        </w:rPr>
        <w:t>4</w:t>
      </w:r>
      <w:r w:rsidRPr="001A1BCA">
        <w:rPr>
          <w:rFonts w:asciiTheme="minorHAnsi" w:hAnsiTheme="minorHAnsi"/>
          <w:sz w:val="22"/>
          <w:szCs w:val="22"/>
          <w:shd w:val="clear" w:color="auto" w:fill="FFFFFF"/>
        </w:rPr>
        <w:t>-</w:t>
      </w:r>
      <w:r w:rsidR="00041F72">
        <w:rPr>
          <w:rFonts w:asciiTheme="minorHAnsi" w:hAnsiTheme="minorHAnsi"/>
          <w:sz w:val="22"/>
          <w:szCs w:val="22"/>
          <w:shd w:val="clear" w:color="auto" w:fill="FFFFFF"/>
        </w:rPr>
        <w:t>6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  <w:r w:rsidRPr="001A1BCA">
        <w:rPr>
          <w:rFonts w:asciiTheme="minorHAnsi" w:hAnsiTheme="minorHAnsi"/>
          <w:sz w:val="22"/>
          <w:szCs w:val="22"/>
          <w:shd w:val="clear" w:color="auto" w:fill="FFFFFF"/>
        </w:rPr>
        <w:t>simultaneous projects from hand-off to completion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  <w:r w:rsidRPr="001A1BCA">
        <w:rPr>
          <w:rFonts w:asciiTheme="minorHAnsi" w:hAnsiTheme="minorHAnsi"/>
          <w:sz w:val="22"/>
          <w:szCs w:val="22"/>
          <w:shd w:val="clear" w:color="auto" w:fill="FFFFFF"/>
        </w:rPr>
        <w:t>including; new program implementations, legacy upgrades, product customizations &amp; user training.</w:t>
      </w:r>
    </w:p>
    <w:p w:rsidR="00C76F8B" w:rsidRPr="0005614C" w:rsidRDefault="00C76F8B" w:rsidP="00C76F8B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411614">
        <w:rPr>
          <w:rFonts w:asciiTheme="minorHAnsi" w:hAnsiTheme="minorHAnsi"/>
          <w:sz w:val="22"/>
          <w:szCs w:val="22"/>
          <w:shd w:val="clear" w:color="auto" w:fill="FFFFFF"/>
        </w:rPr>
        <w:t>Set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, maintained and delivered to client expectations under tight </w:t>
      </w:r>
      <w:r w:rsidR="003A4B90">
        <w:rPr>
          <w:rFonts w:asciiTheme="minorHAnsi" w:hAnsiTheme="minorHAnsi"/>
          <w:sz w:val="22"/>
          <w:szCs w:val="22"/>
          <w:shd w:val="clear" w:color="auto" w:fill="FFFFFF"/>
        </w:rPr>
        <w:t xml:space="preserve">budgets and </w:t>
      </w:r>
      <w:r>
        <w:rPr>
          <w:rFonts w:asciiTheme="minorHAnsi" w:hAnsiTheme="minorHAnsi"/>
          <w:sz w:val="22"/>
          <w:szCs w:val="22"/>
          <w:shd w:val="clear" w:color="auto" w:fill="FFFFFF"/>
        </w:rPr>
        <w:t>deadlines</w:t>
      </w:r>
      <w:r w:rsidR="003A4B90">
        <w:rPr>
          <w:rFonts w:asciiTheme="minorHAnsi" w:hAnsiTheme="minorHAnsi"/>
          <w:sz w:val="22"/>
          <w:szCs w:val="22"/>
          <w:shd w:val="clear" w:color="auto" w:fill="FFFFFF"/>
        </w:rPr>
        <w:t>, identifying and p</w:t>
      </w:r>
      <w:r>
        <w:rPr>
          <w:rFonts w:asciiTheme="minorHAnsi" w:hAnsiTheme="minorHAnsi"/>
          <w:sz w:val="22"/>
          <w:szCs w:val="22"/>
          <w:shd w:val="clear" w:color="auto" w:fill="FFFFFF"/>
        </w:rPr>
        <w:t>roactively minimiz</w:t>
      </w:r>
      <w:r w:rsidR="003A4B90">
        <w:rPr>
          <w:rFonts w:asciiTheme="minorHAnsi" w:hAnsiTheme="minorHAnsi"/>
          <w:sz w:val="22"/>
          <w:szCs w:val="22"/>
          <w:shd w:val="clear" w:color="auto" w:fill="FFFFFF"/>
        </w:rPr>
        <w:t xml:space="preserve">ing potential </w:t>
      </w:r>
      <w:r>
        <w:rPr>
          <w:rFonts w:asciiTheme="minorHAnsi" w:hAnsiTheme="minorHAnsi"/>
          <w:sz w:val="22"/>
          <w:szCs w:val="22"/>
          <w:shd w:val="clear" w:color="auto" w:fill="FFFFFF"/>
        </w:rPr>
        <w:t>risks, ensuring</w:t>
      </w:r>
      <w:r w:rsidRPr="00411614"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  <w:r w:rsidR="003A4B90">
        <w:rPr>
          <w:rFonts w:asciiTheme="minorHAnsi" w:hAnsiTheme="minorHAnsi"/>
          <w:sz w:val="22"/>
          <w:szCs w:val="22"/>
          <w:shd w:val="clear" w:color="auto" w:fill="FFFFFF"/>
        </w:rPr>
        <w:t xml:space="preserve">consistent, 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successful completion of </w:t>
      </w:r>
      <w:r w:rsidR="003A4B90">
        <w:rPr>
          <w:rFonts w:asciiTheme="minorHAnsi" w:hAnsiTheme="minorHAnsi"/>
          <w:sz w:val="22"/>
          <w:szCs w:val="22"/>
          <w:shd w:val="clear" w:color="auto" w:fill="FFFFFF"/>
        </w:rPr>
        <w:t xml:space="preserve">the </w:t>
      </w:r>
      <w:r w:rsidRPr="00411614">
        <w:rPr>
          <w:rFonts w:asciiTheme="minorHAnsi" w:hAnsiTheme="minorHAnsi"/>
          <w:sz w:val="22"/>
          <w:szCs w:val="22"/>
          <w:shd w:val="clear" w:color="auto" w:fill="FFFFFF"/>
        </w:rPr>
        <w:t>project deliverables</w:t>
      </w:r>
      <w:r>
        <w:rPr>
          <w:rFonts w:asciiTheme="minorHAnsi" w:hAnsiTheme="minorHAnsi"/>
          <w:sz w:val="22"/>
          <w:szCs w:val="22"/>
          <w:shd w:val="clear" w:color="auto" w:fill="FFFFFF"/>
        </w:rPr>
        <w:t>.</w:t>
      </w:r>
    </w:p>
    <w:p w:rsidR="00C76F8B" w:rsidRPr="00C76F8B" w:rsidRDefault="00C76F8B" w:rsidP="00C76F8B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C76F8B">
        <w:rPr>
          <w:rFonts w:asciiTheme="minorHAnsi" w:hAnsiTheme="minorHAnsi"/>
          <w:sz w:val="22"/>
          <w:szCs w:val="22"/>
          <w:shd w:val="clear" w:color="auto" w:fill="FFFFFF"/>
        </w:rPr>
        <w:t>Managed and supervised a team of consultants/trainers in providing extensive database setup</w:t>
      </w:r>
      <w:r w:rsidR="00D079E7">
        <w:rPr>
          <w:rFonts w:asciiTheme="minorHAnsi" w:hAnsiTheme="minorHAnsi"/>
          <w:sz w:val="22"/>
          <w:szCs w:val="22"/>
          <w:shd w:val="clear" w:color="auto" w:fill="FFFFFF"/>
        </w:rPr>
        <w:t>, user acceptance training (UAT)</w:t>
      </w:r>
      <w:r w:rsidRPr="00C76F8B">
        <w:rPr>
          <w:rFonts w:asciiTheme="minorHAnsi" w:hAnsiTheme="minorHAnsi"/>
          <w:sz w:val="22"/>
          <w:szCs w:val="22"/>
          <w:shd w:val="clear" w:color="auto" w:fill="FFFFFF"/>
        </w:rPr>
        <w:t xml:space="preserve"> and go-live support</w:t>
      </w:r>
      <w:r w:rsidR="003A4B90">
        <w:rPr>
          <w:rFonts w:asciiTheme="minorHAnsi" w:hAnsiTheme="minorHAnsi"/>
          <w:sz w:val="22"/>
          <w:szCs w:val="22"/>
          <w:shd w:val="clear" w:color="auto" w:fill="FFFFFF"/>
        </w:rPr>
        <w:t xml:space="preserve">, including </w:t>
      </w:r>
      <w:r w:rsidR="00A53BF9">
        <w:rPr>
          <w:rFonts w:asciiTheme="minorHAnsi" w:hAnsiTheme="minorHAnsi"/>
          <w:sz w:val="22"/>
          <w:szCs w:val="22"/>
          <w:shd w:val="clear" w:color="auto" w:fill="FFFFFF"/>
        </w:rPr>
        <w:t xml:space="preserve">all </w:t>
      </w:r>
      <w:r w:rsidR="00A53BF9" w:rsidRPr="00EA6FC9">
        <w:rPr>
          <w:rFonts w:asciiTheme="minorHAnsi" w:hAnsiTheme="minorHAnsi"/>
          <w:sz w:val="22"/>
          <w:szCs w:val="22"/>
          <w:shd w:val="clear" w:color="auto" w:fill="FFFFFF"/>
        </w:rPr>
        <w:t>resource</w:t>
      </w:r>
      <w:r w:rsidR="00A53BF9">
        <w:rPr>
          <w:rFonts w:asciiTheme="minorHAnsi" w:hAnsiTheme="minorHAnsi"/>
          <w:sz w:val="22"/>
          <w:szCs w:val="22"/>
          <w:shd w:val="clear" w:color="auto" w:fill="FFFFFF"/>
        </w:rPr>
        <w:t xml:space="preserve"> assignments, </w:t>
      </w:r>
      <w:r w:rsidR="00A53BF9" w:rsidRPr="00EA6FC9">
        <w:rPr>
          <w:rFonts w:asciiTheme="minorHAnsi" w:hAnsiTheme="minorHAnsi"/>
          <w:sz w:val="22"/>
          <w:szCs w:val="22"/>
          <w:shd w:val="clear" w:color="auto" w:fill="FFFFFF"/>
        </w:rPr>
        <w:t>scheduling</w:t>
      </w:r>
      <w:r w:rsidR="00A53BF9">
        <w:rPr>
          <w:rFonts w:asciiTheme="minorHAnsi" w:hAnsiTheme="minorHAnsi"/>
          <w:sz w:val="22"/>
          <w:szCs w:val="22"/>
          <w:shd w:val="clear" w:color="auto" w:fill="FFFFFF"/>
        </w:rPr>
        <w:t xml:space="preserve"> and </w:t>
      </w:r>
      <w:r w:rsidR="00A53BF9" w:rsidRPr="00EA6FC9">
        <w:rPr>
          <w:rFonts w:asciiTheme="minorHAnsi" w:hAnsiTheme="minorHAnsi"/>
          <w:sz w:val="22"/>
          <w:szCs w:val="22"/>
          <w:shd w:val="clear" w:color="auto" w:fill="FFFFFF"/>
        </w:rPr>
        <w:t>logistics</w:t>
      </w:r>
      <w:r w:rsidR="00A53BF9">
        <w:rPr>
          <w:rFonts w:asciiTheme="minorHAnsi" w:hAnsiTheme="minorHAnsi"/>
          <w:sz w:val="22"/>
          <w:szCs w:val="22"/>
          <w:shd w:val="clear" w:color="auto" w:fill="FFFFFF"/>
        </w:rPr>
        <w:t>.</w:t>
      </w:r>
    </w:p>
    <w:p w:rsidR="00CD350A" w:rsidRPr="003B65A9" w:rsidRDefault="00CD350A" w:rsidP="00CD350A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  <w:shd w:val="clear" w:color="auto" w:fill="FFFFFF"/>
        </w:rPr>
      </w:pPr>
      <w:r w:rsidRPr="003B65A9">
        <w:rPr>
          <w:rFonts w:asciiTheme="minorHAnsi" w:hAnsiTheme="minorHAnsi"/>
          <w:sz w:val="22"/>
          <w:szCs w:val="22"/>
          <w:shd w:val="clear" w:color="auto" w:fill="FFFFFF"/>
        </w:rPr>
        <w:t xml:space="preserve">Established and maintained strong client relationships in role as company liaison for all 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services </w:t>
      </w:r>
      <w:r w:rsidRPr="003B65A9">
        <w:rPr>
          <w:rFonts w:asciiTheme="minorHAnsi" w:hAnsiTheme="minorHAnsi"/>
          <w:sz w:val="22"/>
          <w:szCs w:val="22"/>
          <w:shd w:val="clear" w:color="auto" w:fill="FFFFFF"/>
        </w:rPr>
        <w:t xml:space="preserve">projects. </w:t>
      </w:r>
    </w:p>
    <w:p w:rsidR="00C76F8B" w:rsidRPr="00EA6FC9" w:rsidRDefault="00041F72" w:rsidP="00C76F8B">
      <w:pPr>
        <w:numPr>
          <w:ilvl w:val="0"/>
          <w:numId w:val="7"/>
        </w:numPr>
        <w:rPr>
          <w:rStyle w:val="apple-converted-space"/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/>
          <w:sz w:val="22"/>
          <w:szCs w:val="22"/>
          <w:shd w:val="clear" w:color="auto" w:fill="FFFFFF"/>
        </w:rPr>
        <w:lastRenderedPageBreak/>
        <w:t>Collaborated</w:t>
      </w:r>
      <w:r w:rsidR="00C76F8B"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  <w:r w:rsidR="00C76F8B" w:rsidRPr="00EA6FC9">
        <w:rPr>
          <w:rFonts w:asciiTheme="minorHAnsi" w:hAnsiTheme="minorHAnsi"/>
          <w:sz w:val="22"/>
          <w:szCs w:val="22"/>
          <w:shd w:val="clear" w:color="auto" w:fill="FFFFFF"/>
        </w:rPr>
        <w:t xml:space="preserve">with 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executive and </w:t>
      </w:r>
      <w:r w:rsidR="00B14BEA">
        <w:rPr>
          <w:rFonts w:asciiTheme="minorHAnsi" w:hAnsiTheme="minorHAnsi"/>
          <w:sz w:val="22"/>
          <w:szCs w:val="22"/>
          <w:shd w:val="clear" w:color="auto" w:fill="FFFFFF"/>
        </w:rPr>
        <w:t>management</w:t>
      </w:r>
      <w:r w:rsidR="00C76F8B" w:rsidRPr="00EA6FC9">
        <w:rPr>
          <w:rFonts w:asciiTheme="minorHAnsi" w:hAnsiTheme="minorHAnsi"/>
          <w:sz w:val="22"/>
          <w:szCs w:val="22"/>
          <w:shd w:val="clear" w:color="auto" w:fill="FFFFFF"/>
        </w:rPr>
        <w:t xml:space="preserve"> teams to review, define and </w:t>
      </w:r>
      <w:r w:rsidR="00C76F8B">
        <w:rPr>
          <w:rFonts w:asciiTheme="minorHAnsi" w:hAnsiTheme="minorHAnsi"/>
          <w:sz w:val="22"/>
          <w:szCs w:val="22"/>
          <w:shd w:val="clear" w:color="auto" w:fill="FFFFFF"/>
        </w:rPr>
        <w:t xml:space="preserve">plan </w:t>
      </w:r>
      <w:r w:rsidR="00B14BEA">
        <w:rPr>
          <w:rFonts w:asciiTheme="minorHAnsi" w:hAnsiTheme="minorHAnsi"/>
          <w:sz w:val="22"/>
          <w:szCs w:val="22"/>
          <w:shd w:val="clear" w:color="auto" w:fill="FFFFFF"/>
        </w:rPr>
        <w:t>project goals and</w:t>
      </w:r>
      <w:r w:rsidR="00C76F8B"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  <w:r w:rsidR="00C76F8B" w:rsidRPr="00EA6FC9">
        <w:rPr>
          <w:rFonts w:asciiTheme="minorHAnsi" w:hAnsiTheme="minorHAnsi"/>
          <w:sz w:val="22"/>
          <w:szCs w:val="22"/>
          <w:shd w:val="clear" w:color="auto" w:fill="FFFFFF"/>
        </w:rPr>
        <w:t>priorities</w:t>
      </w:r>
      <w:r w:rsidR="00C76F8B"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  <w:r w:rsidR="00B14BEA">
        <w:rPr>
          <w:rFonts w:asciiTheme="minorHAnsi" w:hAnsiTheme="minorHAnsi"/>
          <w:sz w:val="22"/>
          <w:szCs w:val="22"/>
          <w:shd w:val="clear" w:color="auto" w:fill="FFFFFF"/>
        </w:rPr>
        <w:t xml:space="preserve">and establish guidelines for </w:t>
      </w:r>
      <w:r w:rsidR="00C76F8B">
        <w:rPr>
          <w:rFonts w:asciiTheme="minorHAnsi" w:hAnsiTheme="minorHAnsi"/>
          <w:sz w:val="22"/>
          <w:szCs w:val="22"/>
          <w:shd w:val="clear" w:color="auto" w:fill="FFFFFF"/>
        </w:rPr>
        <w:t>carry</w:t>
      </w:r>
      <w:r w:rsidR="00B14BEA">
        <w:rPr>
          <w:rFonts w:asciiTheme="minorHAnsi" w:hAnsiTheme="minorHAnsi"/>
          <w:sz w:val="22"/>
          <w:szCs w:val="22"/>
          <w:shd w:val="clear" w:color="auto" w:fill="FFFFFF"/>
        </w:rPr>
        <w:t>ing ou</w:t>
      </w:r>
      <w:r w:rsidR="00C76F8B">
        <w:rPr>
          <w:rFonts w:asciiTheme="minorHAnsi" w:hAnsiTheme="minorHAnsi"/>
          <w:sz w:val="22"/>
          <w:szCs w:val="22"/>
          <w:shd w:val="clear" w:color="auto" w:fill="FFFFFF"/>
        </w:rPr>
        <w:t xml:space="preserve">t </w:t>
      </w:r>
      <w:r w:rsidR="00B14BEA">
        <w:rPr>
          <w:rFonts w:asciiTheme="minorHAnsi" w:hAnsiTheme="minorHAnsi"/>
          <w:sz w:val="22"/>
          <w:szCs w:val="22"/>
          <w:shd w:val="clear" w:color="auto" w:fill="FFFFFF"/>
        </w:rPr>
        <w:t xml:space="preserve">objectives to maximize revenue and client satisfaction. </w:t>
      </w:r>
      <w:r w:rsidR="00C76F8B" w:rsidRPr="00EA6FC9"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</w:p>
    <w:p w:rsidR="00C76F8B" w:rsidRDefault="00C76F8B" w:rsidP="00C76F8B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shd w:val="clear" w:color="auto" w:fill="FFFFFF"/>
        </w:rPr>
        <w:t>Developed,</w:t>
      </w:r>
      <w:r w:rsidR="00041F72">
        <w:rPr>
          <w:rFonts w:asciiTheme="minorHAnsi" w:hAnsiTheme="minorHAnsi"/>
          <w:sz w:val="22"/>
          <w:szCs w:val="22"/>
          <w:shd w:val="clear" w:color="auto" w:fill="FFFFFF"/>
        </w:rPr>
        <w:t xml:space="preserve"> created and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improved project documentation including </w:t>
      </w:r>
      <w:r>
        <w:rPr>
          <w:rFonts w:asciiTheme="minorHAnsi" w:hAnsiTheme="minorHAnsi"/>
          <w:sz w:val="22"/>
          <w:szCs w:val="22"/>
        </w:rPr>
        <w:t xml:space="preserve">RFP responses, SOWs, </w:t>
      </w:r>
      <w:r w:rsidR="00041F72">
        <w:rPr>
          <w:rFonts w:asciiTheme="minorHAnsi" w:hAnsiTheme="minorHAnsi"/>
          <w:sz w:val="22"/>
          <w:szCs w:val="22"/>
        </w:rPr>
        <w:t xml:space="preserve">project plans, issues </w:t>
      </w:r>
      <w:r>
        <w:rPr>
          <w:rFonts w:asciiTheme="minorHAnsi" w:hAnsiTheme="minorHAnsi"/>
          <w:sz w:val="22"/>
          <w:szCs w:val="22"/>
        </w:rPr>
        <w:t>tracking</w:t>
      </w:r>
      <w:r w:rsidR="00041F72">
        <w:rPr>
          <w:rFonts w:asciiTheme="minorHAnsi" w:hAnsiTheme="minorHAnsi"/>
          <w:sz w:val="22"/>
          <w:szCs w:val="22"/>
        </w:rPr>
        <w:t>, scheduling</w:t>
      </w:r>
      <w:r w:rsidR="003B65A9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 xml:space="preserve">client acceptance and sign offs </w:t>
      </w:r>
      <w:r w:rsidR="00B14BEA">
        <w:rPr>
          <w:rFonts w:asciiTheme="minorHAnsi" w:hAnsiTheme="minorHAnsi"/>
          <w:sz w:val="22"/>
          <w:szCs w:val="22"/>
        </w:rPr>
        <w:t>and</w:t>
      </w:r>
      <w:r>
        <w:rPr>
          <w:rFonts w:asciiTheme="minorHAnsi" w:hAnsiTheme="minorHAnsi"/>
          <w:sz w:val="22"/>
          <w:szCs w:val="22"/>
        </w:rPr>
        <w:t xml:space="preserve"> </w:t>
      </w:r>
      <w:r w:rsidR="00B14BEA">
        <w:rPr>
          <w:rFonts w:asciiTheme="minorHAnsi" w:hAnsiTheme="minorHAnsi"/>
          <w:sz w:val="22"/>
          <w:szCs w:val="22"/>
        </w:rPr>
        <w:t>financial</w:t>
      </w:r>
      <w:r>
        <w:rPr>
          <w:rFonts w:asciiTheme="minorHAnsi" w:hAnsiTheme="minorHAnsi"/>
          <w:sz w:val="22"/>
          <w:szCs w:val="22"/>
        </w:rPr>
        <w:t xml:space="preserve"> </w:t>
      </w:r>
      <w:r w:rsidR="00041F72">
        <w:rPr>
          <w:rFonts w:asciiTheme="minorHAnsi" w:hAnsiTheme="minorHAnsi"/>
          <w:sz w:val="22"/>
          <w:szCs w:val="22"/>
        </w:rPr>
        <w:t xml:space="preserve">budgeting, tracking and </w:t>
      </w:r>
      <w:r w:rsidR="00B14BEA">
        <w:rPr>
          <w:rFonts w:asciiTheme="minorHAnsi" w:hAnsiTheme="minorHAnsi"/>
          <w:sz w:val="22"/>
          <w:szCs w:val="22"/>
        </w:rPr>
        <w:t>reports</w:t>
      </w:r>
      <w:r>
        <w:rPr>
          <w:rFonts w:asciiTheme="minorHAnsi" w:hAnsiTheme="minorHAnsi"/>
          <w:sz w:val="22"/>
          <w:szCs w:val="22"/>
        </w:rPr>
        <w:t xml:space="preserve">. </w:t>
      </w:r>
    </w:p>
    <w:p w:rsidR="00C76F8B" w:rsidRPr="00051476" w:rsidRDefault="00C76F8B" w:rsidP="00C76F8B">
      <w:pPr>
        <w:ind w:left="360"/>
        <w:rPr>
          <w:rFonts w:asciiTheme="minorHAnsi" w:hAnsiTheme="minorHAnsi"/>
          <w:sz w:val="22"/>
          <w:szCs w:val="22"/>
        </w:rPr>
      </w:pPr>
    </w:p>
    <w:p w:rsidR="00C76F8B" w:rsidRPr="00C27F49" w:rsidRDefault="00C76F8B" w:rsidP="00C76F8B">
      <w:pPr>
        <w:tabs>
          <w:tab w:val="right" w:pos="10800"/>
        </w:tabs>
        <w:rPr>
          <w:rFonts w:asciiTheme="minorHAnsi" w:hAnsiTheme="minorHAnsi"/>
          <w:sz w:val="22"/>
          <w:szCs w:val="22"/>
        </w:rPr>
      </w:pPr>
      <w:proofErr w:type="spellStart"/>
      <w:r w:rsidRPr="00C27F49">
        <w:rPr>
          <w:rFonts w:asciiTheme="minorHAnsi" w:hAnsiTheme="minorHAnsi"/>
          <w:b/>
          <w:sz w:val="22"/>
          <w:szCs w:val="22"/>
        </w:rPr>
        <w:t>Stratix</w:t>
      </w:r>
      <w:proofErr w:type="spellEnd"/>
      <w:r w:rsidRPr="00C27F49">
        <w:rPr>
          <w:rFonts w:asciiTheme="minorHAnsi" w:hAnsiTheme="minorHAnsi"/>
          <w:b/>
          <w:sz w:val="22"/>
          <w:szCs w:val="22"/>
        </w:rPr>
        <w:t xml:space="preserve"> Corporation</w:t>
      </w:r>
      <w:r w:rsidRPr="00C27F49">
        <w:rPr>
          <w:rFonts w:asciiTheme="minorHAnsi" w:hAnsiTheme="minorHAnsi"/>
          <w:sz w:val="22"/>
          <w:szCs w:val="22"/>
        </w:rPr>
        <w:t> </w:t>
      </w:r>
      <w:r>
        <w:rPr>
          <w:rFonts w:asciiTheme="minorHAnsi" w:hAnsiTheme="minorHAnsi"/>
          <w:sz w:val="22"/>
          <w:szCs w:val="22"/>
        </w:rPr>
        <w:t>-</w:t>
      </w:r>
      <w:r w:rsidRPr="00C27F49">
        <w:rPr>
          <w:rFonts w:asciiTheme="minorHAnsi" w:hAnsiTheme="minorHAnsi"/>
          <w:sz w:val="22"/>
          <w:szCs w:val="22"/>
        </w:rPr>
        <w:t> </w:t>
      </w:r>
      <w:r w:rsidR="007E7031">
        <w:rPr>
          <w:rFonts w:asciiTheme="minorHAnsi" w:hAnsiTheme="minorHAnsi"/>
          <w:i/>
          <w:sz w:val="22"/>
          <w:szCs w:val="22"/>
        </w:rPr>
        <w:t>Enterprise Mobility Technology Solutions</w:t>
      </w:r>
      <w:r w:rsidR="007E7031" w:rsidRPr="00C27F49">
        <w:rPr>
          <w:rFonts w:asciiTheme="minorHAnsi" w:hAnsiTheme="minorHAnsi"/>
          <w:sz w:val="22"/>
          <w:szCs w:val="22"/>
        </w:rPr>
        <w:t xml:space="preserve"> </w:t>
      </w:r>
      <w:r w:rsidR="007E7031">
        <w:rPr>
          <w:rFonts w:asciiTheme="minorHAnsi" w:hAnsiTheme="minorHAnsi"/>
          <w:sz w:val="22"/>
          <w:szCs w:val="22"/>
        </w:rPr>
        <w:t xml:space="preserve">- </w:t>
      </w:r>
      <w:r w:rsidRPr="00C27F49">
        <w:rPr>
          <w:rFonts w:asciiTheme="minorHAnsi" w:hAnsiTheme="minorHAnsi"/>
          <w:sz w:val="22"/>
          <w:szCs w:val="22"/>
        </w:rPr>
        <w:t>Norc</w:t>
      </w:r>
      <w:r>
        <w:rPr>
          <w:rFonts w:asciiTheme="minorHAnsi" w:hAnsiTheme="minorHAnsi"/>
          <w:sz w:val="22"/>
          <w:szCs w:val="22"/>
        </w:rPr>
        <w:t>ro</w:t>
      </w:r>
      <w:r w:rsidR="007E7031">
        <w:rPr>
          <w:rFonts w:asciiTheme="minorHAnsi" w:hAnsiTheme="minorHAnsi"/>
          <w:sz w:val="22"/>
          <w:szCs w:val="22"/>
        </w:rPr>
        <w:t xml:space="preserve">ss, GA            </w:t>
      </w:r>
      <w:r w:rsidRPr="00C27F49">
        <w:rPr>
          <w:rFonts w:asciiTheme="minorHAnsi" w:hAnsiTheme="minorHAnsi"/>
          <w:sz w:val="22"/>
          <w:szCs w:val="22"/>
        </w:rPr>
        <w:t>Feb 2007 - July 2012</w:t>
      </w:r>
    </w:p>
    <w:p w:rsidR="003B65A9" w:rsidRPr="004A21FC" w:rsidRDefault="004A21FC" w:rsidP="00C76F8B">
      <w:pPr>
        <w:rPr>
          <w:rFonts w:asciiTheme="minorHAnsi" w:hAnsiTheme="minorHAnsi"/>
          <w:sz w:val="22"/>
          <w:szCs w:val="22"/>
        </w:rPr>
      </w:pPr>
      <w:r w:rsidRPr="004A21FC">
        <w:rPr>
          <w:rFonts w:asciiTheme="minorHAnsi" w:hAnsiTheme="minorHAnsi"/>
          <w:b/>
          <w:sz w:val="22"/>
          <w:szCs w:val="22"/>
        </w:rPr>
        <w:t>Deployment Specialist</w:t>
      </w:r>
      <w:r w:rsidRPr="003B65A9">
        <w:rPr>
          <w:rFonts w:asciiTheme="minorHAnsi" w:hAnsiTheme="minorHAnsi"/>
          <w:b/>
          <w:i/>
          <w:sz w:val="22"/>
          <w:szCs w:val="22"/>
        </w:rPr>
        <w:t xml:space="preserve"> </w:t>
      </w:r>
      <w:r>
        <w:rPr>
          <w:rFonts w:asciiTheme="minorHAnsi" w:hAnsiTheme="minorHAnsi"/>
          <w:b/>
          <w:i/>
          <w:sz w:val="22"/>
          <w:szCs w:val="22"/>
        </w:rPr>
        <w:t xml:space="preserve">- </w:t>
      </w:r>
      <w:r w:rsidR="003B65A9" w:rsidRPr="004A21FC">
        <w:rPr>
          <w:rFonts w:asciiTheme="minorHAnsi" w:hAnsiTheme="minorHAnsi"/>
          <w:i/>
          <w:sz w:val="22"/>
          <w:szCs w:val="22"/>
        </w:rPr>
        <w:t xml:space="preserve">Project Manager/Vendor Manager - </w:t>
      </w:r>
      <w:r w:rsidR="007E7031" w:rsidRPr="004A21FC">
        <w:rPr>
          <w:rFonts w:asciiTheme="minorHAnsi" w:hAnsiTheme="minorHAnsi"/>
          <w:i/>
          <w:sz w:val="22"/>
          <w:szCs w:val="22"/>
        </w:rPr>
        <w:t>Professional Services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C76F8B" w:rsidRPr="00C27F49" w:rsidRDefault="00C76F8B" w:rsidP="00C76F8B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Complete</w:t>
      </w:r>
      <w:r w:rsidRPr="00C27F49">
        <w:rPr>
          <w:rFonts w:asciiTheme="minorHAnsi" w:hAnsiTheme="minorHAnsi"/>
          <w:sz w:val="22"/>
          <w:szCs w:val="22"/>
        </w:rPr>
        <w:t xml:space="preserve"> end-to-end responsibility for full project life-cycle: Initiation - planning – execution – closure </w:t>
      </w:r>
      <w:r w:rsidR="00E93129">
        <w:rPr>
          <w:rFonts w:asciiTheme="minorHAnsi" w:hAnsiTheme="minorHAnsi"/>
          <w:sz w:val="22"/>
          <w:szCs w:val="22"/>
        </w:rPr>
        <w:t xml:space="preserve">(SDLC) </w:t>
      </w:r>
      <w:r w:rsidRPr="00C27F49">
        <w:rPr>
          <w:rFonts w:asciiTheme="minorHAnsi" w:hAnsiTheme="minorHAnsi"/>
          <w:sz w:val="22"/>
          <w:szCs w:val="22"/>
        </w:rPr>
        <w:t xml:space="preserve">including: timely completion, budget &amp; deliverables compliance, </w:t>
      </w:r>
      <w:proofErr w:type="gramStart"/>
      <w:r w:rsidRPr="00C27F49">
        <w:rPr>
          <w:rFonts w:asciiTheme="minorHAnsi" w:hAnsiTheme="minorHAnsi"/>
          <w:sz w:val="22"/>
          <w:szCs w:val="22"/>
        </w:rPr>
        <w:t>reporting</w:t>
      </w:r>
      <w:proofErr w:type="gramEnd"/>
      <w:r w:rsidRPr="00C27F49">
        <w:rPr>
          <w:rFonts w:asciiTheme="minorHAnsi" w:hAnsiTheme="minorHAnsi"/>
          <w:sz w:val="22"/>
          <w:szCs w:val="22"/>
        </w:rPr>
        <w:t xml:space="preserve"> and customer satisfaction. </w:t>
      </w:r>
    </w:p>
    <w:p w:rsidR="00E36EF5" w:rsidRDefault="00E36EF5" w:rsidP="00E36EF5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C27F49">
        <w:rPr>
          <w:rFonts w:asciiTheme="minorHAnsi" w:hAnsiTheme="minorHAnsi"/>
          <w:sz w:val="22"/>
          <w:szCs w:val="22"/>
        </w:rPr>
        <w:t>Managed vendor engagements, project communications, directed and facilitated meetings and processes</w:t>
      </w:r>
      <w:r>
        <w:rPr>
          <w:rFonts w:asciiTheme="minorHAnsi" w:hAnsiTheme="minorHAnsi"/>
          <w:sz w:val="22"/>
          <w:szCs w:val="22"/>
        </w:rPr>
        <w:t xml:space="preserve"> between all stakeholders, SMEs, resources </w:t>
      </w:r>
      <w:r w:rsidRPr="00C27F49">
        <w:rPr>
          <w:rFonts w:asciiTheme="minorHAnsi" w:hAnsiTheme="minorHAnsi"/>
          <w:sz w:val="22"/>
          <w:szCs w:val="22"/>
        </w:rPr>
        <w:t>and support personnel to ensure successful project completion.</w:t>
      </w:r>
    </w:p>
    <w:p w:rsidR="00C871BE" w:rsidRPr="00C27F49" w:rsidRDefault="00C871BE" w:rsidP="00C871BE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C27F49">
        <w:rPr>
          <w:rFonts w:asciiTheme="minorHAnsi" w:hAnsiTheme="minorHAnsi"/>
          <w:sz w:val="22"/>
          <w:szCs w:val="22"/>
        </w:rPr>
        <w:t xml:space="preserve">Developed, nurtured and maintained strong </w:t>
      </w:r>
      <w:r>
        <w:rPr>
          <w:rFonts w:asciiTheme="minorHAnsi" w:hAnsiTheme="minorHAnsi"/>
          <w:sz w:val="22"/>
          <w:szCs w:val="22"/>
        </w:rPr>
        <w:t xml:space="preserve">internal and external </w:t>
      </w:r>
      <w:r w:rsidRPr="00C27F49">
        <w:rPr>
          <w:rFonts w:asciiTheme="minorHAnsi" w:hAnsiTheme="minorHAnsi"/>
          <w:sz w:val="22"/>
          <w:szCs w:val="22"/>
        </w:rPr>
        <w:t>relationships through being available and responsive to inquiries, timely and reliable in follow up and thorough in following through on commitments.</w:t>
      </w:r>
    </w:p>
    <w:p w:rsidR="00E36EF5" w:rsidRDefault="00E36EF5" w:rsidP="00E36EF5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C27F49">
        <w:rPr>
          <w:rFonts w:asciiTheme="minorHAnsi" w:hAnsiTheme="minorHAnsi"/>
          <w:sz w:val="22"/>
          <w:szCs w:val="22"/>
        </w:rPr>
        <w:t>Developed and implemented standardized processes and procedures to improve efficiency, performance, scalability and productivity which were adopted and later expanded into other areas of company operations.</w:t>
      </w:r>
    </w:p>
    <w:p w:rsidR="00C76F8B" w:rsidRPr="00E36EF5" w:rsidRDefault="00C76F8B" w:rsidP="00E36EF5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E36EF5">
        <w:rPr>
          <w:rFonts w:asciiTheme="minorHAnsi" w:hAnsiTheme="minorHAnsi"/>
          <w:sz w:val="22"/>
          <w:szCs w:val="22"/>
        </w:rPr>
        <w:t xml:space="preserve">Drafted, edited, reviewed and processed technical documents; SOWs, RFPs, quotes, estimates &amp; contracts. </w:t>
      </w:r>
    </w:p>
    <w:p w:rsidR="00C76F8B" w:rsidRPr="00C27F49" w:rsidRDefault="00C76F8B" w:rsidP="00C76F8B">
      <w:pPr>
        <w:ind w:left="360"/>
        <w:rPr>
          <w:rFonts w:asciiTheme="minorHAnsi" w:hAnsiTheme="minorHAnsi"/>
          <w:sz w:val="22"/>
          <w:szCs w:val="22"/>
        </w:rPr>
      </w:pPr>
      <w:r w:rsidRPr="00C27F49">
        <w:rPr>
          <w:rFonts w:asciiTheme="minorHAnsi" w:hAnsiTheme="minorHAnsi"/>
          <w:sz w:val="22"/>
          <w:szCs w:val="22"/>
        </w:rPr>
        <w:t xml:space="preserve">Provided project status, update and expense reporting including; </w:t>
      </w:r>
      <w:r w:rsidR="004064B9">
        <w:rPr>
          <w:rFonts w:asciiTheme="minorHAnsi" w:hAnsiTheme="minorHAnsi"/>
          <w:sz w:val="22"/>
          <w:szCs w:val="22"/>
        </w:rPr>
        <w:t xml:space="preserve">full </w:t>
      </w:r>
      <w:r w:rsidRPr="00C27F49">
        <w:rPr>
          <w:rFonts w:asciiTheme="minorHAnsi" w:hAnsiTheme="minorHAnsi"/>
          <w:sz w:val="22"/>
          <w:szCs w:val="22"/>
        </w:rPr>
        <w:t>financial reconciliation &amp; forecasting.</w:t>
      </w:r>
    </w:p>
    <w:p w:rsidR="00C76F8B" w:rsidRPr="00C27F49" w:rsidRDefault="00C76F8B" w:rsidP="00C76F8B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C27F49">
        <w:rPr>
          <w:rFonts w:asciiTheme="minorHAnsi" w:hAnsiTheme="minorHAnsi"/>
          <w:sz w:val="22"/>
          <w:szCs w:val="22"/>
        </w:rPr>
        <w:t xml:space="preserve">Consistently met or exceeded customer and business expectations for successful project management, delivery, quality, performance and deliverables within established time and budget constraints. </w:t>
      </w:r>
    </w:p>
    <w:p w:rsidR="00E36EF5" w:rsidRDefault="00E36EF5" w:rsidP="00C76F8B">
      <w:pPr>
        <w:tabs>
          <w:tab w:val="right" w:pos="10800"/>
        </w:tabs>
        <w:rPr>
          <w:rFonts w:asciiTheme="minorHAnsi" w:hAnsiTheme="minorHAnsi"/>
          <w:b/>
          <w:sz w:val="22"/>
          <w:szCs w:val="22"/>
        </w:rPr>
      </w:pPr>
    </w:p>
    <w:p w:rsidR="00C76F8B" w:rsidRPr="00C27F49" w:rsidRDefault="00C76F8B" w:rsidP="00C76F8B">
      <w:pPr>
        <w:tabs>
          <w:tab w:val="right" w:pos="108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Symbol Technologies/</w:t>
      </w:r>
      <w:r w:rsidRPr="00C27F49">
        <w:rPr>
          <w:rFonts w:asciiTheme="minorHAnsi" w:hAnsiTheme="minorHAnsi"/>
          <w:b/>
          <w:sz w:val="22"/>
          <w:szCs w:val="22"/>
        </w:rPr>
        <w:t>Motorola Solutions</w:t>
      </w:r>
      <w:r>
        <w:rPr>
          <w:rFonts w:asciiTheme="minorHAnsi" w:hAnsiTheme="minorHAnsi"/>
          <w:sz w:val="22"/>
          <w:szCs w:val="22"/>
        </w:rPr>
        <w:t> </w:t>
      </w:r>
      <w:r w:rsidR="007E7031" w:rsidRPr="00E52B54">
        <w:rPr>
          <w:rFonts w:asciiTheme="minorHAnsi" w:hAnsiTheme="minorHAnsi"/>
          <w:i/>
          <w:sz w:val="22"/>
          <w:szCs w:val="22"/>
        </w:rPr>
        <w:t>– Mobility Products</w:t>
      </w:r>
      <w:r w:rsidR="007E7031">
        <w:rPr>
          <w:rFonts w:asciiTheme="minorHAnsi" w:hAnsiTheme="minorHAnsi"/>
          <w:i/>
          <w:sz w:val="22"/>
          <w:szCs w:val="22"/>
        </w:rPr>
        <w:t xml:space="preserve"> &amp;</w:t>
      </w:r>
      <w:r w:rsidR="007E7031" w:rsidRPr="00E52B54">
        <w:rPr>
          <w:rFonts w:asciiTheme="minorHAnsi" w:hAnsiTheme="minorHAnsi"/>
          <w:i/>
          <w:sz w:val="22"/>
          <w:szCs w:val="22"/>
        </w:rPr>
        <w:t xml:space="preserve"> Services</w:t>
      </w:r>
      <w:r w:rsidR="007E7031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- </w:t>
      </w:r>
      <w:r w:rsidR="007E7031">
        <w:rPr>
          <w:rFonts w:asciiTheme="minorHAnsi" w:hAnsiTheme="minorHAnsi"/>
          <w:sz w:val="22"/>
          <w:szCs w:val="22"/>
        </w:rPr>
        <w:t xml:space="preserve">Phoenix, AZ    </w:t>
      </w:r>
      <w:r w:rsidRPr="00C27F49">
        <w:rPr>
          <w:rFonts w:asciiTheme="minorHAnsi" w:hAnsiTheme="minorHAnsi"/>
          <w:sz w:val="22"/>
          <w:szCs w:val="22"/>
        </w:rPr>
        <w:t>Oct 2000 - Aug 2006</w:t>
      </w:r>
    </w:p>
    <w:p w:rsidR="007E7031" w:rsidRPr="00E52B54" w:rsidRDefault="00C76F8B" w:rsidP="007E7031">
      <w:pPr>
        <w:rPr>
          <w:rFonts w:asciiTheme="minorHAnsi" w:hAnsiTheme="minorHAnsi"/>
          <w:i/>
          <w:sz w:val="22"/>
          <w:szCs w:val="22"/>
        </w:rPr>
      </w:pPr>
      <w:r w:rsidRPr="004A21FC">
        <w:rPr>
          <w:rFonts w:asciiTheme="minorHAnsi" w:hAnsiTheme="minorHAnsi"/>
          <w:b/>
          <w:sz w:val="22"/>
          <w:szCs w:val="22"/>
        </w:rPr>
        <w:softHyphen/>
      </w:r>
      <w:r w:rsidR="004A21FC" w:rsidRPr="004A21FC">
        <w:rPr>
          <w:rFonts w:asciiTheme="minorHAnsi" w:hAnsiTheme="minorHAnsi"/>
          <w:b/>
          <w:sz w:val="22"/>
          <w:szCs w:val="22"/>
        </w:rPr>
        <w:t>Field Service Representative</w:t>
      </w:r>
      <w:r w:rsidR="004A21FC">
        <w:rPr>
          <w:rFonts w:asciiTheme="minorHAnsi" w:hAnsiTheme="minorHAnsi"/>
          <w:sz w:val="22"/>
          <w:szCs w:val="22"/>
        </w:rPr>
        <w:t xml:space="preserve"> - </w:t>
      </w:r>
      <w:r w:rsidR="003B65A9" w:rsidRPr="004A21FC">
        <w:rPr>
          <w:rFonts w:asciiTheme="minorHAnsi" w:hAnsiTheme="minorHAnsi"/>
          <w:i/>
          <w:sz w:val="22"/>
          <w:szCs w:val="22"/>
        </w:rPr>
        <w:t>Onsite Service and Technical Issue Resolution</w:t>
      </w:r>
      <w:r w:rsidR="007E7031" w:rsidRPr="007E7031">
        <w:rPr>
          <w:rFonts w:asciiTheme="minorHAnsi" w:hAnsiTheme="minorHAnsi"/>
          <w:sz w:val="22"/>
          <w:szCs w:val="22"/>
        </w:rPr>
        <w:t xml:space="preserve"> </w:t>
      </w:r>
    </w:p>
    <w:p w:rsidR="003A4B90" w:rsidRDefault="003A4B90" w:rsidP="00C76F8B">
      <w:pPr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C27F49">
        <w:rPr>
          <w:rFonts w:asciiTheme="minorHAnsi" w:hAnsiTheme="minorHAnsi"/>
          <w:sz w:val="22"/>
          <w:szCs w:val="22"/>
        </w:rPr>
        <w:t xml:space="preserve">Worked </w:t>
      </w:r>
      <w:r w:rsidR="004064B9">
        <w:rPr>
          <w:rFonts w:asciiTheme="minorHAnsi" w:hAnsiTheme="minorHAnsi"/>
          <w:sz w:val="22"/>
          <w:szCs w:val="22"/>
        </w:rPr>
        <w:t>remotely</w:t>
      </w:r>
      <w:r w:rsidRPr="00C27F49">
        <w:rPr>
          <w:rFonts w:asciiTheme="minorHAnsi" w:hAnsiTheme="minorHAnsi"/>
          <w:sz w:val="22"/>
          <w:szCs w:val="22"/>
        </w:rPr>
        <w:t xml:space="preserve"> in a self-directed fashion across a 3 state territory on an on-call basis, consistently meeting or exceeding service level </w:t>
      </w:r>
      <w:r w:rsidR="004064B9">
        <w:rPr>
          <w:rFonts w:asciiTheme="minorHAnsi" w:hAnsiTheme="minorHAnsi"/>
          <w:sz w:val="22"/>
          <w:szCs w:val="22"/>
        </w:rPr>
        <w:t xml:space="preserve">(SLA) </w:t>
      </w:r>
      <w:r w:rsidRPr="00C27F49">
        <w:rPr>
          <w:rFonts w:asciiTheme="minorHAnsi" w:hAnsiTheme="minorHAnsi"/>
          <w:sz w:val="22"/>
          <w:szCs w:val="22"/>
        </w:rPr>
        <w:t>requirements and maintaining excellent customer relationships</w:t>
      </w:r>
      <w:r w:rsidR="004064B9">
        <w:rPr>
          <w:rFonts w:asciiTheme="minorHAnsi" w:hAnsiTheme="minorHAnsi"/>
          <w:sz w:val="22"/>
          <w:szCs w:val="22"/>
        </w:rPr>
        <w:t>.</w:t>
      </w:r>
    </w:p>
    <w:p w:rsidR="00C76F8B" w:rsidRPr="00C27F49" w:rsidRDefault="00C76F8B" w:rsidP="00C76F8B">
      <w:pPr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C27F49">
        <w:rPr>
          <w:rFonts w:asciiTheme="minorHAnsi" w:hAnsiTheme="minorHAnsi"/>
          <w:sz w:val="22"/>
          <w:szCs w:val="22"/>
        </w:rPr>
        <w:t xml:space="preserve">Performed troubleshooting, servicing, maintenance and repair of mobility equipment and infrastructure including; </w:t>
      </w:r>
      <w:r>
        <w:rPr>
          <w:rFonts w:asciiTheme="minorHAnsi" w:hAnsiTheme="minorHAnsi"/>
          <w:sz w:val="22"/>
          <w:szCs w:val="22"/>
        </w:rPr>
        <w:t xml:space="preserve">RF </w:t>
      </w:r>
      <w:r w:rsidRPr="00C27F49">
        <w:rPr>
          <w:rFonts w:asciiTheme="minorHAnsi" w:hAnsiTheme="minorHAnsi"/>
          <w:sz w:val="22"/>
          <w:szCs w:val="22"/>
        </w:rPr>
        <w:t>connectivity, network, software, firmware, whole unit and component level elements.</w:t>
      </w:r>
      <w:r w:rsidRPr="00C27F49">
        <w:rPr>
          <w:rFonts w:asciiTheme="minorHAnsi" w:hAnsiTheme="minorHAnsi"/>
          <w:sz w:val="22"/>
          <w:szCs w:val="22"/>
        </w:rPr>
        <w:softHyphen/>
      </w:r>
    </w:p>
    <w:p w:rsidR="00C76F8B" w:rsidRDefault="00C76F8B" w:rsidP="00C76F8B">
      <w:pPr>
        <w:tabs>
          <w:tab w:val="right" w:pos="10800"/>
        </w:tabs>
        <w:rPr>
          <w:rFonts w:ascii="Calibri" w:hAnsi="Calibri"/>
          <w:sz w:val="22"/>
          <w:szCs w:val="22"/>
        </w:rPr>
      </w:pPr>
    </w:p>
    <w:p w:rsidR="00C76F8B" w:rsidRPr="00C27F49" w:rsidRDefault="00C76F8B" w:rsidP="00C76F8B">
      <w:pPr>
        <w:tabs>
          <w:tab w:val="right" w:pos="10800"/>
        </w:tabs>
        <w:rPr>
          <w:rFonts w:asciiTheme="minorHAnsi" w:hAnsiTheme="minorHAnsi"/>
          <w:sz w:val="22"/>
          <w:szCs w:val="22"/>
        </w:rPr>
      </w:pPr>
      <w:r w:rsidRPr="00C27F49">
        <w:rPr>
          <w:rFonts w:asciiTheme="minorHAnsi" w:hAnsiTheme="minorHAnsi"/>
          <w:b/>
          <w:sz w:val="22"/>
          <w:szCs w:val="22"/>
        </w:rPr>
        <w:t>Estate Appraisers</w:t>
      </w:r>
      <w:r w:rsidR="007E7031">
        <w:rPr>
          <w:rFonts w:asciiTheme="minorHAnsi" w:hAnsiTheme="minorHAnsi"/>
          <w:b/>
          <w:sz w:val="22"/>
          <w:szCs w:val="22"/>
        </w:rPr>
        <w:t xml:space="preserve"> </w:t>
      </w:r>
      <w:r w:rsidR="009B6FD0">
        <w:rPr>
          <w:rFonts w:asciiTheme="minorHAnsi" w:hAnsiTheme="minorHAnsi"/>
          <w:i/>
          <w:sz w:val="22"/>
          <w:szCs w:val="22"/>
        </w:rPr>
        <w:t>–</w:t>
      </w:r>
      <w:r w:rsidR="007E7031" w:rsidRPr="00E52B54">
        <w:rPr>
          <w:rFonts w:asciiTheme="minorHAnsi" w:hAnsiTheme="minorHAnsi"/>
          <w:i/>
          <w:sz w:val="22"/>
          <w:szCs w:val="22"/>
        </w:rPr>
        <w:t xml:space="preserve"> Re</w:t>
      </w:r>
      <w:r w:rsidR="009B6FD0">
        <w:rPr>
          <w:rFonts w:asciiTheme="minorHAnsi" w:hAnsiTheme="minorHAnsi"/>
          <w:i/>
          <w:sz w:val="22"/>
          <w:szCs w:val="22"/>
        </w:rPr>
        <w:t xml:space="preserve">al Estate </w:t>
      </w:r>
      <w:r w:rsidR="007E7031">
        <w:rPr>
          <w:rFonts w:asciiTheme="minorHAnsi" w:hAnsiTheme="minorHAnsi"/>
          <w:i/>
          <w:sz w:val="22"/>
          <w:szCs w:val="22"/>
        </w:rPr>
        <w:t>Appraisal</w:t>
      </w:r>
      <w:r w:rsidRPr="00C27F49">
        <w:rPr>
          <w:rFonts w:asciiTheme="minorHAnsi" w:hAnsiTheme="minorHAnsi"/>
          <w:b/>
          <w:sz w:val="22"/>
          <w:szCs w:val="22"/>
        </w:rPr>
        <w:t xml:space="preserve"> </w:t>
      </w:r>
      <w:r w:rsidR="009B6FD0" w:rsidRPr="009B6FD0">
        <w:rPr>
          <w:rFonts w:asciiTheme="minorHAnsi" w:hAnsiTheme="minorHAnsi"/>
          <w:i/>
          <w:sz w:val="22"/>
          <w:szCs w:val="22"/>
        </w:rPr>
        <w:t>Services</w:t>
      </w:r>
      <w:r w:rsidR="009B6FD0">
        <w:rPr>
          <w:rFonts w:asciiTheme="minorHAnsi" w:hAnsiTheme="minorHAnsi"/>
          <w:b/>
          <w:sz w:val="22"/>
          <w:szCs w:val="22"/>
        </w:rPr>
        <w:t xml:space="preserve"> </w:t>
      </w:r>
      <w:r w:rsidRPr="00C27F49">
        <w:rPr>
          <w:rFonts w:asciiTheme="minorHAnsi" w:hAnsiTheme="minorHAnsi"/>
          <w:b/>
          <w:sz w:val="22"/>
          <w:szCs w:val="22"/>
        </w:rPr>
        <w:t xml:space="preserve">- </w:t>
      </w:r>
      <w:r w:rsidR="007E7031">
        <w:rPr>
          <w:rFonts w:asciiTheme="minorHAnsi" w:hAnsiTheme="minorHAnsi"/>
          <w:sz w:val="22"/>
          <w:szCs w:val="22"/>
        </w:rPr>
        <w:t xml:space="preserve">Severna Park, MD          </w:t>
      </w:r>
      <w:r w:rsidR="009B6FD0">
        <w:rPr>
          <w:rFonts w:asciiTheme="minorHAnsi" w:hAnsiTheme="minorHAnsi"/>
          <w:sz w:val="22"/>
          <w:szCs w:val="22"/>
        </w:rPr>
        <w:t xml:space="preserve">       </w:t>
      </w:r>
      <w:r w:rsidR="007E7031">
        <w:rPr>
          <w:rFonts w:asciiTheme="minorHAnsi" w:hAnsiTheme="minorHAnsi"/>
          <w:sz w:val="22"/>
          <w:szCs w:val="22"/>
        </w:rPr>
        <w:t xml:space="preserve"> </w:t>
      </w:r>
      <w:r w:rsidRPr="00C27F49">
        <w:rPr>
          <w:rFonts w:asciiTheme="minorHAnsi" w:hAnsiTheme="minorHAnsi"/>
          <w:sz w:val="22"/>
          <w:szCs w:val="22"/>
        </w:rPr>
        <w:t>Jul 1998 – Dec 1999</w:t>
      </w:r>
    </w:p>
    <w:p w:rsidR="00C76F8B" w:rsidRPr="00A53BF9" w:rsidRDefault="004A21FC" w:rsidP="007E7031">
      <w:pPr>
        <w:rPr>
          <w:rFonts w:asciiTheme="minorHAnsi" w:hAnsiTheme="minorHAnsi"/>
          <w:sz w:val="22"/>
          <w:szCs w:val="22"/>
        </w:rPr>
      </w:pPr>
      <w:r w:rsidRPr="004A21FC">
        <w:rPr>
          <w:rFonts w:asciiTheme="minorHAnsi" w:hAnsiTheme="minorHAnsi"/>
          <w:b/>
          <w:sz w:val="22"/>
          <w:szCs w:val="22"/>
        </w:rPr>
        <w:t>Real Estate Appraiser</w:t>
      </w:r>
      <w:r w:rsidRPr="00A53BF9">
        <w:rPr>
          <w:rFonts w:asciiTheme="minorHAnsi" w:hAnsiTheme="minorHAnsi"/>
          <w:b/>
          <w:i/>
          <w:sz w:val="22"/>
          <w:szCs w:val="22"/>
        </w:rPr>
        <w:t xml:space="preserve"> </w:t>
      </w:r>
      <w:r>
        <w:rPr>
          <w:rFonts w:asciiTheme="minorHAnsi" w:hAnsiTheme="minorHAnsi"/>
          <w:b/>
          <w:i/>
          <w:sz w:val="22"/>
          <w:szCs w:val="22"/>
        </w:rPr>
        <w:t xml:space="preserve">- </w:t>
      </w:r>
      <w:r w:rsidR="007E7031" w:rsidRPr="004A21FC">
        <w:rPr>
          <w:rFonts w:asciiTheme="minorHAnsi" w:hAnsiTheme="minorHAnsi"/>
          <w:i/>
          <w:sz w:val="22"/>
          <w:szCs w:val="22"/>
        </w:rPr>
        <w:t>Residential Property Market Value Appraisals</w:t>
      </w:r>
      <w:r w:rsidR="007E7031">
        <w:rPr>
          <w:rFonts w:asciiTheme="minorHAnsi" w:hAnsiTheme="minorHAnsi"/>
          <w:i/>
          <w:sz w:val="22"/>
          <w:szCs w:val="22"/>
        </w:rPr>
        <w:t xml:space="preserve"> </w:t>
      </w:r>
    </w:p>
    <w:p w:rsidR="00C76F8B" w:rsidRPr="00C27F49" w:rsidRDefault="00C76F8B" w:rsidP="00C76F8B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C27F49">
        <w:rPr>
          <w:rFonts w:asciiTheme="minorHAnsi" w:hAnsiTheme="minorHAnsi"/>
          <w:sz w:val="22"/>
          <w:szCs w:val="22"/>
        </w:rPr>
        <w:t xml:space="preserve">Read, reviewed, researched agreements/contracts, leases, surveys, finance contracts, reports, plats, drawings, blueprints, photos, </w:t>
      </w:r>
      <w:r w:rsidR="009258DB">
        <w:rPr>
          <w:rFonts w:asciiTheme="minorHAnsi" w:hAnsiTheme="minorHAnsi"/>
          <w:sz w:val="22"/>
          <w:szCs w:val="22"/>
        </w:rPr>
        <w:t>inspection notes, measurements for existing and new construction properties.</w:t>
      </w:r>
    </w:p>
    <w:p w:rsidR="00C76F8B" w:rsidRPr="00C27F49" w:rsidRDefault="00C76F8B" w:rsidP="00C76F8B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C27F49">
        <w:rPr>
          <w:rFonts w:asciiTheme="minorHAnsi" w:hAnsiTheme="minorHAnsi"/>
          <w:sz w:val="22"/>
          <w:szCs w:val="22"/>
        </w:rPr>
        <w:t>Organized, prioritized and applied information in a reasoned and logical approach to ensure compliance with established</w:t>
      </w:r>
      <w:r w:rsidR="003A4B90">
        <w:rPr>
          <w:rFonts w:asciiTheme="minorHAnsi" w:hAnsiTheme="minorHAnsi"/>
          <w:sz w:val="22"/>
          <w:szCs w:val="22"/>
        </w:rPr>
        <w:t xml:space="preserve"> and lender</w:t>
      </w:r>
      <w:r w:rsidRPr="00C27F49">
        <w:rPr>
          <w:rFonts w:asciiTheme="minorHAnsi" w:hAnsiTheme="minorHAnsi"/>
          <w:sz w:val="22"/>
          <w:szCs w:val="22"/>
        </w:rPr>
        <w:t xml:space="preserve"> rules and guidelines </w:t>
      </w:r>
      <w:r w:rsidR="003A4B90">
        <w:rPr>
          <w:rFonts w:asciiTheme="minorHAnsi" w:hAnsiTheme="minorHAnsi"/>
          <w:sz w:val="22"/>
          <w:szCs w:val="22"/>
        </w:rPr>
        <w:t>and to a</w:t>
      </w:r>
      <w:r w:rsidRPr="00C27F49">
        <w:rPr>
          <w:rFonts w:asciiTheme="minorHAnsi" w:hAnsiTheme="minorHAnsi"/>
          <w:sz w:val="22"/>
          <w:szCs w:val="22"/>
        </w:rPr>
        <w:t xml:space="preserve">chieve desired goals. </w:t>
      </w:r>
    </w:p>
    <w:p w:rsidR="00C76F8B" w:rsidRDefault="00C76F8B" w:rsidP="00C76F8B">
      <w:pPr>
        <w:tabs>
          <w:tab w:val="right" w:pos="10800"/>
        </w:tabs>
        <w:rPr>
          <w:rFonts w:ascii="Calibri" w:hAnsi="Calibri"/>
          <w:b/>
          <w:sz w:val="22"/>
          <w:szCs w:val="22"/>
        </w:rPr>
      </w:pPr>
    </w:p>
    <w:p w:rsidR="007E7031" w:rsidRPr="00A53BF9" w:rsidRDefault="00C76F8B" w:rsidP="007E7031">
      <w:pPr>
        <w:rPr>
          <w:rFonts w:ascii="Calibri" w:hAnsi="Calibri"/>
          <w:sz w:val="22"/>
          <w:szCs w:val="22"/>
        </w:rPr>
      </w:pPr>
      <w:r w:rsidRPr="00C27F49">
        <w:rPr>
          <w:rFonts w:ascii="Calibri" w:hAnsi="Calibri"/>
          <w:b/>
          <w:sz w:val="22"/>
          <w:szCs w:val="22"/>
        </w:rPr>
        <w:t>Independent Small Business –</w:t>
      </w:r>
      <w:r w:rsidR="007E7031">
        <w:rPr>
          <w:rFonts w:ascii="Calibri" w:hAnsi="Calibri"/>
          <w:b/>
          <w:sz w:val="22"/>
          <w:szCs w:val="22"/>
        </w:rPr>
        <w:t xml:space="preserve"> </w:t>
      </w:r>
      <w:r w:rsidR="007E7031" w:rsidRPr="00E52B54">
        <w:rPr>
          <w:rFonts w:ascii="Calibri" w:hAnsi="Calibri"/>
          <w:i/>
          <w:sz w:val="22"/>
          <w:szCs w:val="22"/>
        </w:rPr>
        <w:t>Retail/Installation/Service</w:t>
      </w:r>
      <w:r w:rsidR="007E7031">
        <w:rPr>
          <w:rFonts w:ascii="Calibri" w:hAnsi="Calibri"/>
          <w:i/>
          <w:sz w:val="22"/>
          <w:szCs w:val="22"/>
        </w:rPr>
        <w:t xml:space="preserve"> -</w:t>
      </w:r>
      <w:r w:rsidRPr="00C27F49">
        <w:rPr>
          <w:rFonts w:ascii="Calibri" w:hAnsi="Calibri"/>
          <w:b/>
          <w:sz w:val="22"/>
          <w:szCs w:val="22"/>
        </w:rPr>
        <w:t xml:space="preserve"> </w:t>
      </w:r>
      <w:r w:rsidRPr="00C27F49">
        <w:rPr>
          <w:rFonts w:ascii="Calibri" w:hAnsi="Calibri"/>
          <w:sz w:val="22"/>
          <w:szCs w:val="22"/>
        </w:rPr>
        <w:t>Laurel/Annapolis, MD</w:t>
      </w:r>
      <w:r w:rsidRPr="00C27F49">
        <w:rPr>
          <w:rFonts w:ascii="Calibri" w:hAnsi="Calibri"/>
          <w:sz w:val="22"/>
          <w:szCs w:val="22"/>
        </w:rPr>
        <w:tab/>
      </w:r>
      <w:r w:rsidR="007E7031">
        <w:rPr>
          <w:rFonts w:ascii="Calibri" w:hAnsi="Calibri"/>
          <w:sz w:val="22"/>
          <w:szCs w:val="22"/>
        </w:rPr>
        <w:tab/>
        <w:t xml:space="preserve">  </w:t>
      </w:r>
      <w:r w:rsidR="005C69DD">
        <w:rPr>
          <w:rFonts w:ascii="Calibri" w:hAnsi="Calibri"/>
          <w:sz w:val="22"/>
          <w:szCs w:val="22"/>
        </w:rPr>
        <w:t xml:space="preserve">Mar 1988 - Jun 1998 </w:t>
      </w:r>
      <w:r w:rsidR="004A21FC" w:rsidRPr="004A21FC">
        <w:rPr>
          <w:rFonts w:ascii="Calibri" w:hAnsi="Calibri"/>
          <w:b/>
          <w:sz w:val="22"/>
          <w:szCs w:val="22"/>
        </w:rPr>
        <w:t>General Manager</w:t>
      </w:r>
      <w:r w:rsidR="004A21FC">
        <w:rPr>
          <w:rFonts w:ascii="Calibri" w:hAnsi="Calibri"/>
          <w:b/>
          <w:i/>
          <w:sz w:val="22"/>
          <w:szCs w:val="22"/>
        </w:rPr>
        <w:t xml:space="preserve"> - </w:t>
      </w:r>
      <w:r w:rsidR="003A4B90" w:rsidRPr="004A21FC">
        <w:rPr>
          <w:rFonts w:ascii="Calibri" w:hAnsi="Calibri"/>
          <w:i/>
          <w:sz w:val="22"/>
          <w:szCs w:val="22"/>
        </w:rPr>
        <w:t xml:space="preserve">Started, </w:t>
      </w:r>
      <w:r w:rsidRPr="004A21FC">
        <w:rPr>
          <w:rFonts w:ascii="Calibri" w:hAnsi="Calibri"/>
          <w:i/>
          <w:sz w:val="22"/>
          <w:szCs w:val="22"/>
        </w:rPr>
        <w:t xml:space="preserve">Operated and Managed </w:t>
      </w:r>
      <w:r w:rsidR="003A4B90" w:rsidRPr="004A21FC">
        <w:rPr>
          <w:rFonts w:ascii="Calibri" w:hAnsi="Calibri"/>
          <w:i/>
          <w:sz w:val="22"/>
          <w:szCs w:val="22"/>
        </w:rPr>
        <w:t>2</w:t>
      </w:r>
      <w:r w:rsidRPr="004A21FC">
        <w:rPr>
          <w:rFonts w:ascii="Calibri" w:hAnsi="Calibri"/>
          <w:i/>
          <w:sz w:val="22"/>
          <w:szCs w:val="22"/>
        </w:rPr>
        <w:t xml:space="preserve"> </w:t>
      </w:r>
      <w:r w:rsidR="003A4B90" w:rsidRPr="004A21FC">
        <w:rPr>
          <w:rFonts w:ascii="Calibri" w:hAnsi="Calibri"/>
          <w:i/>
          <w:sz w:val="22"/>
          <w:szCs w:val="22"/>
        </w:rPr>
        <w:t>Businesses</w:t>
      </w:r>
    </w:p>
    <w:p w:rsidR="007E7031" w:rsidRPr="00C27F49" w:rsidRDefault="007E7031" w:rsidP="007E7031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Full P&amp;L </w:t>
      </w:r>
      <w:r w:rsidRPr="00C27F49">
        <w:rPr>
          <w:rFonts w:ascii="Calibri" w:hAnsi="Calibri"/>
          <w:sz w:val="22"/>
          <w:szCs w:val="22"/>
        </w:rPr>
        <w:t xml:space="preserve">responsibility </w:t>
      </w:r>
      <w:r>
        <w:rPr>
          <w:rFonts w:ascii="Calibri" w:hAnsi="Calibri"/>
          <w:sz w:val="22"/>
          <w:szCs w:val="22"/>
        </w:rPr>
        <w:t xml:space="preserve">for </w:t>
      </w:r>
      <w:r w:rsidRPr="00C27F49">
        <w:rPr>
          <w:rFonts w:ascii="Calibri" w:hAnsi="Calibri"/>
          <w:sz w:val="22"/>
          <w:szCs w:val="22"/>
        </w:rPr>
        <w:t xml:space="preserve">sales, installations, customer service, </w:t>
      </w:r>
      <w:r>
        <w:rPr>
          <w:rFonts w:ascii="Calibri" w:hAnsi="Calibri"/>
          <w:sz w:val="22"/>
          <w:szCs w:val="22"/>
        </w:rPr>
        <w:t xml:space="preserve">supplier contracts, purchasing, </w:t>
      </w:r>
      <w:r w:rsidRPr="00C27F49">
        <w:rPr>
          <w:rFonts w:ascii="Calibri" w:hAnsi="Calibri"/>
          <w:sz w:val="22"/>
          <w:szCs w:val="22"/>
        </w:rPr>
        <w:t>inventory</w:t>
      </w:r>
      <w:r>
        <w:rPr>
          <w:rFonts w:ascii="Calibri" w:hAnsi="Calibri"/>
          <w:sz w:val="22"/>
          <w:szCs w:val="22"/>
        </w:rPr>
        <w:t xml:space="preserve"> control</w:t>
      </w:r>
      <w:r w:rsidRPr="00C27F49"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</w:t>
      </w:r>
      <w:r w:rsidRPr="00C27F49">
        <w:rPr>
          <w:rFonts w:ascii="Calibri" w:hAnsi="Calibri"/>
          <w:sz w:val="22"/>
          <w:szCs w:val="22"/>
        </w:rPr>
        <w:t xml:space="preserve">marketing, </w:t>
      </w:r>
      <w:r>
        <w:rPr>
          <w:rFonts w:ascii="Calibri" w:hAnsi="Calibri"/>
          <w:sz w:val="22"/>
          <w:szCs w:val="22"/>
        </w:rPr>
        <w:t xml:space="preserve">merchandising, personnel &amp; </w:t>
      </w:r>
      <w:r w:rsidRPr="00C27F49">
        <w:rPr>
          <w:rFonts w:ascii="Calibri" w:hAnsi="Calibri"/>
          <w:sz w:val="22"/>
          <w:szCs w:val="22"/>
        </w:rPr>
        <w:t>business office</w:t>
      </w:r>
      <w:r>
        <w:rPr>
          <w:rFonts w:ascii="Calibri" w:hAnsi="Calibri"/>
          <w:sz w:val="22"/>
          <w:szCs w:val="22"/>
        </w:rPr>
        <w:t>;</w:t>
      </w:r>
      <w:r w:rsidRPr="00C27F49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bookkeeping - </w:t>
      </w:r>
      <w:r w:rsidRPr="00C27F49">
        <w:rPr>
          <w:rFonts w:ascii="Calibri" w:hAnsi="Calibri"/>
          <w:sz w:val="22"/>
          <w:szCs w:val="22"/>
        </w:rPr>
        <w:t xml:space="preserve">financial </w:t>
      </w:r>
      <w:r>
        <w:rPr>
          <w:rFonts w:ascii="Calibri" w:hAnsi="Calibri"/>
          <w:sz w:val="22"/>
          <w:szCs w:val="22"/>
        </w:rPr>
        <w:t>compliance.</w:t>
      </w:r>
    </w:p>
    <w:p w:rsidR="00C76F8B" w:rsidRPr="00083740" w:rsidRDefault="00C76F8B" w:rsidP="00C76F8B">
      <w:pPr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083740">
        <w:rPr>
          <w:rFonts w:ascii="Calibri" w:hAnsi="Calibri"/>
          <w:sz w:val="22"/>
          <w:szCs w:val="22"/>
        </w:rPr>
        <w:t xml:space="preserve">Successfully established companies in their respective markets and achieved 20% annual revenue growth. </w:t>
      </w:r>
    </w:p>
    <w:p w:rsidR="00097BE2" w:rsidRPr="00233D31" w:rsidRDefault="00097BE2" w:rsidP="00097BE2">
      <w:pPr>
        <w:rPr>
          <w:rFonts w:ascii="Calibri" w:hAnsi="Calibri"/>
          <w:b/>
          <w:sz w:val="22"/>
          <w:szCs w:val="22"/>
        </w:rPr>
      </w:pPr>
    </w:p>
    <w:p w:rsidR="00D66306" w:rsidRPr="00C27F49" w:rsidRDefault="00D66306">
      <w:pPr>
        <w:pBdr>
          <w:bottom w:val="single" w:sz="6" w:space="0" w:color="auto"/>
        </w:pBdr>
      </w:pPr>
      <w:r w:rsidRPr="00C27F49">
        <w:rPr>
          <w:b/>
        </w:rPr>
        <w:t>Education</w:t>
      </w:r>
      <w:r w:rsidRPr="00C27F49">
        <w:t xml:space="preserve">  </w:t>
      </w:r>
    </w:p>
    <w:p w:rsidR="005C69DD" w:rsidRDefault="005C69DD" w:rsidP="006146E5">
      <w:pPr>
        <w:rPr>
          <w:rFonts w:asciiTheme="minorHAnsi" w:hAnsiTheme="minorHAnsi"/>
          <w:b/>
          <w:sz w:val="22"/>
          <w:szCs w:val="22"/>
        </w:rPr>
      </w:pPr>
    </w:p>
    <w:p w:rsidR="006146E5" w:rsidRPr="00C27F49" w:rsidRDefault="00D66306" w:rsidP="006146E5">
      <w:pPr>
        <w:rPr>
          <w:rFonts w:asciiTheme="minorHAnsi" w:hAnsiTheme="minorHAnsi"/>
          <w:sz w:val="22"/>
          <w:szCs w:val="22"/>
        </w:rPr>
      </w:pPr>
      <w:r w:rsidRPr="00C27F49">
        <w:rPr>
          <w:rFonts w:asciiTheme="minorHAnsi" w:hAnsiTheme="minorHAnsi"/>
          <w:b/>
          <w:sz w:val="22"/>
          <w:szCs w:val="22"/>
        </w:rPr>
        <w:t>James Madison University</w:t>
      </w:r>
      <w:r w:rsidR="006146E5" w:rsidRPr="00C27F49">
        <w:rPr>
          <w:rFonts w:asciiTheme="minorHAnsi" w:hAnsiTheme="minorHAnsi"/>
          <w:b/>
          <w:sz w:val="22"/>
          <w:szCs w:val="22"/>
        </w:rPr>
        <w:softHyphen/>
      </w:r>
      <w:r w:rsidR="006146E5">
        <w:rPr>
          <w:rFonts w:asciiTheme="minorHAnsi" w:hAnsiTheme="minorHAnsi"/>
          <w:b/>
          <w:sz w:val="22"/>
          <w:szCs w:val="22"/>
        </w:rPr>
        <w:t xml:space="preserve"> - </w:t>
      </w:r>
      <w:r w:rsidR="006146E5" w:rsidRPr="00C27F49">
        <w:rPr>
          <w:rFonts w:asciiTheme="minorHAnsi" w:hAnsiTheme="minorHAnsi"/>
          <w:sz w:val="22"/>
          <w:szCs w:val="22"/>
        </w:rPr>
        <w:t>Harrisonburg, VA</w:t>
      </w:r>
    </w:p>
    <w:p w:rsidR="00D66306" w:rsidRDefault="00D66306">
      <w:pPr>
        <w:rPr>
          <w:rFonts w:asciiTheme="minorHAnsi" w:hAnsiTheme="minorHAnsi"/>
          <w:sz w:val="22"/>
          <w:szCs w:val="22"/>
        </w:rPr>
      </w:pPr>
      <w:r w:rsidRPr="00C27F49">
        <w:rPr>
          <w:rFonts w:asciiTheme="minorHAnsi" w:hAnsiTheme="minorHAnsi"/>
          <w:sz w:val="22"/>
          <w:szCs w:val="22"/>
        </w:rPr>
        <w:softHyphen/>
      </w:r>
      <w:r w:rsidRPr="00C27F49">
        <w:rPr>
          <w:rFonts w:asciiTheme="minorHAnsi" w:hAnsiTheme="minorHAnsi"/>
          <w:i/>
          <w:sz w:val="22"/>
          <w:szCs w:val="22"/>
        </w:rPr>
        <w:t>Bachelor of Science</w:t>
      </w:r>
      <w:r w:rsidRPr="00C27F49">
        <w:rPr>
          <w:rFonts w:asciiTheme="minorHAnsi" w:hAnsiTheme="minorHAnsi"/>
          <w:sz w:val="22"/>
          <w:szCs w:val="22"/>
        </w:rPr>
        <w:t>, Communication</w:t>
      </w:r>
      <w:r w:rsidR="006146E5">
        <w:rPr>
          <w:rFonts w:asciiTheme="minorHAnsi" w:hAnsiTheme="minorHAnsi"/>
          <w:sz w:val="22"/>
          <w:szCs w:val="22"/>
        </w:rPr>
        <w:t>s</w:t>
      </w:r>
      <w:r w:rsidRPr="00C27F49">
        <w:rPr>
          <w:rFonts w:asciiTheme="minorHAnsi" w:hAnsiTheme="minorHAnsi"/>
          <w:sz w:val="22"/>
          <w:szCs w:val="22"/>
        </w:rPr>
        <w:t xml:space="preserve"> </w:t>
      </w:r>
    </w:p>
    <w:p w:rsidR="000E0AA1" w:rsidRDefault="000E0AA1" w:rsidP="00072C59">
      <w:pPr>
        <w:rPr>
          <w:rFonts w:asciiTheme="minorHAnsi" w:hAnsiTheme="minorHAnsi"/>
          <w:b/>
          <w:sz w:val="22"/>
          <w:szCs w:val="22"/>
        </w:rPr>
      </w:pPr>
    </w:p>
    <w:p w:rsidR="00072C59" w:rsidRDefault="00072C59" w:rsidP="00072C59">
      <w:pPr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Training</w:t>
      </w:r>
      <w:r>
        <w:rPr>
          <w:rFonts w:asciiTheme="minorHAnsi" w:hAnsiTheme="minorHAnsi"/>
          <w:i/>
          <w:sz w:val="22"/>
          <w:szCs w:val="22"/>
        </w:rPr>
        <w:t xml:space="preserve">: </w:t>
      </w:r>
      <w:r w:rsidRPr="00C27F49">
        <w:rPr>
          <w:rFonts w:asciiTheme="minorHAnsi" w:hAnsiTheme="minorHAnsi"/>
          <w:i/>
          <w:sz w:val="22"/>
          <w:szCs w:val="22"/>
        </w:rPr>
        <w:t>A+ Certification - M</w:t>
      </w:r>
      <w:r>
        <w:rPr>
          <w:rFonts w:asciiTheme="minorHAnsi" w:hAnsiTheme="minorHAnsi"/>
          <w:i/>
          <w:sz w:val="22"/>
          <w:szCs w:val="22"/>
        </w:rPr>
        <w:t>S</w:t>
      </w:r>
      <w:r w:rsidRPr="00C27F49">
        <w:rPr>
          <w:rFonts w:asciiTheme="minorHAnsi" w:hAnsiTheme="minorHAnsi"/>
          <w:i/>
          <w:sz w:val="22"/>
          <w:szCs w:val="22"/>
        </w:rPr>
        <w:t xml:space="preserve"> 2000</w:t>
      </w:r>
      <w:r>
        <w:rPr>
          <w:rFonts w:asciiTheme="minorHAnsi" w:hAnsiTheme="minorHAnsi"/>
          <w:i/>
          <w:sz w:val="22"/>
          <w:szCs w:val="22"/>
        </w:rPr>
        <w:t xml:space="preserve">, </w:t>
      </w:r>
      <w:r w:rsidRPr="00C27F49">
        <w:rPr>
          <w:rFonts w:asciiTheme="minorHAnsi" w:hAnsiTheme="minorHAnsi"/>
          <w:sz w:val="22"/>
          <w:szCs w:val="22"/>
        </w:rPr>
        <w:softHyphen/>
      </w:r>
      <w:r>
        <w:rPr>
          <w:rFonts w:asciiTheme="minorHAnsi" w:hAnsiTheme="minorHAnsi"/>
          <w:i/>
          <w:sz w:val="22"/>
          <w:szCs w:val="22"/>
        </w:rPr>
        <w:softHyphen/>
        <w:t>MS Project, MS</w:t>
      </w:r>
      <w:r w:rsidRPr="00C27F49">
        <w:rPr>
          <w:rFonts w:asciiTheme="minorHAnsi" w:hAnsiTheme="minorHAnsi"/>
          <w:i/>
          <w:sz w:val="22"/>
          <w:szCs w:val="22"/>
        </w:rPr>
        <w:t xml:space="preserve"> Excel</w:t>
      </w:r>
      <w:r>
        <w:rPr>
          <w:rFonts w:asciiTheme="minorHAnsi" w:hAnsiTheme="minorHAnsi"/>
          <w:i/>
          <w:sz w:val="22"/>
          <w:szCs w:val="22"/>
        </w:rPr>
        <w:t>, LAN Planner, T</w:t>
      </w:r>
      <w:r w:rsidRPr="00C27F49">
        <w:rPr>
          <w:rFonts w:asciiTheme="minorHAnsi" w:hAnsiTheme="minorHAnsi"/>
          <w:i/>
          <w:sz w:val="22"/>
          <w:szCs w:val="22"/>
        </w:rPr>
        <w:t>ime Management and Productivity</w:t>
      </w:r>
      <w:r>
        <w:rPr>
          <w:rFonts w:asciiTheme="minorHAnsi" w:hAnsiTheme="minorHAnsi"/>
          <w:i/>
          <w:sz w:val="22"/>
          <w:szCs w:val="22"/>
        </w:rPr>
        <w:t>.</w:t>
      </w:r>
    </w:p>
    <w:p w:rsidR="00072C59" w:rsidRDefault="00072C59" w:rsidP="00072C59">
      <w:pPr>
        <w:rPr>
          <w:rFonts w:asciiTheme="minorHAnsi" w:hAnsiTheme="minorHAnsi"/>
          <w:sz w:val="22"/>
          <w:szCs w:val="22"/>
        </w:rPr>
      </w:pPr>
      <w:r w:rsidRPr="00915325">
        <w:rPr>
          <w:rFonts w:asciiTheme="minorHAnsi" w:hAnsiTheme="minorHAnsi"/>
          <w:b/>
          <w:sz w:val="22"/>
          <w:szCs w:val="22"/>
        </w:rPr>
        <w:t>Technology:</w:t>
      </w:r>
      <w:r>
        <w:rPr>
          <w:rFonts w:asciiTheme="minorHAnsi" w:hAnsiTheme="minorHAnsi"/>
          <w:sz w:val="22"/>
          <w:szCs w:val="22"/>
        </w:rPr>
        <w:t xml:space="preserve"> Desktop -</w:t>
      </w:r>
      <w:r w:rsidRPr="00915325">
        <w:rPr>
          <w:rFonts w:asciiTheme="minorHAnsi" w:hAnsiTheme="minorHAnsi"/>
          <w:sz w:val="22"/>
          <w:szCs w:val="22"/>
        </w:rPr>
        <w:t xml:space="preserve"> Mobility </w:t>
      </w:r>
      <w:r>
        <w:rPr>
          <w:rFonts w:asciiTheme="minorHAnsi" w:hAnsiTheme="minorHAnsi"/>
          <w:sz w:val="22"/>
          <w:szCs w:val="22"/>
        </w:rPr>
        <w:t xml:space="preserve">– Network Infrastructure – LAN/WLAN/WAN – Voice - </w:t>
      </w:r>
      <w:r w:rsidRPr="00915325">
        <w:rPr>
          <w:rFonts w:asciiTheme="minorHAnsi" w:hAnsiTheme="minorHAnsi"/>
          <w:sz w:val="22"/>
          <w:szCs w:val="22"/>
        </w:rPr>
        <w:t xml:space="preserve">VOIP </w:t>
      </w:r>
      <w:r>
        <w:rPr>
          <w:rFonts w:asciiTheme="minorHAnsi" w:hAnsiTheme="minorHAnsi"/>
          <w:sz w:val="22"/>
          <w:szCs w:val="22"/>
        </w:rPr>
        <w:t xml:space="preserve">– </w:t>
      </w:r>
      <w:r w:rsidRPr="00915325">
        <w:rPr>
          <w:rFonts w:asciiTheme="minorHAnsi" w:hAnsiTheme="minorHAnsi"/>
          <w:sz w:val="22"/>
          <w:szCs w:val="22"/>
        </w:rPr>
        <w:t xml:space="preserve">Audio/Video – </w:t>
      </w:r>
      <w:r>
        <w:rPr>
          <w:rFonts w:asciiTheme="minorHAnsi" w:hAnsiTheme="minorHAnsi"/>
          <w:sz w:val="22"/>
          <w:szCs w:val="22"/>
        </w:rPr>
        <w:t>POS</w:t>
      </w:r>
    </w:p>
    <w:p w:rsidR="00BC4F2A" w:rsidRPr="00C27F49" w:rsidRDefault="00072C59">
      <w:pPr>
        <w:rPr>
          <w:rFonts w:asciiTheme="minorHAnsi" w:hAnsiTheme="minorHAnsi"/>
          <w:sz w:val="22"/>
          <w:szCs w:val="22"/>
        </w:rPr>
      </w:pPr>
      <w:r w:rsidRPr="00915325">
        <w:rPr>
          <w:rFonts w:asciiTheme="minorHAnsi" w:hAnsiTheme="minorHAnsi"/>
          <w:b/>
          <w:sz w:val="22"/>
          <w:szCs w:val="22"/>
        </w:rPr>
        <w:t>Software:</w:t>
      </w:r>
      <w:r w:rsidRPr="00915325">
        <w:rPr>
          <w:rFonts w:asciiTheme="minorHAnsi" w:hAnsiTheme="minorHAnsi"/>
          <w:sz w:val="22"/>
          <w:szCs w:val="22"/>
        </w:rPr>
        <w:t xml:space="preserve">  MS Office</w:t>
      </w:r>
      <w:r>
        <w:rPr>
          <w:rFonts w:asciiTheme="minorHAnsi" w:hAnsiTheme="minorHAnsi"/>
          <w:sz w:val="22"/>
          <w:szCs w:val="22"/>
        </w:rPr>
        <w:t xml:space="preserve">, Excel, </w:t>
      </w:r>
      <w:r w:rsidRPr="00915325">
        <w:rPr>
          <w:rFonts w:asciiTheme="minorHAnsi" w:hAnsiTheme="minorHAnsi"/>
          <w:sz w:val="22"/>
          <w:szCs w:val="22"/>
        </w:rPr>
        <w:t>Outlook</w:t>
      </w:r>
      <w:r>
        <w:rPr>
          <w:rFonts w:asciiTheme="minorHAnsi" w:hAnsiTheme="minorHAnsi"/>
          <w:sz w:val="22"/>
          <w:szCs w:val="22"/>
        </w:rPr>
        <w:t xml:space="preserve">, </w:t>
      </w:r>
      <w:proofErr w:type="gramStart"/>
      <w:r w:rsidR="003C55B8">
        <w:rPr>
          <w:rFonts w:asciiTheme="minorHAnsi" w:hAnsiTheme="minorHAnsi"/>
          <w:sz w:val="22"/>
          <w:szCs w:val="22"/>
        </w:rPr>
        <w:t>Project</w:t>
      </w:r>
      <w:r w:rsidR="003C55B8" w:rsidRPr="00915325">
        <w:rPr>
          <w:rFonts w:asciiTheme="minorHAnsi" w:hAnsiTheme="minorHAnsi"/>
          <w:sz w:val="22"/>
          <w:szCs w:val="22"/>
        </w:rPr>
        <w:t xml:space="preserve"> </w:t>
      </w:r>
      <w:r w:rsidR="003C55B8">
        <w:rPr>
          <w:rFonts w:asciiTheme="minorHAnsi" w:hAnsiTheme="minorHAnsi"/>
          <w:sz w:val="22"/>
          <w:szCs w:val="22"/>
        </w:rPr>
        <w:t>,</w:t>
      </w:r>
      <w:proofErr w:type="gramEnd"/>
      <w:r w:rsidR="003C55B8">
        <w:rPr>
          <w:rFonts w:asciiTheme="minorHAnsi" w:hAnsiTheme="minorHAnsi"/>
          <w:sz w:val="22"/>
          <w:szCs w:val="22"/>
        </w:rPr>
        <w:t xml:space="preserve"> </w:t>
      </w:r>
      <w:r w:rsidRPr="00915325">
        <w:rPr>
          <w:rFonts w:asciiTheme="minorHAnsi" w:hAnsiTheme="minorHAnsi"/>
          <w:sz w:val="22"/>
          <w:szCs w:val="22"/>
        </w:rPr>
        <w:t>Visio</w:t>
      </w:r>
      <w:r>
        <w:rPr>
          <w:rFonts w:asciiTheme="minorHAnsi" w:hAnsiTheme="minorHAnsi"/>
          <w:sz w:val="22"/>
          <w:szCs w:val="22"/>
        </w:rPr>
        <w:t xml:space="preserve">, </w:t>
      </w:r>
      <w:r w:rsidRPr="00915325">
        <w:rPr>
          <w:rFonts w:asciiTheme="minorHAnsi" w:hAnsiTheme="minorHAnsi"/>
          <w:sz w:val="22"/>
          <w:szCs w:val="22"/>
        </w:rPr>
        <w:t>SharePoint</w:t>
      </w:r>
      <w:r>
        <w:rPr>
          <w:rFonts w:asciiTheme="minorHAnsi" w:hAnsiTheme="minorHAnsi"/>
          <w:sz w:val="22"/>
          <w:szCs w:val="22"/>
        </w:rPr>
        <w:t xml:space="preserve"> - Sales Force – Oracle - </w:t>
      </w:r>
      <w:proofErr w:type="spellStart"/>
      <w:r>
        <w:rPr>
          <w:rFonts w:asciiTheme="minorHAnsi" w:hAnsiTheme="minorHAnsi"/>
          <w:sz w:val="22"/>
          <w:szCs w:val="22"/>
        </w:rPr>
        <w:t>OnTime</w:t>
      </w:r>
      <w:proofErr w:type="spellEnd"/>
      <w:r>
        <w:rPr>
          <w:rFonts w:asciiTheme="minorHAnsi" w:hAnsiTheme="minorHAnsi"/>
          <w:sz w:val="22"/>
          <w:szCs w:val="22"/>
        </w:rPr>
        <w:t xml:space="preserve"> - QuickBooks  </w:t>
      </w:r>
    </w:p>
    <w:sectPr w:rsidR="00BC4F2A" w:rsidRPr="00C27F49" w:rsidSect="007F6201">
      <w:type w:val="continuous"/>
      <w:pgSz w:w="12240" w:h="15840"/>
      <w:pgMar w:top="1440" w:right="1080" w:bottom="1080" w:left="108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AFF" w:rsidRDefault="00DB0AFF">
      <w:r>
        <w:separator/>
      </w:r>
    </w:p>
  </w:endnote>
  <w:endnote w:type="continuationSeparator" w:id="0">
    <w:p w:rsidR="00DB0AFF" w:rsidRDefault="00DB0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AFF" w:rsidRDefault="00DB0AFF">
      <w:r>
        <w:separator/>
      </w:r>
    </w:p>
  </w:footnote>
  <w:footnote w:type="continuationSeparator" w:id="0">
    <w:p w:rsidR="00DB0AFF" w:rsidRDefault="00DB0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1ED" w:rsidRDefault="00B741ED"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1ED" w:rsidRDefault="00B741ED" w:rsidP="00B741ED">
    <w:pPr>
      <w:pStyle w:val="Header"/>
    </w:pPr>
  </w:p>
  <w:p w:rsidR="00B741ED" w:rsidRPr="00B741ED" w:rsidRDefault="00B741ED" w:rsidP="00B741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2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2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2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2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2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2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2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2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2"/>
      </w:rPr>
    </w:lvl>
  </w:abstractNum>
  <w:abstractNum w:abstractNumId="1">
    <w:nsid w:val="008E73E5"/>
    <w:multiLevelType w:val="hybridMultilevel"/>
    <w:tmpl w:val="F850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55" w:hanging="375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40AD0"/>
    <w:multiLevelType w:val="hybridMultilevel"/>
    <w:tmpl w:val="E3A6D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551E1E"/>
    <w:multiLevelType w:val="hybridMultilevel"/>
    <w:tmpl w:val="F1E2205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956A0FC">
      <w:start w:val="2"/>
      <w:numFmt w:val="bullet"/>
      <w:lvlText w:val="•"/>
      <w:lvlJc w:val="left"/>
      <w:pPr>
        <w:ind w:left="1095" w:hanging="375"/>
      </w:pPr>
      <w:rPr>
        <w:rFonts w:ascii="Arial" w:eastAsia="Times New Roman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4378C3"/>
    <w:multiLevelType w:val="hybridMultilevel"/>
    <w:tmpl w:val="31FAC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4257E5"/>
    <w:multiLevelType w:val="hybridMultilevel"/>
    <w:tmpl w:val="FA1CC9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3F25801"/>
    <w:multiLevelType w:val="hybridMultilevel"/>
    <w:tmpl w:val="D130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D4AA4"/>
    <w:multiLevelType w:val="hybridMultilevel"/>
    <w:tmpl w:val="9006A3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4509F0"/>
    <w:multiLevelType w:val="multilevel"/>
    <w:tmpl w:val="CA4A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6242C0"/>
    <w:multiLevelType w:val="hybridMultilevel"/>
    <w:tmpl w:val="9BBADD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96308C"/>
    <w:multiLevelType w:val="hybridMultilevel"/>
    <w:tmpl w:val="4F04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FE73E7"/>
    <w:multiLevelType w:val="multilevel"/>
    <w:tmpl w:val="628E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FB773E"/>
    <w:multiLevelType w:val="hybridMultilevel"/>
    <w:tmpl w:val="C5C0D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85020A"/>
    <w:multiLevelType w:val="hybridMultilevel"/>
    <w:tmpl w:val="E402B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85D5224"/>
    <w:multiLevelType w:val="hybridMultilevel"/>
    <w:tmpl w:val="DBBE8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26354D"/>
    <w:multiLevelType w:val="hybridMultilevel"/>
    <w:tmpl w:val="FB86F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8475BFA"/>
    <w:multiLevelType w:val="hybridMultilevel"/>
    <w:tmpl w:val="846ED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4A714B8"/>
    <w:multiLevelType w:val="hybridMultilevel"/>
    <w:tmpl w:val="318AD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5" w:hanging="375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6E241E9"/>
    <w:multiLevelType w:val="hybridMultilevel"/>
    <w:tmpl w:val="37B2F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1DF58BC"/>
    <w:multiLevelType w:val="hybridMultilevel"/>
    <w:tmpl w:val="CE0C2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25D3AA4"/>
    <w:multiLevelType w:val="hybridMultilevel"/>
    <w:tmpl w:val="DFF08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9"/>
  </w:num>
  <w:num w:numId="5">
    <w:abstractNumId w:val="10"/>
  </w:num>
  <w:num w:numId="6">
    <w:abstractNumId w:val="6"/>
  </w:num>
  <w:num w:numId="7">
    <w:abstractNumId w:val="18"/>
  </w:num>
  <w:num w:numId="8">
    <w:abstractNumId w:val="3"/>
  </w:num>
  <w:num w:numId="9">
    <w:abstractNumId w:val="17"/>
  </w:num>
  <w:num w:numId="10">
    <w:abstractNumId w:val="5"/>
  </w:num>
  <w:num w:numId="11">
    <w:abstractNumId w:val="20"/>
  </w:num>
  <w:num w:numId="12">
    <w:abstractNumId w:val="2"/>
  </w:num>
  <w:num w:numId="13">
    <w:abstractNumId w:val="4"/>
  </w:num>
  <w:num w:numId="14">
    <w:abstractNumId w:val="16"/>
  </w:num>
  <w:num w:numId="15">
    <w:abstractNumId w:val="15"/>
  </w:num>
  <w:num w:numId="16">
    <w:abstractNumId w:val="14"/>
  </w:num>
  <w:num w:numId="17">
    <w:abstractNumId w:val="12"/>
  </w:num>
  <w:num w:numId="18">
    <w:abstractNumId w:val="13"/>
  </w:num>
  <w:num w:numId="19">
    <w:abstractNumId w:val="11"/>
  </w:num>
  <w:num w:numId="20">
    <w:abstractNumId w:val="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EC"/>
    <w:rsid w:val="00003449"/>
    <w:rsid w:val="000219F9"/>
    <w:rsid w:val="00041F72"/>
    <w:rsid w:val="0004799A"/>
    <w:rsid w:val="00051476"/>
    <w:rsid w:val="0005614C"/>
    <w:rsid w:val="00067C08"/>
    <w:rsid w:val="00072C59"/>
    <w:rsid w:val="00074ABE"/>
    <w:rsid w:val="00083740"/>
    <w:rsid w:val="00084FAB"/>
    <w:rsid w:val="00096B63"/>
    <w:rsid w:val="000976C7"/>
    <w:rsid w:val="00097BE2"/>
    <w:rsid w:val="000A0795"/>
    <w:rsid w:val="000C4052"/>
    <w:rsid w:val="000C599B"/>
    <w:rsid w:val="000D25C2"/>
    <w:rsid w:val="000E0AA1"/>
    <w:rsid w:val="000E1C5E"/>
    <w:rsid w:val="000F17D3"/>
    <w:rsid w:val="00111A1B"/>
    <w:rsid w:val="0011321C"/>
    <w:rsid w:val="001322C6"/>
    <w:rsid w:val="0015190E"/>
    <w:rsid w:val="001A1BCA"/>
    <w:rsid w:val="001B6B43"/>
    <w:rsid w:val="001C3203"/>
    <w:rsid w:val="001C3AFB"/>
    <w:rsid w:val="001D67BB"/>
    <w:rsid w:val="00200766"/>
    <w:rsid w:val="00214DE3"/>
    <w:rsid w:val="00233D31"/>
    <w:rsid w:val="0026437C"/>
    <w:rsid w:val="00287004"/>
    <w:rsid w:val="00287EA5"/>
    <w:rsid w:val="00296500"/>
    <w:rsid w:val="002A0EDC"/>
    <w:rsid w:val="002C56C9"/>
    <w:rsid w:val="002F0326"/>
    <w:rsid w:val="003172D8"/>
    <w:rsid w:val="0033167D"/>
    <w:rsid w:val="0035676E"/>
    <w:rsid w:val="00356F77"/>
    <w:rsid w:val="003819FE"/>
    <w:rsid w:val="003A336A"/>
    <w:rsid w:val="003A4B90"/>
    <w:rsid w:val="003B5577"/>
    <w:rsid w:val="003B65A9"/>
    <w:rsid w:val="003C55B8"/>
    <w:rsid w:val="003F1B91"/>
    <w:rsid w:val="004064B9"/>
    <w:rsid w:val="00407E19"/>
    <w:rsid w:val="00411614"/>
    <w:rsid w:val="004150F3"/>
    <w:rsid w:val="00431A0C"/>
    <w:rsid w:val="004335FD"/>
    <w:rsid w:val="004404B7"/>
    <w:rsid w:val="00466E91"/>
    <w:rsid w:val="004A21FC"/>
    <w:rsid w:val="004E5AE0"/>
    <w:rsid w:val="005010C3"/>
    <w:rsid w:val="005148AF"/>
    <w:rsid w:val="0052311E"/>
    <w:rsid w:val="005328CA"/>
    <w:rsid w:val="00540D94"/>
    <w:rsid w:val="00556845"/>
    <w:rsid w:val="00574041"/>
    <w:rsid w:val="00585CEA"/>
    <w:rsid w:val="00592FB4"/>
    <w:rsid w:val="005A2155"/>
    <w:rsid w:val="005B664D"/>
    <w:rsid w:val="005C69DD"/>
    <w:rsid w:val="005E05C4"/>
    <w:rsid w:val="005F13DB"/>
    <w:rsid w:val="005F2D7C"/>
    <w:rsid w:val="006146E5"/>
    <w:rsid w:val="00614D43"/>
    <w:rsid w:val="006B0F30"/>
    <w:rsid w:val="006C07C8"/>
    <w:rsid w:val="006C5A51"/>
    <w:rsid w:val="006D0956"/>
    <w:rsid w:val="006F2567"/>
    <w:rsid w:val="00715EAA"/>
    <w:rsid w:val="00732183"/>
    <w:rsid w:val="00734D08"/>
    <w:rsid w:val="00770D2A"/>
    <w:rsid w:val="0078066A"/>
    <w:rsid w:val="007A0B02"/>
    <w:rsid w:val="007D49A5"/>
    <w:rsid w:val="007D7BAC"/>
    <w:rsid w:val="007E212C"/>
    <w:rsid w:val="007E6195"/>
    <w:rsid w:val="007E7031"/>
    <w:rsid w:val="007F6201"/>
    <w:rsid w:val="008137F9"/>
    <w:rsid w:val="008533BC"/>
    <w:rsid w:val="00886720"/>
    <w:rsid w:val="008A665C"/>
    <w:rsid w:val="008A7D7B"/>
    <w:rsid w:val="008B00ED"/>
    <w:rsid w:val="008B044E"/>
    <w:rsid w:val="008D65EC"/>
    <w:rsid w:val="008D783E"/>
    <w:rsid w:val="00915325"/>
    <w:rsid w:val="009258DB"/>
    <w:rsid w:val="009A09AE"/>
    <w:rsid w:val="009B6FD0"/>
    <w:rsid w:val="009B78A6"/>
    <w:rsid w:val="009C30EC"/>
    <w:rsid w:val="009D0DE2"/>
    <w:rsid w:val="009D7B0C"/>
    <w:rsid w:val="009E6456"/>
    <w:rsid w:val="00A056C7"/>
    <w:rsid w:val="00A12343"/>
    <w:rsid w:val="00A331DD"/>
    <w:rsid w:val="00A53BF9"/>
    <w:rsid w:val="00AA2BAF"/>
    <w:rsid w:val="00AB73B5"/>
    <w:rsid w:val="00AC09F1"/>
    <w:rsid w:val="00AC0EFF"/>
    <w:rsid w:val="00AC44B5"/>
    <w:rsid w:val="00AD0902"/>
    <w:rsid w:val="00AD3D9B"/>
    <w:rsid w:val="00B0767E"/>
    <w:rsid w:val="00B14BEA"/>
    <w:rsid w:val="00B4249C"/>
    <w:rsid w:val="00B56367"/>
    <w:rsid w:val="00B741ED"/>
    <w:rsid w:val="00B90468"/>
    <w:rsid w:val="00BC4F2A"/>
    <w:rsid w:val="00BE55E2"/>
    <w:rsid w:val="00C05F5E"/>
    <w:rsid w:val="00C16AD5"/>
    <w:rsid w:val="00C27F49"/>
    <w:rsid w:val="00C5156A"/>
    <w:rsid w:val="00C523F3"/>
    <w:rsid w:val="00C5309E"/>
    <w:rsid w:val="00C76F8B"/>
    <w:rsid w:val="00C871BE"/>
    <w:rsid w:val="00CB571E"/>
    <w:rsid w:val="00CB5F69"/>
    <w:rsid w:val="00CD350A"/>
    <w:rsid w:val="00CD5989"/>
    <w:rsid w:val="00CF43AB"/>
    <w:rsid w:val="00D079E7"/>
    <w:rsid w:val="00D206AC"/>
    <w:rsid w:val="00D5703A"/>
    <w:rsid w:val="00D66306"/>
    <w:rsid w:val="00D67960"/>
    <w:rsid w:val="00D81E77"/>
    <w:rsid w:val="00D8272D"/>
    <w:rsid w:val="00DA13CE"/>
    <w:rsid w:val="00DB0AFF"/>
    <w:rsid w:val="00DD54C6"/>
    <w:rsid w:val="00E15134"/>
    <w:rsid w:val="00E1781C"/>
    <w:rsid w:val="00E23F96"/>
    <w:rsid w:val="00E33ABF"/>
    <w:rsid w:val="00E34C08"/>
    <w:rsid w:val="00E36EF5"/>
    <w:rsid w:val="00E37F43"/>
    <w:rsid w:val="00E52B54"/>
    <w:rsid w:val="00E535DF"/>
    <w:rsid w:val="00E8291E"/>
    <w:rsid w:val="00E87665"/>
    <w:rsid w:val="00E93129"/>
    <w:rsid w:val="00EA2EBE"/>
    <w:rsid w:val="00EA4BD4"/>
    <w:rsid w:val="00EA6FC9"/>
    <w:rsid w:val="00EB03FA"/>
    <w:rsid w:val="00EB290C"/>
    <w:rsid w:val="00EB4480"/>
    <w:rsid w:val="00EE31C7"/>
    <w:rsid w:val="00F05CA1"/>
    <w:rsid w:val="00F07F50"/>
    <w:rsid w:val="00F141F7"/>
    <w:rsid w:val="00F24575"/>
    <w:rsid w:val="00F45EF1"/>
    <w:rsid w:val="00F50593"/>
    <w:rsid w:val="00F53D1E"/>
    <w:rsid w:val="00FA2C5A"/>
    <w:rsid w:val="00FA7D46"/>
    <w:rsid w:val="00FB0657"/>
    <w:rsid w:val="00FD61B8"/>
    <w:rsid w:val="00FD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46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A7D46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A7D46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basedOn w:val="DefaultParagraphFont"/>
    <w:rsid w:val="00411614"/>
    <w:rPr>
      <w:rFonts w:cs="Times New Roman"/>
    </w:rPr>
  </w:style>
  <w:style w:type="paragraph" w:styleId="ListParagraph">
    <w:name w:val="List Paragraph"/>
    <w:basedOn w:val="Normal"/>
    <w:uiPriority w:val="34"/>
    <w:qFormat/>
    <w:rsid w:val="001B6B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6201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741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1ED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741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41ED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46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A7D46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A7D46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basedOn w:val="DefaultParagraphFont"/>
    <w:rsid w:val="00411614"/>
    <w:rPr>
      <w:rFonts w:cs="Times New Roman"/>
    </w:rPr>
  </w:style>
  <w:style w:type="paragraph" w:styleId="ListParagraph">
    <w:name w:val="List Paragraph"/>
    <w:basedOn w:val="Normal"/>
    <w:uiPriority w:val="34"/>
    <w:qFormat/>
    <w:rsid w:val="001B6B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6201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741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1ED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741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41ED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sjpope</dc:creator>
  <cp:lastModifiedBy>sjpope</cp:lastModifiedBy>
  <cp:revision>3</cp:revision>
  <dcterms:created xsi:type="dcterms:W3CDTF">2015-07-17T19:43:00Z</dcterms:created>
  <dcterms:modified xsi:type="dcterms:W3CDTF">2015-07-23T13:09:00Z</dcterms:modified>
</cp:coreProperties>
</file>