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8E3" w:rsidRPr="00A3219E" w:rsidRDefault="00D52CC9" w:rsidP="00A54B2E">
      <w:pPr>
        <w:contextualSpacing/>
        <w:jc w:val="center"/>
        <w:rPr>
          <w:rStyle w:val="Strong"/>
          <w:sz w:val="32"/>
          <w:szCs w:val="32"/>
        </w:rPr>
      </w:pPr>
      <w:r w:rsidRPr="00A3219E">
        <w:rPr>
          <w:rStyle w:val="Strong"/>
          <w:sz w:val="32"/>
          <w:szCs w:val="32"/>
        </w:rPr>
        <w:t>Alfred Brown</w:t>
      </w:r>
    </w:p>
    <w:p w:rsidR="0064687E" w:rsidRPr="00A3219E" w:rsidRDefault="008142A6" w:rsidP="00A54B2E">
      <w:pPr>
        <w:contextualSpacing/>
        <w:jc w:val="center"/>
        <w:rPr>
          <w:rStyle w:val="Strong"/>
          <w:sz w:val="22"/>
          <w:szCs w:val="22"/>
        </w:rPr>
      </w:pPr>
      <w:r w:rsidRPr="00A3219E">
        <w:rPr>
          <w:rStyle w:val="Strong"/>
          <w:sz w:val="22"/>
          <w:szCs w:val="22"/>
        </w:rPr>
        <w:t>IT</w:t>
      </w:r>
      <w:r w:rsidR="006028E3" w:rsidRPr="00A3219E">
        <w:rPr>
          <w:rStyle w:val="Strong"/>
          <w:sz w:val="22"/>
          <w:szCs w:val="22"/>
        </w:rPr>
        <w:t xml:space="preserve"> BUSINESS ANALYST</w:t>
      </w:r>
    </w:p>
    <w:p w:rsidR="00D52CC9" w:rsidRPr="00A3219E" w:rsidRDefault="00D52CC9" w:rsidP="00A54B2E">
      <w:pPr>
        <w:contextualSpacing/>
        <w:jc w:val="center"/>
        <w:rPr>
          <w:rStyle w:val="Strong"/>
          <w:sz w:val="22"/>
          <w:szCs w:val="22"/>
        </w:rPr>
      </w:pPr>
      <w:r w:rsidRPr="00A3219E">
        <w:rPr>
          <w:rStyle w:val="Strong"/>
          <w:sz w:val="22"/>
          <w:szCs w:val="22"/>
        </w:rPr>
        <w:t>Alfred.Brown08@outlook.com</w:t>
      </w:r>
    </w:p>
    <w:p w:rsidR="00E75AD8" w:rsidRPr="00A54B2E" w:rsidRDefault="002856BE" w:rsidP="00A54B2E">
      <w:pPr>
        <w:widowControl/>
        <w:suppressAutoHyphens w:val="0"/>
        <w:rPr>
          <w:rStyle w:val="Strong"/>
          <w:color w:val="31849B" w:themeColor="accent5" w:themeShade="BF"/>
          <w:sz w:val="22"/>
          <w:szCs w:val="22"/>
        </w:rPr>
      </w:pPr>
      <w:r w:rsidRPr="002856BE">
        <w:rPr>
          <w:rStyle w:val="Strong"/>
        </w:rPr>
        <w:pict>
          <v:line id="Straight Connector 1" o:spid="_x0000_s1026" style="position:absolute;z-index:251657216;visibility:visible;mso-wrap-distance-top:-3e-5mm;mso-wrap-distance-bottom:-3e-5mm" from="0,7.25pt" to="514.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" strokecolor="black [3213]" strokeweight="2pt">
            <v:shadow on="t" color="black" opacity="0" origin=",.5" offset="0,.55556mm"/>
          </v:line>
        </w:pict>
      </w:r>
    </w:p>
    <w:p w:rsidR="009E4FC8" w:rsidRPr="00934B0C" w:rsidRDefault="0064687E" w:rsidP="00A54B2E">
      <w:pPr>
        <w:widowControl/>
        <w:suppressAutoHyphens w:val="0"/>
        <w:jc w:val="center"/>
        <w:rPr>
          <w:rStyle w:val="Strong"/>
          <w:sz w:val="22"/>
          <w:szCs w:val="22"/>
          <w:u w:val="single"/>
        </w:rPr>
      </w:pPr>
      <w:r w:rsidRPr="00934B0C">
        <w:rPr>
          <w:rStyle w:val="Strong"/>
          <w:sz w:val="22"/>
          <w:szCs w:val="22"/>
          <w:u w:val="single"/>
        </w:rPr>
        <w:t xml:space="preserve">PROFESSIONAL </w:t>
      </w:r>
      <w:r w:rsidR="006028E3" w:rsidRPr="00934B0C">
        <w:rPr>
          <w:rStyle w:val="Strong"/>
          <w:sz w:val="22"/>
          <w:szCs w:val="22"/>
          <w:u w:val="single"/>
        </w:rPr>
        <w:t>SUMMARY</w:t>
      </w:r>
    </w:p>
    <w:p w:rsidR="006028E3" w:rsidRPr="00A54B2E" w:rsidRDefault="006028E3" w:rsidP="00A54B2E">
      <w:pPr>
        <w:widowControl/>
        <w:suppressAutoHyphens w:val="0"/>
        <w:jc w:val="center"/>
        <w:rPr>
          <w:rStyle w:val="Strong"/>
          <w:color w:val="31849B" w:themeColor="accent5" w:themeShade="BF"/>
          <w:sz w:val="22"/>
          <w:szCs w:val="22"/>
        </w:rPr>
      </w:pPr>
    </w:p>
    <w:p w:rsidR="002F40FE" w:rsidRPr="00A54B2E" w:rsidRDefault="002F40FE" w:rsidP="00A54B2E">
      <w:pPr>
        <w:pStyle w:val="BodyText"/>
        <w:numPr>
          <w:ilvl w:val="0"/>
          <w:numId w:val="3"/>
        </w:numPr>
        <w:spacing w:after="0" w:line="240" w:lineRule="auto"/>
        <w:contextualSpacing/>
        <w:rPr>
          <w:rStyle w:val="Strong"/>
          <w:b w:val="0"/>
          <w:sz w:val="22"/>
          <w:szCs w:val="22"/>
        </w:rPr>
      </w:pPr>
      <w:r w:rsidRPr="00A54B2E">
        <w:rPr>
          <w:rStyle w:val="Strong"/>
          <w:b w:val="0"/>
          <w:bCs w:val="0"/>
          <w:sz w:val="22"/>
          <w:szCs w:val="22"/>
        </w:rPr>
        <w:t xml:space="preserve">An IT professional with over </w:t>
      </w:r>
      <w:r w:rsidR="00A54B2E">
        <w:rPr>
          <w:rStyle w:val="Strong"/>
          <w:b w:val="0"/>
          <w:bCs w:val="0"/>
          <w:sz w:val="22"/>
          <w:szCs w:val="22"/>
        </w:rPr>
        <w:t>6</w:t>
      </w:r>
      <w:r w:rsidR="00D52CC9">
        <w:rPr>
          <w:rStyle w:val="Strong"/>
          <w:b w:val="0"/>
          <w:bCs w:val="0"/>
          <w:sz w:val="22"/>
          <w:szCs w:val="22"/>
        </w:rPr>
        <w:t>+</w:t>
      </w:r>
      <w:r w:rsidRPr="00A54B2E">
        <w:rPr>
          <w:rStyle w:val="Strong"/>
          <w:b w:val="0"/>
          <w:bCs w:val="0"/>
          <w:sz w:val="22"/>
          <w:szCs w:val="22"/>
        </w:rPr>
        <w:t xml:space="preserve"> years of experience in the areas of Business Analysis, </w:t>
      </w:r>
      <w:r w:rsidRPr="00A54B2E">
        <w:rPr>
          <w:rStyle w:val="Strong"/>
          <w:b w:val="0"/>
          <w:sz w:val="22"/>
          <w:szCs w:val="22"/>
        </w:rPr>
        <w:t>JAD sessions, stakeholder interviews, Business Process Management, risk analysis/management, data analysis, UAT, and</w:t>
      </w:r>
      <w:r w:rsidRPr="00A54B2E">
        <w:rPr>
          <w:rStyle w:val="Strong"/>
          <w:b w:val="0"/>
          <w:bCs w:val="0"/>
          <w:sz w:val="22"/>
          <w:szCs w:val="22"/>
        </w:rPr>
        <w:t xml:space="preserve"> Project management</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 xml:space="preserve">Expertise </w:t>
      </w:r>
      <w:proofErr w:type="gramStart"/>
      <w:r w:rsidRPr="00A54B2E">
        <w:rPr>
          <w:rStyle w:val="Strong"/>
          <w:b w:val="0"/>
          <w:sz w:val="22"/>
          <w:szCs w:val="22"/>
        </w:rPr>
        <w:t>in multiple Softwa</w:t>
      </w:r>
      <w:r w:rsidR="004D1EDC" w:rsidRPr="00A54B2E">
        <w:rPr>
          <w:rStyle w:val="Strong"/>
          <w:b w:val="0"/>
          <w:sz w:val="22"/>
          <w:szCs w:val="22"/>
        </w:rPr>
        <w:t xml:space="preserve">re Development Life Cycle </w:t>
      </w:r>
      <w:r w:rsidRPr="00A54B2E">
        <w:rPr>
          <w:rStyle w:val="Strong"/>
          <w:b w:val="0"/>
          <w:sz w:val="22"/>
          <w:szCs w:val="22"/>
        </w:rPr>
        <w:t>- Waterfall, Hybrid</w:t>
      </w:r>
      <w:r w:rsidR="004D1EDC" w:rsidRPr="00A54B2E">
        <w:rPr>
          <w:rStyle w:val="Strong"/>
          <w:b w:val="0"/>
          <w:sz w:val="22"/>
          <w:szCs w:val="22"/>
        </w:rPr>
        <w:t>, Rational Unified Process</w:t>
      </w:r>
      <w:r w:rsidR="003C5925" w:rsidRPr="00A54B2E">
        <w:rPr>
          <w:rStyle w:val="Strong"/>
          <w:b w:val="0"/>
          <w:sz w:val="22"/>
          <w:szCs w:val="22"/>
        </w:rPr>
        <w:t>, and Agile</w:t>
      </w:r>
      <w:r w:rsidRPr="00A54B2E">
        <w:rPr>
          <w:rStyle w:val="Strong"/>
          <w:b w:val="0"/>
          <w:sz w:val="22"/>
          <w:szCs w:val="22"/>
        </w:rPr>
        <w:t xml:space="preserve"> m</w:t>
      </w:r>
      <w:r w:rsidR="004D1EDC" w:rsidRPr="00A54B2E">
        <w:rPr>
          <w:rStyle w:val="Strong"/>
          <w:b w:val="0"/>
          <w:sz w:val="22"/>
          <w:szCs w:val="22"/>
        </w:rPr>
        <w:t>ethodology</w:t>
      </w:r>
      <w:proofErr w:type="gramEnd"/>
      <w:r w:rsidR="004D1EDC" w:rsidRPr="00A54B2E">
        <w:rPr>
          <w:rStyle w:val="Strong"/>
          <w:b w:val="0"/>
          <w:sz w:val="22"/>
          <w:szCs w:val="22"/>
        </w:rPr>
        <w:t>.</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Efficient in writing Business Requirements Documents (BRD), System Requirements Document (SRD), Use Case Specifications, Functional Specifications, and Technical Specifications across the Deliverables of a project.</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Extensive Experience in UML and Process modeling using Use Case Diagrams, Process Flow Diagram, System Context Diagram, Activity Diagrams, and Sequence Diagrams.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Experienced in conducting Joint Application Development (JAD) sessions through interviews and workshops with subject matter experts and business users.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Experienced in conducting GAP analysis, User Acceptance Testing (UAT), Risk Analysis and mitigation plan, Cost benefit analysis and ROI analysis.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Performed AS-IS and TO-BE business process flow for clear translation of Functional to system requirement specification.</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Support the Test Team and the rest of the Development Team in compliance related issues while working with them in the development phases of the projects.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Experienced in various MS Windows platforms, OS, Office Suite, etc.</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Excellent knowledge of Health Insurance Portability and Accountability Act (HIPAA) transaction, code set rules such as EDI 837, 835, 834, 270, 271, and 277.</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Extensive knowledge of Medical Management Information Systems (MMIS), Medicaid, Medicare, Procedural and Diagnostic codes, and Claims Processes.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Strong knowledge of Health Insurance Portability &amp; Accountability Act (HIPAA) standards, Electronic Data Interchange (EDI), Implementation and knowledge of HIPAA code sets.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 xml:space="preserve">Strong knowledge of Health Insurance </w:t>
      </w:r>
      <w:proofErr w:type="gramStart"/>
      <w:r w:rsidRPr="00A54B2E">
        <w:rPr>
          <w:rStyle w:val="Strong"/>
          <w:b w:val="0"/>
          <w:sz w:val="22"/>
          <w:szCs w:val="22"/>
        </w:rPr>
        <w:t>Plans,</w:t>
      </w:r>
      <w:proofErr w:type="gramEnd"/>
      <w:r w:rsidRPr="00A54B2E">
        <w:rPr>
          <w:rStyle w:val="Strong"/>
          <w:b w:val="0"/>
          <w:sz w:val="22"/>
          <w:szCs w:val="22"/>
        </w:rPr>
        <w:t xml:space="preserve"> managed care concepts (Medicaid and Medicare) and experienced in determining the membership eligibility, billing experience within life and disability in health plans.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Excellent knowledge of HIPAA standards, EDI (Electronic data interchange)</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Quick learner, detailed-oriented team player with good communication, analytical, leadership, interpersonal, and problem-solving skills.</w:t>
      </w:r>
    </w:p>
    <w:p w:rsidR="009D746B"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Experience in multi-tasking such as managing numerous simultaneous projects with great attention to detail.</w:t>
      </w:r>
    </w:p>
    <w:p w:rsidR="003C5925" w:rsidRPr="00A54B2E" w:rsidRDefault="009D746B" w:rsidP="00A54B2E">
      <w:pPr>
        <w:pStyle w:val="BodyText"/>
        <w:numPr>
          <w:ilvl w:val="0"/>
          <w:numId w:val="3"/>
        </w:numPr>
        <w:spacing w:after="0" w:line="240" w:lineRule="auto"/>
        <w:contextualSpacing/>
        <w:rPr>
          <w:rStyle w:val="Strong"/>
          <w:b w:val="0"/>
          <w:sz w:val="22"/>
          <w:szCs w:val="22"/>
        </w:rPr>
      </w:pPr>
      <w:r w:rsidRPr="00A54B2E">
        <w:rPr>
          <w:rStyle w:val="Strong"/>
          <w:b w:val="0"/>
          <w:sz w:val="22"/>
          <w:szCs w:val="22"/>
        </w:rPr>
        <w:t>Experience in solution assessment, validation and applying critical thinking for problem solving approach.</w:t>
      </w:r>
    </w:p>
    <w:p w:rsidR="003C5925" w:rsidRPr="00A54B2E" w:rsidRDefault="002856BE" w:rsidP="00A54B2E">
      <w:pPr>
        <w:pStyle w:val="ListParagraph"/>
        <w:tabs>
          <w:tab w:val="left" w:pos="420"/>
        </w:tabs>
        <w:rPr>
          <w:rStyle w:val="Strong"/>
          <w:b w:val="0"/>
          <w:sz w:val="22"/>
          <w:szCs w:val="22"/>
        </w:rPr>
      </w:pPr>
      <w:r w:rsidRPr="002856BE">
        <w:rPr>
          <w:rStyle w:val="Strong"/>
          <w:color w:val="31849B" w:themeColor="accent5" w:themeShade="BF"/>
        </w:rPr>
        <w:pict>
          <v:line id="Straight Connector 2" o:spid="_x0000_s1027" style="position:absolute;left:0;text-align:left;z-index:251659264;visibility:visible;mso-wrap-distance-top:-3e-5mm;mso-wrap-distance-bottom:-3e-5mm" from="5.25pt,11.15pt" to="519.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" strokecolor="black [3213]" strokeweight="2pt">
            <v:shadow on="t" color="black" opacity="0" origin=",.5" offset="0,.55556mm"/>
          </v:line>
        </w:pict>
      </w:r>
    </w:p>
    <w:p w:rsidR="008142A6" w:rsidRPr="00A54B2E" w:rsidRDefault="008142A6" w:rsidP="00A54B2E">
      <w:pPr>
        <w:tabs>
          <w:tab w:val="left" w:pos="420"/>
        </w:tabs>
        <w:contextualSpacing/>
        <w:jc w:val="center"/>
        <w:rPr>
          <w:rStyle w:val="Strong"/>
          <w:color w:val="31849B" w:themeColor="accent5" w:themeShade="BF"/>
          <w:sz w:val="22"/>
          <w:szCs w:val="22"/>
          <w:u w:val="single"/>
        </w:rPr>
      </w:pPr>
    </w:p>
    <w:p w:rsidR="009E4FC8" w:rsidRPr="00A54B2E" w:rsidRDefault="006028E3" w:rsidP="00A54B2E">
      <w:pPr>
        <w:tabs>
          <w:tab w:val="left" w:pos="420"/>
        </w:tabs>
        <w:contextualSpacing/>
        <w:jc w:val="center"/>
        <w:rPr>
          <w:rStyle w:val="Strong"/>
          <w:color w:val="31849B" w:themeColor="accent5" w:themeShade="BF"/>
          <w:sz w:val="22"/>
          <w:szCs w:val="22"/>
          <w:u w:val="single"/>
        </w:rPr>
      </w:pPr>
      <w:r w:rsidRPr="00A54B2E">
        <w:rPr>
          <w:rStyle w:val="Strong"/>
          <w:color w:val="31849B" w:themeColor="accent5" w:themeShade="BF"/>
          <w:sz w:val="22"/>
          <w:szCs w:val="22"/>
          <w:u w:val="single"/>
        </w:rPr>
        <w:t xml:space="preserve">PROFESSIONAL </w:t>
      </w:r>
      <w:r w:rsidR="00D9790B" w:rsidRPr="00A54B2E">
        <w:rPr>
          <w:rStyle w:val="Strong"/>
          <w:color w:val="31849B" w:themeColor="accent5" w:themeShade="BF"/>
          <w:sz w:val="22"/>
          <w:szCs w:val="22"/>
          <w:u w:val="single"/>
        </w:rPr>
        <w:t>EXPERIENCE</w:t>
      </w:r>
    </w:p>
    <w:p w:rsidR="003C5925" w:rsidRPr="00A54B2E" w:rsidRDefault="003C5925" w:rsidP="00A54B2E">
      <w:pPr>
        <w:tabs>
          <w:tab w:val="left" w:pos="420"/>
        </w:tabs>
        <w:contextualSpacing/>
        <w:jc w:val="center"/>
        <w:rPr>
          <w:rStyle w:val="Strong"/>
          <w:color w:val="000000" w:themeColor="text1"/>
          <w:sz w:val="22"/>
          <w:szCs w:val="22"/>
          <w:u w:val="single"/>
        </w:rPr>
      </w:pPr>
    </w:p>
    <w:p w:rsidR="00A54B2E" w:rsidRPr="00A54B2E" w:rsidRDefault="00A54B2E" w:rsidP="00A54B2E">
      <w:pPr>
        <w:widowControl/>
        <w:tabs>
          <w:tab w:val="left" w:pos="-360"/>
          <w:tab w:val="right" w:pos="9900"/>
        </w:tabs>
        <w:suppressAutoHyphens w:val="0"/>
        <w:ind w:right="-540"/>
        <w:jc w:val="both"/>
        <w:rPr>
          <w:rFonts w:eastAsia="Calibri"/>
          <w:b/>
          <w:bCs/>
          <w:sz w:val="22"/>
          <w:szCs w:val="22"/>
        </w:rPr>
      </w:pPr>
      <w:r w:rsidRPr="00A54B2E">
        <w:rPr>
          <w:rFonts w:eastAsia="Calibri"/>
          <w:b/>
          <w:bCs/>
          <w:sz w:val="22"/>
          <w:szCs w:val="22"/>
        </w:rPr>
        <w:t>Select Medic</w:t>
      </w:r>
      <w:r w:rsidR="00D52CC9">
        <w:rPr>
          <w:rFonts w:eastAsia="Calibri"/>
          <w:b/>
          <w:bCs/>
          <w:sz w:val="22"/>
          <w:szCs w:val="22"/>
        </w:rPr>
        <w:t xml:space="preserve">al - Abington, PA </w:t>
      </w:r>
      <w:r w:rsidR="00D52CC9">
        <w:rPr>
          <w:rFonts w:eastAsia="Calibri"/>
          <w:b/>
          <w:bCs/>
          <w:sz w:val="22"/>
          <w:szCs w:val="22"/>
        </w:rPr>
        <w:tab/>
        <w:t>November 2018</w:t>
      </w:r>
      <w:r w:rsidRPr="00A54B2E">
        <w:rPr>
          <w:rFonts w:eastAsia="Calibri"/>
          <w:b/>
          <w:bCs/>
          <w:sz w:val="22"/>
          <w:szCs w:val="22"/>
        </w:rPr>
        <w:t xml:space="preserve"> to Present</w:t>
      </w:r>
    </w:p>
    <w:p w:rsidR="00A54B2E" w:rsidRPr="00A54B2E" w:rsidRDefault="00A54B2E" w:rsidP="00A54B2E">
      <w:pPr>
        <w:widowControl/>
        <w:tabs>
          <w:tab w:val="left" w:pos="-360"/>
          <w:tab w:val="right" w:pos="9900"/>
        </w:tabs>
        <w:suppressAutoHyphens w:val="0"/>
        <w:ind w:right="-540"/>
        <w:jc w:val="both"/>
        <w:rPr>
          <w:rFonts w:eastAsia="Calibri"/>
          <w:b/>
          <w:bCs/>
          <w:sz w:val="22"/>
          <w:szCs w:val="22"/>
        </w:rPr>
      </w:pPr>
      <w:r w:rsidRPr="00A54B2E">
        <w:rPr>
          <w:rFonts w:eastAsia="Calibri"/>
          <w:b/>
          <w:bCs/>
          <w:sz w:val="22"/>
          <w:szCs w:val="22"/>
        </w:rPr>
        <w:t>Business Analyst</w:t>
      </w:r>
      <w:r w:rsidRPr="00A54B2E">
        <w:rPr>
          <w:b/>
          <w:bCs/>
          <w:sz w:val="22"/>
          <w:szCs w:val="22"/>
          <w:lang w:val="en-IN" w:eastAsia="en-IN"/>
        </w:rPr>
        <w:t>/EDI Analyst</w:t>
      </w:r>
    </w:p>
    <w:p w:rsidR="00A54B2E" w:rsidRPr="00A54B2E" w:rsidRDefault="00A54B2E" w:rsidP="00A54B2E">
      <w:pPr>
        <w:widowControl/>
        <w:shd w:val="clear" w:color="auto" w:fill="FFFFFF"/>
        <w:suppressAutoHyphens w:val="0"/>
        <w:jc w:val="both"/>
        <w:rPr>
          <w:sz w:val="22"/>
          <w:szCs w:val="22"/>
        </w:rPr>
      </w:pPr>
      <w:r w:rsidRPr="00A54B2E">
        <w:rPr>
          <w:sz w:val="22"/>
          <w:szCs w:val="22"/>
        </w:rPr>
        <w:t>Description: The scope of the project was to enhance the EDI data verification system. The system was capable of verifying and reporting the completeness of claims document &amp; HIPAA compliance. The purpose of the project was to reduce claims rejections due to avoidable errors.</w:t>
      </w:r>
    </w:p>
    <w:p w:rsidR="00A54B2E" w:rsidRPr="00A54B2E" w:rsidRDefault="00A54B2E" w:rsidP="00A54B2E">
      <w:pPr>
        <w:widowControl/>
        <w:shd w:val="clear" w:color="auto" w:fill="FFFFFF"/>
        <w:suppressAutoHyphens w:val="0"/>
        <w:jc w:val="both"/>
        <w:rPr>
          <w:sz w:val="22"/>
          <w:szCs w:val="22"/>
        </w:rPr>
      </w:pPr>
      <w:r w:rsidRPr="00A54B2E">
        <w:rPr>
          <w:b/>
          <w:sz w:val="22"/>
          <w:szCs w:val="22"/>
          <w:u w:val="single"/>
          <w:lang w:val="en-IN"/>
        </w:rPr>
        <w:t>Responsibilities:</w:t>
      </w:r>
      <w:r w:rsidRPr="00A54B2E">
        <w:rPr>
          <w:b/>
          <w:sz w:val="22"/>
          <w:szCs w:val="22"/>
          <w:u w:val="single"/>
          <w:lang w:val="en-IN"/>
        </w:rPr>
        <w:br/>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Gathered Business Requirements and managed them using Requisite Pro.</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Interacted with the Users, Designers and Developers, SMEs, Project Manager to get a better understanding of the Business Processes.</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Prepared Business Requirement Documents (BRD) based on the gathered requirements and broke it down to SRS in consultation with the technical team.</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lastRenderedPageBreak/>
        <w:t>Performed UAT and regression testing on EDI 835 and 837 X12 formats in Facets.</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Analyze, design, document, test, coordinate HL7 implementations and provided support to team for HL7 interfaces between Health Information Systems (HIS) and ancillary application systems.</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Conducted the SRS reviews and walkthroughs with designers, developers and stakeholders.</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Assisted Project Manager in Project Management Documentation and got MS Project experience.</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Analyzed business needs and developed use-cases &amp;use case diagrams using Rational Rose and complied them into System Requirement Specification (SRS) document.</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Documented Claims processing lifecycle and got good exposure of X12 837, 270 transactions for HIPAA 4010&amp; 5010.</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EDI file testing for checking the HIPAA 4010 compliance of the inbound 837 claims.</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 xml:space="preserve">Worked on EDI transactions: 270, 271, 834, 835, and 837 (P.I.D) to identify key data set elements for designated record set. Interacted with Claims, Payments and </w:t>
      </w:r>
      <w:proofErr w:type="spellStart"/>
      <w:r w:rsidRPr="00A54B2E">
        <w:rPr>
          <w:rFonts w:eastAsia="Calibri"/>
          <w:sz w:val="22"/>
          <w:szCs w:val="22"/>
          <w:lang w:val="en-IN" w:eastAsia="en-IN"/>
        </w:rPr>
        <w:t>Enrollment</w:t>
      </w:r>
      <w:proofErr w:type="spellEnd"/>
      <w:r w:rsidRPr="00A54B2E">
        <w:rPr>
          <w:rFonts w:eastAsia="Calibri"/>
          <w:sz w:val="22"/>
          <w:szCs w:val="22"/>
          <w:lang w:val="en-IN" w:eastAsia="en-IN"/>
        </w:rPr>
        <w:t xml:space="preserve"> hence analyzing and documenting related business processes.</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Created and maintained source-to-target Data Mapping and Data conversion spread sheet.</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Utilized Inner join and Outer Join SQL queries to analyze the integrity of data.</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Assisted the QA team in writing test cases and test scripts for testing the migration of EDI 4010 to 5010 and the processing of member Enrollment and benefits, batch jobs corresponding to the claims (837) and real time transactions like 270/271/276/277</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Re-engineering the capturing of transactions with legacy systems, Eligibility Transaction 270, 837 Claim Status Request and Response 276.</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Prepared Test Strategy, Test Plan, test report and Requirement Traceability Matrix using HP QC.</w:t>
      </w:r>
    </w:p>
    <w:p w:rsidR="00A54B2E" w:rsidRPr="00A54B2E" w:rsidRDefault="00A54B2E" w:rsidP="00A54B2E">
      <w:pPr>
        <w:widowControl/>
        <w:numPr>
          <w:ilvl w:val="0"/>
          <w:numId w:val="17"/>
        </w:numPr>
        <w:tabs>
          <w:tab w:val="num" w:pos="360"/>
        </w:tabs>
        <w:suppressAutoHyphens w:val="0"/>
        <w:ind w:left="360"/>
        <w:jc w:val="both"/>
        <w:rPr>
          <w:rFonts w:eastAsia="Calibri"/>
          <w:sz w:val="22"/>
          <w:szCs w:val="22"/>
          <w:lang w:val="en-IN" w:eastAsia="en-IN"/>
        </w:rPr>
      </w:pPr>
      <w:r w:rsidRPr="00A54B2E">
        <w:rPr>
          <w:rFonts w:eastAsia="Calibri"/>
          <w:sz w:val="22"/>
          <w:szCs w:val="22"/>
          <w:lang w:val="en-IN" w:eastAsia="en-IN"/>
        </w:rPr>
        <w:t>Maintained a change request log, conducted impact analysis when a request for change (RFC) was raised, escalated the results to Change Control Board (CCB) and updated documents on to SharePoint.</w:t>
      </w:r>
    </w:p>
    <w:p w:rsidR="00A54B2E" w:rsidRPr="00A54B2E" w:rsidRDefault="00A54B2E" w:rsidP="00A54B2E">
      <w:pPr>
        <w:widowControl/>
        <w:tabs>
          <w:tab w:val="left" w:pos="6870"/>
        </w:tabs>
        <w:suppressAutoHyphens w:val="0"/>
        <w:jc w:val="both"/>
        <w:rPr>
          <w:b/>
          <w:bCs/>
          <w:sz w:val="22"/>
          <w:szCs w:val="22"/>
          <w:lang w:val="en-IN" w:eastAsia="en-IN"/>
        </w:rPr>
      </w:pPr>
    </w:p>
    <w:p w:rsidR="00A54B2E" w:rsidRPr="00A54B2E" w:rsidRDefault="00A54B2E" w:rsidP="00A54B2E">
      <w:pPr>
        <w:widowControl/>
        <w:tabs>
          <w:tab w:val="left" w:pos="6870"/>
        </w:tabs>
        <w:suppressAutoHyphens w:val="0"/>
        <w:jc w:val="both"/>
        <w:rPr>
          <w:b/>
          <w:bCs/>
          <w:sz w:val="22"/>
          <w:szCs w:val="22"/>
          <w:lang w:val="en-IN" w:eastAsia="en-IN"/>
        </w:rPr>
      </w:pPr>
    </w:p>
    <w:p w:rsidR="00A54B2E" w:rsidRPr="00A54B2E" w:rsidRDefault="00A54B2E" w:rsidP="00A54B2E">
      <w:pPr>
        <w:widowControl/>
        <w:tabs>
          <w:tab w:val="left" w:pos="6870"/>
        </w:tabs>
        <w:suppressAutoHyphens w:val="0"/>
        <w:jc w:val="both"/>
        <w:rPr>
          <w:b/>
          <w:bCs/>
          <w:sz w:val="22"/>
          <w:szCs w:val="22"/>
          <w:lang w:val="en-IN" w:eastAsia="en-IN"/>
        </w:rPr>
      </w:pPr>
      <w:r w:rsidRPr="00A54B2E">
        <w:rPr>
          <w:b/>
          <w:bCs/>
          <w:sz w:val="22"/>
          <w:szCs w:val="22"/>
          <w:lang w:val="en-IN" w:eastAsia="en-IN"/>
        </w:rPr>
        <w:t xml:space="preserve">Community Health Choice - </w:t>
      </w:r>
      <w:r w:rsidRPr="00A54B2E">
        <w:rPr>
          <w:rFonts w:eastAsia="Calibri"/>
          <w:b/>
          <w:bCs/>
          <w:sz w:val="22"/>
          <w:szCs w:val="22"/>
          <w:lang w:val="en-IN"/>
        </w:rPr>
        <w:t xml:space="preserve">Houston, TX                        </w:t>
      </w:r>
      <w:r w:rsidR="00D52CC9">
        <w:rPr>
          <w:rFonts w:eastAsia="Calibri"/>
          <w:b/>
          <w:bCs/>
          <w:sz w:val="22"/>
          <w:szCs w:val="22"/>
          <w:lang w:val="en-IN"/>
        </w:rPr>
        <w:t xml:space="preserve">                   </w:t>
      </w:r>
      <w:r w:rsidR="00D52CC9">
        <w:rPr>
          <w:rFonts w:eastAsia="Calibri"/>
          <w:b/>
          <w:bCs/>
          <w:sz w:val="22"/>
          <w:szCs w:val="22"/>
          <w:lang w:val="en-IN"/>
        </w:rPr>
        <w:tab/>
        <w:t>January 2016</w:t>
      </w:r>
      <w:r w:rsidRPr="00A54B2E">
        <w:rPr>
          <w:rFonts w:eastAsia="Calibri"/>
          <w:b/>
          <w:bCs/>
          <w:sz w:val="22"/>
          <w:szCs w:val="22"/>
          <w:lang w:val="en-IN"/>
        </w:rPr>
        <w:t>-October 201</w:t>
      </w:r>
      <w:r w:rsidR="00D52CC9">
        <w:rPr>
          <w:rFonts w:eastAsia="Calibri"/>
          <w:b/>
          <w:bCs/>
          <w:sz w:val="22"/>
          <w:szCs w:val="22"/>
          <w:lang w:val="en-IN"/>
        </w:rPr>
        <w:t>8</w:t>
      </w:r>
    </w:p>
    <w:p w:rsidR="00A54B2E" w:rsidRPr="00A54B2E" w:rsidRDefault="00A54B2E" w:rsidP="00A54B2E">
      <w:pPr>
        <w:widowControl/>
        <w:tabs>
          <w:tab w:val="left" w:pos="6870"/>
        </w:tabs>
        <w:suppressAutoHyphens w:val="0"/>
        <w:jc w:val="both"/>
        <w:rPr>
          <w:b/>
          <w:bCs/>
          <w:sz w:val="22"/>
          <w:szCs w:val="22"/>
          <w:lang w:val="en-IN" w:eastAsia="en-IN"/>
        </w:rPr>
      </w:pPr>
      <w:r w:rsidRPr="00A54B2E">
        <w:rPr>
          <w:b/>
          <w:bCs/>
          <w:sz w:val="22"/>
          <w:szCs w:val="22"/>
          <w:lang w:val="en-IN" w:eastAsia="en-IN"/>
        </w:rPr>
        <w:t>Business Analyst/EDI Analyst</w:t>
      </w:r>
    </w:p>
    <w:p w:rsidR="00A54B2E" w:rsidRPr="00A54B2E" w:rsidRDefault="00A54B2E" w:rsidP="00A54B2E">
      <w:pPr>
        <w:widowControl/>
        <w:tabs>
          <w:tab w:val="left" w:pos="6870"/>
        </w:tabs>
        <w:suppressAutoHyphens w:val="0"/>
        <w:jc w:val="both"/>
        <w:rPr>
          <w:sz w:val="22"/>
          <w:szCs w:val="22"/>
          <w:lang w:val="en-IN"/>
        </w:rPr>
      </w:pPr>
      <w:r w:rsidRPr="00A54B2E">
        <w:rPr>
          <w:sz w:val="22"/>
          <w:szCs w:val="22"/>
          <w:lang w:val="en-IN"/>
        </w:rPr>
        <w:t>The scope of this project included HIPAA 4010 conversion to HIPAA 5010. The change affected all the major EDI transactions including 270/271, 276/277, 820, 834, 835 and 837. </w:t>
      </w:r>
    </w:p>
    <w:p w:rsidR="00A54B2E" w:rsidRPr="00A54B2E" w:rsidRDefault="00A54B2E" w:rsidP="00A54B2E">
      <w:pPr>
        <w:widowControl/>
        <w:tabs>
          <w:tab w:val="left" w:pos="6870"/>
        </w:tabs>
        <w:suppressAutoHyphens w:val="0"/>
        <w:jc w:val="both"/>
        <w:rPr>
          <w:b/>
          <w:sz w:val="22"/>
          <w:szCs w:val="22"/>
          <w:u w:val="single"/>
          <w:lang w:val="en-IN"/>
        </w:rPr>
      </w:pPr>
      <w:r w:rsidRPr="00A54B2E">
        <w:rPr>
          <w:sz w:val="22"/>
          <w:szCs w:val="22"/>
          <w:lang w:val="en-IN"/>
        </w:rPr>
        <w:t> </w:t>
      </w:r>
      <w:r w:rsidRPr="00A54B2E">
        <w:rPr>
          <w:sz w:val="22"/>
          <w:szCs w:val="22"/>
          <w:lang w:val="en-IN"/>
        </w:rPr>
        <w:br/>
      </w:r>
      <w:r w:rsidRPr="00A54B2E">
        <w:rPr>
          <w:b/>
          <w:sz w:val="22"/>
          <w:szCs w:val="22"/>
          <w:u w:val="single"/>
          <w:lang w:val="en-IN"/>
        </w:rPr>
        <w:t>Responsibilities: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Analyzed existing business units, business/Application and their Interfaces with their capability through open-ended discussions, brainstorming sessions, and prototyping, prioritizing them and converting them as business requirements that must be included while developing the software.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 xml:space="preserve">Created Data Flow Diagrams (DFD's), ER diagrams for data </w:t>
      </w:r>
      <w:proofErr w:type="spellStart"/>
      <w:r w:rsidRPr="00A54B2E">
        <w:rPr>
          <w:rFonts w:eastAsia="KaiTi"/>
          <w:sz w:val="22"/>
          <w:szCs w:val="22"/>
          <w:lang w:val="en-IN" w:eastAsia="zh-CN"/>
        </w:rPr>
        <w:t>modeling</w:t>
      </w:r>
      <w:proofErr w:type="spellEnd"/>
      <w:r w:rsidRPr="00A54B2E">
        <w:rPr>
          <w:rFonts w:eastAsia="KaiTi"/>
          <w:sz w:val="22"/>
          <w:szCs w:val="22"/>
          <w:lang w:val="en-IN" w:eastAsia="zh-CN"/>
        </w:rPr>
        <w:t xml:space="preserve"> and web-page mock-ups using MS - Visio for acceptance from end users.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Experience in Data Warehousing; responsible for data mapping activities including maintaining mapping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Analyzed data and created reports using SQL queries for all issued Action Items.</w:t>
      </w:r>
    </w:p>
    <w:p w:rsidR="00A54B2E" w:rsidRPr="00A54B2E" w:rsidRDefault="00A54B2E" w:rsidP="00A54B2E">
      <w:pPr>
        <w:widowControl/>
        <w:numPr>
          <w:ilvl w:val="0"/>
          <w:numId w:val="18"/>
        </w:numPr>
        <w:suppressAutoHyphens w:val="0"/>
        <w:spacing w:after="160"/>
        <w:contextualSpacing/>
        <w:rPr>
          <w:rFonts w:eastAsia="KaiTi"/>
          <w:sz w:val="22"/>
          <w:szCs w:val="22"/>
          <w:lang w:val="en-IN"/>
        </w:rPr>
      </w:pPr>
      <w:r w:rsidRPr="00A54B2E">
        <w:rPr>
          <w:rFonts w:eastAsia="KaiTi"/>
          <w:sz w:val="22"/>
          <w:szCs w:val="22"/>
          <w:lang w:val="en-IN"/>
        </w:rPr>
        <w:t>Experience working with ETL specifications and ANSI X-12 data translations</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Define business requirements and business process and policy changes related to the client Medicaid system during the conversion from the existing HIPAA 4010A formats to the future HIPAA 5010A format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Analyze and document Medicaid EDI transactions issues related to implementation of HIPAA 5010 and ensure these issues are documented and addressed in the approach to the HIPAA 5010 version. </w:t>
      </w:r>
    </w:p>
    <w:p w:rsidR="00A54B2E" w:rsidRPr="00A54B2E" w:rsidRDefault="00A54B2E" w:rsidP="00A54B2E">
      <w:pPr>
        <w:widowControl/>
        <w:numPr>
          <w:ilvl w:val="0"/>
          <w:numId w:val="18"/>
        </w:numPr>
        <w:suppressAutoHyphens w:val="0"/>
        <w:spacing w:after="160"/>
        <w:contextualSpacing/>
        <w:jc w:val="both"/>
        <w:rPr>
          <w:rFonts w:eastAsia="KaiTi"/>
          <w:sz w:val="22"/>
          <w:szCs w:val="22"/>
          <w:lang w:val="en-IN"/>
        </w:rPr>
      </w:pPr>
      <w:r w:rsidRPr="00A54B2E">
        <w:rPr>
          <w:rFonts w:eastAsia="KaiTi"/>
          <w:sz w:val="22"/>
          <w:szCs w:val="22"/>
          <w:lang w:val="en-IN"/>
        </w:rPr>
        <w:t>Converted the XML files into X12 and X12 to XML files on GIS for sending and receiving the EDI files.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Also worked on multiple 837s and multiple Eligibility (270/271) and healthcare claim status (276/277)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Responsible for the development and implementation of HIPAA EDI Map sets 270, 271, 276, 277, 820, 834, 835, 837 and 5010.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Reviewed the application systems and determined how to map the new applications data to the EDI System.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Create EDI interface to send purchase order requests and receive acknowledgments and invoice data.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Mainly assisted with documenting processes, used agile methodology to write the System Requirements documents and designed Functional specifications.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Conducted UAT. Wrote SQL queries in MS Access and Oracle for data manipulations.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Used Agile and Rational methodology in the project development for Rational Test Suite for various phases of RUP.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t>Proficient with QNXT claims processing platform. </w:t>
      </w:r>
    </w:p>
    <w:p w:rsidR="00A54B2E" w:rsidRPr="00A54B2E" w:rsidRDefault="00A54B2E" w:rsidP="00A54B2E">
      <w:pPr>
        <w:widowControl/>
        <w:numPr>
          <w:ilvl w:val="0"/>
          <w:numId w:val="18"/>
        </w:numPr>
        <w:tabs>
          <w:tab w:val="left" w:pos="6870"/>
        </w:tabs>
        <w:suppressAutoHyphens w:val="0"/>
        <w:spacing w:after="160"/>
        <w:contextualSpacing/>
        <w:rPr>
          <w:rFonts w:eastAsia="KaiTi"/>
          <w:sz w:val="22"/>
          <w:szCs w:val="22"/>
          <w:lang w:val="en-IN" w:eastAsia="zh-CN"/>
        </w:rPr>
      </w:pPr>
      <w:r w:rsidRPr="00A54B2E">
        <w:rPr>
          <w:rFonts w:eastAsia="KaiTi"/>
          <w:sz w:val="22"/>
          <w:szCs w:val="22"/>
          <w:lang w:val="en-IN" w:eastAsia="zh-CN"/>
        </w:rPr>
        <w:lastRenderedPageBreak/>
        <w:t>Developed Use Cases, Use Case Diagrams, UML Diagrams, Activity Diagrams, Sequence Diagrams, Class Diagrams in Rational Rose </w:t>
      </w:r>
    </w:p>
    <w:p w:rsidR="005179CE" w:rsidRPr="00A54B2E" w:rsidRDefault="005179CE" w:rsidP="00A54B2E">
      <w:pPr>
        <w:pStyle w:val="BodyText"/>
        <w:spacing w:line="240" w:lineRule="auto"/>
        <w:rPr>
          <w:rStyle w:val="Strong"/>
          <w:sz w:val="22"/>
          <w:szCs w:val="22"/>
        </w:rPr>
      </w:pPr>
    </w:p>
    <w:p w:rsidR="004D1EDC" w:rsidRPr="00A54B2E" w:rsidRDefault="004D1EDC" w:rsidP="00A54B2E">
      <w:pPr>
        <w:shd w:val="clear" w:color="auto" w:fill="FFFFFF"/>
        <w:rPr>
          <w:b/>
          <w:bCs/>
          <w:sz w:val="22"/>
          <w:szCs w:val="22"/>
        </w:rPr>
      </w:pPr>
      <w:r w:rsidRPr="00A54B2E">
        <w:rPr>
          <w:rStyle w:val="icl-u-textbold"/>
          <w:b/>
          <w:color w:val="000000"/>
          <w:sz w:val="22"/>
          <w:szCs w:val="22"/>
        </w:rPr>
        <w:t>McKesson</w:t>
      </w:r>
      <w:r w:rsidRPr="00A54B2E">
        <w:rPr>
          <w:b/>
          <w:color w:val="000000"/>
          <w:sz w:val="22"/>
          <w:szCs w:val="22"/>
        </w:rPr>
        <w:t xml:space="preserve"> - San Francisco, CA </w:t>
      </w:r>
      <w:r w:rsidRPr="00A54B2E">
        <w:rPr>
          <w:b/>
          <w:color w:val="000000"/>
          <w:sz w:val="22"/>
          <w:szCs w:val="22"/>
        </w:rPr>
        <w:tab/>
      </w:r>
      <w:r w:rsidRPr="00A54B2E">
        <w:rPr>
          <w:b/>
          <w:color w:val="000000"/>
          <w:sz w:val="22"/>
          <w:szCs w:val="22"/>
        </w:rPr>
        <w:tab/>
      </w:r>
      <w:r w:rsidRPr="00A54B2E">
        <w:rPr>
          <w:b/>
          <w:color w:val="000000"/>
          <w:sz w:val="22"/>
          <w:szCs w:val="22"/>
        </w:rPr>
        <w:tab/>
      </w:r>
      <w:r w:rsidRPr="00A54B2E">
        <w:rPr>
          <w:b/>
          <w:color w:val="000000"/>
          <w:sz w:val="22"/>
          <w:szCs w:val="22"/>
        </w:rPr>
        <w:tab/>
      </w:r>
      <w:r w:rsidRPr="00A54B2E">
        <w:rPr>
          <w:b/>
          <w:color w:val="000000"/>
          <w:sz w:val="22"/>
          <w:szCs w:val="22"/>
        </w:rPr>
        <w:tab/>
      </w:r>
      <w:r w:rsidRPr="00A54B2E">
        <w:rPr>
          <w:b/>
          <w:color w:val="000000"/>
          <w:sz w:val="22"/>
          <w:szCs w:val="22"/>
        </w:rPr>
        <w:tab/>
        <w:t xml:space="preserve">        </w:t>
      </w:r>
      <w:r w:rsidR="008142A6" w:rsidRPr="00A54B2E">
        <w:rPr>
          <w:rStyle w:val="Strong"/>
          <w:sz w:val="22"/>
          <w:szCs w:val="22"/>
        </w:rPr>
        <w:t>March 201</w:t>
      </w:r>
      <w:r w:rsidR="00A54B2E" w:rsidRPr="00A54B2E">
        <w:rPr>
          <w:rStyle w:val="Strong"/>
          <w:sz w:val="22"/>
          <w:szCs w:val="22"/>
        </w:rPr>
        <w:t>3</w:t>
      </w:r>
      <w:r w:rsidRPr="00A54B2E">
        <w:rPr>
          <w:rStyle w:val="Strong"/>
          <w:sz w:val="22"/>
          <w:szCs w:val="22"/>
        </w:rPr>
        <w:t xml:space="preserve"> to </w:t>
      </w:r>
      <w:r w:rsidR="008142A6" w:rsidRPr="00A54B2E">
        <w:rPr>
          <w:rStyle w:val="Strong"/>
          <w:sz w:val="22"/>
          <w:szCs w:val="22"/>
        </w:rPr>
        <w:t>Dec</w:t>
      </w:r>
      <w:r w:rsidRPr="00A54B2E">
        <w:rPr>
          <w:rStyle w:val="Strong"/>
          <w:sz w:val="22"/>
          <w:szCs w:val="22"/>
        </w:rPr>
        <w:t xml:space="preserve"> 201</w:t>
      </w:r>
      <w:r w:rsidR="00D52CC9">
        <w:rPr>
          <w:rStyle w:val="Strong"/>
          <w:sz w:val="22"/>
          <w:szCs w:val="22"/>
        </w:rPr>
        <w:t>5</w:t>
      </w:r>
    </w:p>
    <w:p w:rsidR="002F40FE" w:rsidRPr="00A54B2E" w:rsidRDefault="006028E3" w:rsidP="00A54B2E">
      <w:pPr>
        <w:pStyle w:val="BodyText"/>
        <w:spacing w:after="0" w:line="240" w:lineRule="auto"/>
        <w:rPr>
          <w:rStyle w:val="Strong"/>
          <w:sz w:val="22"/>
          <w:szCs w:val="22"/>
        </w:rPr>
      </w:pPr>
      <w:r w:rsidRPr="00A54B2E">
        <w:rPr>
          <w:rStyle w:val="Strong"/>
          <w:sz w:val="22"/>
          <w:szCs w:val="22"/>
        </w:rPr>
        <w:t>Business Analyst</w:t>
      </w:r>
    </w:p>
    <w:p w:rsidR="002F40FE" w:rsidRPr="00A54B2E" w:rsidRDefault="002F40FE" w:rsidP="00A54B2E">
      <w:pPr>
        <w:pStyle w:val="BodyText"/>
        <w:spacing w:after="0" w:line="240" w:lineRule="auto"/>
        <w:rPr>
          <w:b/>
          <w:bCs/>
          <w:sz w:val="22"/>
          <w:szCs w:val="22"/>
        </w:rPr>
      </w:pPr>
      <w:r w:rsidRPr="00A54B2E">
        <w:rPr>
          <w:sz w:val="22"/>
          <w:szCs w:val="22"/>
        </w:rPr>
        <w:t>Worked on the requirements for the Medication Administration module of this application, this part of the application is used by Nurse/Physicians to chart the administration of various regimens and drugs. This data get its feed from the Ordering module and feeds back into the Charting and Billing modules. Aspects include functional, usability, reliability, and supportability of the updates.</w:t>
      </w:r>
    </w:p>
    <w:p w:rsidR="002F40FE" w:rsidRPr="00A54B2E" w:rsidRDefault="002F40FE" w:rsidP="00A54B2E">
      <w:pPr>
        <w:pStyle w:val="ListParagraph"/>
        <w:tabs>
          <w:tab w:val="left" w:pos="420"/>
        </w:tabs>
        <w:rPr>
          <w:rStyle w:val="Strong"/>
          <w:b w:val="0"/>
          <w:sz w:val="22"/>
          <w:szCs w:val="22"/>
        </w:rPr>
      </w:pPr>
    </w:p>
    <w:p w:rsidR="002F40FE" w:rsidRPr="00A54B2E" w:rsidRDefault="002F40FE" w:rsidP="00A54B2E">
      <w:pPr>
        <w:tabs>
          <w:tab w:val="left" w:pos="420"/>
        </w:tabs>
        <w:contextualSpacing/>
        <w:rPr>
          <w:rStyle w:val="Strong"/>
          <w:sz w:val="22"/>
          <w:szCs w:val="22"/>
          <w:u w:val="single"/>
        </w:rPr>
      </w:pPr>
      <w:r w:rsidRPr="00A54B2E">
        <w:rPr>
          <w:rStyle w:val="Strong"/>
          <w:sz w:val="22"/>
          <w:szCs w:val="22"/>
          <w:u w:val="single"/>
        </w:rPr>
        <w:t>Responsibilities:</w:t>
      </w:r>
    </w:p>
    <w:p w:rsidR="002F40FE" w:rsidRPr="00A54B2E" w:rsidRDefault="002F40FE" w:rsidP="00A54B2E">
      <w:pPr>
        <w:pStyle w:val="ListParagraph"/>
        <w:tabs>
          <w:tab w:val="left" w:pos="420"/>
        </w:tabs>
        <w:rPr>
          <w:rStyle w:val="Strong"/>
          <w:b w:val="0"/>
          <w:sz w:val="22"/>
          <w:szCs w:val="22"/>
        </w:rPr>
      </w:pP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Teamed with clients to gather requirements; changed into Epics and later to User stories; translated into functionality. Liaised with end-users during UAT.</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 xml:space="preserve">Helped user experience team to understand the requirements for wireframes </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Created workflow diagrams using Visio.</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Wrote User acceptance for user stories via Jira.</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Handled issue log &amp; tracked to closure; reviewed &amp; managed all change control requests and liaised with end-users during UAT.</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Consulted with functional unit management and personnel to identify, define and document business needs and objectives, current operational procedures, problems, input and output requirements, and levels of systems access. </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Acts as a liaison between end-users, technical analysts, information technology analysts, consultants and other governmental organizations in the analysis, design, configuration, testing and maintenance of case management systems to ensure optimal operational performance.  </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Responsible for managing and mentoring team for each sprint cycle phases.</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Responsible for programs or projects involving department or cross-functional teams focused on the delivery of a product or program through the design process and into a finished state for internal or external customers. </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Oversee and coordinate all aspects of project and serves as manager for project team who are the liaison between project management, line management and other departments and reported to Sr. Manager.</w:t>
      </w:r>
    </w:p>
    <w:p w:rsidR="002F40FE" w:rsidRPr="00A54B2E" w:rsidRDefault="002F40FE" w:rsidP="00A54B2E">
      <w:pPr>
        <w:pStyle w:val="ListParagraph"/>
        <w:numPr>
          <w:ilvl w:val="0"/>
          <w:numId w:val="12"/>
        </w:numPr>
        <w:tabs>
          <w:tab w:val="left" w:pos="420"/>
        </w:tabs>
        <w:rPr>
          <w:rStyle w:val="Strong"/>
          <w:b w:val="0"/>
          <w:sz w:val="22"/>
          <w:szCs w:val="22"/>
        </w:rPr>
      </w:pPr>
      <w:r w:rsidRPr="00A54B2E">
        <w:rPr>
          <w:rStyle w:val="Strong"/>
          <w:b w:val="0"/>
          <w:sz w:val="22"/>
          <w:szCs w:val="22"/>
        </w:rPr>
        <w:t>Highlight project issues and develop resolutions to meet productivity, quality, and client-satisfaction goals. </w:t>
      </w:r>
    </w:p>
    <w:p w:rsidR="006028E3" w:rsidRDefault="006028E3" w:rsidP="00A54B2E">
      <w:pPr>
        <w:pStyle w:val="ListParagraph"/>
        <w:widowControl/>
        <w:suppressAutoHyphens w:val="0"/>
        <w:ind w:hanging="720"/>
        <w:rPr>
          <w:rStyle w:val="Strong"/>
          <w:b w:val="0"/>
          <w:sz w:val="22"/>
          <w:szCs w:val="22"/>
        </w:rPr>
      </w:pPr>
    </w:p>
    <w:p w:rsidR="00934B0C" w:rsidRPr="00934B0C" w:rsidRDefault="00934B0C" w:rsidP="00934B0C">
      <w:pPr>
        <w:pStyle w:val="ListParagraph"/>
        <w:ind w:hanging="720"/>
        <w:rPr>
          <w:b/>
          <w:bCs/>
          <w:sz w:val="22"/>
          <w:szCs w:val="22"/>
          <w:u w:val="single"/>
        </w:rPr>
      </w:pPr>
      <w:r w:rsidRPr="00934B0C">
        <w:rPr>
          <w:b/>
          <w:bCs/>
          <w:sz w:val="22"/>
          <w:szCs w:val="22"/>
          <w:u w:val="single"/>
        </w:rPr>
        <w:t>Education</w:t>
      </w:r>
    </w:p>
    <w:p w:rsidR="00934B0C" w:rsidRPr="00934B0C" w:rsidRDefault="00934B0C" w:rsidP="00934B0C">
      <w:pPr>
        <w:pStyle w:val="ListParagraph"/>
        <w:ind w:hanging="720"/>
        <w:rPr>
          <w:bCs/>
          <w:sz w:val="22"/>
          <w:szCs w:val="22"/>
        </w:rPr>
      </w:pPr>
      <w:r w:rsidRPr="00934B0C">
        <w:rPr>
          <w:bCs/>
          <w:sz w:val="22"/>
          <w:szCs w:val="22"/>
        </w:rPr>
        <w:t>Bachelors in Information Technology</w:t>
      </w:r>
    </w:p>
    <w:p w:rsidR="00934B0C" w:rsidRPr="00A54B2E" w:rsidRDefault="00934B0C" w:rsidP="00A54B2E">
      <w:pPr>
        <w:pStyle w:val="ListParagraph"/>
        <w:widowControl/>
        <w:suppressAutoHyphens w:val="0"/>
        <w:ind w:hanging="720"/>
        <w:rPr>
          <w:rStyle w:val="Strong"/>
          <w:b w:val="0"/>
          <w:sz w:val="22"/>
          <w:szCs w:val="22"/>
        </w:rPr>
      </w:pPr>
    </w:p>
    <w:sectPr w:rsidR="00934B0C" w:rsidRPr="00A54B2E" w:rsidSect="003C5925">
      <w:pgSz w:w="11906" w:h="16838"/>
      <w:pgMar w:top="990" w:right="656" w:bottom="135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altName w:val="Cambria"/>
    <w:panose1 w:val="00000000000000000000"/>
    <w:charset w:val="00"/>
    <w:family w:val="roman"/>
    <w:notTrueType/>
    <w:pitch w:val="default"/>
    <w:sig w:usb0="00000000" w:usb1="00000000" w:usb2="00000000" w:usb3="00000000" w:csb0="00000000" w:csb1="00000000"/>
  </w:font>
  <w:font w:name="KaiTi">
    <w:altName w:val="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cs="Symbol"/>
        <w:color w:val="00000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color w:val="00000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color w:val="00000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Symbol" w:hAnsi="Symbol" w:cs="Symbol"/>
        <w:color w:val="000000"/>
        <w:sz w:val="22"/>
        <w:szCs w:val="22"/>
        <w:lang w:val="en-US" w:eastAsia="zh-C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color w:val="000000"/>
        <w:sz w:val="22"/>
        <w:szCs w:val="22"/>
        <w:lang w:val="en-US" w:eastAsia="zh-C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color w:val="000000"/>
        <w:sz w:val="22"/>
        <w:szCs w:val="22"/>
        <w:lang w:val="en-US" w:eastAsia="zh-C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4"/>
    <w:lvl w:ilvl="0">
      <w:start w:val="1"/>
      <w:numFmt w:val="bullet"/>
      <w:lvlText w:val=""/>
      <w:lvlJc w:val="left"/>
      <w:pPr>
        <w:tabs>
          <w:tab w:val="num" w:pos="720"/>
        </w:tabs>
        <w:ind w:left="720" w:hanging="360"/>
      </w:pPr>
      <w:rPr>
        <w:rFonts w:ascii="Symbol" w:hAnsi="Symbol" w:cs="OpenSymbol"/>
        <w:caps w:val="0"/>
        <w:smallCaps w:val="0"/>
        <w:color w:val="000000"/>
        <w:spacing w:val="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5"/>
    <w:lvl w:ilvl="0">
      <w:start w:val="1"/>
      <w:numFmt w:val="bullet"/>
      <w:lvlText w:val=""/>
      <w:lvlJc w:val="left"/>
      <w:pPr>
        <w:tabs>
          <w:tab w:val="num" w:pos="720"/>
        </w:tabs>
        <w:ind w:left="720" w:hanging="360"/>
      </w:pPr>
      <w:rPr>
        <w:rFonts w:ascii="Symbol" w:hAnsi="Symbol" w:cs="OpenSymbol"/>
        <w:caps w:val="0"/>
        <w:smallCaps w:val="0"/>
        <w:color w:val="000000"/>
        <w:spacing w:val="0"/>
        <w:sz w:val="22"/>
        <w:szCs w:val="22"/>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2"/>
        <w:szCs w:val="22"/>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2"/>
        <w:szCs w:val="22"/>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6"/>
    <w:lvl w:ilvl="0">
      <w:start w:val="1"/>
      <w:numFmt w:val="bullet"/>
      <w:lvlText w:val=""/>
      <w:lvlJc w:val="left"/>
      <w:pPr>
        <w:tabs>
          <w:tab w:val="num" w:pos="720"/>
        </w:tabs>
        <w:ind w:left="720" w:hanging="360"/>
      </w:pPr>
      <w:rPr>
        <w:rFonts w:ascii="Symbol" w:hAnsi="Symbol" w:cs="Symbol"/>
        <w:caps w:val="0"/>
        <w:smallCaps w:val="0"/>
        <w:color w:val="000000"/>
        <w:spacing w:val="0"/>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caps w:val="0"/>
        <w:smallCaps w:val="0"/>
        <w:color w:val="000000"/>
        <w:spacing w:val="0"/>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caps w:val="0"/>
        <w:smallCaps w:val="0"/>
        <w:color w:val="000000"/>
        <w:spacing w:val="0"/>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7"/>
    <w:lvl w:ilvl="0">
      <w:start w:val="1"/>
      <w:numFmt w:val="bullet"/>
      <w:lvlText w:val=""/>
      <w:lvlJc w:val="left"/>
      <w:pPr>
        <w:tabs>
          <w:tab w:val="num" w:pos="720"/>
        </w:tabs>
        <w:ind w:left="720" w:hanging="360"/>
      </w:pPr>
      <w:rPr>
        <w:rFonts w:ascii="Symbol" w:hAnsi="Symbol" w:cs="Symbol"/>
        <w:caps w:val="0"/>
        <w:smallCaps w:val="0"/>
        <w:color w:val="000000"/>
        <w:spacing w:val="0"/>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caps w:val="0"/>
        <w:smallCaps w:val="0"/>
        <w:color w:val="000000"/>
        <w:spacing w:val="0"/>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caps w:val="0"/>
        <w:smallCaps w:val="0"/>
        <w:color w:val="000000"/>
        <w:spacing w:val="0"/>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3FE5FB2"/>
    <w:multiLevelType w:val="hybridMultilevel"/>
    <w:tmpl w:val="537AC8DA"/>
    <w:lvl w:ilvl="0" w:tplc="653050DC">
      <w:start w:val="1"/>
      <w:numFmt w:val="bullet"/>
      <w:lvlText w:val=""/>
      <w:lvlJc w:val="left"/>
      <w:pPr>
        <w:ind w:left="52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B83431"/>
    <w:multiLevelType w:val="hybridMultilevel"/>
    <w:tmpl w:val="DB38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957FF6"/>
    <w:multiLevelType w:val="hybridMultilevel"/>
    <w:tmpl w:val="B1F47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621E41"/>
    <w:multiLevelType w:val="multilevel"/>
    <w:tmpl w:val="C14889E4"/>
    <w:lvl w:ilvl="0">
      <w:start w:val="1"/>
      <w:numFmt w:val="bullet"/>
      <w:lvlText w:val=""/>
      <w:lvlJc w:val="left"/>
      <w:pPr>
        <w:tabs>
          <w:tab w:val="num" w:pos="360"/>
        </w:tabs>
        <w:ind w:left="360" w:hanging="360"/>
      </w:pPr>
      <w:rPr>
        <w:rFonts w:ascii="Symbol" w:hAnsi="Symbol" w:hint="default"/>
        <w:sz w:val="20"/>
        <w:szCs w:val="20"/>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nsid w:val="42450966"/>
    <w:multiLevelType w:val="hybridMultilevel"/>
    <w:tmpl w:val="8B4C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234091"/>
    <w:multiLevelType w:val="hybridMultilevel"/>
    <w:tmpl w:val="63A0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69592B"/>
    <w:multiLevelType w:val="hybridMultilevel"/>
    <w:tmpl w:val="1098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F046E5"/>
    <w:multiLevelType w:val="hybridMultilevel"/>
    <w:tmpl w:val="076E5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C035A1"/>
    <w:multiLevelType w:val="hybridMultilevel"/>
    <w:tmpl w:val="24A8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CB5E09"/>
    <w:multiLevelType w:val="hybridMultilevel"/>
    <w:tmpl w:val="88BE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16"/>
  </w:num>
  <w:num w:numId="11">
    <w:abstractNumId w:val="14"/>
  </w:num>
  <w:num w:numId="12">
    <w:abstractNumId w:val="15"/>
  </w:num>
  <w:num w:numId="13">
    <w:abstractNumId w:val="10"/>
  </w:num>
  <w:num w:numId="14">
    <w:abstractNumId w:val="9"/>
  </w:num>
  <w:num w:numId="15">
    <w:abstractNumId w:val="11"/>
  </w:num>
  <w:num w:numId="16">
    <w:abstractNumId w:val="8"/>
  </w:num>
  <w:num w:numId="17">
    <w:abstractNumId w:val="1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ED7692"/>
    <w:rsid w:val="00011650"/>
    <w:rsid w:val="000324B1"/>
    <w:rsid w:val="000E7168"/>
    <w:rsid w:val="000E79A2"/>
    <w:rsid w:val="001925E8"/>
    <w:rsid w:val="001A3E78"/>
    <w:rsid w:val="001B6429"/>
    <w:rsid w:val="00241C62"/>
    <w:rsid w:val="0025203A"/>
    <w:rsid w:val="002856BE"/>
    <w:rsid w:val="002C7B81"/>
    <w:rsid w:val="002F40FE"/>
    <w:rsid w:val="003243BE"/>
    <w:rsid w:val="003B4FC1"/>
    <w:rsid w:val="003C5925"/>
    <w:rsid w:val="003E2AD0"/>
    <w:rsid w:val="004074C4"/>
    <w:rsid w:val="00477A57"/>
    <w:rsid w:val="004A26F5"/>
    <w:rsid w:val="004D1EDC"/>
    <w:rsid w:val="005179CE"/>
    <w:rsid w:val="00520266"/>
    <w:rsid w:val="00542FDD"/>
    <w:rsid w:val="0056392A"/>
    <w:rsid w:val="00573E24"/>
    <w:rsid w:val="00586782"/>
    <w:rsid w:val="006028E3"/>
    <w:rsid w:val="0064523F"/>
    <w:rsid w:val="0064687E"/>
    <w:rsid w:val="006A5674"/>
    <w:rsid w:val="007377D6"/>
    <w:rsid w:val="0079695D"/>
    <w:rsid w:val="007A44F8"/>
    <w:rsid w:val="007B60E0"/>
    <w:rsid w:val="007D58DF"/>
    <w:rsid w:val="008142A6"/>
    <w:rsid w:val="00822C82"/>
    <w:rsid w:val="008637A8"/>
    <w:rsid w:val="00880DBD"/>
    <w:rsid w:val="00885DA4"/>
    <w:rsid w:val="00934B0C"/>
    <w:rsid w:val="009C3240"/>
    <w:rsid w:val="009D2689"/>
    <w:rsid w:val="009D746B"/>
    <w:rsid w:val="009E2999"/>
    <w:rsid w:val="009E4FC8"/>
    <w:rsid w:val="00A109BD"/>
    <w:rsid w:val="00A3219E"/>
    <w:rsid w:val="00A54B2E"/>
    <w:rsid w:val="00A62F15"/>
    <w:rsid w:val="00A7537C"/>
    <w:rsid w:val="00B049A4"/>
    <w:rsid w:val="00B122CF"/>
    <w:rsid w:val="00B36B1D"/>
    <w:rsid w:val="00B652E4"/>
    <w:rsid w:val="00B87B02"/>
    <w:rsid w:val="00C102B6"/>
    <w:rsid w:val="00C22A2C"/>
    <w:rsid w:val="00C50913"/>
    <w:rsid w:val="00C71D38"/>
    <w:rsid w:val="00CA665E"/>
    <w:rsid w:val="00CD3C58"/>
    <w:rsid w:val="00D02C1B"/>
    <w:rsid w:val="00D2586D"/>
    <w:rsid w:val="00D52CC9"/>
    <w:rsid w:val="00D9790B"/>
    <w:rsid w:val="00DA0945"/>
    <w:rsid w:val="00DA5253"/>
    <w:rsid w:val="00DC1CF3"/>
    <w:rsid w:val="00E4039F"/>
    <w:rsid w:val="00E47852"/>
    <w:rsid w:val="00E75AD8"/>
    <w:rsid w:val="00E94845"/>
    <w:rsid w:val="00ED7692"/>
    <w:rsid w:val="00F267BB"/>
    <w:rsid w:val="00F272F3"/>
    <w:rsid w:val="00FC6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E4"/>
    <w:pPr>
      <w:widowControl w:val="0"/>
      <w:suppressAutoHyphens/>
    </w:pPr>
  </w:style>
  <w:style w:type="paragraph" w:styleId="Heading1">
    <w:name w:val="heading 1"/>
    <w:basedOn w:val="Heading"/>
    <w:next w:val="BodyText"/>
    <w:qFormat/>
    <w:rsid w:val="00B652E4"/>
    <w:pPr>
      <w:numPr>
        <w:numId w:val="2"/>
      </w:numPr>
      <w:outlineLvl w:val="0"/>
    </w:pPr>
  </w:style>
  <w:style w:type="paragraph" w:styleId="Heading2">
    <w:name w:val="heading 2"/>
    <w:basedOn w:val="Heading"/>
    <w:next w:val="BodyText"/>
    <w:qFormat/>
    <w:rsid w:val="00B652E4"/>
    <w:pPr>
      <w:spacing w:before="200"/>
      <w:outlineLvl w:val="1"/>
    </w:pPr>
  </w:style>
  <w:style w:type="paragraph" w:styleId="Heading3">
    <w:name w:val="heading 3"/>
    <w:basedOn w:val="Normal"/>
    <w:next w:val="Normal"/>
    <w:link w:val="Heading3Char"/>
    <w:uiPriority w:val="9"/>
    <w:semiHidden/>
    <w:unhideWhenUsed/>
    <w:qFormat/>
    <w:rsid w:val="00934B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652E4"/>
  </w:style>
  <w:style w:type="character" w:customStyle="1" w:styleId="WW8Num1z1">
    <w:name w:val="WW8Num1z1"/>
    <w:rsid w:val="00B652E4"/>
  </w:style>
  <w:style w:type="character" w:customStyle="1" w:styleId="WW8Num1z2">
    <w:name w:val="WW8Num1z2"/>
    <w:rsid w:val="00B652E4"/>
  </w:style>
  <w:style w:type="character" w:customStyle="1" w:styleId="WW8Num1z3">
    <w:name w:val="WW8Num1z3"/>
    <w:rsid w:val="00B652E4"/>
  </w:style>
  <w:style w:type="character" w:customStyle="1" w:styleId="WW8Num1z4">
    <w:name w:val="WW8Num1z4"/>
    <w:rsid w:val="00B652E4"/>
  </w:style>
  <w:style w:type="character" w:customStyle="1" w:styleId="WW8Num1z5">
    <w:name w:val="WW8Num1z5"/>
    <w:rsid w:val="00B652E4"/>
  </w:style>
  <w:style w:type="character" w:customStyle="1" w:styleId="WW8Num1z6">
    <w:name w:val="WW8Num1z6"/>
    <w:rsid w:val="00B652E4"/>
  </w:style>
  <w:style w:type="character" w:customStyle="1" w:styleId="WW8Num1z7">
    <w:name w:val="WW8Num1z7"/>
    <w:rsid w:val="00B652E4"/>
  </w:style>
  <w:style w:type="character" w:customStyle="1" w:styleId="WW8Num1z8">
    <w:name w:val="WW8Num1z8"/>
    <w:rsid w:val="00B652E4"/>
  </w:style>
  <w:style w:type="character" w:customStyle="1" w:styleId="WW8Num2z0">
    <w:name w:val="WW8Num2z0"/>
    <w:rsid w:val="00B652E4"/>
  </w:style>
  <w:style w:type="character" w:customStyle="1" w:styleId="WW8Num2z1">
    <w:name w:val="WW8Num2z1"/>
    <w:rsid w:val="00B652E4"/>
    <w:rPr>
      <w:rFonts w:ascii="OpenSymbol" w:hAnsi="OpenSymbol" w:cs="OpenSymbol"/>
    </w:rPr>
  </w:style>
  <w:style w:type="character" w:customStyle="1" w:styleId="WW8Num3z0">
    <w:name w:val="WW8Num3z0"/>
    <w:rsid w:val="00B652E4"/>
  </w:style>
  <w:style w:type="character" w:customStyle="1" w:styleId="WW8Num3z1">
    <w:name w:val="WW8Num3z1"/>
    <w:rsid w:val="00B652E4"/>
    <w:rPr>
      <w:rFonts w:ascii="OpenSymbol" w:hAnsi="OpenSymbol" w:cs="OpenSymbol"/>
    </w:rPr>
  </w:style>
  <w:style w:type="character" w:customStyle="1" w:styleId="WW8Num4z0">
    <w:name w:val="WW8Num4z0"/>
    <w:rsid w:val="00B652E4"/>
  </w:style>
  <w:style w:type="character" w:customStyle="1" w:styleId="WW8Num4z1">
    <w:name w:val="WW8Num4z1"/>
    <w:rsid w:val="00B652E4"/>
    <w:rPr>
      <w:rFonts w:ascii="OpenSymbol" w:hAnsi="OpenSymbol" w:cs="OpenSymbol"/>
    </w:rPr>
  </w:style>
  <w:style w:type="character" w:customStyle="1" w:styleId="WW8Num5z0">
    <w:name w:val="WW8Num5z0"/>
    <w:rsid w:val="00B652E4"/>
  </w:style>
  <w:style w:type="character" w:customStyle="1" w:styleId="WW8Num5z1">
    <w:name w:val="WW8Num5z1"/>
    <w:rsid w:val="00B652E4"/>
    <w:rPr>
      <w:rFonts w:ascii="OpenSymbol" w:hAnsi="OpenSymbol" w:cs="OpenSymbol"/>
    </w:rPr>
  </w:style>
  <w:style w:type="character" w:customStyle="1" w:styleId="WW8Num6z0">
    <w:name w:val="WW8Num6z0"/>
    <w:rsid w:val="00B652E4"/>
  </w:style>
  <w:style w:type="character" w:customStyle="1" w:styleId="WW8Num6z1">
    <w:name w:val="WW8Num6z1"/>
    <w:rsid w:val="00B652E4"/>
    <w:rPr>
      <w:rFonts w:ascii="OpenSymbol" w:hAnsi="OpenSymbol" w:cs="OpenSymbol"/>
    </w:rPr>
  </w:style>
  <w:style w:type="character" w:customStyle="1" w:styleId="WW8Num7z0">
    <w:name w:val="WW8Num7z0"/>
    <w:rsid w:val="00B652E4"/>
  </w:style>
  <w:style w:type="character" w:customStyle="1" w:styleId="WW8Num7z1">
    <w:name w:val="WW8Num7z1"/>
    <w:rsid w:val="00B652E4"/>
    <w:rPr>
      <w:rFonts w:ascii="OpenSymbol" w:hAnsi="OpenSymbol" w:cs="OpenSymbol"/>
    </w:rPr>
  </w:style>
  <w:style w:type="character" w:customStyle="1" w:styleId="ListLabel36">
    <w:name w:val="ListLabel 36"/>
    <w:rsid w:val="00B652E4"/>
    <w:rPr>
      <w:rFonts w:cs="Symbol"/>
      <w:sz w:val="22"/>
      <w:szCs w:val="22"/>
    </w:rPr>
  </w:style>
  <w:style w:type="character" w:customStyle="1" w:styleId="ListLabel35">
    <w:name w:val="ListLabel 35"/>
    <w:rsid w:val="00B652E4"/>
    <w:rPr>
      <w:rFonts w:cs="OpenSymbol"/>
    </w:rPr>
  </w:style>
  <w:style w:type="character" w:customStyle="1" w:styleId="ListLabel34">
    <w:name w:val="ListLabel 34"/>
    <w:rsid w:val="00B652E4"/>
    <w:rPr>
      <w:rFonts w:cs="Symbol"/>
    </w:rPr>
  </w:style>
  <w:style w:type="character" w:customStyle="1" w:styleId="Bullets">
    <w:name w:val="Bullets"/>
    <w:rsid w:val="00B652E4"/>
  </w:style>
  <w:style w:type="character" w:customStyle="1" w:styleId="NumberingSymbols">
    <w:name w:val="Numbering Symbols"/>
    <w:rsid w:val="00B652E4"/>
  </w:style>
  <w:style w:type="character" w:customStyle="1" w:styleId="ListLabel37">
    <w:name w:val="ListLabel 37"/>
    <w:rsid w:val="00B652E4"/>
    <w:rPr>
      <w:rFonts w:cs="Symbol"/>
    </w:rPr>
  </w:style>
  <w:style w:type="character" w:customStyle="1" w:styleId="ListLabel38">
    <w:name w:val="ListLabel 38"/>
    <w:rsid w:val="00B652E4"/>
    <w:rPr>
      <w:rFonts w:cs="OpenSymbol"/>
    </w:rPr>
  </w:style>
  <w:style w:type="paragraph" w:customStyle="1" w:styleId="Heading">
    <w:name w:val="Heading"/>
    <w:basedOn w:val="Normal"/>
    <w:next w:val="BodyText"/>
    <w:rsid w:val="00B652E4"/>
    <w:pPr>
      <w:keepNext/>
      <w:spacing w:before="240" w:after="120"/>
    </w:pPr>
  </w:style>
  <w:style w:type="paragraph" w:styleId="BodyText">
    <w:name w:val="Body Text"/>
    <w:basedOn w:val="Normal"/>
    <w:rsid w:val="00B652E4"/>
    <w:pPr>
      <w:spacing w:after="140" w:line="288" w:lineRule="auto"/>
    </w:pPr>
  </w:style>
  <w:style w:type="paragraph" w:styleId="List">
    <w:name w:val="List"/>
    <w:basedOn w:val="BodyText"/>
    <w:rsid w:val="00B652E4"/>
    <w:rPr>
      <w:rFonts w:cs="FreeSans"/>
    </w:rPr>
  </w:style>
  <w:style w:type="paragraph" w:styleId="Caption">
    <w:name w:val="caption"/>
    <w:basedOn w:val="Normal"/>
    <w:qFormat/>
    <w:rsid w:val="00B652E4"/>
    <w:pPr>
      <w:suppressLineNumbers/>
      <w:spacing w:before="120" w:after="120"/>
    </w:pPr>
  </w:style>
  <w:style w:type="paragraph" w:customStyle="1" w:styleId="Index">
    <w:name w:val="Index"/>
    <w:basedOn w:val="Normal"/>
    <w:rsid w:val="00B652E4"/>
    <w:pPr>
      <w:suppressLineNumbers/>
    </w:pPr>
    <w:rPr>
      <w:rFonts w:cs="FreeSans"/>
    </w:rPr>
  </w:style>
  <w:style w:type="character" w:customStyle="1" w:styleId="apple-converted-space">
    <w:name w:val="apple-converted-space"/>
    <w:rsid w:val="00E94845"/>
  </w:style>
  <w:style w:type="character" w:customStyle="1" w:styleId="hl">
    <w:name w:val="hl"/>
    <w:rsid w:val="007B60E0"/>
  </w:style>
  <w:style w:type="character" w:styleId="Hyperlink">
    <w:name w:val="Hyperlink"/>
    <w:basedOn w:val="DefaultParagraphFont"/>
    <w:uiPriority w:val="99"/>
    <w:unhideWhenUsed/>
    <w:rsid w:val="00D9790B"/>
    <w:rPr>
      <w:color w:val="0000FF" w:themeColor="hyperlink"/>
      <w:u w:val="single"/>
    </w:rPr>
  </w:style>
  <w:style w:type="paragraph" w:styleId="ListParagraph">
    <w:name w:val="List Paragraph"/>
    <w:basedOn w:val="Normal"/>
    <w:uiPriority w:val="34"/>
    <w:qFormat/>
    <w:rsid w:val="00B049A4"/>
    <w:pPr>
      <w:ind w:left="720"/>
      <w:contextualSpacing/>
    </w:pPr>
  </w:style>
  <w:style w:type="character" w:customStyle="1" w:styleId="rezemp-highlightedfield-highlightedterm">
    <w:name w:val="rezemp-highlightedfield-highlightedterm"/>
    <w:basedOn w:val="DefaultParagraphFont"/>
    <w:rsid w:val="00520266"/>
  </w:style>
  <w:style w:type="character" w:customStyle="1" w:styleId="icl-u-textbold">
    <w:name w:val="icl-u-textbold"/>
    <w:basedOn w:val="DefaultParagraphFont"/>
    <w:rsid w:val="00822C82"/>
  </w:style>
  <w:style w:type="character" w:styleId="Strong">
    <w:name w:val="Strong"/>
    <w:basedOn w:val="DefaultParagraphFont"/>
    <w:uiPriority w:val="22"/>
    <w:qFormat/>
    <w:rsid w:val="006028E3"/>
    <w:rPr>
      <w:b/>
      <w:bCs/>
    </w:rPr>
  </w:style>
  <w:style w:type="character" w:customStyle="1" w:styleId="UnresolvedMention">
    <w:name w:val="Unresolved Mention"/>
    <w:basedOn w:val="DefaultParagraphFont"/>
    <w:uiPriority w:val="99"/>
    <w:semiHidden/>
    <w:unhideWhenUsed/>
    <w:rsid w:val="00E75AD8"/>
    <w:rPr>
      <w:color w:val="605E5C"/>
      <w:shd w:val="clear" w:color="auto" w:fill="E1DFDD"/>
    </w:rPr>
  </w:style>
  <w:style w:type="paragraph" w:styleId="NoSpacing">
    <w:name w:val="No Spacing"/>
    <w:qFormat/>
    <w:rsid w:val="002F40FE"/>
    <w:pPr>
      <w:suppressAutoHyphens/>
      <w:overflowPunct w:val="0"/>
      <w:autoSpaceDE w:val="0"/>
      <w:autoSpaceDN w:val="0"/>
      <w:adjustRightInd w:val="0"/>
      <w:textAlignment w:val="baseline"/>
    </w:pPr>
    <w:rPr>
      <w:rFonts w:ascii="Calibri" w:hAnsi="Calibri"/>
      <w:kern w:val="1"/>
      <w:sz w:val="22"/>
    </w:rPr>
  </w:style>
  <w:style w:type="character" w:customStyle="1" w:styleId="Heading3Char">
    <w:name w:val="Heading 3 Char"/>
    <w:basedOn w:val="DefaultParagraphFont"/>
    <w:link w:val="Heading3"/>
    <w:uiPriority w:val="9"/>
    <w:semiHidden/>
    <w:rsid w:val="00934B0C"/>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91511618">
      <w:bodyDiv w:val="1"/>
      <w:marLeft w:val="0"/>
      <w:marRight w:val="0"/>
      <w:marTop w:val="0"/>
      <w:marBottom w:val="0"/>
      <w:divBdr>
        <w:top w:val="none" w:sz="0" w:space="0" w:color="auto"/>
        <w:left w:val="none" w:sz="0" w:space="0" w:color="auto"/>
        <w:bottom w:val="none" w:sz="0" w:space="0" w:color="auto"/>
        <w:right w:val="none" w:sz="0" w:space="0" w:color="auto"/>
      </w:divBdr>
    </w:div>
    <w:div w:id="146437423">
      <w:bodyDiv w:val="1"/>
      <w:marLeft w:val="0"/>
      <w:marRight w:val="0"/>
      <w:marTop w:val="0"/>
      <w:marBottom w:val="0"/>
      <w:divBdr>
        <w:top w:val="none" w:sz="0" w:space="0" w:color="auto"/>
        <w:left w:val="none" w:sz="0" w:space="0" w:color="auto"/>
        <w:bottom w:val="none" w:sz="0" w:space="0" w:color="auto"/>
        <w:right w:val="none" w:sz="0" w:space="0" w:color="auto"/>
      </w:divBdr>
    </w:div>
    <w:div w:id="162090792">
      <w:bodyDiv w:val="1"/>
      <w:marLeft w:val="0"/>
      <w:marRight w:val="0"/>
      <w:marTop w:val="0"/>
      <w:marBottom w:val="0"/>
      <w:divBdr>
        <w:top w:val="none" w:sz="0" w:space="0" w:color="auto"/>
        <w:left w:val="none" w:sz="0" w:space="0" w:color="auto"/>
        <w:bottom w:val="none" w:sz="0" w:space="0" w:color="auto"/>
        <w:right w:val="none" w:sz="0" w:space="0" w:color="auto"/>
      </w:divBdr>
    </w:div>
    <w:div w:id="188643103">
      <w:bodyDiv w:val="1"/>
      <w:marLeft w:val="0"/>
      <w:marRight w:val="0"/>
      <w:marTop w:val="0"/>
      <w:marBottom w:val="0"/>
      <w:divBdr>
        <w:top w:val="none" w:sz="0" w:space="0" w:color="auto"/>
        <w:left w:val="none" w:sz="0" w:space="0" w:color="auto"/>
        <w:bottom w:val="none" w:sz="0" w:space="0" w:color="auto"/>
        <w:right w:val="none" w:sz="0" w:space="0" w:color="auto"/>
      </w:divBdr>
    </w:div>
    <w:div w:id="304505358">
      <w:bodyDiv w:val="1"/>
      <w:marLeft w:val="0"/>
      <w:marRight w:val="0"/>
      <w:marTop w:val="0"/>
      <w:marBottom w:val="0"/>
      <w:divBdr>
        <w:top w:val="none" w:sz="0" w:space="0" w:color="auto"/>
        <w:left w:val="none" w:sz="0" w:space="0" w:color="auto"/>
        <w:bottom w:val="none" w:sz="0" w:space="0" w:color="auto"/>
        <w:right w:val="none" w:sz="0" w:space="0" w:color="auto"/>
      </w:divBdr>
    </w:div>
    <w:div w:id="372653644">
      <w:bodyDiv w:val="1"/>
      <w:marLeft w:val="0"/>
      <w:marRight w:val="0"/>
      <w:marTop w:val="0"/>
      <w:marBottom w:val="0"/>
      <w:divBdr>
        <w:top w:val="none" w:sz="0" w:space="0" w:color="auto"/>
        <w:left w:val="none" w:sz="0" w:space="0" w:color="auto"/>
        <w:bottom w:val="none" w:sz="0" w:space="0" w:color="auto"/>
        <w:right w:val="none" w:sz="0" w:space="0" w:color="auto"/>
      </w:divBdr>
      <w:divsChild>
        <w:div w:id="1344893494">
          <w:marLeft w:val="0"/>
          <w:marRight w:val="0"/>
          <w:marTop w:val="0"/>
          <w:marBottom w:val="0"/>
          <w:divBdr>
            <w:top w:val="none" w:sz="0" w:space="0" w:color="auto"/>
            <w:left w:val="none" w:sz="0" w:space="0" w:color="auto"/>
            <w:bottom w:val="none" w:sz="0" w:space="0" w:color="auto"/>
            <w:right w:val="none" w:sz="0" w:space="0" w:color="auto"/>
          </w:divBdr>
        </w:div>
        <w:div w:id="864174072">
          <w:marLeft w:val="0"/>
          <w:marRight w:val="0"/>
          <w:marTop w:val="0"/>
          <w:marBottom w:val="0"/>
          <w:divBdr>
            <w:top w:val="none" w:sz="0" w:space="0" w:color="auto"/>
            <w:left w:val="none" w:sz="0" w:space="0" w:color="auto"/>
            <w:bottom w:val="none" w:sz="0" w:space="0" w:color="auto"/>
            <w:right w:val="none" w:sz="0" w:space="0" w:color="auto"/>
          </w:divBdr>
        </w:div>
      </w:divsChild>
    </w:div>
    <w:div w:id="402872507">
      <w:bodyDiv w:val="1"/>
      <w:marLeft w:val="0"/>
      <w:marRight w:val="0"/>
      <w:marTop w:val="0"/>
      <w:marBottom w:val="0"/>
      <w:divBdr>
        <w:top w:val="none" w:sz="0" w:space="0" w:color="auto"/>
        <w:left w:val="none" w:sz="0" w:space="0" w:color="auto"/>
        <w:bottom w:val="none" w:sz="0" w:space="0" w:color="auto"/>
        <w:right w:val="none" w:sz="0" w:space="0" w:color="auto"/>
      </w:divBdr>
    </w:div>
    <w:div w:id="482157914">
      <w:bodyDiv w:val="1"/>
      <w:marLeft w:val="0"/>
      <w:marRight w:val="0"/>
      <w:marTop w:val="0"/>
      <w:marBottom w:val="0"/>
      <w:divBdr>
        <w:top w:val="none" w:sz="0" w:space="0" w:color="auto"/>
        <w:left w:val="none" w:sz="0" w:space="0" w:color="auto"/>
        <w:bottom w:val="none" w:sz="0" w:space="0" w:color="auto"/>
        <w:right w:val="none" w:sz="0" w:space="0" w:color="auto"/>
      </w:divBdr>
    </w:div>
    <w:div w:id="528688084">
      <w:bodyDiv w:val="1"/>
      <w:marLeft w:val="0"/>
      <w:marRight w:val="0"/>
      <w:marTop w:val="0"/>
      <w:marBottom w:val="0"/>
      <w:divBdr>
        <w:top w:val="none" w:sz="0" w:space="0" w:color="auto"/>
        <w:left w:val="none" w:sz="0" w:space="0" w:color="auto"/>
        <w:bottom w:val="none" w:sz="0" w:space="0" w:color="auto"/>
        <w:right w:val="none" w:sz="0" w:space="0" w:color="auto"/>
      </w:divBdr>
    </w:div>
    <w:div w:id="603150373">
      <w:bodyDiv w:val="1"/>
      <w:marLeft w:val="0"/>
      <w:marRight w:val="0"/>
      <w:marTop w:val="0"/>
      <w:marBottom w:val="0"/>
      <w:divBdr>
        <w:top w:val="none" w:sz="0" w:space="0" w:color="auto"/>
        <w:left w:val="none" w:sz="0" w:space="0" w:color="auto"/>
        <w:bottom w:val="none" w:sz="0" w:space="0" w:color="auto"/>
        <w:right w:val="none" w:sz="0" w:space="0" w:color="auto"/>
      </w:divBdr>
    </w:div>
    <w:div w:id="672533154">
      <w:bodyDiv w:val="1"/>
      <w:marLeft w:val="0"/>
      <w:marRight w:val="0"/>
      <w:marTop w:val="0"/>
      <w:marBottom w:val="0"/>
      <w:divBdr>
        <w:top w:val="none" w:sz="0" w:space="0" w:color="auto"/>
        <w:left w:val="none" w:sz="0" w:space="0" w:color="auto"/>
        <w:bottom w:val="none" w:sz="0" w:space="0" w:color="auto"/>
        <w:right w:val="none" w:sz="0" w:space="0" w:color="auto"/>
      </w:divBdr>
    </w:div>
    <w:div w:id="815226794">
      <w:bodyDiv w:val="1"/>
      <w:marLeft w:val="0"/>
      <w:marRight w:val="0"/>
      <w:marTop w:val="0"/>
      <w:marBottom w:val="0"/>
      <w:divBdr>
        <w:top w:val="none" w:sz="0" w:space="0" w:color="auto"/>
        <w:left w:val="none" w:sz="0" w:space="0" w:color="auto"/>
        <w:bottom w:val="none" w:sz="0" w:space="0" w:color="auto"/>
        <w:right w:val="none" w:sz="0" w:space="0" w:color="auto"/>
      </w:divBdr>
    </w:div>
    <w:div w:id="867524019">
      <w:bodyDiv w:val="1"/>
      <w:marLeft w:val="0"/>
      <w:marRight w:val="0"/>
      <w:marTop w:val="0"/>
      <w:marBottom w:val="0"/>
      <w:divBdr>
        <w:top w:val="none" w:sz="0" w:space="0" w:color="auto"/>
        <w:left w:val="none" w:sz="0" w:space="0" w:color="auto"/>
        <w:bottom w:val="none" w:sz="0" w:space="0" w:color="auto"/>
        <w:right w:val="none" w:sz="0" w:space="0" w:color="auto"/>
      </w:divBdr>
    </w:div>
    <w:div w:id="890533518">
      <w:bodyDiv w:val="1"/>
      <w:marLeft w:val="0"/>
      <w:marRight w:val="0"/>
      <w:marTop w:val="0"/>
      <w:marBottom w:val="0"/>
      <w:divBdr>
        <w:top w:val="none" w:sz="0" w:space="0" w:color="auto"/>
        <w:left w:val="none" w:sz="0" w:space="0" w:color="auto"/>
        <w:bottom w:val="none" w:sz="0" w:space="0" w:color="auto"/>
        <w:right w:val="none" w:sz="0" w:space="0" w:color="auto"/>
      </w:divBdr>
    </w:div>
    <w:div w:id="927811322">
      <w:bodyDiv w:val="1"/>
      <w:marLeft w:val="0"/>
      <w:marRight w:val="0"/>
      <w:marTop w:val="0"/>
      <w:marBottom w:val="0"/>
      <w:divBdr>
        <w:top w:val="none" w:sz="0" w:space="0" w:color="auto"/>
        <w:left w:val="none" w:sz="0" w:space="0" w:color="auto"/>
        <w:bottom w:val="none" w:sz="0" w:space="0" w:color="auto"/>
        <w:right w:val="none" w:sz="0" w:space="0" w:color="auto"/>
      </w:divBdr>
    </w:div>
    <w:div w:id="952131683">
      <w:bodyDiv w:val="1"/>
      <w:marLeft w:val="0"/>
      <w:marRight w:val="0"/>
      <w:marTop w:val="0"/>
      <w:marBottom w:val="0"/>
      <w:divBdr>
        <w:top w:val="none" w:sz="0" w:space="0" w:color="auto"/>
        <w:left w:val="none" w:sz="0" w:space="0" w:color="auto"/>
        <w:bottom w:val="none" w:sz="0" w:space="0" w:color="auto"/>
        <w:right w:val="none" w:sz="0" w:space="0" w:color="auto"/>
      </w:divBdr>
      <w:divsChild>
        <w:div w:id="1139683577">
          <w:marLeft w:val="0"/>
          <w:marRight w:val="0"/>
          <w:marTop w:val="0"/>
          <w:marBottom w:val="0"/>
          <w:divBdr>
            <w:top w:val="none" w:sz="0" w:space="0" w:color="auto"/>
            <w:left w:val="none" w:sz="0" w:space="0" w:color="auto"/>
            <w:bottom w:val="none" w:sz="0" w:space="0" w:color="auto"/>
            <w:right w:val="none" w:sz="0" w:space="0" w:color="auto"/>
          </w:divBdr>
        </w:div>
        <w:div w:id="1216818240">
          <w:marLeft w:val="0"/>
          <w:marRight w:val="0"/>
          <w:marTop w:val="0"/>
          <w:marBottom w:val="0"/>
          <w:divBdr>
            <w:top w:val="none" w:sz="0" w:space="0" w:color="auto"/>
            <w:left w:val="none" w:sz="0" w:space="0" w:color="auto"/>
            <w:bottom w:val="none" w:sz="0" w:space="0" w:color="auto"/>
            <w:right w:val="none" w:sz="0" w:space="0" w:color="auto"/>
          </w:divBdr>
        </w:div>
      </w:divsChild>
    </w:div>
    <w:div w:id="969166165">
      <w:bodyDiv w:val="1"/>
      <w:marLeft w:val="0"/>
      <w:marRight w:val="0"/>
      <w:marTop w:val="0"/>
      <w:marBottom w:val="0"/>
      <w:divBdr>
        <w:top w:val="none" w:sz="0" w:space="0" w:color="auto"/>
        <w:left w:val="none" w:sz="0" w:space="0" w:color="auto"/>
        <w:bottom w:val="none" w:sz="0" w:space="0" w:color="auto"/>
        <w:right w:val="none" w:sz="0" w:space="0" w:color="auto"/>
      </w:divBdr>
    </w:div>
    <w:div w:id="1156339640">
      <w:bodyDiv w:val="1"/>
      <w:marLeft w:val="0"/>
      <w:marRight w:val="0"/>
      <w:marTop w:val="0"/>
      <w:marBottom w:val="0"/>
      <w:divBdr>
        <w:top w:val="none" w:sz="0" w:space="0" w:color="auto"/>
        <w:left w:val="none" w:sz="0" w:space="0" w:color="auto"/>
        <w:bottom w:val="none" w:sz="0" w:space="0" w:color="auto"/>
        <w:right w:val="none" w:sz="0" w:space="0" w:color="auto"/>
      </w:divBdr>
      <w:divsChild>
        <w:div w:id="1677415438">
          <w:marLeft w:val="0"/>
          <w:marRight w:val="0"/>
          <w:marTop w:val="0"/>
          <w:marBottom w:val="0"/>
          <w:divBdr>
            <w:top w:val="none" w:sz="0" w:space="0" w:color="auto"/>
            <w:left w:val="none" w:sz="0" w:space="0" w:color="auto"/>
            <w:bottom w:val="none" w:sz="0" w:space="0" w:color="auto"/>
            <w:right w:val="none" w:sz="0" w:space="0" w:color="auto"/>
          </w:divBdr>
        </w:div>
        <w:div w:id="1223558530">
          <w:marLeft w:val="0"/>
          <w:marRight w:val="0"/>
          <w:marTop w:val="0"/>
          <w:marBottom w:val="0"/>
          <w:divBdr>
            <w:top w:val="none" w:sz="0" w:space="0" w:color="auto"/>
            <w:left w:val="none" w:sz="0" w:space="0" w:color="auto"/>
            <w:bottom w:val="none" w:sz="0" w:space="0" w:color="auto"/>
            <w:right w:val="none" w:sz="0" w:space="0" w:color="auto"/>
          </w:divBdr>
        </w:div>
      </w:divsChild>
    </w:div>
    <w:div w:id="1184510719">
      <w:bodyDiv w:val="1"/>
      <w:marLeft w:val="0"/>
      <w:marRight w:val="0"/>
      <w:marTop w:val="0"/>
      <w:marBottom w:val="0"/>
      <w:divBdr>
        <w:top w:val="none" w:sz="0" w:space="0" w:color="auto"/>
        <w:left w:val="none" w:sz="0" w:space="0" w:color="auto"/>
        <w:bottom w:val="none" w:sz="0" w:space="0" w:color="auto"/>
        <w:right w:val="none" w:sz="0" w:space="0" w:color="auto"/>
      </w:divBdr>
    </w:div>
    <w:div w:id="1220900731">
      <w:bodyDiv w:val="1"/>
      <w:marLeft w:val="0"/>
      <w:marRight w:val="0"/>
      <w:marTop w:val="0"/>
      <w:marBottom w:val="0"/>
      <w:divBdr>
        <w:top w:val="none" w:sz="0" w:space="0" w:color="auto"/>
        <w:left w:val="none" w:sz="0" w:space="0" w:color="auto"/>
        <w:bottom w:val="none" w:sz="0" w:space="0" w:color="auto"/>
        <w:right w:val="none" w:sz="0" w:space="0" w:color="auto"/>
      </w:divBdr>
    </w:div>
    <w:div w:id="1248347948">
      <w:bodyDiv w:val="1"/>
      <w:marLeft w:val="0"/>
      <w:marRight w:val="0"/>
      <w:marTop w:val="0"/>
      <w:marBottom w:val="0"/>
      <w:divBdr>
        <w:top w:val="none" w:sz="0" w:space="0" w:color="auto"/>
        <w:left w:val="none" w:sz="0" w:space="0" w:color="auto"/>
        <w:bottom w:val="none" w:sz="0" w:space="0" w:color="auto"/>
        <w:right w:val="none" w:sz="0" w:space="0" w:color="auto"/>
      </w:divBdr>
    </w:div>
    <w:div w:id="1267008374">
      <w:bodyDiv w:val="1"/>
      <w:marLeft w:val="0"/>
      <w:marRight w:val="0"/>
      <w:marTop w:val="0"/>
      <w:marBottom w:val="0"/>
      <w:divBdr>
        <w:top w:val="none" w:sz="0" w:space="0" w:color="auto"/>
        <w:left w:val="none" w:sz="0" w:space="0" w:color="auto"/>
        <w:bottom w:val="none" w:sz="0" w:space="0" w:color="auto"/>
        <w:right w:val="none" w:sz="0" w:space="0" w:color="auto"/>
      </w:divBdr>
    </w:div>
    <w:div w:id="1377511986">
      <w:bodyDiv w:val="1"/>
      <w:marLeft w:val="0"/>
      <w:marRight w:val="0"/>
      <w:marTop w:val="0"/>
      <w:marBottom w:val="0"/>
      <w:divBdr>
        <w:top w:val="none" w:sz="0" w:space="0" w:color="auto"/>
        <w:left w:val="none" w:sz="0" w:space="0" w:color="auto"/>
        <w:bottom w:val="none" w:sz="0" w:space="0" w:color="auto"/>
        <w:right w:val="none" w:sz="0" w:space="0" w:color="auto"/>
      </w:divBdr>
    </w:div>
    <w:div w:id="1396782469">
      <w:bodyDiv w:val="1"/>
      <w:marLeft w:val="0"/>
      <w:marRight w:val="0"/>
      <w:marTop w:val="0"/>
      <w:marBottom w:val="0"/>
      <w:divBdr>
        <w:top w:val="none" w:sz="0" w:space="0" w:color="auto"/>
        <w:left w:val="none" w:sz="0" w:space="0" w:color="auto"/>
        <w:bottom w:val="none" w:sz="0" w:space="0" w:color="auto"/>
        <w:right w:val="none" w:sz="0" w:space="0" w:color="auto"/>
      </w:divBdr>
    </w:div>
    <w:div w:id="1521242229">
      <w:bodyDiv w:val="1"/>
      <w:marLeft w:val="0"/>
      <w:marRight w:val="0"/>
      <w:marTop w:val="0"/>
      <w:marBottom w:val="0"/>
      <w:divBdr>
        <w:top w:val="none" w:sz="0" w:space="0" w:color="auto"/>
        <w:left w:val="none" w:sz="0" w:space="0" w:color="auto"/>
        <w:bottom w:val="none" w:sz="0" w:space="0" w:color="auto"/>
        <w:right w:val="none" w:sz="0" w:space="0" w:color="auto"/>
      </w:divBdr>
    </w:div>
    <w:div w:id="1556044475">
      <w:bodyDiv w:val="1"/>
      <w:marLeft w:val="0"/>
      <w:marRight w:val="0"/>
      <w:marTop w:val="0"/>
      <w:marBottom w:val="0"/>
      <w:divBdr>
        <w:top w:val="none" w:sz="0" w:space="0" w:color="auto"/>
        <w:left w:val="none" w:sz="0" w:space="0" w:color="auto"/>
        <w:bottom w:val="none" w:sz="0" w:space="0" w:color="auto"/>
        <w:right w:val="none" w:sz="0" w:space="0" w:color="auto"/>
      </w:divBdr>
    </w:div>
    <w:div w:id="1607343161">
      <w:bodyDiv w:val="1"/>
      <w:marLeft w:val="0"/>
      <w:marRight w:val="0"/>
      <w:marTop w:val="0"/>
      <w:marBottom w:val="0"/>
      <w:divBdr>
        <w:top w:val="none" w:sz="0" w:space="0" w:color="auto"/>
        <w:left w:val="none" w:sz="0" w:space="0" w:color="auto"/>
        <w:bottom w:val="none" w:sz="0" w:space="0" w:color="auto"/>
        <w:right w:val="none" w:sz="0" w:space="0" w:color="auto"/>
      </w:divBdr>
      <w:divsChild>
        <w:div w:id="1465460481">
          <w:marLeft w:val="0"/>
          <w:marRight w:val="0"/>
          <w:marTop w:val="0"/>
          <w:marBottom w:val="0"/>
          <w:divBdr>
            <w:top w:val="none" w:sz="0" w:space="0" w:color="auto"/>
            <w:left w:val="none" w:sz="0" w:space="0" w:color="auto"/>
            <w:bottom w:val="none" w:sz="0" w:space="0" w:color="auto"/>
            <w:right w:val="none" w:sz="0" w:space="0" w:color="auto"/>
          </w:divBdr>
        </w:div>
      </w:divsChild>
    </w:div>
    <w:div w:id="1713536700">
      <w:bodyDiv w:val="1"/>
      <w:marLeft w:val="0"/>
      <w:marRight w:val="0"/>
      <w:marTop w:val="0"/>
      <w:marBottom w:val="0"/>
      <w:divBdr>
        <w:top w:val="none" w:sz="0" w:space="0" w:color="auto"/>
        <w:left w:val="none" w:sz="0" w:space="0" w:color="auto"/>
        <w:bottom w:val="none" w:sz="0" w:space="0" w:color="auto"/>
        <w:right w:val="none" w:sz="0" w:space="0" w:color="auto"/>
      </w:divBdr>
    </w:div>
    <w:div w:id="1785466190">
      <w:bodyDiv w:val="1"/>
      <w:marLeft w:val="0"/>
      <w:marRight w:val="0"/>
      <w:marTop w:val="0"/>
      <w:marBottom w:val="0"/>
      <w:divBdr>
        <w:top w:val="none" w:sz="0" w:space="0" w:color="auto"/>
        <w:left w:val="none" w:sz="0" w:space="0" w:color="auto"/>
        <w:bottom w:val="none" w:sz="0" w:space="0" w:color="auto"/>
        <w:right w:val="none" w:sz="0" w:space="0" w:color="auto"/>
      </w:divBdr>
    </w:div>
    <w:div w:id="1789350112">
      <w:bodyDiv w:val="1"/>
      <w:marLeft w:val="0"/>
      <w:marRight w:val="0"/>
      <w:marTop w:val="0"/>
      <w:marBottom w:val="0"/>
      <w:divBdr>
        <w:top w:val="none" w:sz="0" w:space="0" w:color="auto"/>
        <w:left w:val="none" w:sz="0" w:space="0" w:color="auto"/>
        <w:bottom w:val="none" w:sz="0" w:space="0" w:color="auto"/>
        <w:right w:val="none" w:sz="0" w:space="0" w:color="auto"/>
      </w:divBdr>
      <w:divsChild>
        <w:div w:id="1636373376">
          <w:marLeft w:val="0"/>
          <w:marRight w:val="0"/>
          <w:marTop w:val="150"/>
          <w:marBottom w:val="150"/>
          <w:divBdr>
            <w:top w:val="none" w:sz="0" w:space="0" w:color="auto"/>
            <w:left w:val="none" w:sz="0" w:space="0" w:color="auto"/>
            <w:bottom w:val="none" w:sz="0" w:space="0" w:color="auto"/>
            <w:right w:val="none" w:sz="0" w:space="0" w:color="auto"/>
          </w:divBdr>
          <w:divsChild>
            <w:div w:id="2094158273">
              <w:marLeft w:val="0"/>
              <w:marRight w:val="0"/>
              <w:marTop w:val="0"/>
              <w:marBottom w:val="0"/>
              <w:divBdr>
                <w:top w:val="none" w:sz="0" w:space="0" w:color="auto"/>
                <w:left w:val="none" w:sz="0" w:space="0" w:color="auto"/>
                <w:bottom w:val="none" w:sz="0" w:space="0" w:color="auto"/>
                <w:right w:val="none" w:sz="0" w:space="0" w:color="auto"/>
              </w:divBdr>
            </w:div>
            <w:div w:id="318506707">
              <w:marLeft w:val="0"/>
              <w:marRight w:val="0"/>
              <w:marTop w:val="0"/>
              <w:marBottom w:val="0"/>
              <w:divBdr>
                <w:top w:val="none" w:sz="0" w:space="0" w:color="auto"/>
                <w:left w:val="none" w:sz="0" w:space="0" w:color="auto"/>
                <w:bottom w:val="none" w:sz="0" w:space="0" w:color="auto"/>
                <w:right w:val="none" w:sz="0" w:space="0" w:color="auto"/>
              </w:divBdr>
              <w:divsChild>
                <w:div w:id="52849969">
                  <w:marLeft w:val="0"/>
                  <w:marRight w:val="0"/>
                  <w:marTop w:val="0"/>
                  <w:marBottom w:val="0"/>
                  <w:divBdr>
                    <w:top w:val="none" w:sz="0" w:space="0" w:color="auto"/>
                    <w:left w:val="none" w:sz="0" w:space="0" w:color="auto"/>
                    <w:bottom w:val="none" w:sz="0" w:space="0" w:color="auto"/>
                    <w:right w:val="none" w:sz="0" w:space="0" w:color="auto"/>
                  </w:divBdr>
                </w:div>
                <w:div w:id="697396102">
                  <w:marLeft w:val="0"/>
                  <w:marRight w:val="0"/>
                  <w:marTop w:val="0"/>
                  <w:marBottom w:val="0"/>
                  <w:divBdr>
                    <w:top w:val="none" w:sz="0" w:space="0" w:color="auto"/>
                    <w:left w:val="none" w:sz="0" w:space="0" w:color="auto"/>
                    <w:bottom w:val="none" w:sz="0" w:space="0" w:color="auto"/>
                    <w:right w:val="none" w:sz="0" w:space="0" w:color="auto"/>
                  </w:divBdr>
                </w:div>
              </w:divsChild>
            </w:div>
            <w:div w:id="1591545759">
              <w:marLeft w:val="0"/>
              <w:marRight w:val="0"/>
              <w:marTop w:val="0"/>
              <w:marBottom w:val="0"/>
              <w:divBdr>
                <w:top w:val="none" w:sz="0" w:space="0" w:color="auto"/>
                <w:left w:val="none" w:sz="0" w:space="0" w:color="auto"/>
                <w:bottom w:val="none" w:sz="0" w:space="0" w:color="auto"/>
                <w:right w:val="none" w:sz="0" w:space="0" w:color="auto"/>
              </w:divBdr>
            </w:div>
          </w:divsChild>
        </w:div>
        <w:div w:id="311180625">
          <w:marLeft w:val="0"/>
          <w:marRight w:val="0"/>
          <w:marTop w:val="150"/>
          <w:marBottom w:val="15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
            <w:div w:id="1614240321">
              <w:marLeft w:val="0"/>
              <w:marRight w:val="0"/>
              <w:marTop w:val="0"/>
              <w:marBottom w:val="0"/>
              <w:divBdr>
                <w:top w:val="none" w:sz="0" w:space="0" w:color="auto"/>
                <w:left w:val="none" w:sz="0" w:space="0" w:color="auto"/>
                <w:bottom w:val="none" w:sz="0" w:space="0" w:color="auto"/>
                <w:right w:val="none" w:sz="0" w:space="0" w:color="auto"/>
              </w:divBdr>
              <w:divsChild>
                <w:div w:id="2059932596">
                  <w:marLeft w:val="0"/>
                  <w:marRight w:val="0"/>
                  <w:marTop w:val="0"/>
                  <w:marBottom w:val="0"/>
                  <w:divBdr>
                    <w:top w:val="none" w:sz="0" w:space="0" w:color="auto"/>
                    <w:left w:val="none" w:sz="0" w:space="0" w:color="auto"/>
                    <w:bottom w:val="none" w:sz="0" w:space="0" w:color="auto"/>
                    <w:right w:val="none" w:sz="0" w:space="0" w:color="auto"/>
                  </w:divBdr>
                </w:div>
                <w:div w:id="1903175952">
                  <w:marLeft w:val="0"/>
                  <w:marRight w:val="0"/>
                  <w:marTop w:val="0"/>
                  <w:marBottom w:val="0"/>
                  <w:divBdr>
                    <w:top w:val="none" w:sz="0" w:space="0" w:color="auto"/>
                    <w:left w:val="none" w:sz="0" w:space="0" w:color="auto"/>
                    <w:bottom w:val="none" w:sz="0" w:space="0" w:color="auto"/>
                    <w:right w:val="none" w:sz="0" w:space="0" w:color="auto"/>
                  </w:divBdr>
                </w:div>
              </w:divsChild>
            </w:div>
            <w:div w:id="1193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642">
      <w:bodyDiv w:val="1"/>
      <w:marLeft w:val="0"/>
      <w:marRight w:val="0"/>
      <w:marTop w:val="0"/>
      <w:marBottom w:val="0"/>
      <w:divBdr>
        <w:top w:val="none" w:sz="0" w:space="0" w:color="auto"/>
        <w:left w:val="none" w:sz="0" w:space="0" w:color="auto"/>
        <w:bottom w:val="none" w:sz="0" w:space="0" w:color="auto"/>
        <w:right w:val="none" w:sz="0" w:space="0" w:color="auto"/>
      </w:divBdr>
    </w:div>
    <w:div w:id="1861233354">
      <w:bodyDiv w:val="1"/>
      <w:marLeft w:val="0"/>
      <w:marRight w:val="0"/>
      <w:marTop w:val="0"/>
      <w:marBottom w:val="0"/>
      <w:divBdr>
        <w:top w:val="none" w:sz="0" w:space="0" w:color="auto"/>
        <w:left w:val="none" w:sz="0" w:space="0" w:color="auto"/>
        <w:bottom w:val="none" w:sz="0" w:space="0" w:color="auto"/>
        <w:right w:val="none" w:sz="0" w:space="0" w:color="auto"/>
      </w:divBdr>
    </w:div>
    <w:div w:id="1873154078">
      <w:bodyDiv w:val="1"/>
      <w:marLeft w:val="0"/>
      <w:marRight w:val="0"/>
      <w:marTop w:val="0"/>
      <w:marBottom w:val="0"/>
      <w:divBdr>
        <w:top w:val="none" w:sz="0" w:space="0" w:color="auto"/>
        <w:left w:val="none" w:sz="0" w:space="0" w:color="auto"/>
        <w:bottom w:val="none" w:sz="0" w:space="0" w:color="auto"/>
        <w:right w:val="none" w:sz="0" w:space="0" w:color="auto"/>
      </w:divBdr>
    </w:div>
    <w:div w:id="1888492354">
      <w:bodyDiv w:val="1"/>
      <w:marLeft w:val="0"/>
      <w:marRight w:val="0"/>
      <w:marTop w:val="0"/>
      <w:marBottom w:val="0"/>
      <w:divBdr>
        <w:top w:val="none" w:sz="0" w:space="0" w:color="auto"/>
        <w:left w:val="none" w:sz="0" w:space="0" w:color="auto"/>
        <w:bottom w:val="none" w:sz="0" w:space="0" w:color="auto"/>
        <w:right w:val="none" w:sz="0" w:space="0" w:color="auto"/>
      </w:divBdr>
    </w:div>
    <w:div w:id="1934508893">
      <w:bodyDiv w:val="1"/>
      <w:marLeft w:val="0"/>
      <w:marRight w:val="0"/>
      <w:marTop w:val="0"/>
      <w:marBottom w:val="0"/>
      <w:divBdr>
        <w:top w:val="none" w:sz="0" w:space="0" w:color="auto"/>
        <w:left w:val="none" w:sz="0" w:space="0" w:color="auto"/>
        <w:bottom w:val="none" w:sz="0" w:space="0" w:color="auto"/>
        <w:right w:val="none" w:sz="0" w:space="0" w:color="auto"/>
      </w:divBdr>
    </w:div>
    <w:div w:id="2016762691">
      <w:bodyDiv w:val="1"/>
      <w:marLeft w:val="0"/>
      <w:marRight w:val="0"/>
      <w:marTop w:val="0"/>
      <w:marBottom w:val="0"/>
      <w:divBdr>
        <w:top w:val="none" w:sz="0" w:space="0" w:color="auto"/>
        <w:left w:val="none" w:sz="0" w:space="0" w:color="auto"/>
        <w:bottom w:val="none" w:sz="0" w:space="0" w:color="auto"/>
        <w:right w:val="none" w:sz="0" w:space="0" w:color="auto"/>
      </w:divBdr>
    </w:div>
    <w:div w:id="2030829832">
      <w:bodyDiv w:val="1"/>
      <w:marLeft w:val="0"/>
      <w:marRight w:val="0"/>
      <w:marTop w:val="0"/>
      <w:marBottom w:val="0"/>
      <w:divBdr>
        <w:top w:val="none" w:sz="0" w:space="0" w:color="auto"/>
        <w:left w:val="none" w:sz="0" w:space="0" w:color="auto"/>
        <w:bottom w:val="none" w:sz="0" w:space="0" w:color="auto"/>
        <w:right w:val="none" w:sz="0" w:space="0" w:color="auto"/>
      </w:divBdr>
    </w:div>
    <w:div w:id="2074311555">
      <w:bodyDiv w:val="1"/>
      <w:marLeft w:val="0"/>
      <w:marRight w:val="0"/>
      <w:marTop w:val="0"/>
      <w:marBottom w:val="0"/>
      <w:divBdr>
        <w:top w:val="none" w:sz="0" w:space="0" w:color="auto"/>
        <w:left w:val="none" w:sz="0" w:space="0" w:color="auto"/>
        <w:bottom w:val="none" w:sz="0" w:space="0" w:color="auto"/>
        <w:right w:val="none" w:sz="0" w:space="0" w:color="auto"/>
      </w:divBdr>
    </w:div>
    <w:div w:id="2121339419">
      <w:bodyDiv w:val="1"/>
      <w:marLeft w:val="0"/>
      <w:marRight w:val="0"/>
      <w:marTop w:val="0"/>
      <w:marBottom w:val="0"/>
      <w:divBdr>
        <w:top w:val="none" w:sz="0" w:space="0" w:color="auto"/>
        <w:left w:val="none" w:sz="0" w:space="0" w:color="auto"/>
        <w:bottom w:val="none" w:sz="0" w:space="0" w:color="auto"/>
        <w:right w:val="none" w:sz="0" w:space="0" w:color="auto"/>
      </w:divBdr>
      <w:divsChild>
        <w:div w:id="2113016166">
          <w:marLeft w:val="0"/>
          <w:marRight w:val="0"/>
          <w:marTop w:val="0"/>
          <w:marBottom w:val="0"/>
          <w:divBdr>
            <w:top w:val="none" w:sz="0" w:space="0" w:color="auto"/>
            <w:left w:val="none" w:sz="0" w:space="0" w:color="auto"/>
            <w:bottom w:val="none" w:sz="0" w:space="0" w:color="auto"/>
            <w:right w:val="none" w:sz="0" w:space="0" w:color="auto"/>
          </w:divBdr>
        </w:div>
        <w:div w:id="186325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consultadd</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sayalee Pawar</dc:creator>
  <cp:lastModifiedBy>atul</cp:lastModifiedBy>
  <cp:revision>3</cp:revision>
  <dcterms:created xsi:type="dcterms:W3CDTF">2019-06-05T20:52:00Z</dcterms:created>
  <dcterms:modified xsi:type="dcterms:W3CDTF">2019-06-05T20:52:00Z</dcterms:modified>
</cp:coreProperties>
</file>