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B06480" w:rsidRPr="009A5F0B" w:rsidRDefault="00B06480" w:rsidP="009A5F0B">
      <w:pPr>
        <w:spacing w:after="100" w:line="240" w:lineRule="auto"/>
        <w:rPr>
          <w:rFonts w:ascii="Candara" w:eastAsia="Arial" w:hAnsi="Candara" w:cs="Arial"/>
          <w:b/>
          <w:i/>
          <w:sz w:val="20"/>
        </w:rPr>
      </w:pPr>
      <w:r w:rsidRPr="009A5F0B">
        <w:rPr>
          <w:rFonts w:ascii="Candara" w:eastAsia="Arial" w:hAnsi="Candara" w:cs="Arial"/>
          <w:b/>
          <w:i/>
          <w:sz w:val="20"/>
        </w:rPr>
        <w:t xml:space="preserve">Name: Angel guinea    Email: </w:t>
      </w:r>
      <w:hyperlink r:id="rId7" w:history="1">
        <w:r w:rsidRPr="009A5F0B">
          <w:rPr>
            <w:rStyle w:val="Hyperlink"/>
            <w:rFonts w:ascii="Candara" w:eastAsia="Arial" w:hAnsi="Candara" w:cs="Arial"/>
            <w:i/>
            <w:sz w:val="20"/>
          </w:rPr>
          <w:t>Angel.g.canvas@gmail.com</w:t>
        </w:r>
      </w:hyperlink>
      <w:r w:rsidRPr="009A5F0B">
        <w:rPr>
          <w:rFonts w:ascii="Candara" w:eastAsia="Arial" w:hAnsi="Candara" w:cs="Arial"/>
          <w:b/>
          <w:i/>
          <w:sz w:val="20"/>
        </w:rPr>
        <w:t xml:space="preserve">   Phone: </w:t>
      </w:r>
      <w:r w:rsidRPr="009A5F0B">
        <w:rPr>
          <w:rFonts w:ascii="Candara" w:eastAsia="Arial" w:hAnsi="Candara" w:cs="Arial"/>
          <w:i/>
          <w:sz w:val="20"/>
        </w:rPr>
        <w:t>4154098132</w:t>
      </w:r>
    </w:p>
    <w:p w:rsidR="00B06480" w:rsidRPr="009A5F0B" w:rsidRDefault="00B06480" w:rsidP="009A5F0B">
      <w:pPr>
        <w:spacing w:after="100" w:line="240" w:lineRule="auto"/>
        <w:rPr>
          <w:rFonts w:ascii="Candara" w:eastAsia="Arial" w:hAnsi="Candara" w:cs="Arial"/>
          <w:b/>
          <w:i/>
          <w:sz w:val="20"/>
          <w:u w:val="single"/>
        </w:rPr>
      </w:pPr>
    </w:p>
    <w:p w:rsidR="00EC2B7C" w:rsidRPr="009A5F0B" w:rsidRDefault="00264156" w:rsidP="009A5F0B">
      <w:pPr>
        <w:spacing w:after="100" w:line="240" w:lineRule="auto"/>
        <w:rPr>
          <w:rFonts w:ascii="Candara" w:eastAsia="Arial" w:hAnsi="Candara" w:cs="Arial"/>
          <w:b/>
          <w:i/>
          <w:sz w:val="20"/>
        </w:rPr>
      </w:pPr>
      <w:r w:rsidRPr="009A5F0B">
        <w:rPr>
          <w:rFonts w:ascii="Candara" w:eastAsia="Arial" w:hAnsi="Candara" w:cs="Arial"/>
          <w:b/>
          <w:i/>
          <w:sz w:val="20"/>
          <w:u w:val="single"/>
        </w:rPr>
        <w:t>PROFESSIONAL SUMMARY</w:t>
      </w:r>
      <w:r w:rsidRPr="009A5F0B">
        <w:rPr>
          <w:rFonts w:ascii="Candara" w:eastAsia="Arial" w:hAnsi="Candara" w:cs="Arial"/>
          <w:b/>
          <w:i/>
          <w:sz w:val="20"/>
        </w:rPr>
        <w:t>:</w:t>
      </w:r>
    </w:p>
    <w:p w:rsidR="00EC2B7C" w:rsidRPr="009A5F0B" w:rsidRDefault="00264156" w:rsidP="009A5F0B">
      <w:pPr>
        <w:numPr>
          <w:ilvl w:val="0"/>
          <w:numId w:val="6"/>
        </w:numPr>
        <w:spacing w:after="0"/>
        <w:ind w:left="360" w:hanging="359"/>
        <w:rPr>
          <w:rFonts w:ascii="Candara" w:eastAsia="Arial" w:hAnsi="Candara" w:cs="Arial"/>
          <w:i/>
          <w:sz w:val="20"/>
        </w:rPr>
      </w:pPr>
      <w:r w:rsidRPr="009A5F0B">
        <w:rPr>
          <w:rFonts w:ascii="Candara" w:eastAsia="Arial" w:hAnsi="Candara" w:cs="Arial"/>
          <w:i/>
          <w:sz w:val="20"/>
        </w:rPr>
        <w:t>Pro</w:t>
      </w:r>
      <w:r w:rsidR="00B06480" w:rsidRPr="009A5F0B">
        <w:rPr>
          <w:rFonts w:ascii="Candara" w:eastAsia="Arial" w:hAnsi="Candara" w:cs="Arial"/>
          <w:i/>
          <w:sz w:val="20"/>
        </w:rPr>
        <w:t xml:space="preserve">fessional experience of around 6+ </w:t>
      </w:r>
      <w:r w:rsidRPr="009A5F0B">
        <w:rPr>
          <w:rFonts w:ascii="Candara" w:eastAsia="Arial" w:hAnsi="Candara" w:cs="Arial"/>
          <w:i/>
          <w:sz w:val="20"/>
        </w:rPr>
        <w:t xml:space="preserve"> plus years as</w:t>
      </w:r>
      <w:r w:rsidR="00B06480" w:rsidRPr="009A5F0B">
        <w:rPr>
          <w:rFonts w:ascii="Candara" w:eastAsia="Arial" w:hAnsi="Candara" w:cs="Arial"/>
          <w:i/>
          <w:sz w:val="20"/>
        </w:rPr>
        <w:t xml:space="preserve"> </w:t>
      </w:r>
      <w:r w:rsidR="00B06480" w:rsidRPr="009A5F0B">
        <w:rPr>
          <w:rFonts w:ascii="Candara" w:eastAsia="Arial" w:hAnsi="Candara" w:cs="Arial"/>
          <w:b/>
          <w:i/>
          <w:sz w:val="20"/>
        </w:rPr>
        <w:t>Business Analyst / EDI Analyst</w:t>
      </w:r>
      <w:r w:rsidR="00B06480" w:rsidRPr="009A5F0B">
        <w:rPr>
          <w:rFonts w:ascii="Candara" w:eastAsia="Arial" w:hAnsi="Candara" w:cs="Arial"/>
          <w:i/>
          <w:sz w:val="20"/>
        </w:rPr>
        <w:t xml:space="preserve"> in Healthcare domain in a modeling using UML, System Development Methodologies, Business Process Modeling and experience in </w:t>
      </w:r>
      <w:r w:rsidR="00B06480" w:rsidRPr="009A5F0B">
        <w:rPr>
          <w:rFonts w:ascii="Candara" w:eastAsia="Arial" w:hAnsi="Candara" w:cs="Arial"/>
          <w:b/>
          <w:i/>
          <w:sz w:val="20"/>
        </w:rPr>
        <w:t>HIPAA 4010 and 5010 EDI healthcare transactions like 837, 835, 834, 270,</w:t>
      </w:r>
      <w:r w:rsidR="009A5F0B" w:rsidRPr="009A5F0B">
        <w:rPr>
          <w:rFonts w:ascii="Candara" w:eastAsia="Arial" w:hAnsi="Candara" w:cs="Arial"/>
          <w:b/>
          <w:i/>
          <w:sz w:val="20"/>
        </w:rPr>
        <w:t>820</w:t>
      </w:r>
      <w:r w:rsidR="00B06480" w:rsidRPr="009A5F0B">
        <w:rPr>
          <w:rFonts w:ascii="Candara" w:eastAsia="Arial" w:hAnsi="Candara" w:cs="Arial"/>
          <w:b/>
          <w:i/>
          <w:sz w:val="20"/>
        </w:rPr>
        <w:t xml:space="preserve"> and 271</w:t>
      </w:r>
    </w:p>
    <w:p w:rsidR="00EC2B7C" w:rsidRPr="009A5F0B" w:rsidRDefault="00264156" w:rsidP="009A5F0B">
      <w:pPr>
        <w:numPr>
          <w:ilvl w:val="0"/>
          <w:numId w:val="6"/>
        </w:numPr>
        <w:spacing w:after="0"/>
        <w:ind w:left="360" w:hanging="359"/>
        <w:rPr>
          <w:rFonts w:ascii="Candara" w:eastAsia="Arial" w:hAnsi="Candara" w:cs="Arial"/>
          <w:i/>
          <w:sz w:val="20"/>
        </w:rPr>
      </w:pPr>
      <w:r w:rsidRPr="009A5F0B">
        <w:rPr>
          <w:rFonts w:ascii="Candara" w:eastAsia="Arial" w:hAnsi="Candara" w:cs="Arial"/>
          <w:i/>
          <w:sz w:val="20"/>
        </w:rPr>
        <w:t>Proficient in closely working with Project Stakeholders, SMEs and Technical team in preparing Business Requirement Document (BRD), Functional Requirement Document (FRD), Requirement Traceability M</w:t>
      </w:r>
      <w:bookmarkStart w:id="0" w:name="_GoBack"/>
      <w:bookmarkEnd w:id="0"/>
      <w:r w:rsidRPr="009A5F0B">
        <w:rPr>
          <w:rFonts w:ascii="Candara" w:eastAsia="Arial" w:hAnsi="Candara" w:cs="Arial"/>
          <w:i/>
          <w:sz w:val="20"/>
        </w:rPr>
        <w:t>atrix (RTM), Project Scope Document, Use Cases, and User Manuals</w:t>
      </w:r>
    </w:p>
    <w:p w:rsidR="00EC2B7C" w:rsidRPr="009A5F0B" w:rsidRDefault="00264156" w:rsidP="009A5F0B">
      <w:pPr>
        <w:numPr>
          <w:ilvl w:val="0"/>
          <w:numId w:val="6"/>
        </w:numPr>
        <w:spacing w:after="0"/>
        <w:ind w:left="360" w:hanging="359"/>
        <w:rPr>
          <w:rFonts w:ascii="Candara" w:eastAsia="Arial" w:hAnsi="Candara" w:cs="Arial"/>
          <w:i/>
          <w:sz w:val="20"/>
        </w:rPr>
      </w:pPr>
      <w:r w:rsidRPr="009A5F0B">
        <w:rPr>
          <w:rFonts w:ascii="Candara" w:eastAsia="Arial" w:hAnsi="Candara" w:cs="Arial"/>
          <w:i/>
          <w:sz w:val="20"/>
        </w:rPr>
        <w:t>Good understanding of Software Development Life Cycle (SDLC) following Waterfall, Agile-Scrum, RUP</w:t>
      </w:r>
      <w:r w:rsidR="00882D48" w:rsidRPr="009A5F0B">
        <w:rPr>
          <w:rFonts w:ascii="Candara" w:eastAsia="Arial" w:hAnsi="Candara" w:cs="Arial"/>
          <w:i/>
          <w:sz w:val="20"/>
        </w:rPr>
        <w:t xml:space="preserve"> (Rational Unified Process)</w:t>
      </w:r>
      <w:r w:rsidRPr="009A5F0B">
        <w:rPr>
          <w:rFonts w:ascii="Candara" w:eastAsia="Arial" w:hAnsi="Candara" w:cs="Arial"/>
          <w:i/>
          <w:sz w:val="20"/>
        </w:rPr>
        <w:t xml:space="preserve"> and RAD methodologies</w:t>
      </w:r>
    </w:p>
    <w:p w:rsidR="005E30D8" w:rsidRPr="009A5F0B" w:rsidRDefault="005E30D8" w:rsidP="009A5F0B">
      <w:pPr>
        <w:numPr>
          <w:ilvl w:val="0"/>
          <w:numId w:val="6"/>
        </w:numPr>
        <w:spacing w:after="0"/>
        <w:ind w:left="360" w:hanging="359"/>
        <w:rPr>
          <w:rFonts w:ascii="Candara" w:eastAsia="Arial" w:hAnsi="Candara" w:cs="Arial"/>
          <w:i/>
          <w:sz w:val="20"/>
        </w:rPr>
      </w:pPr>
      <w:r w:rsidRPr="009A5F0B">
        <w:rPr>
          <w:rFonts w:ascii="Candara" w:eastAsia="Arial" w:hAnsi="Candara" w:cs="Arial"/>
          <w:i/>
          <w:sz w:val="20"/>
        </w:rPr>
        <w:t xml:space="preserve">Well versed with </w:t>
      </w:r>
      <w:r w:rsidRPr="009A5F0B">
        <w:rPr>
          <w:rFonts w:ascii="Candara" w:eastAsia="Arial" w:hAnsi="Candara" w:cs="Arial"/>
          <w:b/>
          <w:i/>
          <w:sz w:val="20"/>
        </w:rPr>
        <w:t>ICD-9, ICD-10, HIPAA, EDI (Electronic data interchange</w:t>
      </w:r>
      <w:r w:rsidRPr="009A5F0B">
        <w:rPr>
          <w:rFonts w:ascii="Candara" w:eastAsia="Arial" w:hAnsi="Candara" w:cs="Arial"/>
          <w:i/>
          <w:sz w:val="20"/>
        </w:rPr>
        <w:t>) Transaction, Medicare &amp; Medicaid, claim processing from point of entry to finalizing, claim review, identifying claims processing problems, their source and providing alternative solutions</w:t>
      </w:r>
    </w:p>
    <w:p w:rsidR="005E30D8" w:rsidRPr="009A5F0B" w:rsidRDefault="005E30D8" w:rsidP="009A5F0B">
      <w:pPr>
        <w:numPr>
          <w:ilvl w:val="0"/>
          <w:numId w:val="6"/>
        </w:numPr>
        <w:spacing w:after="0"/>
        <w:ind w:left="360" w:hanging="359"/>
        <w:rPr>
          <w:rFonts w:ascii="Candara" w:eastAsia="Arial" w:hAnsi="Candara" w:cs="Arial"/>
          <w:i/>
          <w:sz w:val="20"/>
        </w:rPr>
      </w:pPr>
      <w:r w:rsidRPr="009A5F0B">
        <w:rPr>
          <w:rFonts w:ascii="Candara" w:eastAsia="Arial" w:hAnsi="Candara" w:cs="Arial"/>
          <w:i/>
          <w:sz w:val="20"/>
        </w:rPr>
        <w:t xml:space="preserve">Good knowledge of Claims processing, </w:t>
      </w:r>
      <w:r w:rsidRPr="009A5F0B">
        <w:rPr>
          <w:rFonts w:ascii="Candara" w:eastAsia="Arial" w:hAnsi="Candara" w:cs="Arial"/>
          <w:b/>
          <w:i/>
          <w:sz w:val="20"/>
        </w:rPr>
        <w:t>HIPAA Regulations and 270, 837P, 837I, 837D EDI Transactions</w:t>
      </w:r>
      <w:r w:rsidRPr="009A5F0B">
        <w:rPr>
          <w:rFonts w:ascii="Candara" w:eastAsia="Arial" w:hAnsi="Candara" w:cs="Arial"/>
          <w:i/>
          <w:sz w:val="20"/>
        </w:rPr>
        <w:t xml:space="preserve"> for health care industries.</w:t>
      </w:r>
    </w:p>
    <w:p w:rsidR="00882D48" w:rsidRPr="009A5F0B" w:rsidRDefault="00264156" w:rsidP="009A5F0B">
      <w:pPr>
        <w:numPr>
          <w:ilvl w:val="0"/>
          <w:numId w:val="6"/>
        </w:numPr>
        <w:spacing w:after="0"/>
        <w:ind w:left="360" w:hanging="359"/>
        <w:rPr>
          <w:rFonts w:ascii="Candara" w:eastAsia="Arial" w:hAnsi="Candara" w:cs="Arial"/>
          <w:i/>
          <w:sz w:val="20"/>
        </w:rPr>
      </w:pPr>
      <w:r w:rsidRPr="009A5F0B">
        <w:rPr>
          <w:rFonts w:ascii="Candara" w:eastAsia="Arial" w:hAnsi="Candara" w:cs="Arial"/>
          <w:i/>
          <w:sz w:val="20"/>
        </w:rPr>
        <w:t>Experience in facilitating Joint Application Development (JAD) sessions between end-users, SMEs and technical team. Also conducting project meetings, walkthroughs, workshops and customer interviews on regular basis</w:t>
      </w:r>
    </w:p>
    <w:p w:rsidR="00882D48" w:rsidRPr="009A5F0B" w:rsidRDefault="00882D48" w:rsidP="009A5F0B">
      <w:pPr>
        <w:numPr>
          <w:ilvl w:val="0"/>
          <w:numId w:val="6"/>
        </w:numPr>
        <w:spacing w:after="0"/>
        <w:ind w:left="360" w:hanging="359"/>
        <w:rPr>
          <w:rFonts w:ascii="Candara" w:eastAsia="Arial" w:hAnsi="Candara" w:cs="Arial"/>
          <w:i/>
          <w:sz w:val="20"/>
        </w:rPr>
      </w:pPr>
      <w:r w:rsidRPr="009A5F0B">
        <w:rPr>
          <w:rFonts w:ascii="Candara" w:eastAsia="Arial" w:hAnsi="Candara" w:cs="Arial"/>
          <w:i/>
          <w:sz w:val="20"/>
        </w:rPr>
        <w:t>Sound Knowledge of Unified Modeling Language (UML)</w:t>
      </w:r>
    </w:p>
    <w:p w:rsidR="00EC2B7C" w:rsidRPr="009A5F0B" w:rsidRDefault="00264156" w:rsidP="009A5F0B">
      <w:pPr>
        <w:numPr>
          <w:ilvl w:val="0"/>
          <w:numId w:val="6"/>
        </w:numPr>
        <w:spacing w:after="0"/>
        <w:ind w:left="360" w:hanging="359"/>
        <w:rPr>
          <w:rFonts w:ascii="Candara" w:eastAsia="Arial" w:hAnsi="Candara" w:cs="Arial"/>
          <w:i/>
          <w:sz w:val="20"/>
        </w:rPr>
      </w:pPr>
      <w:r w:rsidRPr="009A5F0B">
        <w:rPr>
          <w:rFonts w:ascii="Candara" w:eastAsia="Arial" w:hAnsi="Candara" w:cs="Arial"/>
          <w:i/>
          <w:sz w:val="20"/>
        </w:rPr>
        <w:t>Knowledge of IBM Rational Software integrated tools like Requisite Pro, Rational Rose for managing requirements and analyzing Use Case development</w:t>
      </w:r>
    </w:p>
    <w:p w:rsidR="00EC2B7C" w:rsidRPr="009A5F0B" w:rsidRDefault="00264156" w:rsidP="009A5F0B">
      <w:pPr>
        <w:numPr>
          <w:ilvl w:val="0"/>
          <w:numId w:val="6"/>
        </w:numPr>
        <w:spacing w:after="0"/>
        <w:ind w:left="360" w:hanging="359"/>
        <w:rPr>
          <w:rFonts w:ascii="Candara" w:eastAsia="Arial" w:hAnsi="Candara" w:cs="Arial"/>
          <w:i/>
          <w:sz w:val="20"/>
        </w:rPr>
      </w:pPr>
      <w:r w:rsidRPr="009A5F0B">
        <w:rPr>
          <w:rFonts w:ascii="Candara" w:eastAsia="Arial" w:hAnsi="Candara" w:cs="Arial"/>
          <w:i/>
          <w:sz w:val="20"/>
        </w:rPr>
        <w:t>Sound proficiency in analyzing and creating, Use Cases diagrams, Sequence diagrams, Activity diagram, Swim Lane Diagrams, Data flow diagrams, Business flow diagram using MS Visio</w:t>
      </w:r>
    </w:p>
    <w:p w:rsidR="005E30D8" w:rsidRPr="009A5F0B" w:rsidRDefault="005E30D8" w:rsidP="009A5F0B">
      <w:pPr>
        <w:numPr>
          <w:ilvl w:val="0"/>
          <w:numId w:val="6"/>
        </w:numPr>
        <w:spacing w:after="0"/>
        <w:ind w:left="360" w:hanging="359"/>
        <w:rPr>
          <w:rFonts w:ascii="Candara" w:eastAsia="Arial" w:hAnsi="Candara" w:cs="Arial"/>
          <w:i/>
          <w:sz w:val="20"/>
        </w:rPr>
      </w:pPr>
      <w:r w:rsidRPr="009A5F0B">
        <w:rPr>
          <w:rFonts w:ascii="Candara" w:eastAsia="Arial" w:hAnsi="Candara" w:cs="Arial"/>
          <w:i/>
          <w:sz w:val="20"/>
        </w:rPr>
        <w:t>Knowledge of 837, 835, 277, 270, 271, NCPDP, 5010 and ICD-10.</w:t>
      </w:r>
    </w:p>
    <w:p w:rsidR="00EC2B7C" w:rsidRPr="009A5F0B" w:rsidRDefault="00264156" w:rsidP="009A5F0B">
      <w:pPr>
        <w:numPr>
          <w:ilvl w:val="0"/>
          <w:numId w:val="6"/>
        </w:numPr>
        <w:spacing w:after="0"/>
        <w:ind w:left="360" w:hanging="359"/>
        <w:rPr>
          <w:rFonts w:ascii="Candara" w:eastAsia="Arial" w:hAnsi="Candara" w:cs="Arial"/>
          <w:i/>
          <w:sz w:val="20"/>
        </w:rPr>
      </w:pPr>
      <w:r w:rsidRPr="009A5F0B">
        <w:rPr>
          <w:rFonts w:ascii="Candara" w:eastAsia="Arial" w:hAnsi="Candara" w:cs="Arial"/>
          <w:i/>
          <w:sz w:val="20"/>
        </w:rPr>
        <w:t xml:space="preserve">Knowledge of </w:t>
      </w:r>
      <w:r w:rsidRPr="009A5F0B">
        <w:rPr>
          <w:rFonts w:ascii="Candara" w:eastAsia="Arial" w:hAnsi="Candara" w:cs="Arial"/>
          <w:b/>
          <w:i/>
          <w:sz w:val="20"/>
        </w:rPr>
        <w:t>HIPAA 4010, 5010, ICD 9,ICD 10 and EDI transactions 270, 271,</w:t>
      </w:r>
      <w:r w:rsidR="00B06480" w:rsidRPr="009A5F0B">
        <w:rPr>
          <w:rFonts w:ascii="Candara" w:eastAsia="Arial" w:hAnsi="Candara" w:cs="Arial"/>
          <w:b/>
          <w:i/>
          <w:sz w:val="20"/>
        </w:rPr>
        <w:t>820,</w:t>
      </w:r>
      <w:r w:rsidRPr="009A5F0B">
        <w:rPr>
          <w:rFonts w:ascii="Candara" w:eastAsia="Arial" w:hAnsi="Candara" w:cs="Arial"/>
          <w:b/>
          <w:i/>
          <w:sz w:val="20"/>
        </w:rPr>
        <w:t xml:space="preserve"> 834, 835, 837</w:t>
      </w:r>
      <w:r w:rsidR="00B06480" w:rsidRPr="009A5F0B">
        <w:rPr>
          <w:rFonts w:ascii="Candara" w:eastAsia="Arial" w:hAnsi="Candara" w:cs="Arial"/>
          <w:b/>
          <w:i/>
          <w:sz w:val="20"/>
        </w:rPr>
        <w:t>,820,871,</w:t>
      </w:r>
    </w:p>
    <w:p w:rsidR="00EC2B7C" w:rsidRPr="009A5F0B" w:rsidRDefault="00264156" w:rsidP="009A5F0B">
      <w:pPr>
        <w:numPr>
          <w:ilvl w:val="0"/>
          <w:numId w:val="6"/>
        </w:numPr>
        <w:spacing w:after="0"/>
        <w:ind w:left="360" w:hanging="359"/>
        <w:rPr>
          <w:rFonts w:ascii="Candara" w:eastAsia="Arial" w:hAnsi="Candara" w:cs="Arial"/>
          <w:i/>
          <w:sz w:val="20"/>
        </w:rPr>
      </w:pPr>
      <w:r w:rsidRPr="009A5F0B">
        <w:rPr>
          <w:rFonts w:ascii="Candara" w:eastAsia="Arial" w:hAnsi="Candara" w:cs="Arial"/>
          <w:i/>
          <w:sz w:val="20"/>
        </w:rPr>
        <w:t>Knowledge of Facets, Medicaid &amp; Medicare claims and enrollment and Claims Processing/Claims Validation</w:t>
      </w:r>
    </w:p>
    <w:p w:rsidR="00882D48" w:rsidRPr="009A5F0B" w:rsidRDefault="00264156" w:rsidP="009A5F0B">
      <w:pPr>
        <w:numPr>
          <w:ilvl w:val="0"/>
          <w:numId w:val="6"/>
        </w:numPr>
        <w:spacing w:after="0"/>
        <w:ind w:left="360" w:hanging="359"/>
        <w:rPr>
          <w:rFonts w:ascii="Candara" w:eastAsia="Arial" w:hAnsi="Candara" w:cs="Arial"/>
          <w:i/>
          <w:sz w:val="20"/>
        </w:rPr>
      </w:pPr>
      <w:r w:rsidRPr="009A5F0B">
        <w:rPr>
          <w:rFonts w:ascii="Candara" w:eastAsia="Arial" w:hAnsi="Candara" w:cs="Arial"/>
          <w:i/>
          <w:sz w:val="20"/>
        </w:rPr>
        <w:t xml:space="preserve">Adept in conducting User Acceptance Testing and verifying performance, reliability and fault tolerance issues. </w:t>
      </w:r>
    </w:p>
    <w:p w:rsidR="00882D48" w:rsidRPr="009A5F0B" w:rsidRDefault="00882D48" w:rsidP="009A5F0B">
      <w:pPr>
        <w:spacing w:after="0"/>
        <w:rPr>
          <w:rFonts w:ascii="Candara" w:eastAsia="Arial" w:hAnsi="Candara" w:cs="Arial"/>
          <w:b/>
          <w:i/>
          <w:sz w:val="20"/>
          <w:highlight w:val="white"/>
          <w:u w:val="single"/>
        </w:rPr>
      </w:pPr>
      <w:r w:rsidRPr="009A5F0B">
        <w:rPr>
          <w:rFonts w:ascii="Candara" w:eastAsia="Arial" w:hAnsi="Candara" w:cs="Arial"/>
          <w:b/>
          <w:i/>
          <w:sz w:val="20"/>
          <w:highlight w:val="white"/>
          <w:u w:val="single"/>
        </w:rPr>
        <w:t>Skill Set:</w:t>
      </w:r>
    </w:p>
    <w:p w:rsidR="001509CE" w:rsidRPr="009A5F0B" w:rsidRDefault="001509CE" w:rsidP="009A5F0B">
      <w:pPr>
        <w:spacing w:after="0"/>
        <w:ind w:left="1"/>
        <w:rPr>
          <w:rFonts w:ascii="Candara" w:eastAsia="Arial" w:hAnsi="Candara" w:cs="Arial"/>
          <w:b/>
          <w:i/>
          <w:sz w:val="20"/>
          <w:highlight w:val="white"/>
          <w:u w:val="single"/>
        </w:rPr>
      </w:pPr>
    </w:p>
    <w:tbl>
      <w:tblPr>
        <w:tblW w:w="9557" w:type="dxa"/>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797"/>
        <w:gridCol w:w="5760"/>
      </w:tblGrid>
      <w:tr w:rsidR="001509CE" w:rsidRPr="009A5F0B" w:rsidTr="00757AC8">
        <w:tc>
          <w:tcPr>
            <w:tcW w:w="3797" w:type="dxa"/>
          </w:tcPr>
          <w:p w:rsidR="001509CE" w:rsidRPr="009A5F0B" w:rsidRDefault="001509CE" w:rsidP="009A5F0B">
            <w:pPr>
              <w:pStyle w:val="Heading2"/>
              <w:spacing w:line="240" w:lineRule="auto"/>
              <w:rPr>
                <w:rFonts w:ascii="Candara" w:eastAsia="Arial" w:hAnsi="Candara" w:cs="Arial"/>
                <w:i/>
                <w:color w:val="000000"/>
                <w:sz w:val="20"/>
              </w:rPr>
            </w:pPr>
            <w:r w:rsidRPr="009A5F0B">
              <w:rPr>
                <w:rFonts w:ascii="Candara" w:eastAsia="Arial" w:hAnsi="Candara" w:cs="Arial"/>
                <w:i/>
                <w:color w:val="000000"/>
                <w:sz w:val="20"/>
              </w:rPr>
              <w:t>Methodologies</w:t>
            </w:r>
          </w:p>
        </w:tc>
        <w:tc>
          <w:tcPr>
            <w:tcW w:w="5760" w:type="dxa"/>
          </w:tcPr>
          <w:p w:rsidR="001509CE" w:rsidRPr="009A5F0B" w:rsidRDefault="001509CE" w:rsidP="009A5F0B">
            <w:pPr>
              <w:pStyle w:val="Heading2"/>
              <w:spacing w:line="240" w:lineRule="auto"/>
              <w:rPr>
                <w:rFonts w:ascii="Candara" w:eastAsia="Arial" w:hAnsi="Candara" w:cs="Arial"/>
                <w:b w:val="0"/>
                <w:i/>
                <w:color w:val="000000"/>
                <w:sz w:val="20"/>
              </w:rPr>
            </w:pPr>
            <w:r w:rsidRPr="009A5F0B">
              <w:rPr>
                <w:rFonts w:ascii="Candara" w:eastAsia="Arial" w:hAnsi="Candara" w:cs="Arial"/>
                <w:b w:val="0"/>
                <w:i/>
                <w:color w:val="000000"/>
                <w:sz w:val="20"/>
              </w:rPr>
              <w:t>Waterfall, Agile-Scrum, Joint Application Development (JAD), Unified Modeling Language (UML), User Stories, RUP, RAD</w:t>
            </w:r>
          </w:p>
        </w:tc>
      </w:tr>
      <w:tr w:rsidR="001509CE" w:rsidRPr="009A5F0B" w:rsidTr="00757AC8">
        <w:tc>
          <w:tcPr>
            <w:tcW w:w="3797" w:type="dxa"/>
          </w:tcPr>
          <w:p w:rsidR="001509CE" w:rsidRPr="009A5F0B" w:rsidRDefault="001509CE" w:rsidP="009A5F0B">
            <w:pPr>
              <w:pStyle w:val="Heading2"/>
              <w:spacing w:line="240" w:lineRule="auto"/>
              <w:rPr>
                <w:rFonts w:ascii="Candara" w:eastAsia="Arial" w:hAnsi="Candara" w:cs="Arial"/>
                <w:i/>
                <w:color w:val="000000"/>
                <w:sz w:val="20"/>
              </w:rPr>
            </w:pPr>
            <w:r w:rsidRPr="009A5F0B">
              <w:rPr>
                <w:rFonts w:ascii="Candara" w:eastAsia="Arial" w:hAnsi="Candara" w:cs="Arial"/>
                <w:i/>
                <w:color w:val="000000"/>
                <w:sz w:val="20"/>
              </w:rPr>
              <w:t>Requirement and Change Management Tools</w:t>
            </w:r>
          </w:p>
        </w:tc>
        <w:tc>
          <w:tcPr>
            <w:tcW w:w="5760" w:type="dxa"/>
          </w:tcPr>
          <w:p w:rsidR="001509CE" w:rsidRPr="009A5F0B" w:rsidRDefault="001509CE" w:rsidP="009A5F0B">
            <w:pPr>
              <w:pStyle w:val="Heading2"/>
              <w:spacing w:line="240" w:lineRule="auto"/>
              <w:rPr>
                <w:rFonts w:ascii="Candara" w:eastAsia="Arial" w:hAnsi="Candara" w:cs="Arial"/>
                <w:b w:val="0"/>
                <w:i/>
                <w:color w:val="000000"/>
                <w:sz w:val="20"/>
              </w:rPr>
            </w:pPr>
            <w:r w:rsidRPr="009A5F0B">
              <w:rPr>
                <w:rFonts w:ascii="Candara" w:eastAsia="Arial" w:hAnsi="Candara" w:cs="Arial"/>
                <w:b w:val="0"/>
                <w:i/>
                <w:color w:val="000000"/>
                <w:sz w:val="20"/>
              </w:rPr>
              <w:t>Rational Requisite Pro, Rational Clear</w:t>
            </w:r>
            <w:r w:rsidR="00DA7DD3" w:rsidRPr="009A5F0B">
              <w:rPr>
                <w:rFonts w:ascii="Candara" w:eastAsia="Arial" w:hAnsi="Candara" w:cs="Arial"/>
                <w:b w:val="0"/>
                <w:i/>
                <w:color w:val="000000"/>
                <w:sz w:val="20"/>
              </w:rPr>
              <w:t xml:space="preserve"> </w:t>
            </w:r>
            <w:r w:rsidRPr="009A5F0B">
              <w:rPr>
                <w:rFonts w:ascii="Candara" w:eastAsia="Arial" w:hAnsi="Candara" w:cs="Arial"/>
                <w:b w:val="0"/>
                <w:i/>
                <w:color w:val="000000"/>
                <w:sz w:val="20"/>
              </w:rPr>
              <w:t>Quest, Rational Clear</w:t>
            </w:r>
            <w:r w:rsidR="007234A8" w:rsidRPr="009A5F0B">
              <w:rPr>
                <w:rFonts w:ascii="Candara" w:eastAsia="Arial" w:hAnsi="Candara" w:cs="Arial"/>
                <w:b w:val="0"/>
                <w:i/>
                <w:color w:val="000000"/>
                <w:sz w:val="20"/>
              </w:rPr>
              <w:t xml:space="preserve"> </w:t>
            </w:r>
            <w:r w:rsidRPr="009A5F0B">
              <w:rPr>
                <w:rFonts w:ascii="Candara" w:eastAsia="Arial" w:hAnsi="Candara" w:cs="Arial"/>
                <w:b w:val="0"/>
                <w:i/>
                <w:color w:val="000000"/>
                <w:sz w:val="20"/>
              </w:rPr>
              <w:t xml:space="preserve">Case, </w:t>
            </w:r>
          </w:p>
        </w:tc>
      </w:tr>
      <w:tr w:rsidR="001509CE" w:rsidRPr="009A5F0B" w:rsidTr="00757AC8">
        <w:tc>
          <w:tcPr>
            <w:tcW w:w="3797" w:type="dxa"/>
          </w:tcPr>
          <w:p w:rsidR="001509CE" w:rsidRPr="009A5F0B" w:rsidRDefault="00DA7DD3" w:rsidP="009A5F0B">
            <w:pPr>
              <w:pStyle w:val="Heading2"/>
              <w:spacing w:line="240" w:lineRule="auto"/>
              <w:rPr>
                <w:rFonts w:ascii="Candara" w:eastAsia="Arial" w:hAnsi="Candara" w:cs="Arial"/>
                <w:i/>
                <w:color w:val="000000"/>
                <w:sz w:val="20"/>
              </w:rPr>
            </w:pPr>
            <w:r w:rsidRPr="009A5F0B">
              <w:rPr>
                <w:rFonts w:ascii="Candara" w:eastAsia="Arial" w:hAnsi="Candara" w:cs="Arial"/>
                <w:i/>
                <w:color w:val="000000"/>
                <w:sz w:val="20"/>
              </w:rPr>
              <w:t xml:space="preserve">Healthcare Tools </w:t>
            </w:r>
          </w:p>
        </w:tc>
        <w:tc>
          <w:tcPr>
            <w:tcW w:w="5760" w:type="dxa"/>
          </w:tcPr>
          <w:p w:rsidR="001509CE" w:rsidRPr="009A5F0B" w:rsidRDefault="00B06480" w:rsidP="009A5F0B">
            <w:pPr>
              <w:pStyle w:val="Heading2"/>
              <w:spacing w:line="240" w:lineRule="auto"/>
              <w:rPr>
                <w:rFonts w:ascii="Candara" w:eastAsia="Arial" w:hAnsi="Candara" w:cs="Arial"/>
                <w:i/>
                <w:color w:val="000000"/>
                <w:sz w:val="20"/>
              </w:rPr>
            </w:pPr>
            <w:r w:rsidRPr="009A5F0B">
              <w:rPr>
                <w:rFonts w:ascii="Candara" w:eastAsia="Arial" w:hAnsi="Candara" w:cs="Arial"/>
                <w:b w:val="0"/>
                <w:i/>
                <w:color w:val="000000"/>
                <w:sz w:val="20"/>
              </w:rPr>
              <w:t>HIPAA 4010, 5010, ICD 9,ICD 10 and EDI transactions 270, 271, 834, 835, 837</w:t>
            </w:r>
          </w:p>
        </w:tc>
      </w:tr>
      <w:tr w:rsidR="00882D48" w:rsidRPr="009A5F0B" w:rsidTr="00757AC8">
        <w:tc>
          <w:tcPr>
            <w:tcW w:w="3797" w:type="dxa"/>
          </w:tcPr>
          <w:p w:rsidR="00882D48" w:rsidRPr="009A5F0B" w:rsidRDefault="00882D48" w:rsidP="009A5F0B">
            <w:pPr>
              <w:pStyle w:val="Heading2"/>
              <w:spacing w:line="240" w:lineRule="auto"/>
              <w:rPr>
                <w:rFonts w:ascii="Candara" w:eastAsia="Arial" w:hAnsi="Candara" w:cs="Arial"/>
                <w:i/>
                <w:color w:val="000000"/>
                <w:sz w:val="20"/>
              </w:rPr>
            </w:pPr>
            <w:r w:rsidRPr="009A5F0B">
              <w:rPr>
                <w:rFonts w:ascii="Candara" w:eastAsia="Arial" w:hAnsi="Candara" w:cs="Arial"/>
                <w:i/>
                <w:color w:val="000000"/>
                <w:sz w:val="20"/>
              </w:rPr>
              <w:t>MS Office Suite</w:t>
            </w:r>
          </w:p>
        </w:tc>
        <w:tc>
          <w:tcPr>
            <w:tcW w:w="5760" w:type="dxa"/>
          </w:tcPr>
          <w:p w:rsidR="00882D48" w:rsidRPr="009A5F0B" w:rsidRDefault="00882D48" w:rsidP="009A5F0B">
            <w:pPr>
              <w:pStyle w:val="Heading2"/>
              <w:spacing w:line="240" w:lineRule="auto"/>
              <w:rPr>
                <w:rFonts w:ascii="Candara" w:eastAsia="Arial" w:hAnsi="Candara" w:cs="Arial"/>
                <w:i/>
                <w:color w:val="000000"/>
                <w:sz w:val="20"/>
              </w:rPr>
            </w:pPr>
            <w:r w:rsidRPr="009A5F0B">
              <w:rPr>
                <w:rFonts w:ascii="Candara" w:eastAsia="Arial" w:hAnsi="Candara" w:cs="Arial"/>
                <w:b w:val="0"/>
                <w:i/>
                <w:color w:val="000000"/>
                <w:sz w:val="20"/>
              </w:rPr>
              <w:t>MS Word, MS Excel, MS PowerPoint, MS Access, MS Outlook, MS Visio</w:t>
            </w:r>
            <w:r w:rsidR="00757AC8" w:rsidRPr="009A5F0B">
              <w:rPr>
                <w:rFonts w:ascii="Candara" w:eastAsia="Arial" w:hAnsi="Candara" w:cs="Arial"/>
                <w:b w:val="0"/>
                <w:i/>
                <w:color w:val="000000"/>
                <w:sz w:val="20"/>
              </w:rPr>
              <w:t xml:space="preserve">, Office </w:t>
            </w:r>
          </w:p>
        </w:tc>
      </w:tr>
      <w:tr w:rsidR="00882D48" w:rsidRPr="009A5F0B" w:rsidTr="00757AC8">
        <w:tc>
          <w:tcPr>
            <w:tcW w:w="3797" w:type="dxa"/>
          </w:tcPr>
          <w:p w:rsidR="00882D48" w:rsidRPr="009A5F0B" w:rsidRDefault="00882D48" w:rsidP="009A5F0B">
            <w:pPr>
              <w:pStyle w:val="Heading2"/>
              <w:spacing w:line="240" w:lineRule="auto"/>
              <w:rPr>
                <w:rFonts w:ascii="Candara" w:eastAsia="Arial" w:hAnsi="Candara" w:cs="Arial"/>
                <w:i/>
                <w:color w:val="000000"/>
                <w:sz w:val="20"/>
              </w:rPr>
            </w:pPr>
            <w:r w:rsidRPr="009A5F0B">
              <w:rPr>
                <w:rFonts w:ascii="Candara" w:eastAsia="Arial" w:hAnsi="Candara" w:cs="Arial"/>
                <w:i/>
                <w:color w:val="000000"/>
                <w:sz w:val="20"/>
              </w:rPr>
              <w:t>Operating System</w:t>
            </w:r>
          </w:p>
        </w:tc>
        <w:tc>
          <w:tcPr>
            <w:tcW w:w="5760" w:type="dxa"/>
          </w:tcPr>
          <w:p w:rsidR="00882D48" w:rsidRPr="009A5F0B" w:rsidRDefault="009A5F0B" w:rsidP="009A5F0B">
            <w:pPr>
              <w:pStyle w:val="Heading2"/>
              <w:spacing w:line="240" w:lineRule="auto"/>
              <w:rPr>
                <w:rFonts w:ascii="Candara" w:eastAsia="Arial" w:hAnsi="Candara" w:cs="Arial"/>
                <w:i/>
                <w:color w:val="000000"/>
                <w:sz w:val="20"/>
              </w:rPr>
            </w:pPr>
            <w:r w:rsidRPr="009A5F0B">
              <w:rPr>
                <w:rFonts w:ascii="Candara" w:eastAsia="Arial" w:hAnsi="Candara" w:cs="Arial"/>
                <w:b w:val="0"/>
                <w:i/>
                <w:color w:val="000000"/>
                <w:sz w:val="20"/>
              </w:rPr>
              <w:t>Windows, LINUX,UNIX,</w:t>
            </w:r>
          </w:p>
        </w:tc>
      </w:tr>
    </w:tbl>
    <w:p w:rsidR="00EC2B7C" w:rsidRPr="009A5F0B" w:rsidRDefault="00ED32B6" w:rsidP="009A5F0B">
      <w:pPr>
        <w:rPr>
          <w:rFonts w:ascii="Candara" w:eastAsia="Arial" w:hAnsi="Candara" w:cs="Arial"/>
          <w:b/>
          <w:i/>
          <w:sz w:val="20"/>
        </w:rPr>
      </w:pPr>
      <w:r w:rsidRPr="009A5F0B">
        <w:rPr>
          <w:rFonts w:ascii="Candara" w:eastAsia="Arial" w:hAnsi="Candara" w:cs="Arial"/>
          <w:b/>
          <w:i/>
          <w:sz w:val="20"/>
        </w:rPr>
        <w:t>PROFESSIONAL</w:t>
      </w:r>
      <w:r w:rsidR="00264156" w:rsidRPr="009A5F0B">
        <w:rPr>
          <w:rFonts w:ascii="Candara" w:eastAsia="Arial" w:hAnsi="Candara" w:cs="Arial"/>
          <w:b/>
          <w:i/>
          <w:sz w:val="20"/>
        </w:rPr>
        <w:t>EXPERIENCE</w:t>
      </w:r>
      <w:r w:rsidR="007234A8" w:rsidRPr="009A5F0B">
        <w:rPr>
          <w:rFonts w:ascii="Candara" w:eastAsia="Arial" w:hAnsi="Candara" w:cs="Arial"/>
          <w:b/>
          <w:i/>
          <w:sz w:val="20"/>
        </w:rPr>
        <w:br/>
      </w:r>
      <w:r w:rsidRPr="009A5F0B">
        <w:rPr>
          <w:rFonts w:ascii="Candara" w:hAnsi="Candara"/>
          <w:i/>
          <w:sz w:val="20"/>
        </w:rPr>
        <w:br/>
      </w:r>
      <w:r w:rsidRPr="009A5F0B">
        <w:rPr>
          <w:rFonts w:ascii="Candara" w:eastAsia="Arial" w:hAnsi="Candara" w:cs="Arial"/>
          <w:b/>
          <w:i/>
          <w:sz w:val="20"/>
        </w:rPr>
        <w:t>Molina Healthcare, Boise ID</w:t>
      </w:r>
      <w:r w:rsidR="00264156" w:rsidRPr="009A5F0B">
        <w:rPr>
          <w:rFonts w:ascii="Candara" w:eastAsia="Arial" w:hAnsi="Candara" w:cs="Arial"/>
          <w:b/>
          <w:i/>
          <w:sz w:val="20"/>
        </w:rPr>
        <w:t xml:space="preserve">           </w:t>
      </w:r>
      <w:r w:rsidR="00B06480" w:rsidRPr="009A5F0B">
        <w:rPr>
          <w:rFonts w:ascii="Candara" w:eastAsia="Arial" w:hAnsi="Candara" w:cs="Arial"/>
          <w:b/>
          <w:i/>
          <w:sz w:val="20"/>
        </w:rPr>
        <w:t xml:space="preserve">BA/ EDI Analyst </w:t>
      </w:r>
      <w:r w:rsidR="007234A8" w:rsidRPr="009A5F0B">
        <w:rPr>
          <w:rFonts w:ascii="Candara" w:eastAsia="Arial" w:hAnsi="Candara" w:cs="Arial"/>
          <w:b/>
          <w:i/>
          <w:sz w:val="20"/>
        </w:rPr>
        <w:t>May-</w:t>
      </w:r>
      <w:r w:rsidR="001509CE" w:rsidRPr="009A5F0B">
        <w:rPr>
          <w:rFonts w:ascii="Candara" w:eastAsia="Arial" w:hAnsi="Candara" w:cs="Arial"/>
          <w:b/>
          <w:i/>
          <w:sz w:val="20"/>
        </w:rPr>
        <w:t xml:space="preserve"> 2013 to </w:t>
      </w:r>
      <w:r w:rsidR="007234A8" w:rsidRPr="009A5F0B">
        <w:rPr>
          <w:rFonts w:ascii="Candara" w:eastAsia="Arial" w:hAnsi="Candara" w:cs="Arial"/>
          <w:b/>
          <w:i/>
          <w:sz w:val="20"/>
        </w:rPr>
        <w:t>Jan-2015</w:t>
      </w:r>
      <w:r w:rsidR="007234A8" w:rsidRPr="009A5F0B">
        <w:rPr>
          <w:rFonts w:ascii="Candara" w:eastAsia="Arial" w:hAnsi="Candara" w:cs="Arial"/>
          <w:b/>
          <w:i/>
          <w:sz w:val="20"/>
        </w:rPr>
        <w:br/>
      </w:r>
      <w:r w:rsidRPr="009A5F0B">
        <w:rPr>
          <w:rFonts w:ascii="Candara" w:hAnsi="Candara"/>
          <w:i/>
          <w:sz w:val="20"/>
        </w:rPr>
        <w:br/>
        <w:t xml:space="preserve">Idaho Base MMIS project is to provide the Base component of the MMIS, which receives and processes prior authorizations, referrals, claims, and remittance advices for medical and dental services. The project also manages provider enrollment for all Idaho Medicaid providers along with Idaho Medicaid Member. </w:t>
      </w:r>
      <w:r w:rsidR="009A5F0B" w:rsidRPr="009A5F0B">
        <w:rPr>
          <w:rFonts w:ascii="Candara" w:hAnsi="Candara"/>
          <w:i/>
          <w:sz w:val="20"/>
        </w:rPr>
        <w:t>The objective of the project was to upgrade the current system from HIPAA 4010 to HIPAA 5010. Responsible for performing GAP analysis for</w:t>
      </w:r>
      <w:r w:rsidR="009A5F0B">
        <w:rPr>
          <w:rFonts w:ascii="Candara" w:hAnsi="Candara"/>
          <w:i/>
          <w:sz w:val="20"/>
        </w:rPr>
        <w:t xml:space="preserve"> </w:t>
      </w:r>
      <w:r w:rsidR="009A5F0B" w:rsidRPr="009A5F0B">
        <w:rPr>
          <w:rFonts w:ascii="Candara" w:hAnsi="Candara"/>
          <w:i/>
          <w:sz w:val="20"/>
        </w:rPr>
        <w:t xml:space="preserve">EDI 834/837/270/271 transactions from HIPAA 4010 to 5010 </w:t>
      </w:r>
      <w:r w:rsidR="007234A8" w:rsidRPr="009A5F0B">
        <w:rPr>
          <w:rFonts w:ascii="Candara" w:hAnsi="Candara"/>
          <w:i/>
          <w:sz w:val="20"/>
        </w:rPr>
        <w:br/>
      </w:r>
      <w:r w:rsidR="00264156" w:rsidRPr="009A5F0B">
        <w:rPr>
          <w:rFonts w:ascii="Candara" w:eastAsia="Arial" w:hAnsi="Candara" w:cs="Arial"/>
          <w:b/>
          <w:i/>
          <w:sz w:val="20"/>
          <w:u w:val="single"/>
        </w:rPr>
        <w:t>Responsibilities</w:t>
      </w:r>
      <w:r w:rsidR="00264156" w:rsidRPr="009A5F0B">
        <w:rPr>
          <w:rFonts w:ascii="Candara" w:eastAsia="Arial" w:hAnsi="Candara" w:cs="Arial"/>
          <w:b/>
          <w:i/>
          <w:sz w:val="20"/>
        </w:rPr>
        <w:t>:</w:t>
      </w:r>
    </w:p>
    <w:p w:rsidR="00ED32B6" w:rsidRDefault="00ED32B6" w:rsidP="009A5F0B">
      <w:pPr>
        <w:pStyle w:val="ListBullet"/>
        <w:numPr>
          <w:ilvl w:val="0"/>
          <w:numId w:val="9"/>
        </w:numPr>
        <w:rPr>
          <w:rFonts w:ascii="Candara" w:hAnsi="Candara" w:cs="Calibri"/>
          <w:i/>
          <w:szCs w:val="20"/>
        </w:rPr>
      </w:pPr>
      <w:r w:rsidRPr="009A5F0B">
        <w:rPr>
          <w:rFonts w:ascii="Candara" w:hAnsi="Candara" w:cs="Calibri"/>
          <w:i/>
          <w:szCs w:val="20"/>
        </w:rPr>
        <w:lastRenderedPageBreak/>
        <w:t>Worked with a cross functional and diverse team of business users and developers to enable accurate communication of requirements and ensure a consensus.</w:t>
      </w:r>
    </w:p>
    <w:p w:rsidR="009A5F0B" w:rsidRPr="009A5F0B" w:rsidRDefault="009A5F0B" w:rsidP="009A5F0B">
      <w:pPr>
        <w:pStyle w:val="ListBullet"/>
        <w:numPr>
          <w:ilvl w:val="0"/>
          <w:numId w:val="9"/>
        </w:numPr>
        <w:rPr>
          <w:rFonts w:ascii="Candara" w:hAnsi="Candara" w:cs="Calibri"/>
          <w:i/>
          <w:szCs w:val="20"/>
        </w:rPr>
      </w:pPr>
      <w:r w:rsidRPr="009A5F0B">
        <w:rPr>
          <w:rFonts w:ascii="Candara" w:hAnsi="Candara" w:cs="Calibri"/>
          <w:i/>
          <w:szCs w:val="20"/>
        </w:rPr>
        <w:t>Performed Gap Analysis to identify AS-IS processes of claims transactions of 4010/4010A standard and TO-BE processes of 5010 standard.</w:t>
      </w:r>
    </w:p>
    <w:p w:rsidR="00ED32B6" w:rsidRPr="009A5F0B" w:rsidRDefault="00ED32B6" w:rsidP="009A5F0B">
      <w:pPr>
        <w:pStyle w:val="ListBullet"/>
        <w:numPr>
          <w:ilvl w:val="0"/>
          <w:numId w:val="9"/>
        </w:numPr>
        <w:rPr>
          <w:rFonts w:ascii="Candara" w:hAnsi="Candara" w:cs="Calibri"/>
          <w:i/>
          <w:szCs w:val="20"/>
        </w:rPr>
      </w:pPr>
      <w:r w:rsidRPr="009A5F0B">
        <w:rPr>
          <w:rFonts w:ascii="Candara" w:hAnsi="Candara" w:cs="Calibri"/>
          <w:i/>
          <w:szCs w:val="20"/>
        </w:rPr>
        <w:t>Participated in review and analysis of business requirements, adding additional cases as needed, insuring they are complete and testable.</w:t>
      </w:r>
    </w:p>
    <w:p w:rsidR="00ED32B6" w:rsidRPr="009A5F0B" w:rsidRDefault="00ED32B6" w:rsidP="009A5F0B">
      <w:pPr>
        <w:pStyle w:val="ListBullet"/>
        <w:numPr>
          <w:ilvl w:val="0"/>
          <w:numId w:val="9"/>
        </w:numPr>
        <w:rPr>
          <w:rFonts w:ascii="Candara" w:hAnsi="Candara" w:cs="Calibri"/>
          <w:i/>
          <w:szCs w:val="20"/>
        </w:rPr>
      </w:pPr>
      <w:r w:rsidRPr="009A5F0B">
        <w:rPr>
          <w:rFonts w:ascii="Candara" w:hAnsi="Candara" w:cs="Calibri"/>
          <w:i/>
          <w:szCs w:val="20"/>
        </w:rPr>
        <w:t>While working on requirements of the</w:t>
      </w:r>
      <w:r w:rsidRPr="009A5F0B">
        <w:rPr>
          <w:rFonts w:ascii="Candara" w:hAnsi="Candara" w:cs="Calibri"/>
          <w:b/>
          <w:i/>
          <w:szCs w:val="20"/>
        </w:rPr>
        <w:t xml:space="preserve"> 835 HIPAA project, jumped half way in the 820 report project, continued working on 835, 276 / 277 and HIPAA EDI </w:t>
      </w:r>
      <w:r w:rsidRPr="009A5F0B">
        <w:rPr>
          <w:rFonts w:ascii="Candara" w:hAnsi="Candara" w:cs="Calibri"/>
          <w:i/>
          <w:szCs w:val="20"/>
        </w:rPr>
        <w:t>Transactions across enterprise, meanwhile new project initiation of 4010 to 5010 migration began.</w:t>
      </w:r>
    </w:p>
    <w:p w:rsidR="00ED32B6" w:rsidRPr="009A5F0B" w:rsidRDefault="00ED32B6" w:rsidP="009A5F0B">
      <w:pPr>
        <w:pStyle w:val="ListBullet"/>
        <w:numPr>
          <w:ilvl w:val="0"/>
          <w:numId w:val="9"/>
        </w:numPr>
        <w:rPr>
          <w:rFonts w:ascii="Candara" w:hAnsi="Candara" w:cs="Calibri"/>
          <w:i/>
          <w:szCs w:val="20"/>
        </w:rPr>
      </w:pPr>
      <w:r w:rsidRPr="009A5F0B">
        <w:rPr>
          <w:rFonts w:ascii="Candara" w:hAnsi="Candara" w:cs="Calibri"/>
          <w:i/>
          <w:szCs w:val="20"/>
        </w:rPr>
        <w:t xml:space="preserve">Initiated with a comparison report of migration of </w:t>
      </w:r>
      <w:r w:rsidRPr="009A5F0B">
        <w:rPr>
          <w:rFonts w:ascii="Candara" w:hAnsi="Candara" w:cs="Calibri"/>
          <w:b/>
          <w:i/>
          <w:szCs w:val="20"/>
        </w:rPr>
        <w:t xml:space="preserve">4010 to 5010. 270 Eligibility, Coverage or Benefit Inquiry </w:t>
      </w:r>
      <w:r w:rsidRPr="009A5F0B">
        <w:rPr>
          <w:rFonts w:ascii="Candara" w:hAnsi="Candara" w:cs="Calibri"/>
          <w:i/>
          <w:szCs w:val="20"/>
        </w:rPr>
        <w:t>Eligibilit</w:t>
      </w:r>
      <w:r w:rsidR="009A5F0B">
        <w:rPr>
          <w:rFonts w:ascii="Candara" w:hAnsi="Candara" w:cs="Calibri"/>
          <w:i/>
          <w:szCs w:val="20"/>
        </w:rPr>
        <w:t xml:space="preserve">y, </w:t>
      </w:r>
    </w:p>
    <w:p w:rsidR="00ED32B6" w:rsidRPr="009A5F0B" w:rsidRDefault="00ED32B6" w:rsidP="009A5F0B">
      <w:pPr>
        <w:pStyle w:val="ListBullet"/>
        <w:numPr>
          <w:ilvl w:val="0"/>
          <w:numId w:val="9"/>
        </w:numPr>
        <w:rPr>
          <w:rFonts w:ascii="Candara" w:hAnsi="Candara" w:cs="Calibri"/>
          <w:i/>
          <w:szCs w:val="20"/>
        </w:rPr>
      </w:pPr>
      <w:r w:rsidRPr="009A5F0B">
        <w:rPr>
          <w:rFonts w:ascii="Candara" w:hAnsi="Candara" w:cs="Calibri"/>
          <w:i/>
          <w:szCs w:val="20"/>
        </w:rPr>
        <w:t>Tested the ANSI X12 Version 4010 / EDI transactions (HIPAA) like 270, 271, 276, 277, 837P, 837I, 837D, 835.</w:t>
      </w:r>
      <w:r w:rsidR="00B06480" w:rsidRPr="009A5F0B">
        <w:rPr>
          <w:rFonts w:ascii="Candara" w:hAnsi="Candara" w:cs="Calibri"/>
          <w:i/>
          <w:szCs w:val="20"/>
        </w:rPr>
        <w:t>820,</w:t>
      </w:r>
    </w:p>
    <w:p w:rsidR="00ED32B6" w:rsidRPr="009A5F0B" w:rsidRDefault="00ED32B6" w:rsidP="009A5F0B">
      <w:pPr>
        <w:pStyle w:val="ListBullet"/>
        <w:numPr>
          <w:ilvl w:val="0"/>
          <w:numId w:val="9"/>
        </w:numPr>
        <w:rPr>
          <w:rFonts w:ascii="Candara" w:hAnsi="Candara" w:cs="Calibri"/>
          <w:i/>
          <w:szCs w:val="20"/>
        </w:rPr>
      </w:pPr>
      <w:r w:rsidRPr="009A5F0B">
        <w:rPr>
          <w:rFonts w:ascii="Candara" w:hAnsi="Candara" w:cs="Calibri"/>
          <w:i/>
          <w:szCs w:val="20"/>
        </w:rPr>
        <w:t>Wrote Test scenarios and test cases for testing the migration of EDI 4010 to 5010 and the processing of member enrollment and benefits, batch jobs corresponding to the claims (837) and real time transactions like 270/271/276/277.</w:t>
      </w:r>
    </w:p>
    <w:p w:rsidR="00ED32B6" w:rsidRPr="009A5F0B" w:rsidRDefault="00ED32B6" w:rsidP="009A5F0B">
      <w:pPr>
        <w:pStyle w:val="ListBullet"/>
        <w:numPr>
          <w:ilvl w:val="0"/>
          <w:numId w:val="9"/>
        </w:numPr>
        <w:rPr>
          <w:rFonts w:ascii="Candara" w:hAnsi="Candara" w:cs="Calibri"/>
          <w:i/>
          <w:szCs w:val="20"/>
        </w:rPr>
      </w:pPr>
      <w:r w:rsidRPr="009A5F0B">
        <w:rPr>
          <w:rFonts w:ascii="Candara" w:hAnsi="Candara" w:cs="Calibri"/>
          <w:i/>
          <w:szCs w:val="20"/>
        </w:rPr>
        <w:t xml:space="preserve">Worked with HIPAA Team for RIMS Companion Guide of </w:t>
      </w:r>
      <w:r w:rsidRPr="009A5F0B">
        <w:rPr>
          <w:rFonts w:ascii="Candara" w:hAnsi="Candara" w:cs="Calibri"/>
          <w:b/>
          <w:i/>
          <w:szCs w:val="20"/>
        </w:rPr>
        <w:t>X12 ANSI 270/271 and 276/277 Companion guides</w:t>
      </w:r>
      <w:r w:rsidRPr="009A5F0B">
        <w:rPr>
          <w:rFonts w:ascii="Candara" w:hAnsi="Candara" w:cs="Calibri"/>
          <w:i/>
          <w:szCs w:val="20"/>
        </w:rPr>
        <w:t xml:space="preserve"> for Professional and Dental claims. Cross-functional team member in the implementation of the ANSI X12 involving 837HIPAA compliance and 835 Remittance Advice.</w:t>
      </w:r>
    </w:p>
    <w:p w:rsidR="00ED32B6" w:rsidRPr="009A5F0B" w:rsidRDefault="00ED32B6" w:rsidP="009A5F0B">
      <w:pPr>
        <w:pStyle w:val="ListBullet"/>
        <w:numPr>
          <w:ilvl w:val="0"/>
          <w:numId w:val="9"/>
        </w:numPr>
        <w:rPr>
          <w:rFonts w:ascii="Candara" w:hAnsi="Candara" w:cs="Calibri"/>
          <w:i/>
          <w:szCs w:val="20"/>
        </w:rPr>
      </w:pPr>
      <w:r w:rsidRPr="009A5F0B">
        <w:rPr>
          <w:rFonts w:ascii="Candara" w:hAnsi="Candara" w:cs="Calibri"/>
          <w:i/>
          <w:szCs w:val="20"/>
        </w:rPr>
        <w:t>Did gap analysis for HIPAA 4010 837P and 835 transactions and HIPAA 5010 837P and 835.</w:t>
      </w:r>
      <w:r w:rsidR="00B06480" w:rsidRPr="009A5F0B">
        <w:rPr>
          <w:rFonts w:ascii="Candara" w:hAnsi="Candara" w:cs="Calibri"/>
          <w:i/>
          <w:szCs w:val="20"/>
        </w:rPr>
        <w:t>820,</w:t>
      </w:r>
    </w:p>
    <w:p w:rsidR="00ED32B6" w:rsidRPr="009A5F0B" w:rsidRDefault="00ED32B6" w:rsidP="009A5F0B">
      <w:pPr>
        <w:pStyle w:val="ListBullet"/>
        <w:numPr>
          <w:ilvl w:val="0"/>
          <w:numId w:val="9"/>
        </w:numPr>
        <w:rPr>
          <w:rFonts w:ascii="Candara" w:hAnsi="Candara" w:cs="Calibri"/>
          <w:i/>
          <w:szCs w:val="20"/>
        </w:rPr>
      </w:pPr>
      <w:r w:rsidRPr="009A5F0B">
        <w:rPr>
          <w:rFonts w:ascii="Candara" w:hAnsi="Candara" w:cs="Calibri"/>
          <w:i/>
          <w:szCs w:val="20"/>
        </w:rPr>
        <w:t>Involved in impact analysis of HIPAA 5010 835 and 837P transaction sets on different systems.</w:t>
      </w:r>
    </w:p>
    <w:p w:rsidR="00ED32B6" w:rsidRPr="009A5F0B" w:rsidRDefault="00ED32B6" w:rsidP="009A5F0B">
      <w:pPr>
        <w:pStyle w:val="ListBullet"/>
        <w:numPr>
          <w:ilvl w:val="0"/>
          <w:numId w:val="9"/>
        </w:numPr>
        <w:rPr>
          <w:rFonts w:ascii="Candara" w:hAnsi="Candara" w:cs="Calibri"/>
          <w:i/>
          <w:szCs w:val="20"/>
        </w:rPr>
      </w:pPr>
      <w:r w:rsidRPr="009A5F0B">
        <w:rPr>
          <w:rFonts w:ascii="Candara" w:hAnsi="Candara" w:cs="Calibri"/>
          <w:i/>
          <w:szCs w:val="20"/>
        </w:rPr>
        <w:t xml:space="preserve">Performed GUI testing, Integration </w:t>
      </w:r>
      <w:r w:rsidR="00B06480" w:rsidRPr="009A5F0B">
        <w:rPr>
          <w:rFonts w:ascii="Candara" w:hAnsi="Candara" w:cs="Calibri"/>
          <w:i/>
          <w:szCs w:val="20"/>
        </w:rPr>
        <w:t>is testing,</w:t>
      </w:r>
      <w:r w:rsidRPr="009A5F0B">
        <w:rPr>
          <w:rFonts w:ascii="Candara" w:hAnsi="Candara" w:cs="Calibri"/>
          <w:i/>
          <w:szCs w:val="20"/>
        </w:rPr>
        <w:t xml:space="preserve"> Regression testing, Ad-hoc testing, Negative testing, End to End testing, Smoke testing Load testing, User Acceptance testing and Pilot testing.</w:t>
      </w:r>
    </w:p>
    <w:p w:rsidR="005E30D8" w:rsidRPr="009A5F0B" w:rsidRDefault="005E30D8" w:rsidP="009A5F0B">
      <w:pPr>
        <w:pStyle w:val="ListBullet"/>
        <w:numPr>
          <w:ilvl w:val="0"/>
          <w:numId w:val="9"/>
        </w:numPr>
        <w:rPr>
          <w:rFonts w:ascii="Candara" w:hAnsi="Candara" w:cs="Calibri"/>
          <w:i/>
          <w:szCs w:val="20"/>
        </w:rPr>
      </w:pPr>
      <w:r w:rsidRPr="009A5F0B">
        <w:rPr>
          <w:rFonts w:ascii="Candara" w:hAnsi="Candara" w:cs="Calibri"/>
          <w:i/>
          <w:szCs w:val="20"/>
        </w:rPr>
        <w:t xml:space="preserve">Extensive experience and </w:t>
      </w:r>
      <w:r w:rsidRPr="009A5F0B">
        <w:rPr>
          <w:rFonts w:ascii="Candara" w:hAnsi="Candara" w:cs="Calibri"/>
          <w:b/>
          <w:i/>
          <w:szCs w:val="20"/>
        </w:rPr>
        <w:t>knowledge of NCPDP, 837, 835, 277, 270, 271,820 , 5010</w:t>
      </w:r>
      <w:r w:rsidRPr="009A5F0B">
        <w:rPr>
          <w:rFonts w:ascii="Candara" w:hAnsi="Candara" w:cs="Calibri"/>
          <w:i/>
          <w:szCs w:val="20"/>
        </w:rPr>
        <w:t xml:space="preserve"> </w:t>
      </w:r>
    </w:p>
    <w:p w:rsidR="00ED32B6" w:rsidRPr="009A5F0B" w:rsidRDefault="00ED32B6" w:rsidP="009A5F0B">
      <w:pPr>
        <w:pStyle w:val="ListBullet"/>
        <w:numPr>
          <w:ilvl w:val="0"/>
          <w:numId w:val="9"/>
        </w:numPr>
        <w:rPr>
          <w:rFonts w:ascii="Candara" w:hAnsi="Candara" w:cs="Calibri"/>
          <w:i/>
          <w:szCs w:val="20"/>
        </w:rPr>
      </w:pPr>
      <w:r w:rsidRPr="009A5F0B">
        <w:rPr>
          <w:rFonts w:ascii="Candara" w:hAnsi="Candara" w:cs="Calibri"/>
          <w:i/>
          <w:szCs w:val="20"/>
        </w:rPr>
        <w:t>Wrote Test Scenarios, Test cases in excel sheet and imported them to Rational Manual Tester/Test Manager.</w:t>
      </w:r>
    </w:p>
    <w:p w:rsidR="00ED32B6" w:rsidRPr="009A5F0B" w:rsidRDefault="00ED32B6" w:rsidP="009A5F0B">
      <w:pPr>
        <w:pStyle w:val="ListBullet"/>
        <w:numPr>
          <w:ilvl w:val="0"/>
          <w:numId w:val="9"/>
        </w:numPr>
        <w:rPr>
          <w:rFonts w:ascii="Candara" w:hAnsi="Candara" w:cs="Calibri"/>
          <w:i/>
          <w:szCs w:val="20"/>
        </w:rPr>
      </w:pPr>
      <w:r w:rsidRPr="009A5F0B">
        <w:rPr>
          <w:rFonts w:ascii="Candara" w:hAnsi="Candara" w:cs="Calibri"/>
          <w:i/>
          <w:szCs w:val="20"/>
        </w:rPr>
        <w:t>Logged defects in Rational Clear Quest, re-tested defects, analyzed defect with Users and Developers.</w:t>
      </w:r>
    </w:p>
    <w:p w:rsidR="00ED32B6" w:rsidRPr="009A5F0B" w:rsidRDefault="00ED32B6" w:rsidP="009A5F0B">
      <w:pPr>
        <w:pStyle w:val="ListBullet"/>
        <w:rPr>
          <w:rFonts w:ascii="Candara" w:hAnsi="Candara" w:cs="Calibri"/>
          <w:i/>
          <w:szCs w:val="20"/>
        </w:rPr>
      </w:pPr>
      <w:r w:rsidRPr="009A5F0B">
        <w:rPr>
          <w:rFonts w:ascii="Candara" w:hAnsi="Candara" w:cs="Calibri"/>
          <w:bCs/>
          <w:i/>
          <w:szCs w:val="20"/>
        </w:rPr>
        <w:t xml:space="preserve">Environment: </w:t>
      </w:r>
      <w:r w:rsidR="00B06480" w:rsidRPr="009A5F0B">
        <w:rPr>
          <w:rFonts w:ascii="Candara" w:hAnsi="Candara" w:cs="Calibri"/>
          <w:b/>
          <w:i/>
          <w:szCs w:val="20"/>
        </w:rPr>
        <w:t>ANSI X12 , HIPAA 4010 ,5010,</w:t>
      </w:r>
      <w:r w:rsidR="005E30D8" w:rsidRPr="009A5F0B">
        <w:rPr>
          <w:rFonts w:ascii="Candara" w:hAnsi="Candara" w:cs="Calibri"/>
          <w:b/>
          <w:i/>
          <w:szCs w:val="20"/>
        </w:rPr>
        <w:t>MS SQl</w:t>
      </w:r>
      <w:r w:rsidRPr="009A5F0B">
        <w:rPr>
          <w:rFonts w:ascii="Candara" w:hAnsi="Candara" w:cs="Calibri"/>
          <w:b/>
          <w:i/>
          <w:szCs w:val="20"/>
        </w:rPr>
        <w:t xml:space="preserve"> Server Rational </w:t>
      </w:r>
      <w:r w:rsidRPr="009A5F0B">
        <w:rPr>
          <w:rFonts w:ascii="Candara" w:hAnsi="Candara" w:cs="Calibri"/>
          <w:i/>
          <w:szCs w:val="20"/>
        </w:rPr>
        <w:t xml:space="preserve"> Reqpro, Rational Clear quest, Rational Manual Tester, Rational Test Manager, MS SQL Server Reporting Service(SSRS), </w:t>
      </w:r>
    </w:p>
    <w:p w:rsidR="00EC2B7C" w:rsidRPr="009A5F0B" w:rsidRDefault="00EC2B7C" w:rsidP="009A5F0B">
      <w:pPr>
        <w:spacing w:after="0" w:line="240" w:lineRule="auto"/>
        <w:rPr>
          <w:rFonts w:ascii="Candara" w:hAnsi="Candara"/>
          <w:i/>
          <w:sz w:val="20"/>
        </w:rPr>
      </w:pPr>
    </w:p>
    <w:p w:rsidR="00D67196" w:rsidRPr="009A5F0B" w:rsidRDefault="00ED32B6" w:rsidP="009A5F0B">
      <w:pPr>
        <w:spacing w:after="0" w:line="240" w:lineRule="auto"/>
        <w:rPr>
          <w:rFonts w:ascii="Candara" w:eastAsia="Arial" w:hAnsi="Candara" w:cs="Arial"/>
          <w:b/>
          <w:i/>
          <w:sz w:val="20"/>
        </w:rPr>
      </w:pPr>
      <w:r w:rsidRPr="009A5F0B">
        <w:rPr>
          <w:rFonts w:ascii="Candara" w:eastAsia="Arial" w:hAnsi="Candara" w:cs="Arial"/>
          <w:b/>
          <w:i/>
          <w:sz w:val="20"/>
        </w:rPr>
        <w:t>Coventry Health Care, Minneapolis MN</w:t>
      </w:r>
      <w:r w:rsidR="00264156" w:rsidRPr="009A5F0B">
        <w:rPr>
          <w:rFonts w:ascii="Candara" w:eastAsia="Arial" w:hAnsi="Candara" w:cs="Arial"/>
          <w:b/>
          <w:i/>
          <w:sz w:val="20"/>
        </w:rPr>
        <w:t>        </w:t>
      </w:r>
      <w:r w:rsidR="00B06480" w:rsidRPr="009A5F0B">
        <w:rPr>
          <w:rFonts w:ascii="Candara" w:eastAsia="Arial" w:hAnsi="Candara" w:cs="Arial"/>
          <w:b/>
          <w:i/>
          <w:sz w:val="20"/>
        </w:rPr>
        <w:t>BA/ EDI Analyst</w:t>
      </w:r>
      <w:r w:rsidR="00264156" w:rsidRPr="009A5F0B">
        <w:rPr>
          <w:rFonts w:ascii="Candara" w:eastAsia="Arial" w:hAnsi="Candara" w:cs="Arial"/>
          <w:b/>
          <w:i/>
          <w:sz w:val="20"/>
        </w:rPr>
        <w:t xml:space="preserve"> </w:t>
      </w:r>
      <w:r w:rsidR="00B06480" w:rsidRPr="009A5F0B">
        <w:rPr>
          <w:rFonts w:ascii="Candara" w:eastAsia="Arial" w:hAnsi="Candara" w:cs="Arial"/>
          <w:b/>
          <w:i/>
          <w:sz w:val="20"/>
        </w:rPr>
        <w:t xml:space="preserve">                          </w:t>
      </w:r>
      <w:r w:rsidR="007234A8" w:rsidRPr="009A5F0B">
        <w:rPr>
          <w:rFonts w:ascii="Candara" w:eastAsia="Arial" w:hAnsi="Candara" w:cs="Arial"/>
          <w:b/>
          <w:i/>
          <w:sz w:val="20"/>
        </w:rPr>
        <w:t>Oct--2011-</w:t>
      </w:r>
      <w:r w:rsidR="00264156" w:rsidRPr="009A5F0B">
        <w:rPr>
          <w:rFonts w:ascii="Candara" w:eastAsia="Arial" w:hAnsi="Candara" w:cs="Arial"/>
          <w:b/>
          <w:i/>
          <w:sz w:val="20"/>
        </w:rPr>
        <w:t xml:space="preserve"> </w:t>
      </w:r>
      <w:r w:rsidR="007234A8" w:rsidRPr="009A5F0B">
        <w:rPr>
          <w:rFonts w:ascii="Candara" w:eastAsia="Arial" w:hAnsi="Candara" w:cs="Arial"/>
          <w:b/>
          <w:i/>
          <w:sz w:val="20"/>
        </w:rPr>
        <w:t>May-2013</w:t>
      </w:r>
      <w:r w:rsidR="00264156" w:rsidRPr="009A5F0B">
        <w:rPr>
          <w:rFonts w:ascii="Candara" w:eastAsia="Arial" w:hAnsi="Candara" w:cs="Arial"/>
          <w:b/>
          <w:i/>
          <w:sz w:val="20"/>
        </w:rPr>
        <w:t xml:space="preserve">   </w:t>
      </w:r>
      <w:r w:rsidR="007234A8" w:rsidRPr="009A5F0B">
        <w:rPr>
          <w:rFonts w:ascii="Candara" w:eastAsia="Arial" w:hAnsi="Candara" w:cs="Arial"/>
          <w:b/>
          <w:i/>
          <w:sz w:val="20"/>
        </w:rPr>
        <w:br/>
      </w:r>
      <w:r w:rsidR="00264156" w:rsidRPr="009A5F0B">
        <w:rPr>
          <w:rFonts w:ascii="Candara" w:eastAsia="Arial" w:hAnsi="Candara" w:cs="Arial"/>
          <w:b/>
          <w:i/>
          <w:sz w:val="20"/>
        </w:rPr>
        <w:t xml:space="preserve">                                 </w:t>
      </w:r>
    </w:p>
    <w:p w:rsidR="00ED32B6" w:rsidRPr="009A5F0B" w:rsidRDefault="00ED32B6" w:rsidP="009A5F0B">
      <w:pPr>
        <w:spacing w:after="0" w:line="240" w:lineRule="auto"/>
        <w:rPr>
          <w:rFonts w:ascii="Candara" w:eastAsia="MS PGothic" w:hAnsi="Candara"/>
          <w:i/>
          <w:color w:val="auto"/>
          <w:sz w:val="20"/>
          <w:lang w:eastAsia="ar-SA"/>
        </w:rPr>
      </w:pPr>
      <w:r w:rsidRPr="009A5F0B">
        <w:rPr>
          <w:rFonts w:ascii="Candara" w:eastAsia="MS PGothic" w:hAnsi="Candara"/>
          <w:i/>
          <w:color w:val="auto"/>
          <w:sz w:val="20"/>
          <w:lang w:eastAsia="ar-SA"/>
        </w:rPr>
        <w:t>Conversion of ICD 9 to ICD 10 complaint with HIPAA 5010. HIPAA requires that all health insurance payers.</w:t>
      </w:r>
    </w:p>
    <w:p w:rsidR="007234A8" w:rsidRPr="009A5F0B" w:rsidRDefault="00ED32B6" w:rsidP="009A5F0B">
      <w:pPr>
        <w:spacing w:after="0" w:line="240" w:lineRule="auto"/>
        <w:rPr>
          <w:rFonts w:ascii="Candara" w:eastAsia="MS PGothic" w:hAnsi="Candara"/>
          <w:i/>
          <w:color w:val="auto"/>
          <w:sz w:val="20"/>
          <w:lang w:eastAsia="ar-SA"/>
        </w:rPr>
      </w:pPr>
      <w:r w:rsidRPr="009A5F0B">
        <w:rPr>
          <w:rFonts w:ascii="Candara" w:eastAsia="MS PGothic" w:hAnsi="Candara"/>
          <w:i/>
          <w:color w:val="auto"/>
          <w:sz w:val="20"/>
          <w:lang w:eastAsia="ar-SA"/>
        </w:rPr>
        <w:t xml:space="preserve">The extended version of the ANSI ASC X12 837/835 transaction set was selected as the HIPAA- mandated format for electronic enrollment and </w:t>
      </w:r>
      <w:r w:rsidR="007234A8" w:rsidRPr="009A5F0B">
        <w:rPr>
          <w:rFonts w:ascii="Candara" w:eastAsia="MS PGothic" w:hAnsi="Candara"/>
          <w:i/>
          <w:color w:val="auto"/>
          <w:sz w:val="20"/>
          <w:lang w:eastAsia="ar-SA"/>
        </w:rPr>
        <w:t>disenrollment in a Health Plan.</w:t>
      </w:r>
    </w:p>
    <w:p w:rsidR="00EC2B7C" w:rsidRPr="009A5F0B" w:rsidRDefault="00264156" w:rsidP="009A5F0B">
      <w:pPr>
        <w:spacing w:after="0" w:line="240" w:lineRule="auto"/>
        <w:rPr>
          <w:rFonts w:ascii="Candara" w:eastAsia="Arial" w:hAnsi="Candara" w:cs="Arial"/>
          <w:b/>
          <w:i/>
          <w:sz w:val="20"/>
        </w:rPr>
      </w:pPr>
      <w:r w:rsidRPr="009A5F0B">
        <w:rPr>
          <w:rFonts w:ascii="Candara" w:eastAsia="Arial" w:hAnsi="Candara" w:cs="Arial"/>
          <w:b/>
          <w:i/>
          <w:sz w:val="20"/>
          <w:u w:val="single"/>
        </w:rPr>
        <w:t>Responsibilities</w:t>
      </w:r>
      <w:r w:rsidRPr="009A5F0B">
        <w:rPr>
          <w:rFonts w:ascii="Candara" w:eastAsia="Arial" w:hAnsi="Candara" w:cs="Arial"/>
          <w:b/>
          <w:i/>
          <w:sz w:val="20"/>
        </w:rPr>
        <w:t>:</w:t>
      </w:r>
    </w:p>
    <w:p w:rsidR="005E30D8" w:rsidRPr="009A5F0B" w:rsidRDefault="005E30D8" w:rsidP="009A5F0B">
      <w:pPr>
        <w:spacing w:after="0" w:line="240" w:lineRule="auto"/>
        <w:rPr>
          <w:rFonts w:ascii="Candara" w:hAnsi="Candara"/>
          <w:i/>
          <w:sz w:val="20"/>
        </w:rPr>
      </w:pPr>
    </w:p>
    <w:p w:rsidR="00EC2B7C" w:rsidRPr="009A5F0B" w:rsidRDefault="005E30D8" w:rsidP="009A5F0B">
      <w:pPr>
        <w:pStyle w:val="ListBullet"/>
        <w:numPr>
          <w:ilvl w:val="0"/>
          <w:numId w:val="9"/>
        </w:numPr>
        <w:rPr>
          <w:rFonts w:ascii="Candara" w:hAnsi="Candara" w:cs="Calibri"/>
          <w:i/>
          <w:szCs w:val="20"/>
        </w:rPr>
      </w:pPr>
      <w:r w:rsidRPr="009A5F0B">
        <w:rPr>
          <w:rFonts w:ascii="Candara" w:hAnsi="Candara" w:cs="Calibri"/>
          <w:i/>
          <w:szCs w:val="20"/>
        </w:rPr>
        <w:t xml:space="preserve">Worked on </w:t>
      </w:r>
      <w:r w:rsidRPr="009A5F0B">
        <w:rPr>
          <w:rFonts w:ascii="Candara" w:hAnsi="Candara" w:cs="Calibri"/>
          <w:b/>
          <w:i/>
          <w:szCs w:val="20"/>
        </w:rPr>
        <w:t xml:space="preserve">EDI transactions: 270, 271, 834, 835, and </w:t>
      </w:r>
      <w:r w:rsidR="00B06480" w:rsidRPr="009A5F0B">
        <w:rPr>
          <w:rFonts w:ascii="Candara" w:hAnsi="Candara" w:cs="Calibri"/>
          <w:b/>
          <w:i/>
          <w:szCs w:val="20"/>
        </w:rPr>
        <w:t>837, 820,</w:t>
      </w:r>
      <w:r w:rsidRPr="009A5F0B">
        <w:rPr>
          <w:rFonts w:ascii="Candara" w:hAnsi="Candara" w:cs="Calibri"/>
          <w:b/>
          <w:i/>
          <w:szCs w:val="20"/>
        </w:rPr>
        <w:t>(P.I.D) to identify key data</w:t>
      </w:r>
      <w:r w:rsidRPr="009A5F0B">
        <w:rPr>
          <w:rFonts w:ascii="Candara" w:hAnsi="Candara" w:cs="Calibri"/>
          <w:i/>
          <w:szCs w:val="20"/>
        </w:rPr>
        <w:t xml:space="preserve"> set elements for designated record set. Interacted with Claims, Payments and Enrollment hence analyzing and documenting related business processes.</w:t>
      </w:r>
    </w:p>
    <w:p w:rsidR="00ED32B6" w:rsidRPr="009A5F0B" w:rsidRDefault="00ED32B6" w:rsidP="009A5F0B">
      <w:pPr>
        <w:pStyle w:val="ListBullet"/>
        <w:numPr>
          <w:ilvl w:val="0"/>
          <w:numId w:val="9"/>
        </w:numPr>
        <w:rPr>
          <w:rFonts w:ascii="Candara" w:hAnsi="Candara" w:cs="Calibri"/>
          <w:i/>
          <w:szCs w:val="20"/>
        </w:rPr>
      </w:pPr>
      <w:r w:rsidRPr="009A5F0B">
        <w:rPr>
          <w:rFonts w:ascii="Candara" w:hAnsi="Candara" w:cs="Calibri"/>
          <w:i/>
          <w:szCs w:val="20"/>
        </w:rPr>
        <w:t xml:space="preserve">Assisted in identifying project scope, to confirm to the </w:t>
      </w:r>
      <w:r w:rsidRPr="009A5F0B">
        <w:rPr>
          <w:rFonts w:ascii="Candara" w:hAnsi="Candara" w:cs="Calibri"/>
          <w:b/>
          <w:i/>
          <w:szCs w:val="20"/>
        </w:rPr>
        <w:t>regulatory compliance related to X12 837 (I/P) and 835.</w:t>
      </w:r>
    </w:p>
    <w:p w:rsidR="00ED32B6" w:rsidRPr="009A5F0B" w:rsidRDefault="00ED32B6" w:rsidP="009A5F0B">
      <w:pPr>
        <w:pStyle w:val="ListBullet"/>
        <w:numPr>
          <w:ilvl w:val="0"/>
          <w:numId w:val="9"/>
        </w:numPr>
        <w:rPr>
          <w:rFonts w:ascii="Candara" w:hAnsi="Candara" w:cs="Calibri"/>
          <w:i/>
          <w:szCs w:val="20"/>
        </w:rPr>
      </w:pPr>
      <w:r w:rsidRPr="009A5F0B">
        <w:rPr>
          <w:rFonts w:ascii="Candara" w:hAnsi="Candara" w:cs="Calibri"/>
          <w:i/>
          <w:szCs w:val="20"/>
        </w:rPr>
        <w:t xml:space="preserve">Responsible for soliciting and eliciting requirements for 4010-5010 conversions. </w:t>
      </w:r>
    </w:p>
    <w:p w:rsidR="00ED32B6" w:rsidRPr="009A5F0B" w:rsidRDefault="00ED32B6" w:rsidP="009A5F0B">
      <w:pPr>
        <w:pStyle w:val="ListBullet"/>
        <w:numPr>
          <w:ilvl w:val="0"/>
          <w:numId w:val="9"/>
        </w:numPr>
        <w:rPr>
          <w:rFonts w:ascii="Candara" w:hAnsi="Candara" w:cs="Calibri"/>
          <w:i/>
          <w:szCs w:val="20"/>
        </w:rPr>
      </w:pPr>
      <w:r w:rsidRPr="009A5F0B">
        <w:rPr>
          <w:rFonts w:ascii="Candara" w:hAnsi="Candara" w:cs="Calibri"/>
          <w:i/>
          <w:szCs w:val="20"/>
        </w:rPr>
        <w:t>Worked using Agile methodology that was set up for the project</w:t>
      </w:r>
    </w:p>
    <w:p w:rsidR="00ED32B6" w:rsidRPr="009A5F0B" w:rsidRDefault="00ED32B6" w:rsidP="009A5F0B">
      <w:pPr>
        <w:pStyle w:val="ListBullet"/>
        <w:numPr>
          <w:ilvl w:val="0"/>
          <w:numId w:val="9"/>
        </w:numPr>
        <w:rPr>
          <w:rFonts w:ascii="Candara" w:hAnsi="Candara" w:cs="Calibri"/>
          <w:i/>
          <w:szCs w:val="20"/>
        </w:rPr>
      </w:pPr>
      <w:r w:rsidRPr="009A5F0B">
        <w:rPr>
          <w:rFonts w:ascii="Candara" w:hAnsi="Candara" w:cs="Calibri"/>
          <w:i/>
          <w:szCs w:val="20"/>
        </w:rPr>
        <w:t>Carried out Risk Assessment</w:t>
      </w:r>
      <w:r w:rsidRPr="009A5F0B">
        <w:rPr>
          <w:rFonts w:ascii="Candara" w:hAnsi="Candara" w:cs="Calibri"/>
          <w:b/>
          <w:i/>
          <w:szCs w:val="20"/>
        </w:rPr>
        <w:t>, GAP analysis and Impact analysis for the 4010-5010-conversion project.</w:t>
      </w:r>
      <w:r w:rsidRPr="009A5F0B">
        <w:rPr>
          <w:rFonts w:ascii="Candara" w:hAnsi="Candara" w:cs="Calibri"/>
          <w:i/>
          <w:szCs w:val="20"/>
        </w:rPr>
        <w:t xml:space="preserve"> </w:t>
      </w:r>
    </w:p>
    <w:p w:rsidR="00ED32B6" w:rsidRPr="009A5F0B" w:rsidRDefault="00ED32B6" w:rsidP="009A5F0B">
      <w:pPr>
        <w:pStyle w:val="ListBullet"/>
        <w:numPr>
          <w:ilvl w:val="0"/>
          <w:numId w:val="9"/>
        </w:numPr>
        <w:rPr>
          <w:rFonts w:ascii="Candara" w:hAnsi="Candara" w:cs="Calibri"/>
          <w:i/>
          <w:szCs w:val="20"/>
        </w:rPr>
      </w:pPr>
      <w:r w:rsidRPr="009A5F0B">
        <w:rPr>
          <w:rFonts w:ascii="Candara" w:hAnsi="Candara" w:cs="Calibri"/>
          <w:i/>
          <w:szCs w:val="20"/>
        </w:rPr>
        <w:t xml:space="preserve">Involved in one-to-one interview sessions and JAD sessions with stakeholders, SME’s and business owners to discuss the scope of the conversion. </w:t>
      </w:r>
    </w:p>
    <w:p w:rsidR="00ED32B6" w:rsidRPr="009A5F0B" w:rsidRDefault="00ED32B6" w:rsidP="009A5F0B">
      <w:pPr>
        <w:pStyle w:val="ListBullet"/>
        <w:numPr>
          <w:ilvl w:val="0"/>
          <w:numId w:val="9"/>
        </w:numPr>
        <w:rPr>
          <w:rFonts w:ascii="Candara" w:hAnsi="Candara" w:cs="Calibri"/>
          <w:i/>
          <w:szCs w:val="20"/>
        </w:rPr>
      </w:pPr>
      <w:r w:rsidRPr="009A5F0B">
        <w:rPr>
          <w:rFonts w:ascii="Candara" w:hAnsi="Candara" w:cs="Calibri"/>
          <w:i/>
          <w:szCs w:val="20"/>
        </w:rPr>
        <w:t xml:space="preserve">Produced, for transaction sets </w:t>
      </w:r>
      <w:r w:rsidRPr="009A5F0B">
        <w:rPr>
          <w:rFonts w:ascii="Candara" w:hAnsi="Candara" w:cs="Calibri"/>
          <w:b/>
          <w:i/>
          <w:szCs w:val="20"/>
        </w:rPr>
        <w:t>835 and 837 (I/P), a full gap analysis 4010 vs. 5010</w:t>
      </w:r>
      <w:r w:rsidRPr="009A5F0B">
        <w:rPr>
          <w:rFonts w:ascii="Candara" w:hAnsi="Candara" w:cs="Calibri"/>
          <w:i/>
          <w:szCs w:val="20"/>
        </w:rPr>
        <w:t xml:space="preserve"> against the document application 5010 enhancements ensuring the upgraded application included the required changes and additions for 5010 compliancy </w:t>
      </w:r>
    </w:p>
    <w:p w:rsidR="00ED32B6" w:rsidRPr="009A5F0B" w:rsidRDefault="00ED32B6" w:rsidP="009A5F0B">
      <w:pPr>
        <w:pStyle w:val="ListBullet"/>
        <w:numPr>
          <w:ilvl w:val="0"/>
          <w:numId w:val="9"/>
        </w:numPr>
        <w:rPr>
          <w:rFonts w:ascii="Candara" w:hAnsi="Candara" w:cs="Calibri"/>
          <w:i/>
          <w:szCs w:val="20"/>
        </w:rPr>
      </w:pPr>
      <w:r w:rsidRPr="009A5F0B">
        <w:rPr>
          <w:rFonts w:ascii="Candara" w:hAnsi="Candara" w:cs="Calibri"/>
          <w:i/>
          <w:szCs w:val="20"/>
        </w:rPr>
        <w:t xml:space="preserve">Involved in up-gradation of 4010 transaction to 5010 by conducting Impact Analysis and Risk Assessment and worked on the mitigation plan to avoid the risks. </w:t>
      </w:r>
    </w:p>
    <w:p w:rsidR="00B06C18" w:rsidRPr="009A5F0B" w:rsidRDefault="00B06C18" w:rsidP="009A5F0B">
      <w:pPr>
        <w:pStyle w:val="ListBullet"/>
        <w:numPr>
          <w:ilvl w:val="0"/>
          <w:numId w:val="9"/>
        </w:numPr>
        <w:rPr>
          <w:rFonts w:ascii="Candara" w:hAnsi="Candara" w:cs="Calibri"/>
          <w:i/>
          <w:szCs w:val="20"/>
        </w:rPr>
      </w:pPr>
      <w:r w:rsidRPr="009A5F0B">
        <w:rPr>
          <w:rFonts w:ascii="Candara" w:hAnsi="Candara" w:cs="Calibri"/>
          <w:i/>
          <w:szCs w:val="20"/>
        </w:rPr>
        <w:t xml:space="preserve">Responsible for the development </w:t>
      </w:r>
      <w:r w:rsidRPr="009A5F0B">
        <w:rPr>
          <w:rFonts w:ascii="Candara" w:hAnsi="Candara" w:cs="Calibri"/>
          <w:b/>
          <w:i/>
          <w:szCs w:val="20"/>
        </w:rPr>
        <w:t>and implementation of HIPAA EDI Map sets 270, 271, 276, 277, 820, 834, 835, 837 and 5010.</w:t>
      </w:r>
    </w:p>
    <w:p w:rsidR="00B06C18" w:rsidRPr="009A5F0B" w:rsidRDefault="00B06C18" w:rsidP="009A5F0B">
      <w:pPr>
        <w:pStyle w:val="ListBullet"/>
        <w:numPr>
          <w:ilvl w:val="0"/>
          <w:numId w:val="9"/>
        </w:numPr>
        <w:rPr>
          <w:rFonts w:ascii="Candara" w:hAnsi="Candara" w:cs="Calibri"/>
          <w:i/>
          <w:szCs w:val="20"/>
        </w:rPr>
      </w:pPr>
      <w:r w:rsidRPr="009A5F0B">
        <w:rPr>
          <w:rFonts w:ascii="Candara" w:hAnsi="Candara" w:cs="Calibri"/>
          <w:i/>
          <w:szCs w:val="20"/>
        </w:rPr>
        <w:t xml:space="preserve">Involved in creating sample mappings for the conversion </w:t>
      </w:r>
      <w:r w:rsidRPr="009A5F0B">
        <w:rPr>
          <w:rFonts w:ascii="Candara" w:hAnsi="Candara" w:cs="Calibri"/>
          <w:b/>
          <w:i/>
          <w:szCs w:val="20"/>
        </w:rPr>
        <w:t>of EDI X12 transactions code sets version 4010</w:t>
      </w:r>
      <w:r w:rsidRPr="009A5F0B">
        <w:rPr>
          <w:rFonts w:ascii="Candara" w:hAnsi="Candara" w:cs="Calibri"/>
          <w:i/>
          <w:szCs w:val="20"/>
        </w:rPr>
        <w:t xml:space="preserve"> to 5010 and translation of ICD 9 codes into ICD 10 codes</w:t>
      </w:r>
    </w:p>
    <w:p w:rsidR="00ED32B6" w:rsidRPr="009A5F0B" w:rsidRDefault="00ED32B6" w:rsidP="009A5F0B">
      <w:pPr>
        <w:pStyle w:val="ListBullet"/>
        <w:numPr>
          <w:ilvl w:val="0"/>
          <w:numId w:val="9"/>
        </w:numPr>
        <w:rPr>
          <w:rFonts w:ascii="Candara" w:hAnsi="Candara" w:cs="Calibri"/>
          <w:i/>
          <w:szCs w:val="20"/>
        </w:rPr>
      </w:pPr>
      <w:r w:rsidRPr="009A5F0B">
        <w:rPr>
          <w:rFonts w:ascii="Candara" w:hAnsi="Candara" w:cs="Calibri"/>
          <w:i/>
          <w:szCs w:val="20"/>
        </w:rPr>
        <w:t xml:space="preserve">Involved with reviewing defects reported from UAT efforts and analyzed for root cause and took actions based on the findings. </w:t>
      </w:r>
    </w:p>
    <w:p w:rsidR="00B06C18" w:rsidRPr="009A5F0B" w:rsidRDefault="00B06C18" w:rsidP="009A5F0B">
      <w:pPr>
        <w:numPr>
          <w:ilvl w:val="0"/>
          <w:numId w:val="9"/>
        </w:numPr>
        <w:tabs>
          <w:tab w:val="left" w:pos="360"/>
        </w:tabs>
        <w:spacing w:after="0" w:line="240" w:lineRule="auto"/>
        <w:rPr>
          <w:rFonts w:ascii="Candara" w:hAnsi="Candara"/>
          <w:bCs/>
          <w:i/>
          <w:sz w:val="20"/>
        </w:rPr>
      </w:pPr>
      <w:r w:rsidRPr="009A5F0B">
        <w:rPr>
          <w:rFonts w:ascii="Candara" w:hAnsi="Candara"/>
          <w:i/>
          <w:sz w:val="20"/>
        </w:rPr>
        <w:lastRenderedPageBreak/>
        <w:t>Analyzed CMS comparison documentation highlighting changes of 4010 format and ICD 10 diagnosis and procedure codes.</w:t>
      </w:r>
    </w:p>
    <w:p w:rsidR="005E30D8" w:rsidRPr="009A5F0B" w:rsidRDefault="005E30D8" w:rsidP="009A5F0B">
      <w:pPr>
        <w:pStyle w:val="ListBullet"/>
        <w:numPr>
          <w:ilvl w:val="0"/>
          <w:numId w:val="9"/>
        </w:numPr>
        <w:rPr>
          <w:rFonts w:ascii="Candara" w:hAnsi="Candara" w:cs="Calibri"/>
          <w:i/>
          <w:szCs w:val="20"/>
        </w:rPr>
      </w:pPr>
      <w:r w:rsidRPr="009A5F0B">
        <w:rPr>
          <w:rFonts w:ascii="Candara" w:hAnsi="Candara" w:cs="Calibri"/>
          <w:i/>
          <w:szCs w:val="20"/>
        </w:rPr>
        <w:t>Assisted JAD sessions to identify the business flows and determine whether any current or proposed systems are impacted by the EDI X12 Transaction, Code set and Identifier aspects of HIPAA.</w:t>
      </w:r>
    </w:p>
    <w:p w:rsidR="00ED32B6" w:rsidRPr="009A5F0B" w:rsidRDefault="00ED32B6" w:rsidP="009A5F0B">
      <w:pPr>
        <w:pStyle w:val="ListBullet"/>
        <w:numPr>
          <w:ilvl w:val="0"/>
          <w:numId w:val="9"/>
        </w:numPr>
        <w:rPr>
          <w:rFonts w:ascii="Candara" w:hAnsi="Candara" w:cs="Calibri"/>
          <w:i/>
          <w:szCs w:val="20"/>
        </w:rPr>
      </w:pPr>
      <w:r w:rsidRPr="009A5F0B">
        <w:rPr>
          <w:rFonts w:ascii="Candara" w:hAnsi="Candara" w:cs="Calibri"/>
          <w:i/>
          <w:szCs w:val="20"/>
        </w:rPr>
        <w:t xml:space="preserve">Identified the master file changes and builds </w:t>
      </w:r>
      <w:r w:rsidRPr="009A5F0B">
        <w:rPr>
          <w:rFonts w:ascii="Candara" w:hAnsi="Candara" w:cs="Calibri"/>
          <w:b/>
          <w:i/>
          <w:szCs w:val="20"/>
        </w:rPr>
        <w:t>needed to enable the 5010 format to be utilized.</w:t>
      </w:r>
      <w:r w:rsidRPr="009A5F0B">
        <w:rPr>
          <w:rFonts w:ascii="Candara" w:hAnsi="Candara" w:cs="Calibri"/>
          <w:i/>
          <w:szCs w:val="20"/>
        </w:rPr>
        <w:t xml:space="preserve"> </w:t>
      </w:r>
    </w:p>
    <w:p w:rsidR="00EC2B7C" w:rsidRPr="009A5F0B" w:rsidRDefault="00ED32B6" w:rsidP="009A5F0B">
      <w:pPr>
        <w:pStyle w:val="ListBullet"/>
        <w:numPr>
          <w:ilvl w:val="0"/>
          <w:numId w:val="9"/>
        </w:numPr>
        <w:rPr>
          <w:rFonts w:ascii="Candara" w:hAnsi="Candara" w:cs="Calibri"/>
          <w:i/>
          <w:szCs w:val="20"/>
        </w:rPr>
      </w:pPr>
      <w:r w:rsidRPr="009A5F0B">
        <w:rPr>
          <w:rFonts w:ascii="Candara" w:hAnsi="Candara" w:cs="Calibri"/>
          <w:i/>
          <w:szCs w:val="20"/>
        </w:rPr>
        <w:t>Gathered requirements for impacted system and business areas for ICD-10 and their needs to embrace the changes</w:t>
      </w:r>
    </w:p>
    <w:p w:rsidR="00B06C18" w:rsidRPr="009A5F0B" w:rsidRDefault="00B06C18" w:rsidP="009A5F0B">
      <w:pPr>
        <w:pStyle w:val="ListBullet"/>
        <w:rPr>
          <w:rFonts w:ascii="Candara" w:hAnsi="Candara" w:cs="Calibri"/>
          <w:i/>
          <w:szCs w:val="20"/>
        </w:rPr>
      </w:pPr>
    </w:p>
    <w:p w:rsidR="00B06C18" w:rsidRPr="009A5F0B" w:rsidRDefault="00B06C18" w:rsidP="009A5F0B">
      <w:pPr>
        <w:rPr>
          <w:rFonts w:ascii="Candara" w:hAnsi="Candara"/>
          <w:i/>
          <w:sz w:val="20"/>
        </w:rPr>
      </w:pPr>
      <w:r w:rsidRPr="009A5F0B">
        <w:rPr>
          <w:rFonts w:ascii="Candara" w:hAnsi="Candara"/>
          <w:b/>
          <w:i/>
          <w:sz w:val="20"/>
          <w:u w:val="single"/>
        </w:rPr>
        <w:t>Environment</w:t>
      </w:r>
      <w:r w:rsidRPr="009A5F0B">
        <w:rPr>
          <w:rFonts w:ascii="Candara" w:hAnsi="Candara"/>
          <w:b/>
          <w:i/>
          <w:sz w:val="20"/>
        </w:rPr>
        <w:t xml:space="preserve">: </w:t>
      </w:r>
      <w:r w:rsidRPr="009A5F0B">
        <w:rPr>
          <w:rFonts w:ascii="Candara" w:hAnsi="Candara"/>
          <w:i/>
          <w:sz w:val="20"/>
        </w:rPr>
        <w:t>MS Project, MS Office, Rational Team Test Suite, Windows NT, Java,  Java Script, HTML, MS Visio, UML.</w:t>
      </w:r>
    </w:p>
    <w:p w:rsidR="005E30D8" w:rsidRPr="009A5F0B" w:rsidRDefault="005E30D8" w:rsidP="009A5F0B">
      <w:pPr>
        <w:spacing w:after="0" w:line="240" w:lineRule="auto"/>
        <w:rPr>
          <w:rFonts w:ascii="Candara" w:eastAsia="Arial" w:hAnsi="Candara" w:cs="Arial"/>
          <w:b/>
          <w:i/>
          <w:sz w:val="20"/>
        </w:rPr>
      </w:pPr>
      <w:r w:rsidRPr="009A5F0B">
        <w:rPr>
          <w:rFonts w:ascii="Candara" w:eastAsia="Arial" w:hAnsi="Candara" w:cs="Arial"/>
          <w:b/>
          <w:i/>
          <w:sz w:val="20"/>
        </w:rPr>
        <w:t xml:space="preserve">Presbyterian Health Care System, Washington DC       </w:t>
      </w:r>
      <w:r w:rsidR="00B06480" w:rsidRPr="009A5F0B">
        <w:rPr>
          <w:rFonts w:ascii="Candara" w:eastAsia="Arial" w:hAnsi="Candara" w:cs="Arial"/>
          <w:b/>
          <w:i/>
          <w:sz w:val="20"/>
        </w:rPr>
        <w:t xml:space="preserve">BA/ EDI Analyst </w:t>
      </w:r>
      <w:r w:rsidR="007234A8" w:rsidRPr="009A5F0B">
        <w:rPr>
          <w:rFonts w:ascii="Candara" w:eastAsia="Arial" w:hAnsi="Candara" w:cs="Arial"/>
          <w:b/>
          <w:i/>
          <w:sz w:val="20"/>
        </w:rPr>
        <w:t>Apr-2010-Sep-2011</w:t>
      </w:r>
    </w:p>
    <w:p w:rsidR="007234A8" w:rsidRPr="009A5F0B" w:rsidRDefault="007234A8" w:rsidP="009A5F0B">
      <w:pPr>
        <w:spacing w:after="0" w:line="240" w:lineRule="auto"/>
        <w:rPr>
          <w:rFonts w:ascii="Candara" w:eastAsia="Arial" w:hAnsi="Candara" w:cs="Arial"/>
          <w:b/>
          <w:i/>
          <w:sz w:val="20"/>
        </w:rPr>
      </w:pPr>
    </w:p>
    <w:p w:rsidR="007234A8" w:rsidRPr="009A5F0B" w:rsidRDefault="007234A8" w:rsidP="009A5F0B">
      <w:pPr>
        <w:pStyle w:val="ListBullet"/>
        <w:rPr>
          <w:rFonts w:ascii="Candara" w:hAnsi="Candara" w:cs="Calibri"/>
          <w:i/>
          <w:szCs w:val="20"/>
        </w:rPr>
      </w:pPr>
      <w:r w:rsidRPr="009A5F0B">
        <w:rPr>
          <w:rFonts w:ascii="Candara" w:hAnsi="Candara" w:cs="Calibri"/>
          <w:i/>
          <w:szCs w:val="20"/>
        </w:rPr>
        <w:t xml:space="preserve">I was involved in the </w:t>
      </w:r>
      <w:r w:rsidR="009A5F0B" w:rsidRPr="009A5F0B">
        <w:rPr>
          <w:rFonts w:ascii="Candara" w:hAnsi="Candara" w:cs="Calibri"/>
          <w:i/>
          <w:szCs w:val="20"/>
        </w:rPr>
        <w:t>BA/ EDI Analyst</w:t>
      </w:r>
      <w:r w:rsidRPr="009A5F0B">
        <w:rPr>
          <w:rFonts w:ascii="Candara" w:hAnsi="Candara" w:cs="Calibri"/>
          <w:i/>
          <w:szCs w:val="20"/>
        </w:rPr>
        <w:t xml:space="preserve"> of </w:t>
      </w:r>
      <w:r w:rsidRPr="009A5F0B">
        <w:rPr>
          <w:rFonts w:ascii="Candara" w:hAnsi="Candara" w:cs="Calibri"/>
          <w:b/>
          <w:i/>
          <w:szCs w:val="20"/>
        </w:rPr>
        <w:t>EDI</w:t>
      </w:r>
      <w:r w:rsidR="00B06480" w:rsidRPr="009A5F0B">
        <w:rPr>
          <w:rFonts w:ascii="Candara" w:hAnsi="Candara" w:cs="Calibri"/>
          <w:b/>
          <w:i/>
          <w:szCs w:val="20"/>
        </w:rPr>
        <w:t xml:space="preserve"> X12,</w:t>
      </w:r>
      <w:r w:rsidRPr="009A5F0B">
        <w:rPr>
          <w:rFonts w:ascii="Candara" w:hAnsi="Candara" w:cs="Calibri"/>
          <w:b/>
          <w:i/>
          <w:szCs w:val="20"/>
        </w:rPr>
        <w:t xml:space="preserve"> transactions including 837P, 837I and 835</w:t>
      </w:r>
      <w:r w:rsidR="00B06480" w:rsidRPr="009A5F0B">
        <w:rPr>
          <w:rFonts w:ascii="Candara" w:hAnsi="Candara" w:cs="Calibri"/>
          <w:b/>
          <w:i/>
          <w:szCs w:val="20"/>
        </w:rPr>
        <w:t>,820,</w:t>
      </w:r>
      <w:r w:rsidRPr="009A5F0B">
        <w:rPr>
          <w:rFonts w:ascii="Candara" w:hAnsi="Candara" w:cs="Calibri"/>
          <w:b/>
          <w:i/>
          <w:szCs w:val="20"/>
        </w:rPr>
        <w:t xml:space="preserve"> based on HIPAA 4010</w:t>
      </w:r>
      <w:r w:rsidRPr="009A5F0B">
        <w:rPr>
          <w:rFonts w:ascii="Candara" w:hAnsi="Candara" w:cs="Calibri"/>
          <w:i/>
          <w:szCs w:val="20"/>
        </w:rPr>
        <w:t xml:space="preserve"> and mapping them in order to comply with HIPAA 5010 standards. The new application also allows the agents to track and manage the status of a health benefit claims. The team is also actively involved to verify the data while it is converting from web portal to mainframe layout as well as in returning from mainframe to web portal.  </w:t>
      </w:r>
    </w:p>
    <w:p w:rsidR="005E30D8" w:rsidRPr="009A5F0B" w:rsidRDefault="007234A8" w:rsidP="009A5F0B">
      <w:pPr>
        <w:ind w:left="-450" w:right="-180"/>
        <w:rPr>
          <w:rFonts w:ascii="Candara" w:hAnsi="Candara" w:cs="Tahoma"/>
          <w:i/>
          <w:sz w:val="20"/>
          <w:u w:val="single"/>
        </w:rPr>
      </w:pPr>
      <w:r w:rsidRPr="009A5F0B">
        <w:rPr>
          <w:rFonts w:ascii="Candara" w:hAnsi="Candara" w:cs="Tahoma"/>
          <w:b/>
          <w:i/>
          <w:sz w:val="20"/>
        </w:rPr>
        <w:t xml:space="preserve">       </w:t>
      </w:r>
      <w:r w:rsidR="005E30D8" w:rsidRPr="009A5F0B">
        <w:rPr>
          <w:rFonts w:ascii="Candara" w:hAnsi="Candara" w:cs="Tahoma"/>
          <w:b/>
          <w:i/>
          <w:sz w:val="20"/>
          <w:u w:val="single"/>
        </w:rPr>
        <w:t xml:space="preserve">Responsibilities: </w:t>
      </w:r>
    </w:p>
    <w:p w:rsidR="007234A8" w:rsidRPr="009A5F0B" w:rsidRDefault="007234A8" w:rsidP="009A5F0B">
      <w:pPr>
        <w:pStyle w:val="ListBullet"/>
        <w:numPr>
          <w:ilvl w:val="0"/>
          <w:numId w:val="9"/>
        </w:numPr>
        <w:rPr>
          <w:rFonts w:ascii="Candara" w:hAnsi="Candara" w:cs="Calibri"/>
          <w:i/>
          <w:szCs w:val="20"/>
        </w:rPr>
      </w:pPr>
      <w:r w:rsidRPr="009A5F0B">
        <w:rPr>
          <w:rFonts w:ascii="Candara" w:hAnsi="Candara" w:cs="Calibri"/>
          <w:i/>
          <w:szCs w:val="20"/>
        </w:rPr>
        <w:t>Examined the HIPAA 4010 and 5010 standards for 837P, 837I, and 835 transactions and also prepared Gap Analysis document for every transaction</w:t>
      </w:r>
    </w:p>
    <w:p w:rsidR="005E30D8" w:rsidRPr="009A5F0B" w:rsidRDefault="005E30D8" w:rsidP="009A5F0B">
      <w:pPr>
        <w:pStyle w:val="ListBullet"/>
        <w:numPr>
          <w:ilvl w:val="0"/>
          <w:numId w:val="9"/>
        </w:numPr>
        <w:rPr>
          <w:rFonts w:ascii="Candara" w:hAnsi="Candara" w:cs="Calibri"/>
          <w:i/>
          <w:szCs w:val="20"/>
        </w:rPr>
      </w:pPr>
      <w:r w:rsidRPr="009A5F0B">
        <w:rPr>
          <w:rFonts w:ascii="Candara" w:hAnsi="Candara" w:cs="Calibri"/>
          <w:i/>
          <w:szCs w:val="20"/>
        </w:rPr>
        <w:t>Gathered and documented business requirements for existing and future business systems.</w:t>
      </w:r>
    </w:p>
    <w:p w:rsidR="00B06C18" w:rsidRPr="009A5F0B" w:rsidRDefault="00B06C18" w:rsidP="009A5F0B">
      <w:pPr>
        <w:pStyle w:val="ListBullet"/>
        <w:numPr>
          <w:ilvl w:val="0"/>
          <w:numId w:val="9"/>
        </w:numPr>
        <w:rPr>
          <w:rFonts w:ascii="Candara" w:hAnsi="Candara" w:cs="Calibri"/>
          <w:i/>
          <w:szCs w:val="20"/>
        </w:rPr>
      </w:pPr>
      <w:r w:rsidRPr="009A5F0B">
        <w:rPr>
          <w:rFonts w:ascii="Candara" w:hAnsi="Candara" w:cs="Calibri"/>
          <w:i/>
          <w:szCs w:val="20"/>
        </w:rPr>
        <w:t xml:space="preserve">Involved in the full HIPAA compliance lifecycle from GAP analysis, mapping, implementation, and testing for processing of Medicaid Claims. </w:t>
      </w:r>
      <w:r w:rsidRPr="009A5F0B">
        <w:rPr>
          <w:rFonts w:ascii="Candara" w:hAnsi="Candara" w:cs="Calibri"/>
          <w:b/>
          <w:i/>
          <w:szCs w:val="20"/>
        </w:rPr>
        <w:t>Worked on EDI transactions 270, 271, 834, 835, and 837 (P.I.D)</w:t>
      </w:r>
      <w:r w:rsidRPr="009A5F0B">
        <w:rPr>
          <w:rFonts w:ascii="Candara" w:hAnsi="Candara" w:cs="Calibri"/>
          <w:i/>
          <w:szCs w:val="20"/>
        </w:rPr>
        <w:t xml:space="preserve"> to identify key data set elements for designated record set. Interacted with Claims, Payments and Enrollment hence analyzing and documenting related business processes.</w:t>
      </w:r>
    </w:p>
    <w:p w:rsidR="005E30D8" w:rsidRPr="009A5F0B" w:rsidRDefault="005E30D8" w:rsidP="009A5F0B">
      <w:pPr>
        <w:pStyle w:val="ListBullet"/>
        <w:numPr>
          <w:ilvl w:val="0"/>
          <w:numId w:val="9"/>
        </w:numPr>
        <w:rPr>
          <w:rFonts w:ascii="Candara" w:hAnsi="Candara" w:cs="Calibri"/>
          <w:i/>
          <w:szCs w:val="20"/>
        </w:rPr>
      </w:pPr>
      <w:r w:rsidRPr="009A5F0B">
        <w:rPr>
          <w:rFonts w:ascii="Candara" w:hAnsi="Candara" w:cs="Calibri"/>
          <w:i/>
          <w:szCs w:val="20"/>
        </w:rPr>
        <w:t xml:space="preserve">Extensive experience and knowledge of </w:t>
      </w:r>
      <w:r w:rsidRPr="009A5F0B">
        <w:rPr>
          <w:rFonts w:ascii="Candara" w:hAnsi="Candara" w:cs="Calibri"/>
          <w:b/>
          <w:i/>
          <w:szCs w:val="20"/>
        </w:rPr>
        <w:t xml:space="preserve">NCPDP, 837, 835, </w:t>
      </w:r>
      <w:r w:rsidR="00B06C18" w:rsidRPr="009A5F0B">
        <w:rPr>
          <w:rFonts w:ascii="Candara" w:hAnsi="Candara" w:cs="Calibri"/>
          <w:b/>
          <w:i/>
          <w:szCs w:val="20"/>
        </w:rPr>
        <w:t>277,</w:t>
      </w:r>
      <w:r w:rsidR="00B06480" w:rsidRPr="009A5F0B">
        <w:rPr>
          <w:rFonts w:ascii="Candara" w:hAnsi="Candara" w:cs="Calibri"/>
          <w:b/>
          <w:i/>
          <w:szCs w:val="20"/>
        </w:rPr>
        <w:t>820,</w:t>
      </w:r>
      <w:r w:rsidR="00B06C18" w:rsidRPr="009A5F0B">
        <w:rPr>
          <w:rFonts w:ascii="Candara" w:hAnsi="Candara" w:cs="Calibri"/>
          <w:b/>
          <w:i/>
          <w:szCs w:val="20"/>
        </w:rPr>
        <w:t xml:space="preserve"> 270, 271, </w:t>
      </w:r>
      <w:r w:rsidRPr="009A5F0B">
        <w:rPr>
          <w:rFonts w:ascii="Candara" w:hAnsi="Candara" w:cs="Calibri"/>
          <w:b/>
          <w:i/>
          <w:szCs w:val="20"/>
        </w:rPr>
        <w:t>5010 and ICD-10.</w:t>
      </w:r>
    </w:p>
    <w:p w:rsidR="009A5F0B" w:rsidRPr="009A5F0B" w:rsidRDefault="009A5F0B" w:rsidP="009A5F0B">
      <w:pPr>
        <w:pStyle w:val="ListBullet"/>
        <w:numPr>
          <w:ilvl w:val="0"/>
          <w:numId w:val="9"/>
        </w:numPr>
        <w:rPr>
          <w:rFonts w:ascii="Candara" w:hAnsi="Candara" w:cs="Calibri"/>
          <w:b/>
          <w:i/>
          <w:szCs w:val="20"/>
        </w:rPr>
      </w:pPr>
      <w:r w:rsidRPr="009A5F0B">
        <w:rPr>
          <w:rFonts w:ascii="Candara" w:hAnsi="Candara" w:cs="Calibri"/>
          <w:b/>
          <w:i/>
          <w:szCs w:val="20"/>
        </w:rPr>
        <w:t>Gained a clear understanding of the claims adjudication and reimbursement systems based on HIPAA X12 5010 standards</w:t>
      </w:r>
    </w:p>
    <w:p w:rsidR="005E30D8" w:rsidRPr="009A5F0B" w:rsidRDefault="005E30D8" w:rsidP="009A5F0B">
      <w:pPr>
        <w:pStyle w:val="ListBullet"/>
        <w:numPr>
          <w:ilvl w:val="0"/>
          <w:numId w:val="9"/>
        </w:numPr>
        <w:rPr>
          <w:rFonts w:ascii="Candara" w:hAnsi="Candara" w:cs="Calibri"/>
          <w:i/>
          <w:szCs w:val="20"/>
        </w:rPr>
      </w:pPr>
      <w:r w:rsidRPr="009A5F0B">
        <w:rPr>
          <w:rFonts w:ascii="Candara" w:hAnsi="Candara" w:cs="Calibri"/>
          <w:i/>
          <w:szCs w:val="20"/>
        </w:rPr>
        <w:t>Interacted with the Subject Matter Experts (SMEs) and stakeholders, gathering business requirements to get a better understanding of client’s business processes.</w:t>
      </w:r>
    </w:p>
    <w:p w:rsidR="007234A8" w:rsidRPr="009A5F0B" w:rsidRDefault="007234A8" w:rsidP="009A5F0B">
      <w:pPr>
        <w:pStyle w:val="ListBullet"/>
        <w:numPr>
          <w:ilvl w:val="0"/>
          <w:numId w:val="9"/>
        </w:numPr>
        <w:rPr>
          <w:rFonts w:ascii="Candara" w:hAnsi="Candara" w:cs="Calibri"/>
          <w:i/>
          <w:szCs w:val="20"/>
        </w:rPr>
      </w:pPr>
      <w:r w:rsidRPr="009A5F0B">
        <w:rPr>
          <w:rFonts w:ascii="Candara" w:hAnsi="Candara" w:cs="Calibri"/>
          <w:i/>
          <w:szCs w:val="20"/>
        </w:rPr>
        <w:t>Vigorously worked on Data Analysis and Report Analysis with respect to ICD 10 impact</w:t>
      </w:r>
    </w:p>
    <w:p w:rsidR="007234A8" w:rsidRPr="009A5F0B" w:rsidRDefault="007234A8" w:rsidP="009A5F0B">
      <w:pPr>
        <w:pStyle w:val="ListBullet"/>
        <w:numPr>
          <w:ilvl w:val="0"/>
          <w:numId w:val="9"/>
        </w:numPr>
        <w:rPr>
          <w:rFonts w:ascii="Candara" w:hAnsi="Candara" w:cs="Calibri"/>
          <w:i/>
          <w:szCs w:val="20"/>
        </w:rPr>
      </w:pPr>
      <w:r w:rsidRPr="009A5F0B">
        <w:rPr>
          <w:rFonts w:ascii="Candara" w:hAnsi="Candara" w:cs="Calibri"/>
          <w:i/>
          <w:szCs w:val="20"/>
        </w:rPr>
        <w:t>Identified risks, problems, requirements and concerns of the Hospital in order to comply with ICD 10 change</w:t>
      </w:r>
    </w:p>
    <w:p w:rsidR="00B06C18" w:rsidRPr="009A5F0B" w:rsidRDefault="00B06C18" w:rsidP="009A5F0B">
      <w:pPr>
        <w:pStyle w:val="ListBullet"/>
        <w:numPr>
          <w:ilvl w:val="0"/>
          <w:numId w:val="9"/>
        </w:numPr>
        <w:rPr>
          <w:rFonts w:ascii="Candara" w:hAnsi="Candara" w:cs="Calibri"/>
          <w:i/>
          <w:szCs w:val="20"/>
        </w:rPr>
      </w:pPr>
      <w:r w:rsidRPr="009A5F0B">
        <w:rPr>
          <w:rFonts w:ascii="Candara" w:hAnsi="Candara" w:cs="Calibri"/>
          <w:i/>
          <w:szCs w:val="20"/>
        </w:rPr>
        <w:t xml:space="preserve">Responsible for the development and implementation of </w:t>
      </w:r>
      <w:r w:rsidRPr="009A5F0B">
        <w:rPr>
          <w:rFonts w:ascii="Candara" w:hAnsi="Candara" w:cs="Calibri"/>
          <w:b/>
          <w:i/>
          <w:szCs w:val="20"/>
        </w:rPr>
        <w:t>HIPAA EDI Map sets 270,</w:t>
      </w:r>
      <w:r w:rsidR="00B06480" w:rsidRPr="009A5F0B">
        <w:rPr>
          <w:rFonts w:ascii="Candara" w:hAnsi="Candara" w:cs="Calibri"/>
          <w:b/>
          <w:i/>
          <w:szCs w:val="20"/>
        </w:rPr>
        <w:t>820,</w:t>
      </w:r>
      <w:r w:rsidRPr="009A5F0B">
        <w:rPr>
          <w:rFonts w:ascii="Candara" w:hAnsi="Candara" w:cs="Calibri"/>
          <w:b/>
          <w:i/>
          <w:szCs w:val="20"/>
        </w:rPr>
        <w:t xml:space="preserve"> 271, 276, 277, 820, 834, 835, 837 and 5010.</w:t>
      </w:r>
    </w:p>
    <w:p w:rsidR="007234A8" w:rsidRPr="009A5F0B" w:rsidRDefault="007234A8" w:rsidP="009A5F0B">
      <w:pPr>
        <w:pStyle w:val="ListBullet"/>
        <w:numPr>
          <w:ilvl w:val="0"/>
          <w:numId w:val="9"/>
        </w:numPr>
        <w:rPr>
          <w:rFonts w:ascii="Candara" w:hAnsi="Candara" w:cs="Calibri"/>
          <w:i/>
          <w:szCs w:val="20"/>
        </w:rPr>
      </w:pPr>
      <w:r w:rsidRPr="009A5F0B">
        <w:rPr>
          <w:rFonts w:ascii="Candara" w:hAnsi="Candara" w:cs="Calibri"/>
          <w:i/>
          <w:szCs w:val="20"/>
        </w:rPr>
        <w:t>Highly involved in giving education about ICD 10 codes and 5010 standards.  Also performed impact analysis for deadliness of ICD 10 conversions</w:t>
      </w:r>
    </w:p>
    <w:p w:rsidR="005E30D8" w:rsidRPr="009A5F0B" w:rsidRDefault="005E30D8" w:rsidP="009A5F0B">
      <w:pPr>
        <w:pStyle w:val="ListBullet"/>
        <w:numPr>
          <w:ilvl w:val="0"/>
          <w:numId w:val="9"/>
        </w:numPr>
        <w:rPr>
          <w:rFonts w:ascii="Candara" w:hAnsi="Candara" w:cs="Calibri"/>
          <w:i/>
          <w:szCs w:val="20"/>
        </w:rPr>
      </w:pPr>
      <w:r w:rsidRPr="009A5F0B">
        <w:rPr>
          <w:rFonts w:ascii="Candara" w:hAnsi="Candara" w:cs="Calibri"/>
          <w:i/>
          <w:szCs w:val="20"/>
        </w:rPr>
        <w:t>Actively involved in developing, executing and managing User Acceptance Testing (UAT).</w:t>
      </w:r>
    </w:p>
    <w:p w:rsidR="005E30D8" w:rsidRPr="009A5F0B" w:rsidRDefault="005E30D8" w:rsidP="009A5F0B">
      <w:pPr>
        <w:pStyle w:val="ListBullet"/>
        <w:numPr>
          <w:ilvl w:val="0"/>
          <w:numId w:val="9"/>
        </w:numPr>
        <w:rPr>
          <w:rFonts w:ascii="Candara" w:hAnsi="Candara" w:cs="Calibri"/>
          <w:i/>
          <w:szCs w:val="20"/>
        </w:rPr>
      </w:pPr>
      <w:r w:rsidRPr="009A5F0B">
        <w:rPr>
          <w:rFonts w:ascii="Candara" w:hAnsi="Candara" w:cs="Calibri"/>
          <w:i/>
          <w:szCs w:val="20"/>
        </w:rPr>
        <w:t>Managed Scope and change throughout the SDLC process of the product.</w:t>
      </w:r>
    </w:p>
    <w:p w:rsidR="005E30D8" w:rsidRPr="009A5F0B" w:rsidRDefault="005E30D8" w:rsidP="009A5F0B">
      <w:pPr>
        <w:pStyle w:val="ListBullet"/>
        <w:numPr>
          <w:ilvl w:val="0"/>
          <w:numId w:val="9"/>
        </w:numPr>
        <w:rPr>
          <w:rFonts w:ascii="Candara" w:hAnsi="Candara" w:cs="Calibri"/>
          <w:i/>
          <w:szCs w:val="20"/>
        </w:rPr>
      </w:pPr>
      <w:r w:rsidRPr="009A5F0B">
        <w:rPr>
          <w:rFonts w:ascii="Candara" w:hAnsi="Candara" w:cs="Calibri"/>
          <w:i/>
          <w:szCs w:val="20"/>
        </w:rPr>
        <w:t>Performed extensive data modelling to differentiate between the OLTP and Data Warehouse data models.</w:t>
      </w:r>
    </w:p>
    <w:p w:rsidR="005E30D8" w:rsidRPr="009A5F0B" w:rsidRDefault="005E30D8" w:rsidP="009A5F0B">
      <w:pPr>
        <w:pStyle w:val="ListBullet"/>
        <w:numPr>
          <w:ilvl w:val="0"/>
          <w:numId w:val="9"/>
        </w:numPr>
        <w:rPr>
          <w:rFonts w:ascii="Candara" w:hAnsi="Candara" w:cs="Calibri"/>
          <w:i/>
          <w:szCs w:val="20"/>
        </w:rPr>
      </w:pPr>
      <w:r w:rsidRPr="009A5F0B">
        <w:rPr>
          <w:rFonts w:ascii="Candara" w:hAnsi="Candara" w:cs="Calibri"/>
          <w:i/>
          <w:szCs w:val="20"/>
        </w:rPr>
        <w:t xml:space="preserve">Analyzed CMS comparison documentation highlighting changes of 5010 format and ICD10 diagnosis and procedure codes. </w:t>
      </w:r>
    </w:p>
    <w:p w:rsidR="005E30D8" w:rsidRPr="009A5F0B" w:rsidRDefault="005E30D8" w:rsidP="009A5F0B">
      <w:pPr>
        <w:pStyle w:val="ListBullet"/>
        <w:numPr>
          <w:ilvl w:val="0"/>
          <w:numId w:val="9"/>
        </w:numPr>
        <w:rPr>
          <w:rFonts w:ascii="Candara" w:hAnsi="Candara" w:cs="Calibri"/>
          <w:i/>
          <w:szCs w:val="20"/>
        </w:rPr>
      </w:pPr>
      <w:r w:rsidRPr="009A5F0B">
        <w:rPr>
          <w:rFonts w:ascii="Candara" w:hAnsi="Candara" w:cs="Calibri"/>
          <w:i/>
          <w:szCs w:val="20"/>
        </w:rPr>
        <w:t>Analyzed trading partner specifications and created EDI mapping guidelines.</w:t>
      </w:r>
    </w:p>
    <w:p w:rsidR="00B06C18" w:rsidRPr="009A5F0B" w:rsidRDefault="00B06C18" w:rsidP="009A5F0B">
      <w:pPr>
        <w:pStyle w:val="ListBullet"/>
        <w:numPr>
          <w:ilvl w:val="0"/>
          <w:numId w:val="9"/>
        </w:numPr>
        <w:rPr>
          <w:rFonts w:ascii="Candara" w:hAnsi="Candara" w:cs="Calibri"/>
          <w:b/>
          <w:i/>
          <w:szCs w:val="20"/>
        </w:rPr>
      </w:pPr>
      <w:r w:rsidRPr="009A5F0B">
        <w:rPr>
          <w:rFonts w:ascii="Candara" w:hAnsi="Candara" w:cs="Calibri"/>
          <w:b/>
          <w:i/>
          <w:szCs w:val="20"/>
        </w:rPr>
        <w:t xml:space="preserve">Tested ANSI X12 / EDI 4010 transactions for (270, 271, </w:t>
      </w:r>
      <w:r w:rsidR="00B06480" w:rsidRPr="009A5F0B">
        <w:rPr>
          <w:rFonts w:ascii="Candara" w:hAnsi="Candara" w:cs="Calibri"/>
          <w:b/>
          <w:i/>
          <w:szCs w:val="20"/>
        </w:rPr>
        <w:t>820,</w:t>
      </w:r>
      <w:r w:rsidRPr="009A5F0B">
        <w:rPr>
          <w:rFonts w:ascii="Candara" w:hAnsi="Candara" w:cs="Calibri"/>
          <w:b/>
          <w:i/>
          <w:szCs w:val="20"/>
        </w:rPr>
        <w:t>276, 277, 278, 834, 837P, 837I, and 837D)</w:t>
      </w:r>
    </w:p>
    <w:p w:rsidR="005E30D8" w:rsidRPr="009A5F0B" w:rsidRDefault="005E30D8" w:rsidP="009A5F0B">
      <w:pPr>
        <w:pStyle w:val="ListBullet"/>
        <w:numPr>
          <w:ilvl w:val="0"/>
          <w:numId w:val="9"/>
        </w:numPr>
        <w:rPr>
          <w:rFonts w:ascii="Candara" w:hAnsi="Candara" w:cs="Calibri"/>
          <w:i/>
          <w:szCs w:val="20"/>
        </w:rPr>
      </w:pPr>
      <w:r w:rsidRPr="009A5F0B">
        <w:rPr>
          <w:rFonts w:ascii="Candara" w:hAnsi="Candara" w:cs="Calibri"/>
          <w:i/>
          <w:szCs w:val="20"/>
        </w:rPr>
        <w:t>Healthcare system implementation including enterprise Electronic Medical Records (EMR) software.</w:t>
      </w:r>
    </w:p>
    <w:p w:rsidR="005E30D8" w:rsidRPr="009A5F0B" w:rsidRDefault="005E30D8" w:rsidP="009A5F0B">
      <w:pPr>
        <w:pStyle w:val="ListBullet"/>
        <w:numPr>
          <w:ilvl w:val="0"/>
          <w:numId w:val="9"/>
        </w:numPr>
        <w:rPr>
          <w:rFonts w:ascii="Candara" w:hAnsi="Candara" w:cs="Calibri"/>
          <w:i/>
          <w:szCs w:val="20"/>
        </w:rPr>
      </w:pPr>
      <w:r w:rsidRPr="009A5F0B">
        <w:rPr>
          <w:rFonts w:ascii="Candara" w:hAnsi="Candara" w:cs="Calibri"/>
          <w:i/>
          <w:szCs w:val="20"/>
        </w:rPr>
        <w:t>Designed and developed use cases, activity diagrams, and sequence diagrams using UML.</w:t>
      </w:r>
    </w:p>
    <w:p w:rsidR="005E30D8" w:rsidRPr="009A5F0B" w:rsidRDefault="005E30D8" w:rsidP="009A5F0B">
      <w:pPr>
        <w:pStyle w:val="ListBullet"/>
        <w:numPr>
          <w:ilvl w:val="0"/>
          <w:numId w:val="9"/>
        </w:numPr>
        <w:rPr>
          <w:rFonts w:ascii="Candara" w:hAnsi="Candara" w:cs="Calibri"/>
          <w:i/>
          <w:szCs w:val="20"/>
        </w:rPr>
      </w:pPr>
      <w:r w:rsidRPr="009A5F0B">
        <w:rPr>
          <w:rFonts w:ascii="Candara" w:hAnsi="Candara" w:cs="Calibri"/>
          <w:i/>
          <w:szCs w:val="20"/>
        </w:rPr>
        <w:t xml:space="preserve">Troubleshooted file transmission problems and assisted customers in a call center environment with EDI and Medicaid Insurance claim related inquiries explained and enforced guidelines in the </w:t>
      </w:r>
      <w:r w:rsidRPr="009A5F0B">
        <w:rPr>
          <w:rFonts w:ascii="Candara" w:hAnsi="Candara" w:cs="Calibri"/>
          <w:b/>
          <w:i/>
          <w:szCs w:val="20"/>
        </w:rPr>
        <w:t>X12 Implementation guides (837P, 837I, 837D, 270/271).</w:t>
      </w:r>
    </w:p>
    <w:p w:rsidR="00B06C18" w:rsidRPr="009A5F0B" w:rsidRDefault="00B06C18" w:rsidP="009A5F0B">
      <w:pPr>
        <w:pStyle w:val="ListBullet"/>
        <w:numPr>
          <w:ilvl w:val="0"/>
          <w:numId w:val="9"/>
        </w:numPr>
        <w:rPr>
          <w:rFonts w:ascii="Candara" w:hAnsi="Candara" w:cs="Calibri"/>
          <w:i/>
          <w:szCs w:val="20"/>
        </w:rPr>
      </w:pPr>
      <w:r w:rsidRPr="009A5F0B">
        <w:rPr>
          <w:rFonts w:ascii="Candara" w:hAnsi="Candara" w:cs="Calibri"/>
          <w:i/>
          <w:szCs w:val="20"/>
        </w:rPr>
        <w:t>Analyzed trading partner specifications and created EDI mapping guidelines.</w:t>
      </w:r>
    </w:p>
    <w:p w:rsidR="005E30D8" w:rsidRPr="009A5F0B" w:rsidRDefault="005E30D8" w:rsidP="009A5F0B">
      <w:pPr>
        <w:pStyle w:val="ListBullet"/>
        <w:numPr>
          <w:ilvl w:val="0"/>
          <w:numId w:val="9"/>
        </w:numPr>
        <w:rPr>
          <w:rFonts w:ascii="Candara" w:hAnsi="Candara" w:cs="Calibri"/>
          <w:i/>
          <w:szCs w:val="20"/>
        </w:rPr>
      </w:pPr>
      <w:r w:rsidRPr="009A5F0B">
        <w:rPr>
          <w:rFonts w:ascii="Candara" w:hAnsi="Candara" w:cs="Calibri"/>
          <w:i/>
          <w:szCs w:val="20"/>
        </w:rPr>
        <w:t>The tests also included GUI testing Testing for validation and display of screens</w:t>
      </w:r>
    </w:p>
    <w:p w:rsidR="007234A8" w:rsidRPr="009A5F0B" w:rsidRDefault="005E30D8" w:rsidP="009A5F0B">
      <w:pPr>
        <w:ind w:left="-360" w:right="-180"/>
        <w:rPr>
          <w:rFonts w:ascii="Candara" w:eastAsia="MS PGothic" w:hAnsi="Candara"/>
          <w:i/>
          <w:color w:val="auto"/>
          <w:sz w:val="20"/>
          <w:lang w:eastAsia="ar-SA"/>
        </w:rPr>
      </w:pPr>
      <w:r w:rsidRPr="009A5F0B">
        <w:rPr>
          <w:rFonts w:ascii="Candara" w:hAnsi="Candara" w:cs="Times New Roman"/>
          <w:b/>
          <w:bCs/>
          <w:i/>
          <w:sz w:val="20"/>
          <w:shd w:val="clear" w:color="auto" w:fill="FFFFFF"/>
        </w:rPr>
        <w:t>Environment:</w:t>
      </w:r>
      <w:r w:rsidRPr="009A5F0B">
        <w:rPr>
          <w:rFonts w:ascii="Candara" w:hAnsi="Candara" w:cs="Tahoma"/>
          <w:bCs/>
          <w:i/>
          <w:sz w:val="20"/>
        </w:rPr>
        <w:t xml:space="preserve"> </w:t>
      </w:r>
      <w:r w:rsidR="007234A8" w:rsidRPr="009A5F0B">
        <w:rPr>
          <w:rFonts w:ascii="Candara" w:hAnsi="Candara" w:cs="Tahoma"/>
          <w:b/>
          <w:bCs/>
          <w:i/>
          <w:sz w:val="20"/>
        </w:rPr>
        <w:t>HIPAA,EDI,X12,SDLC,AGILE, ICD9,ICD 10,</w:t>
      </w:r>
      <w:r w:rsidRPr="009A5F0B">
        <w:rPr>
          <w:rFonts w:ascii="Candara" w:eastAsia="MS PGothic" w:hAnsi="Candara"/>
          <w:i/>
          <w:color w:val="auto"/>
          <w:sz w:val="20"/>
          <w:lang w:eastAsia="ar-SA"/>
        </w:rPr>
        <w:t>Microsoft Office Professional (Outlook, Word, Excel, Visio, Access, etc.), Microsoft Share</w:t>
      </w:r>
      <w:r w:rsidR="007234A8" w:rsidRPr="009A5F0B">
        <w:rPr>
          <w:rFonts w:ascii="Candara" w:eastAsia="MS PGothic" w:hAnsi="Candara"/>
          <w:i/>
          <w:color w:val="auto"/>
          <w:sz w:val="20"/>
          <w:lang w:eastAsia="ar-SA"/>
        </w:rPr>
        <w:t xml:space="preserve"> </w:t>
      </w:r>
      <w:r w:rsidRPr="009A5F0B">
        <w:rPr>
          <w:rFonts w:ascii="Candara" w:eastAsia="MS PGothic" w:hAnsi="Candara"/>
          <w:i/>
          <w:color w:val="auto"/>
          <w:sz w:val="20"/>
          <w:lang w:eastAsia="ar-SA"/>
        </w:rPr>
        <w:t>Point ,UML, RUP, UAT, db2, Mercury Test Director, SQL, Clear Case.</w:t>
      </w:r>
    </w:p>
    <w:p w:rsidR="00B06C18" w:rsidRPr="009A5F0B" w:rsidRDefault="00B06C18" w:rsidP="009A5F0B">
      <w:pPr>
        <w:ind w:left="-360" w:right="-180"/>
        <w:rPr>
          <w:rFonts w:ascii="Candara" w:eastAsia="MS PGothic" w:hAnsi="Candara"/>
          <w:i/>
          <w:color w:val="auto"/>
          <w:sz w:val="20"/>
          <w:lang w:eastAsia="ar-SA"/>
        </w:rPr>
      </w:pPr>
      <w:r w:rsidRPr="009A5F0B">
        <w:rPr>
          <w:rFonts w:ascii="Candara" w:hAnsi="Candara" w:cs="Times New Roman"/>
          <w:b/>
          <w:bCs/>
          <w:i/>
          <w:sz w:val="20"/>
          <w:shd w:val="clear" w:color="auto" w:fill="FFFFFF"/>
        </w:rPr>
        <w:lastRenderedPageBreak/>
        <w:t xml:space="preserve">Progressive Insurance, Iselin, NJ </w:t>
      </w:r>
      <w:r w:rsidRPr="009A5F0B">
        <w:rPr>
          <w:rFonts w:ascii="Candara" w:hAnsi="Candara" w:cs="Times New Roman"/>
          <w:b/>
          <w:bCs/>
          <w:i/>
          <w:sz w:val="20"/>
          <w:shd w:val="clear" w:color="auto" w:fill="FFFFFF"/>
        </w:rPr>
        <w:tab/>
        <w:t xml:space="preserve">Business Analyst </w:t>
      </w:r>
      <w:r w:rsidR="007234A8" w:rsidRPr="009A5F0B">
        <w:rPr>
          <w:rFonts w:ascii="Candara" w:hAnsi="Candara" w:cs="Times New Roman"/>
          <w:b/>
          <w:bCs/>
          <w:i/>
          <w:sz w:val="20"/>
          <w:shd w:val="clear" w:color="auto" w:fill="FFFFFF"/>
        </w:rPr>
        <w:t xml:space="preserve">                             Aug-2008-Mar-2010</w:t>
      </w:r>
      <w:r w:rsidRPr="009A5F0B">
        <w:rPr>
          <w:rFonts w:ascii="Candara" w:hAnsi="Candara" w:cs="Times New Roman"/>
          <w:b/>
          <w:bCs/>
          <w:i/>
          <w:sz w:val="20"/>
          <w:shd w:val="clear" w:color="auto" w:fill="FFFFFF"/>
        </w:rPr>
        <w:tab/>
      </w:r>
      <w:r w:rsidRPr="009A5F0B">
        <w:rPr>
          <w:rFonts w:ascii="Candara" w:hAnsi="Candara" w:cs="Times New Roman"/>
          <w:b/>
          <w:bCs/>
          <w:i/>
          <w:sz w:val="20"/>
          <w:shd w:val="clear" w:color="auto" w:fill="FFFFFF"/>
        </w:rPr>
        <w:tab/>
      </w:r>
      <w:r w:rsidRPr="009A5F0B">
        <w:rPr>
          <w:rFonts w:ascii="Candara" w:hAnsi="Candara" w:cs="Times New Roman"/>
          <w:b/>
          <w:bCs/>
          <w:i/>
          <w:sz w:val="20"/>
          <w:shd w:val="clear" w:color="auto" w:fill="FFFFFF"/>
        </w:rPr>
        <w:tab/>
      </w:r>
      <w:r w:rsidRPr="009A5F0B">
        <w:rPr>
          <w:rFonts w:ascii="Candara" w:hAnsi="Candara" w:cs="Times New Roman"/>
          <w:b/>
          <w:bCs/>
          <w:i/>
          <w:sz w:val="20"/>
          <w:shd w:val="clear" w:color="auto" w:fill="FFFFFF"/>
        </w:rPr>
        <w:tab/>
      </w:r>
      <w:r w:rsidRPr="009A5F0B">
        <w:rPr>
          <w:rFonts w:ascii="Candara" w:hAnsi="Candara" w:cs="Times New Roman"/>
          <w:b/>
          <w:bCs/>
          <w:i/>
          <w:sz w:val="20"/>
          <w:shd w:val="clear" w:color="auto" w:fill="FFFFFF"/>
        </w:rPr>
        <w:tab/>
      </w:r>
      <w:r w:rsidRPr="009A5F0B">
        <w:rPr>
          <w:rFonts w:ascii="Candara" w:hAnsi="Candara" w:cs="Times New Roman"/>
          <w:b/>
          <w:bCs/>
          <w:i/>
          <w:sz w:val="20"/>
          <w:shd w:val="clear" w:color="auto" w:fill="FFFFFF"/>
        </w:rPr>
        <w:tab/>
      </w:r>
      <w:r w:rsidR="007234A8" w:rsidRPr="009A5F0B">
        <w:rPr>
          <w:rFonts w:ascii="Candara" w:eastAsia="MS PGothic" w:hAnsi="Candara"/>
          <w:i/>
          <w:color w:val="auto"/>
          <w:sz w:val="20"/>
          <w:lang w:eastAsia="ar-SA"/>
        </w:rPr>
        <w:br/>
      </w:r>
      <w:r w:rsidRPr="009A5F0B">
        <w:rPr>
          <w:rFonts w:ascii="Candara" w:hAnsi="Candara" w:cs="Times New Roman"/>
          <w:b/>
          <w:bCs/>
          <w:i/>
          <w:sz w:val="20"/>
          <w:shd w:val="clear" w:color="auto" w:fill="FFFFFF"/>
        </w:rPr>
        <w:t xml:space="preserve">Project Description: </w:t>
      </w:r>
      <w:r w:rsidRPr="009A5F0B">
        <w:rPr>
          <w:rFonts w:ascii="Candara" w:hAnsi="Candara" w:cs="Times New Roman"/>
          <w:bCs/>
          <w:i/>
          <w:sz w:val="20"/>
          <w:shd w:val="clear" w:color="auto" w:fill="FFFFFF"/>
        </w:rPr>
        <w:t>The project involved streamlining Progressive’s Insurance claims-processing system, providing an all-digital workflow and the ability to track performance. The automated web-based system allowed users to remotely monitor repair shop performance, make better use of claims staff and quickly add new functionalities to key systems.</w:t>
      </w:r>
      <w:r w:rsidR="007234A8" w:rsidRPr="009A5F0B">
        <w:rPr>
          <w:rFonts w:ascii="Candara" w:eastAsia="MS PGothic" w:hAnsi="Candara"/>
          <w:i/>
          <w:color w:val="auto"/>
          <w:sz w:val="20"/>
          <w:lang w:eastAsia="ar-SA"/>
        </w:rPr>
        <w:br/>
      </w:r>
      <w:r w:rsidRPr="009A5F0B">
        <w:rPr>
          <w:rFonts w:ascii="Candara" w:hAnsi="Candara" w:cs="Times New Roman"/>
          <w:b/>
          <w:bCs/>
          <w:i/>
          <w:sz w:val="20"/>
          <w:u w:val="single"/>
          <w:shd w:val="clear" w:color="auto" w:fill="FFFFFF"/>
        </w:rPr>
        <w:t>Responsibilities</w:t>
      </w:r>
    </w:p>
    <w:p w:rsidR="00B06C18" w:rsidRPr="009A5F0B" w:rsidRDefault="00B06C18" w:rsidP="009A5F0B">
      <w:pPr>
        <w:pStyle w:val="ListBullet"/>
        <w:numPr>
          <w:ilvl w:val="0"/>
          <w:numId w:val="9"/>
        </w:numPr>
        <w:rPr>
          <w:rFonts w:ascii="Candara" w:hAnsi="Candara" w:cs="Calibri"/>
          <w:i/>
          <w:szCs w:val="20"/>
        </w:rPr>
      </w:pPr>
      <w:r w:rsidRPr="009A5F0B">
        <w:rPr>
          <w:rFonts w:ascii="Candara" w:hAnsi="Candara" w:cs="Calibri"/>
          <w:i/>
          <w:szCs w:val="20"/>
        </w:rPr>
        <w:t>Led user interviews, and JAD sessions with end users, stakeholders, and developers to collect the functional and non-functional requirements of the system</w:t>
      </w:r>
    </w:p>
    <w:p w:rsidR="00B06C18" w:rsidRPr="009A5F0B" w:rsidRDefault="00B06C18" w:rsidP="009A5F0B">
      <w:pPr>
        <w:pStyle w:val="ListBullet"/>
        <w:numPr>
          <w:ilvl w:val="0"/>
          <w:numId w:val="9"/>
        </w:numPr>
        <w:rPr>
          <w:rFonts w:ascii="Candara" w:hAnsi="Candara" w:cs="Calibri"/>
          <w:i/>
          <w:szCs w:val="20"/>
        </w:rPr>
      </w:pPr>
      <w:r w:rsidRPr="009A5F0B">
        <w:rPr>
          <w:rFonts w:ascii="Candara" w:hAnsi="Candara" w:cs="Calibri"/>
          <w:i/>
          <w:szCs w:val="20"/>
        </w:rPr>
        <w:t>Involved in developing the business model for expediting the claim settlement process</w:t>
      </w:r>
    </w:p>
    <w:p w:rsidR="00B06C18" w:rsidRPr="009A5F0B" w:rsidRDefault="00B06C18" w:rsidP="009A5F0B">
      <w:pPr>
        <w:pStyle w:val="ListBullet"/>
        <w:numPr>
          <w:ilvl w:val="0"/>
          <w:numId w:val="9"/>
        </w:numPr>
        <w:rPr>
          <w:rFonts w:ascii="Candara" w:hAnsi="Candara" w:cs="Calibri"/>
          <w:i/>
          <w:szCs w:val="20"/>
        </w:rPr>
      </w:pPr>
      <w:r w:rsidRPr="009A5F0B">
        <w:rPr>
          <w:rFonts w:ascii="Candara" w:hAnsi="Candara" w:cs="Calibri"/>
          <w:i/>
          <w:szCs w:val="20"/>
        </w:rPr>
        <w:t>Performed document analysis involving creation of Use Cases and Use Case narrations using Microsoft Visio, in order to present the efficiency of the gathered requirements</w:t>
      </w:r>
    </w:p>
    <w:p w:rsidR="00B06C18" w:rsidRPr="009A5F0B" w:rsidRDefault="00B06C18" w:rsidP="009A5F0B">
      <w:pPr>
        <w:pStyle w:val="ListBullet"/>
        <w:numPr>
          <w:ilvl w:val="0"/>
          <w:numId w:val="9"/>
        </w:numPr>
        <w:rPr>
          <w:rFonts w:ascii="Candara" w:hAnsi="Candara" w:cs="Calibri"/>
          <w:i/>
          <w:szCs w:val="20"/>
        </w:rPr>
      </w:pPr>
      <w:r w:rsidRPr="009A5F0B">
        <w:rPr>
          <w:rFonts w:ascii="Candara" w:hAnsi="Candara" w:cs="Calibri"/>
          <w:i/>
          <w:szCs w:val="20"/>
        </w:rPr>
        <w:t>Involved in the analysis of the functional, technical specifications, data mapping document and conceptual diagrams</w:t>
      </w:r>
    </w:p>
    <w:p w:rsidR="00B06C18" w:rsidRPr="009A5F0B" w:rsidRDefault="00B06C18" w:rsidP="009A5F0B">
      <w:pPr>
        <w:pStyle w:val="ListBullet"/>
        <w:numPr>
          <w:ilvl w:val="0"/>
          <w:numId w:val="9"/>
        </w:numPr>
        <w:rPr>
          <w:rFonts w:ascii="Candara" w:hAnsi="Candara" w:cs="Calibri"/>
          <w:i/>
          <w:szCs w:val="20"/>
        </w:rPr>
      </w:pPr>
      <w:r w:rsidRPr="009A5F0B">
        <w:rPr>
          <w:rFonts w:ascii="Candara" w:hAnsi="Candara" w:cs="Calibri"/>
          <w:i/>
          <w:szCs w:val="20"/>
        </w:rPr>
        <w:t>Highly interacted with the development team and claim settlement experts making sure that the development of the project is meeting the business requirements.</w:t>
      </w:r>
    </w:p>
    <w:p w:rsidR="00B06C18" w:rsidRPr="009A5F0B" w:rsidRDefault="00B06C18" w:rsidP="009A5F0B">
      <w:pPr>
        <w:pStyle w:val="ListBullet"/>
        <w:numPr>
          <w:ilvl w:val="0"/>
          <w:numId w:val="9"/>
        </w:numPr>
        <w:rPr>
          <w:rFonts w:ascii="Candara" w:hAnsi="Candara" w:cs="Calibri"/>
          <w:i/>
          <w:szCs w:val="20"/>
        </w:rPr>
      </w:pPr>
      <w:r w:rsidRPr="009A5F0B">
        <w:rPr>
          <w:rFonts w:ascii="Candara" w:hAnsi="Candara" w:cs="Calibri"/>
          <w:i/>
          <w:szCs w:val="20"/>
        </w:rPr>
        <w:t>Identified critical areas of business risk and modified the business process to reduce the same</w:t>
      </w:r>
    </w:p>
    <w:p w:rsidR="00B06C18" w:rsidRPr="009A5F0B" w:rsidRDefault="00B06C18" w:rsidP="009A5F0B">
      <w:pPr>
        <w:pStyle w:val="ListBullet"/>
        <w:numPr>
          <w:ilvl w:val="0"/>
          <w:numId w:val="9"/>
        </w:numPr>
        <w:rPr>
          <w:rFonts w:ascii="Candara" w:hAnsi="Candara" w:cs="Calibri"/>
          <w:i/>
          <w:szCs w:val="20"/>
        </w:rPr>
      </w:pPr>
      <w:r w:rsidRPr="009A5F0B">
        <w:rPr>
          <w:rFonts w:ascii="Candara" w:hAnsi="Candara" w:cs="Calibri"/>
          <w:i/>
          <w:szCs w:val="20"/>
        </w:rPr>
        <w:t xml:space="preserve">Wrote </w:t>
      </w:r>
      <w:r w:rsidRPr="009A5F0B">
        <w:rPr>
          <w:rFonts w:ascii="Candara" w:hAnsi="Candara" w:cs="Calibri"/>
          <w:b/>
          <w:i/>
          <w:szCs w:val="20"/>
        </w:rPr>
        <w:t>Business Requirements Specification(BRS) and Functional Requirements Specification(FRS)</w:t>
      </w:r>
      <w:r w:rsidRPr="009A5F0B">
        <w:rPr>
          <w:rFonts w:ascii="Candara" w:hAnsi="Candara" w:cs="Calibri"/>
          <w:i/>
          <w:szCs w:val="20"/>
        </w:rPr>
        <w:t xml:space="preserve"> documents as per the business requirements and process flow</w:t>
      </w:r>
    </w:p>
    <w:p w:rsidR="00B06C18" w:rsidRPr="009A5F0B" w:rsidRDefault="00B06C18" w:rsidP="009A5F0B">
      <w:pPr>
        <w:pStyle w:val="ListBullet"/>
        <w:numPr>
          <w:ilvl w:val="0"/>
          <w:numId w:val="9"/>
        </w:numPr>
        <w:rPr>
          <w:rFonts w:ascii="Candara" w:hAnsi="Candara" w:cs="Calibri"/>
          <w:i/>
          <w:szCs w:val="20"/>
        </w:rPr>
      </w:pPr>
      <w:r w:rsidRPr="009A5F0B">
        <w:rPr>
          <w:rFonts w:ascii="Candara" w:hAnsi="Candara" w:cs="Calibri"/>
          <w:i/>
          <w:szCs w:val="20"/>
        </w:rPr>
        <w:t>Documented user stories and modeled use case diagrams by utilizing MS Visio</w:t>
      </w:r>
    </w:p>
    <w:p w:rsidR="00B06C18" w:rsidRPr="009A5F0B" w:rsidRDefault="00B06C18" w:rsidP="009A5F0B">
      <w:pPr>
        <w:pStyle w:val="ListBullet"/>
        <w:numPr>
          <w:ilvl w:val="0"/>
          <w:numId w:val="9"/>
        </w:numPr>
        <w:rPr>
          <w:rFonts w:ascii="Candara" w:hAnsi="Candara" w:cs="Calibri"/>
          <w:b/>
          <w:i/>
          <w:szCs w:val="20"/>
        </w:rPr>
      </w:pPr>
      <w:r w:rsidRPr="009A5F0B">
        <w:rPr>
          <w:rFonts w:ascii="Candara" w:hAnsi="Candara" w:cs="Calibri"/>
          <w:b/>
          <w:i/>
          <w:szCs w:val="20"/>
        </w:rPr>
        <w:t>Prepared Test Data for the Functional Test Cases</w:t>
      </w:r>
    </w:p>
    <w:p w:rsidR="00B06C18" w:rsidRPr="009A5F0B" w:rsidRDefault="00B06C18" w:rsidP="009A5F0B">
      <w:pPr>
        <w:pStyle w:val="ListBullet"/>
        <w:numPr>
          <w:ilvl w:val="0"/>
          <w:numId w:val="9"/>
        </w:numPr>
        <w:rPr>
          <w:rFonts w:ascii="Candara" w:hAnsi="Candara" w:cs="Calibri"/>
          <w:i/>
          <w:szCs w:val="20"/>
        </w:rPr>
      </w:pPr>
      <w:r w:rsidRPr="009A5F0B">
        <w:rPr>
          <w:rFonts w:ascii="Candara" w:hAnsi="Candara" w:cs="Calibri"/>
          <w:i/>
          <w:szCs w:val="20"/>
        </w:rPr>
        <w:t>Experience with PegaRules Process Commander in the implementation of the system to streamline various operations like credit cards and accounting management</w:t>
      </w:r>
    </w:p>
    <w:p w:rsidR="00B06C18" w:rsidRPr="009A5F0B" w:rsidRDefault="00B06C18" w:rsidP="009A5F0B">
      <w:pPr>
        <w:pStyle w:val="ListBullet"/>
        <w:numPr>
          <w:ilvl w:val="0"/>
          <w:numId w:val="9"/>
        </w:numPr>
        <w:rPr>
          <w:rFonts w:ascii="Candara" w:hAnsi="Candara" w:cs="Calibri"/>
          <w:i/>
          <w:szCs w:val="20"/>
        </w:rPr>
      </w:pPr>
      <w:r w:rsidRPr="009A5F0B">
        <w:rPr>
          <w:rFonts w:ascii="Candara" w:hAnsi="Candara" w:cs="Calibri"/>
          <w:i/>
          <w:szCs w:val="20"/>
        </w:rPr>
        <w:t>Evaluated test results and prepared test summary report</w:t>
      </w:r>
    </w:p>
    <w:p w:rsidR="00B06C18" w:rsidRPr="009A5F0B" w:rsidRDefault="00B06C18" w:rsidP="009A5F0B">
      <w:pPr>
        <w:pStyle w:val="ListBullet"/>
        <w:numPr>
          <w:ilvl w:val="0"/>
          <w:numId w:val="9"/>
        </w:numPr>
        <w:rPr>
          <w:rFonts w:ascii="Candara" w:hAnsi="Candara" w:cs="Calibri"/>
          <w:i/>
          <w:szCs w:val="20"/>
        </w:rPr>
      </w:pPr>
      <w:r w:rsidRPr="009A5F0B">
        <w:rPr>
          <w:rFonts w:ascii="Candara" w:hAnsi="Candara" w:cs="Calibri"/>
          <w:i/>
          <w:szCs w:val="20"/>
        </w:rPr>
        <w:t>Interacted with developers &amp; various members of my team to discuss and resolve defects and their priorities</w:t>
      </w:r>
    </w:p>
    <w:p w:rsidR="00B06C18" w:rsidRPr="009A5F0B" w:rsidRDefault="00B06C18" w:rsidP="009A5F0B">
      <w:pPr>
        <w:spacing w:after="0" w:line="240" w:lineRule="auto"/>
        <w:rPr>
          <w:rFonts w:ascii="Candara" w:hAnsi="Candara" w:cs="Times New Roman"/>
          <w:bCs/>
          <w:i/>
          <w:sz w:val="20"/>
          <w:shd w:val="clear" w:color="auto" w:fill="FFFFFF"/>
        </w:rPr>
      </w:pPr>
      <w:r w:rsidRPr="009A5F0B">
        <w:rPr>
          <w:rFonts w:ascii="Candara" w:hAnsi="Candara" w:cs="Times New Roman"/>
          <w:b/>
          <w:bCs/>
          <w:i/>
          <w:sz w:val="20"/>
          <w:shd w:val="clear" w:color="auto" w:fill="FFFFFF"/>
        </w:rPr>
        <w:t>Environment:</w:t>
      </w:r>
      <w:r w:rsidRPr="009A5F0B">
        <w:rPr>
          <w:rFonts w:ascii="Candara" w:hAnsi="Candara" w:cs="Times New Roman"/>
          <w:bCs/>
          <w:i/>
          <w:sz w:val="20"/>
          <w:shd w:val="clear" w:color="auto" w:fill="FFFFFF"/>
        </w:rPr>
        <w:t xml:space="preserve"> SCRUM, Windows Oracle, Java, HTML, MS Office, MS Visio, MS Project, Mercury Suite of Testing Tool, MS Excel</w:t>
      </w:r>
    </w:p>
    <w:p w:rsidR="00B06C18" w:rsidRPr="009A5F0B" w:rsidRDefault="00B06C18" w:rsidP="009A5F0B">
      <w:pPr>
        <w:ind w:left="-360" w:right="-180"/>
        <w:rPr>
          <w:rFonts w:ascii="Candara" w:hAnsi="Candara" w:cs="Tahoma"/>
          <w:bCs/>
          <w:i/>
          <w:sz w:val="20"/>
        </w:rPr>
      </w:pPr>
    </w:p>
    <w:p w:rsidR="005E30D8" w:rsidRPr="009A5F0B" w:rsidRDefault="005E30D8" w:rsidP="009A5F0B">
      <w:pPr>
        <w:pStyle w:val="ListBullet"/>
        <w:rPr>
          <w:rFonts w:ascii="Candara" w:hAnsi="Candara" w:cs="Calibri"/>
          <w:i/>
          <w:szCs w:val="20"/>
        </w:rPr>
      </w:pPr>
    </w:p>
    <w:p w:rsidR="00EC2B7C" w:rsidRPr="009A5F0B" w:rsidRDefault="00EC2B7C" w:rsidP="009A5F0B">
      <w:pPr>
        <w:spacing w:after="0" w:line="240" w:lineRule="auto"/>
        <w:rPr>
          <w:rFonts w:ascii="Candara" w:hAnsi="Candara"/>
          <w:i/>
          <w:sz w:val="20"/>
        </w:rPr>
      </w:pPr>
    </w:p>
    <w:sectPr w:rsidR="00EC2B7C" w:rsidRPr="009A5F0B" w:rsidSect="00C62F39">
      <w:headerReference w:type="default" r:id="rId8"/>
      <w:footerReference w:type="default" r:id="rId9"/>
      <w:pgSz w:w="12240" w:h="15840"/>
      <w:pgMar w:top="270" w:right="180" w:bottom="180" w:left="540" w:header="720" w:footer="720" w:gutter="0"/>
      <w:cols w:space="720"/>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E61AE" w:rsidRDefault="007E61AE">
      <w:pPr>
        <w:spacing w:after="0" w:line="240" w:lineRule="auto"/>
      </w:pPr>
      <w:r>
        <w:separator/>
      </w:r>
    </w:p>
  </w:endnote>
  <w:endnote w:type="continuationSeparator" w:id="1">
    <w:p w:rsidR="007E61AE" w:rsidRDefault="007E61A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Georgia">
    <w:panose1 w:val="02040502050405020303"/>
    <w:charset w:val="00"/>
    <w:family w:val="roman"/>
    <w:pitch w:val="variable"/>
    <w:sig w:usb0="00000287" w:usb1="00000000" w:usb2="00000000" w:usb3="00000000" w:csb0="0000009F" w:csb1="00000000"/>
  </w:font>
  <w:font w:name="MS PGothic">
    <w:panose1 w:val="020B0600070205080204"/>
    <w:charset w:val="80"/>
    <w:family w:val="swiss"/>
    <w:pitch w:val="variable"/>
    <w:sig w:usb0="E00002FF" w:usb1="6AC7FDFB" w:usb2="00000012" w:usb3="00000000" w:csb0="0002009F" w:csb1="00000000"/>
  </w:font>
  <w:font w:name="Candara">
    <w:panose1 w:val="020E0502030303020204"/>
    <w:charset w:val="00"/>
    <w:family w:val="swiss"/>
    <w:pitch w:val="variable"/>
    <w:sig w:usb0="A00002EF" w:usb1="4000A4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C2B7C" w:rsidRDefault="00EC2B7C">
    <w:pPr>
      <w:tabs>
        <w:tab w:val="center" w:pos="4680"/>
        <w:tab w:val="right" w:pos="9360"/>
      </w:tabs>
      <w:spacing w:after="0" w:line="240" w:lineRule="auto"/>
      <w:jc w:val="right"/>
    </w:pPr>
  </w:p>
  <w:p w:rsidR="00EC2B7C" w:rsidRDefault="00EC2B7C">
    <w:pPr>
      <w:tabs>
        <w:tab w:val="center" w:pos="4680"/>
        <w:tab w:val="right" w:pos="9360"/>
      </w:tabs>
      <w:spacing w:after="0" w:line="240" w:lineRule="auto"/>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E61AE" w:rsidRDefault="007E61AE">
      <w:pPr>
        <w:spacing w:after="0" w:line="240" w:lineRule="auto"/>
      </w:pPr>
      <w:r>
        <w:separator/>
      </w:r>
    </w:p>
  </w:footnote>
  <w:footnote w:type="continuationSeparator" w:id="1">
    <w:p w:rsidR="007E61AE" w:rsidRDefault="007E61A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C2B7C" w:rsidRDefault="00EC2B7C">
    <w:pPr>
      <w:tabs>
        <w:tab w:val="center" w:pos="5040"/>
      </w:tabs>
      <w:spacing w:after="0" w:line="240" w:lineRule="aut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hybridMultilevel"/>
    <w:tmpl w:val="00000002"/>
    <w:lvl w:ilvl="0" w:tplc="FFFFFFFF">
      <w:start w:val="1"/>
      <w:numFmt w:val="bullet"/>
      <w:lvlText w:val="●"/>
      <w:lvlJc w:val="left"/>
      <w:pPr>
        <w:tabs>
          <w:tab w:val="num" w:pos="0"/>
        </w:tabs>
        <w:ind w:left="990" w:hanging="630"/>
      </w:pPr>
      <w:rPr>
        <w:rFonts w:ascii="Verdana" w:eastAsia="Verdana" w:hAnsi="Verdana" w:cs="Verdana"/>
        <w:b w:val="0"/>
        <w:bCs w:val="0"/>
        <w:i w:val="0"/>
        <w:iCs w:val="0"/>
        <w:strike w:val="0"/>
        <w:dstrike w:val="0"/>
        <w:color w:val="000000"/>
        <w:sz w:val="20"/>
        <w:szCs w:val="20"/>
        <w:u w:val="none"/>
        <w:effect w:val="none"/>
      </w:rPr>
    </w:lvl>
    <w:lvl w:ilvl="1" w:tplc="FFFFFFFF">
      <w:start w:val="1"/>
      <w:numFmt w:val="bullet"/>
      <w:lvlText w:val="○"/>
      <w:lvlJc w:val="left"/>
      <w:pPr>
        <w:tabs>
          <w:tab w:val="num" w:pos="0"/>
        </w:tabs>
        <w:ind w:left="2160" w:hanging="1080"/>
      </w:pPr>
      <w:rPr>
        <w:rFonts w:ascii="Courier New" w:eastAsia="Courier New" w:hAnsi="Courier New" w:cs="Courier New"/>
        <w:b w:val="0"/>
        <w:bCs w:val="0"/>
        <w:i w:val="0"/>
        <w:iCs w:val="0"/>
        <w:strike w:val="0"/>
        <w:dstrike w:val="0"/>
        <w:color w:val="000000"/>
        <w:sz w:val="20"/>
        <w:szCs w:val="20"/>
        <w:u w:val="none"/>
        <w:effect w:val="none"/>
      </w:rPr>
    </w:lvl>
    <w:lvl w:ilvl="2" w:tplc="FFFFFFFF">
      <w:start w:val="1"/>
      <w:numFmt w:val="bullet"/>
      <w:lvlText w:val="■"/>
      <w:lvlJc w:val="right"/>
      <w:pPr>
        <w:tabs>
          <w:tab w:val="num" w:pos="0"/>
        </w:tabs>
        <w:ind w:left="2880" w:hanging="900"/>
      </w:pPr>
      <w:rPr>
        <w:rFonts w:ascii="Verdana" w:eastAsia="Verdana" w:hAnsi="Verdana" w:cs="Verdana"/>
        <w:b w:val="0"/>
        <w:bCs w:val="0"/>
        <w:i w:val="0"/>
        <w:iCs w:val="0"/>
        <w:strike w:val="0"/>
        <w:dstrike w:val="0"/>
        <w:color w:val="000000"/>
        <w:sz w:val="20"/>
        <w:szCs w:val="20"/>
        <w:u w:val="none"/>
        <w:effect w:val="none"/>
      </w:rPr>
    </w:lvl>
    <w:lvl w:ilvl="3" w:tplc="FFFFFFFF">
      <w:start w:val="1"/>
      <w:numFmt w:val="bullet"/>
      <w:lvlText w:val="●"/>
      <w:lvlJc w:val="left"/>
      <w:pPr>
        <w:tabs>
          <w:tab w:val="num" w:pos="0"/>
        </w:tabs>
        <w:ind w:left="3600" w:hanging="1080"/>
      </w:pPr>
      <w:rPr>
        <w:rFonts w:ascii="Verdana" w:eastAsia="Verdana" w:hAnsi="Verdana" w:cs="Verdana"/>
        <w:b w:val="0"/>
        <w:bCs w:val="0"/>
        <w:i w:val="0"/>
        <w:iCs w:val="0"/>
        <w:strike w:val="0"/>
        <w:dstrike w:val="0"/>
        <w:color w:val="000000"/>
        <w:sz w:val="20"/>
        <w:szCs w:val="20"/>
        <w:u w:val="none"/>
        <w:effect w:val="none"/>
      </w:rPr>
    </w:lvl>
    <w:lvl w:ilvl="4" w:tplc="FFFFFFFF">
      <w:start w:val="1"/>
      <w:numFmt w:val="bullet"/>
      <w:lvlText w:val="○"/>
      <w:lvlJc w:val="left"/>
      <w:pPr>
        <w:tabs>
          <w:tab w:val="num" w:pos="0"/>
        </w:tabs>
        <w:ind w:left="4320" w:hanging="1080"/>
      </w:pPr>
      <w:rPr>
        <w:rFonts w:ascii="Courier New" w:eastAsia="Courier New" w:hAnsi="Courier New" w:cs="Courier New"/>
        <w:b w:val="0"/>
        <w:bCs w:val="0"/>
        <w:i w:val="0"/>
        <w:iCs w:val="0"/>
        <w:strike w:val="0"/>
        <w:dstrike w:val="0"/>
        <w:color w:val="000000"/>
        <w:sz w:val="20"/>
        <w:szCs w:val="20"/>
        <w:u w:val="none"/>
        <w:effect w:val="none"/>
      </w:rPr>
    </w:lvl>
    <w:lvl w:ilvl="5" w:tplc="FFFFFFFF">
      <w:start w:val="1"/>
      <w:numFmt w:val="bullet"/>
      <w:lvlText w:val="■"/>
      <w:lvlJc w:val="right"/>
      <w:pPr>
        <w:tabs>
          <w:tab w:val="num" w:pos="0"/>
        </w:tabs>
        <w:ind w:left="5040" w:hanging="900"/>
      </w:pPr>
      <w:rPr>
        <w:rFonts w:ascii="Verdana" w:eastAsia="Verdana" w:hAnsi="Verdana" w:cs="Verdana"/>
        <w:b w:val="0"/>
        <w:bCs w:val="0"/>
        <w:i w:val="0"/>
        <w:iCs w:val="0"/>
        <w:strike w:val="0"/>
        <w:dstrike w:val="0"/>
        <w:color w:val="000000"/>
        <w:sz w:val="20"/>
        <w:szCs w:val="20"/>
        <w:u w:val="none"/>
        <w:effect w:val="none"/>
      </w:rPr>
    </w:lvl>
    <w:lvl w:ilvl="6" w:tplc="FFFFFFFF">
      <w:start w:val="1"/>
      <w:numFmt w:val="bullet"/>
      <w:lvlText w:val="●"/>
      <w:lvlJc w:val="left"/>
      <w:pPr>
        <w:tabs>
          <w:tab w:val="num" w:pos="0"/>
        </w:tabs>
        <w:ind w:left="5760" w:hanging="1080"/>
      </w:pPr>
      <w:rPr>
        <w:rFonts w:ascii="Verdana" w:eastAsia="Verdana" w:hAnsi="Verdana" w:cs="Verdana"/>
        <w:b w:val="0"/>
        <w:bCs w:val="0"/>
        <w:i w:val="0"/>
        <w:iCs w:val="0"/>
        <w:strike w:val="0"/>
        <w:dstrike w:val="0"/>
        <w:color w:val="000000"/>
        <w:sz w:val="20"/>
        <w:szCs w:val="20"/>
        <w:u w:val="none"/>
        <w:effect w:val="none"/>
      </w:rPr>
    </w:lvl>
    <w:lvl w:ilvl="7" w:tplc="FFFFFFFF">
      <w:start w:val="1"/>
      <w:numFmt w:val="bullet"/>
      <w:lvlText w:val="○"/>
      <w:lvlJc w:val="left"/>
      <w:pPr>
        <w:tabs>
          <w:tab w:val="num" w:pos="0"/>
        </w:tabs>
        <w:ind w:left="6480" w:hanging="1080"/>
      </w:pPr>
      <w:rPr>
        <w:rFonts w:ascii="Courier New" w:eastAsia="Courier New" w:hAnsi="Courier New" w:cs="Courier New"/>
        <w:b w:val="0"/>
        <w:bCs w:val="0"/>
        <w:i w:val="0"/>
        <w:iCs w:val="0"/>
        <w:strike w:val="0"/>
        <w:dstrike w:val="0"/>
        <w:color w:val="000000"/>
        <w:sz w:val="20"/>
        <w:szCs w:val="20"/>
        <w:u w:val="none"/>
        <w:effect w:val="none"/>
      </w:rPr>
    </w:lvl>
    <w:lvl w:ilvl="8" w:tplc="FFFFFFFF">
      <w:start w:val="1"/>
      <w:numFmt w:val="bullet"/>
      <w:lvlText w:val="■"/>
      <w:lvlJc w:val="right"/>
      <w:pPr>
        <w:tabs>
          <w:tab w:val="num" w:pos="0"/>
        </w:tabs>
        <w:ind w:left="7200" w:hanging="900"/>
      </w:pPr>
      <w:rPr>
        <w:rFonts w:ascii="Verdana" w:eastAsia="Verdana" w:hAnsi="Verdana" w:cs="Verdana"/>
        <w:b w:val="0"/>
        <w:bCs w:val="0"/>
        <w:i w:val="0"/>
        <w:iCs w:val="0"/>
        <w:strike w:val="0"/>
        <w:dstrike w:val="0"/>
        <w:color w:val="000000"/>
        <w:sz w:val="20"/>
        <w:szCs w:val="20"/>
        <w:u w:val="none"/>
        <w:effect w:val="none"/>
      </w:rPr>
    </w:lvl>
  </w:abstractNum>
  <w:abstractNum w:abstractNumId="1">
    <w:nsid w:val="0000000B"/>
    <w:multiLevelType w:val="singleLevel"/>
    <w:tmpl w:val="0000000B"/>
    <w:name w:val="WW8Num10"/>
    <w:lvl w:ilvl="0">
      <w:start w:val="1"/>
      <w:numFmt w:val="bullet"/>
      <w:lvlText w:val=""/>
      <w:lvlJc w:val="left"/>
      <w:pPr>
        <w:tabs>
          <w:tab w:val="num" w:pos="360"/>
        </w:tabs>
        <w:ind w:left="360" w:hanging="360"/>
      </w:pPr>
      <w:rPr>
        <w:rFonts w:ascii="Symbol" w:hAnsi="Symbol" w:cs="Symbol" w:hint="default"/>
        <w:color w:val="297FD5"/>
      </w:rPr>
    </w:lvl>
  </w:abstractNum>
  <w:abstractNum w:abstractNumId="2">
    <w:nsid w:val="04200016"/>
    <w:multiLevelType w:val="multilevel"/>
    <w:tmpl w:val="16B6A056"/>
    <w:lvl w:ilvl="0">
      <w:start w:val="1"/>
      <w:numFmt w:val="bullet"/>
      <w:lvlText w:val="●"/>
      <w:lvlJc w:val="left"/>
      <w:pPr>
        <w:ind w:left="720" w:firstLine="360"/>
      </w:pPr>
      <w:rPr>
        <w:rFonts w:ascii="Arial" w:eastAsia="Arial" w:hAnsi="Arial" w:cs="Arial"/>
        <w:b w:val="0"/>
        <w:i w:val="0"/>
        <w:strike w:val="0"/>
        <w:color w:val="000000"/>
        <w:sz w:val="20"/>
        <w:u w:val="none"/>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3">
    <w:nsid w:val="0E864F61"/>
    <w:multiLevelType w:val="hybridMultilevel"/>
    <w:tmpl w:val="EBDE259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5B45AAC"/>
    <w:multiLevelType w:val="hybridMultilevel"/>
    <w:tmpl w:val="A84CEDF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620"/>
        </w:tabs>
        <w:ind w:left="162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32BB7250"/>
    <w:multiLevelType w:val="hybridMultilevel"/>
    <w:tmpl w:val="C6FE785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33A27A05"/>
    <w:multiLevelType w:val="hybridMultilevel"/>
    <w:tmpl w:val="E4A40B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34EC7D23"/>
    <w:multiLevelType w:val="multilevel"/>
    <w:tmpl w:val="ECAE633A"/>
    <w:lvl w:ilvl="0">
      <w:start w:val="1"/>
      <w:numFmt w:val="bullet"/>
      <w:lvlText w:val="●"/>
      <w:lvlJc w:val="left"/>
      <w:pPr>
        <w:ind w:left="720" w:firstLine="360"/>
      </w:pPr>
      <w:rPr>
        <w:rFonts w:ascii="Arial" w:eastAsia="Arial" w:hAnsi="Arial" w:cs="Arial"/>
        <w:b w:val="0"/>
        <w:i w:val="0"/>
        <w:strike w:val="0"/>
        <w:color w:val="000000"/>
        <w:sz w:val="20"/>
        <w:u w:val="none"/>
      </w:rPr>
    </w:lvl>
    <w:lvl w:ilvl="1">
      <w:start w:val="1"/>
      <w:numFmt w:val="bullet"/>
      <w:lvlText w:val="●"/>
      <w:lvlJc w:val="left"/>
      <w:pPr>
        <w:ind w:left="1440" w:firstLine="1080"/>
      </w:pPr>
      <w:rPr>
        <w:rFonts w:ascii="Arial" w:eastAsia="Arial" w:hAnsi="Arial" w:cs="Arial"/>
        <w:b w:val="0"/>
        <w:i w:val="0"/>
        <w:strike w:val="0"/>
        <w:color w:val="000000"/>
        <w:sz w:val="20"/>
        <w:u w:val="none"/>
      </w:rPr>
    </w:lvl>
    <w:lvl w:ilvl="2">
      <w:start w:val="1"/>
      <w:numFmt w:val="bullet"/>
      <w:lvlText w:val="■"/>
      <w:lvlJc w:val="right"/>
      <w:pPr>
        <w:ind w:left="2160" w:firstLine="1980"/>
      </w:pPr>
      <w:rPr>
        <w:rFonts w:ascii="Arial" w:eastAsia="Arial" w:hAnsi="Arial" w:cs="Arial"/>
        <w:b w:val="0"/>
        <w:i w:val="0"/>
        <w:strike w:val="0"/>
        <w:color w:val="000000"/>
        <w:sz w:val="20"/>
        <w:u w:val="none"/>
      </w:rPr>
    </w:lvl>
    <w:lvl w:ilvl="3">
      <w:start w:val="1"/>
      <w:numFmt w:val="bullet"/>
      <w:lvlText w:val="●"/>
      <w:lvlJc w:val="left"/>
      <w:pPr>
        <w:ind w:left="2880" w:firstLine="2520"/>
      </w:pPr>
      <w:rPr>
        <w:rFonts w:ascii="Arial" w:eastAsia="Arial" w:hAnsi="Arial" w:cs="Arial"/>
        <w:b w:val="0"/>
        <w:i w:val="0"/>
        <w:strike w:val="0"/>
        <w:color w:val="000000"/>
        <w:sz w:val="20"/>
        <w:u w:val="none"/>
      </w:rPr>
    </w:lvl>
    <w:lvl w:ilvl="4">
      <w:start w:val="1"/>
      <w:numFmt w:val="bullet"/>
      <w:lvlText w:val="○"/>
      <w:lvlJc w:val="left"/>
      <w:pPr>
        <w:ind w:left="3600" w:firstLine="3240"/>
      </w:pPr>
      <w:rPr>
        <w:rFonts w:ascii="Arial" w:eastAsia="Arial" w:hAnsi="Arial" w:cs="Arial"/>
        <w:b w:val="0"/>
        <w:i w:val="0"/>
        <w:strike w:val="0"/>
        <w:color w:val="000000"/>
        <w:sz w:val="20"/>
        <w:u w:val="none"/>
      </w:rPr>
    </w:lvl>
    <w:lvl w:ilvl="5">
      <w:start w:val="1"/>
      <w:numFmt w:val="bullet"/>
      <w:lvlText w:val="■"/>
      <w:lvlJc w:val="right"/>
      <w:pPr>
        <w:ind w:left="4320" w:firstLine="4140"/>
      </w:pPr>
      <w:rPr>
        <w:rFonts w:ascii="Arial" w:eastAsia="Arial" w:hAnsi="Arial" w:cs="Arial"/>
        <w:b w:val="0"/>
        <w:i w:val="0"/>
        <w:strike w:val="0"/>
        <w:color w:val="000000"/>
        <w:sz w:val="20"/>
        <w:u w:val="none"/>
      </w:rPr>
    </w:lvl>
    <w:lvl w:ilvl="6">
      <w:start w:val="1"/>
      <w:numFmt w:val="bullet"/>
      <w:lvlText w:val="●"/>
      <w:lvlJc w:val="left"/>
      <w:pPr>
        <w:ind w:left="5040" w:firstLine="4680"/>
      </w:pPr>
      <w:rPr>
        <w:rFonts w:ascii="Arial" w:eastAsia="Arial" w:hAnsi="Arial" w:cs="Arial"/>
        <w:b w:val="0"/>
        <w:i w:val="0"/>
        <w:strike w:val="0"/>
        <w:color w:val="000000"/>
        <w:sz w:val="20"/>
        <w:u w:val="none"/>
      </w:rPr>
    </w:lvl>
    <w:lvl w:ilvl="7">
      <w:start w:val="1"/>
      <w:numFmt w:val="bullet"/>
      <w:lvlText w:val="○"/>
      <w:lvlJc w:val="left"/>
      <w:pPr>
        <w:ind w:left="5760" w:firstLine="5400"/>
      </w:pPr>
      <w:rPr>
        <w:rFonts w:ascii="Arial" w:eastAsia="Arial" w:hAnsi="Arial" w:cs="Arial"/>
        <w:b w:val="0"/>
        <w:i w:val="0"/>
        <w:strike w:val="0"/>
        <w:color w:val="000000"/>
        <w:sz w:val="20"/>
        <w:u w:val="none"/>
      </w:rPr>
    </w:lvl>
    <w:lvl w:ilvl="8">
      <w:start w:val="1"/>
      <w:numFmt w:val="bullet"/>
      <w:lvlText w:val="■"/>
      <w:lvlJc w:val="right"/>
      <w:pPr>
        <w:ind w:left="6480" w:firstLine="6300"/>
      </w:pPr>
      <w:rPr>
        <w:rFonts w:ascii="Arial" w:eastAsia="Arial" w:hAnsi="Arial" w:cs="Arial"/>
        <w:b w:val="0"/>
        <w:i w:val="0"/>
        <w:strike w:val="0"/>
        <w:color w:val="000000"/>
        <w:sz w:val="20"/>
        <w:u w:val="none"/>
      </w:rPr>
    </w:lvl>
  </w:abstractNum>
  <w:abstractNum w:abstractNumId="8">
    <w:nsid w:val="3BCB1B94"/>
    <w:multiLevelType w:val="multilevel"/>
    <w:tmpl w:val="68A60EA0"/>
    <w:lvl w:ilvl="0">
      <w:start w:val="1"/>
      <w:numFmt w:val="bullet"/>
      <w:lvlText w:val="●"/>
      <w:lvlJc w:val="left"/>
      <w:pPr>
        <w:ind w:left="990" w:firstLine="360"/>
      </w:pPr>
      <w:rPr>
        <w:rFonts w:ascii="Arial" w:eastAsia="Arial" w:hAnsi="Arial" w:cs="Arial"/>
        <w:b w:val="0"/>
        <w:i w:val="0"/>
        <w:strike w:val="0"/>
        <w:color w:val="000000"/>
        <w:sz w:val="20"/>
        <w:u w:val="none"/>
      </w:rPr>
    </w:lvl>
    <w:lvl w:ilvl="1">
      <w:start w:val="1"/>
      <w:numFmt w:val="bullet"/>
      <w:lvlText w:val="○"/>
      <w:lvlJc w:val="left"/>
      <w:pPr>
        <w:ind w:left="2160" w:firstLine="1080"/>
      </w:pPr>
      <w:rPr>
        <w:rFonts w:ascii="Arial" w:eastAsia="Arial" w:hAnsi="Arial" w:cs="Arial"/>
        <w:b w:val="0"/>
        <w:i w:val="0"/>
        <w:strike w:val="0"/>
        <w:color w:val="000000"/>
        <w:sz w:val="20"/>
        <w:u w:val="none"/>
      </w:rPr>
    </w:lvl>
    <w:lvl w:ilvl="2">
      <w:start w:val="1"/>
      <w:numFmt w:val="bullet"/>
      <w:lvlText w:val="■"/>
      <w:lvlJc w:val="right"/>
      <w:pPr>
        <w:ind w:left="2880" w:firstLine="1980"/>
      </w:pPr>
      <w:rPr>
        <w:rFonts w:ascii="Arial" w:eastAsia="Arial" w:hAnsi="Arial" w:cs="Arial"/>
        <w:b w:val="0"/>
        <w:i w:val="0"/>
        <w:strike w:val="0"/>
        <w:color w:val="000000"/>
        <w:sz w:val="20"/>
        <w:u w:val="none"/>
      </w:rPr>
    </w:lvl>
    <w:lvl w:ilvl="3">
      <w:start w:val="1"/>
      <w:numFmt w:val="bullet"/>
      <w:lvlText w:val="●"/>
      <w:lvlJc w:val="left"/>
      <w:pPr>
        <w:ind w:left="3600" w:firstLine="2520"/>
      </w:pPr>
      <w:rPr>
        <w:rFonts w:ascii="Arial" w:eastAsia="Arial" w:hAnsi="Arial" w:cs="Arial"/>
        <w:b w:val="0"/>
        <w:i w:val="0"/>
        <w:strike w:val="0"/>
        <w:color w:val="000000"/>
        <w:sz w:val="20"/>
        <w:u w:val="none"/>
      </w:rPr>
    </w:lvl>
    <w:lvl w:ilvl="4">
      <w:start w:val="1"/>
      <w:numFmt w:val="bullet"/>
      <w:lvlText w:val="○"/>
      <w:lvlJc w:val="left"/>
      <w:pPr>
        <w:ind w:left="4320" w:firstLine="3240"/>
      </w:pPr>
      <w:rPr>
        <w:rFonts w:ascii="Arial" w:eastAsia="Arial" w:hAnsi="Arial" w:cs="Arial"/>
        <w:b w:val="0"/>
        <w:i w:val="0"/>
        <w:strike w:val="0"/>
        <w:color w:val="000000"/>
        <w:sz w:val="20"/>
        <w:u w:val="none"/>
      </w:rPr>
    </w:lvl>
    <w:lvl w:ilvl="5">
      <w:start w:val="1"/>
      <w:numFmt w:val="bullet"/>
      <w:lvlText w:val="■"/>
      <w:lvlJc w:val="right"/>
      <w:pPr>
        <w:ind w:left="5040" w:firstLine="4140"/>
      </w:pPr>
      <w:rPr>
        <w:rFonts w:ascii="Arial" w:eastAsia="Arial" w:hAnsi="Arial" w:cs="Arial"/>
        <w:b w:val="0"/>
        <w:i w:val="0"/>
        <w:strike w:val="0"/>
        <w:color w:val="000000"/>
        <w:sz w:val="20"/>
        <w:u w:val="none"/>
      </w:rPr>
    </w:lvl>
    <w:lvl w:ilvl="6">
      <w:start w:val="1"/>
      <w:numFmt w:val="bullet"/>
      <w:lvlText w:val="●"/>
      <w:lvlJc w:val="left"/>
      <w:pPr>
        <w:ind w:left="5760" w:firstLine="4680"/>
      </w:pPr>
      <w:rPr>
        <w:rFonts w:ascii="Arial" w:eastAsia="Arial" w:hAnsi="Arial" w:cs="Arial"/>
        <w:b w:val="0"/>
        <w:i w:val="0"/>
        <w:strike w:val="0"/>
        <w:color w:val="000000"/>
        <w:sz w:val="20"/>
        <w:u w:val="none"/>
      </w:rPr>
    </w:lvl>
    <w:lvl w:ilvl="7">
      <w:start w:val="1"/>
      <w:numFmt w:val="bullet"/>
      <w:lvlText w:val="○"/>
      <w:lvlJc w:val="left"/>
      <w:pPr>
        <w:ind w:left="6480" w:firstLine="5400"/>
      </w:pPr>
      <w:rPr>
        <w:rFonts w:ascii="Arial" w:eastAsia="Arial" w:hAnsi="Arial" w:cs="Arial"/>
        <w:b w:val="0"/>
        <w:i w:val="0"/>
        <w:strike w:val="0"/>
        <w:color w:val="000000"/>
        <w:sz w:val="20"/>
        <w:u w:val="none"/>
      </w:rPr>
    </w:lvl>
    <w:lvl w:ilvl="8">
      <w:start w:val="1"/>
      <w:numFmt w:val="bullet"/>
      <w:lvlText w:val="■"/>
      <w:lvlJc w:val="right"/>
      <w:pPr>
        <w:ind w:left="7200" w:firstLine="6300"/>
      </w:pPr>
      <w:rPr>
        <w:rFonts w:ascii="Arial" w:eastAsia="Arial" w:hAnsi="Arial" w:cs="Arial"/>
        <w:b w:val="0"/>
        <w:i w:val="0"/>
        <w:strike w:val="0"/>
        <w:color w:val="000000"/>
        <w:sz w:val="20"/>
        <w:u w:val="none"/>
      </w:rPr>
    </w:lvl>
  </w:abstractNum>
  <w:abstractNum w:abstractNumId="9">
    <w:nsid w:val="40DD1FDE"/>
    <w:multiLevelType w:val="hybridMultilevel"/>
    <w:tmpl w:val="80E69C8E"/>
    <w:lvl w:ilvl="0" w:tplc="04090001">
      <w:start w:val="1"/>
      <w:numFmt w:val="bullet"/>
      <w:lvlText w:val=""/>
      <w:lvlJc w:val="left"/>
      <w:pPr>
        <w:tabs>
          <w:tab w:val="num" w:pos="360"/>
        </w:tabs>
        <w:ind w:left="360" w:hanging="360"/>
      </w:pPr>
      <w:rPr>
        <w:rFonts w:ascii="Symbol" w:hAnsi="Symbol" w:hint="default"/>
      </w:rPr>
    </w:lvl>
    <w:lvl w:ilvl="1" w:tplc="FFFFFFFF">
      <w:start w:val="1"/>
      <w:numFmt w:val="bullet"/>
      <w:lvlText w:val="o"/>
      <w:lvlJc w:val="left"/>
      <w:pPr>
        <w:tabs>
          <w:tab w:val="num" w:pos="1080"/>
        </w:tabs>
        <w:ind w:left="1080" w:hanging="360"/>
      </w:pPr>
      <w:rPr>
        <w:rFonts w:ascii="Courier New" w:hAnsi="Courier New" w:cs="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10">
    <w:nsid w:val="427547DD"/>
    <w:multiLevelType w:val="hybridMultilevel"/>
    <w:tmpl w:val="4DDC8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2A31A9C"/>
    <w:multiLevelType w:val="hybridMultilevel"/>
    <w:tmpl w:val="FA46F9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486A54A6"/>
    <w:multiLevelType w:val="hybridMultilevel"/>
    <w:tmpl w:val="585E5E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527B0344"/>
    <w:multiLevelType w:val="multilevel"/>
    <w:tmpl w:val="CDC0FC5A"/>
    <w:lvl w:ilvl="0">
      <w:start w:val="1"/>
      <w:numFmt w:val="bullet"/>
      <w:lvlText w:val="●"/>
      <w:lvlJc w:val="left"/>
      <w:pPr>
        <w:ind w:left="720" w:firstLine="360"/>
      </w:pPr>
      <w:rPr>
        <w:rFonts w:ascii="Arial" w:eastAsia="Arial" w:hAnsi="Arial" w:cs="Arial"/>
        <w:b w:val="0"/>
        <w:i w:val="0"/>
        <w:strike w:val="0"/>
        <w:color w:val="000000"/>
        <w:sz w:val="20"/>
        <w:u w:val="none"/>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4">
    <w:nsid w:val="564E3B52"/>
    <w:multiLevelType w:val="hybridMultilevel"/>
    <w:tmpl w:val="DFCC44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597E0888"/>
    <w:multiLevelType w:val="multilevel"/>
    <w:tmpl w:val="E78EBDC4"/>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6">
    <w:nsid w:val="61233F3F"/>
    <w:multiLevelType w:val="multilevel"/>
    <w:tmpl w:val="3FF86CC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7">
    <w:nsid w:val="64987556"/>
    <w:multiLevelType w:val="hybridMultilevel"/>
    <w:tmpl w:val="AA9481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68F12130"/>
    <w:multiLevelType w:val="hybridMultilevel"/>
    <w:tmpl w:val="B0CAC26E"/>
    <w:lvl w:ilvl="0" w:tplc="786685BC">
      <w:start w:val="1"/>
      <w:numFmt w:val="bullet"/>
      <w:lvlText w:val=""/>
      <w:lvlJc w:val="left"/>
      <w:pPr>
        <w:tabs>
          <w:tab w:val="num" w:pos="288"/>
        </w:tabs>
        <w:ind w:left="288" w:hanging="288"/>
      </w:pPr>
      <w:rPr>
        <w:rFonts w:ascii="Symbol" w:hAnsi="Symbol" w:hint="default"/>
      </w:rPr>
    </w:lvl>
    <w:lvl w:ilvl="1" w:tplc="04090003">
      <w:start w:val="1"/>
      <w:numFmt w:val="bullet"/>
      <w:lvlText w:val="o"/>
      <w:lvlJc w:val="left"/>
      <w:pPr>
        <w:tabs>
          <w:tab w:val="num" w:pos="1368"/>
        </w:tabs>
        <w:ind w:left="1368" w:hanging="360"/>
      </w:pPr>
      <w:rPr>
        <w:rFonts w:ascii="Courier New" w:hAnsi="Courier New" w:cs="Courier New" w:hint="default"/>
      </w:rPr>
    </w:lvl>
    <w:lvl w:ilvl="2" w:tplc="04090005">
      <w:start w:val="1"/>
      <w:numFmt w:val="bullet"/>
      <w:lvlText w:val=""/>
      <w:lvlJc w:val="left"/>
      <w:pPr>
        <w:tabs>
          <w:tab w:val="num" w:pos="2088"/>
        </w:tabs>
        <w:ind w:left="2088" w:hanging="360"/>
      </w:pPr>
      <w:rPr>
        <w:rFonts w:ascii="Wingdings" w:hAnsi="Wingdings" w:hint="default"/>
      </w:rPr>
    </w:lvl>
    <w:lvl w:ilvl="3" w:tplc="04090001">
      <w:start w:val="1"/>
      <w:numFmt w:val="bullet"/>
      <w:lvlText w:val=""/>
      <w:lvlJc w:val="left"/>
      <w:pPr>
        <w:tabs>
          <w:tab w:val="num" w:pos="2808"/>
        </w:tabs>
        <w:ind w:left="2808" w:hanging="360"/>
      </w:pPr>
      <w:rPr>
        <w:rFonts w:ascii="Symbol" w:hAnsi="Symbol" w:hint="default"/>
      </w:rPr>
    </w:lvl>
    <w:lvl w:ilvl="4" w:tplc="04090003" w:tentative="1">
      <w:start w:val="1"/>
      <w:numFmt w:val="bullet"/>
      <w:lvlText w:val="o"/>
      <w:lvlJc w:val="left"/>
      <w:pPr>
        <w:tabs>
          <w:tab w:val="num" w:pos="3528"/>
        </w:tabs>
        <w:ind w:left="3528" w:hanging="360"/>
      </w:pPr>
      <w:rPr>
        <w:rFonts w:ascii="Courier New" w:hAnsi="Courier New" w:cs="Courier New" w:hint="default"/>
      </w:rPr>
    </w:lvl>
    <w:lvl w:ilvl="5" w:tplc="04090005" w:tentative="1">
      <w:start w:val="1"/>
      <w:numFmt w:val="bullet"/>
      <w:lvlText w:val=""/>
      <w:lvlJc w:val="left"/>
      <w:pPr>
        <w:tabs>
          <w:tab w:val="num" w:pos="4248"/>
        </w:tabs>
        <w:ind w:left="4248" w:hanging="360"/>
      </w:pPr>
      <w:rPr>
        <w:rFonts w:ascii="Wingdings" w:hAnsi="Wingdings" w:hint="default"/>
      </w:rPr>
    </w:lvl>
    <w:lvl w:ilvl="6" w:tplc="04090001" w:tentative="1">
      <w:start w:val="1"/>
      <w:numFmt w:val="bullet"/>
      <w:lvlText w:val=""/>
      <w:lvlJc w:val="left"/>
      <w:pPr>
        <w:tabs>
          <w:tab w:val="num" w:pos="4968"/>
        </w:tabs>
        <w:ind w:left="4968" w:hanging="360"/>
      </w:pPr>
      <w:rPr>
        <w:rFonts w:ascii="Symbol" w:hAnsi="Symbol" w:hint="default"/>
      </w:rPr>
    </w:lvl>
    <w:lvl w:ilvl="7" w:tplc="04090003" w:tentative="1">
      <w:start w:val="1"/>
      <w:numFmt w:val="bullet"/>
      <w:lvlText w:val="o"/>
      <w:lvlJc w:val="left"/>
      <w:pPr>
        <w:tabs>
          <w:tab w:val="num" w:pos="5688"/>
        </w:tabs>
        <w:ind w:left="5688" w:hanging="360"/>
      </w:pPr>
      <w:rPr>
        <w:rFonts w:ascii="Courier New" w:hAnsi="Courier New" w:cs="Courier New" w:hint="default"/>
      </w:rPr>
    </w:lvl>
    <w:lvl w:ilvl="8" w:tplc="04090005" w:tentative="1">
      <w:start w:val="1"/>
      <w:numFmt w:val="bullet"/>
      <w:lvlText w:val=""/>
      <w:lvlJc w:val="left"/>
      <w:pPr>
        <w:tabs>
          <w:tab w:val="num" w:pos="6408"/>
        </w:tabs>
        <w:ind w:left="6408" w:hanging="360"/>
      </w:pPr>
      <w:rPr>
        <w:rFonts w:ascii="Wingdings" w:hAnsi="Wingdings" w:hint="default"/>
      </w:rPr>
    </w:lvl>
  </w:abstractNum>
  <w:abstractNum w:abstractNumId="19">
    <w:nsid w:val="73CA66DB"/>
    <w:multiLevelType w:val="hybridMultilevel"/>
    <w:tmpl w:val="4E1CE30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7656027E"/>
    <w:multiLevelType w:val="hybridMultilevel"/>
    <w:tmpl w:val="9A04F0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CFF1FF2"/>
    <w:multiLevelType w:val="hybridMultilevel"/>
    <w:tmpl w:val="85324D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3"/>
  </w:num>
  <w:num w:numId="3">
    <w:abstractNumId w:val="15"/>
  </w:num>
  <w:num w:numId="4">
    <w:abstractNumId w:val="16"/>
  </w:num>
  <w:num w:numId="5">
    <w:abstractNumId w:val="8"/>
  </w:num>
  <w:num w:numId="6">
    <w:abstractNumId w:val="7"/>
  </w:num>
  <w:num w:numId="7">
    <w:abstractNumId w:val="0"/>
  </w:num>
  <w:num w:numId="8">
    <w:abstractNumId w:val="1"/>
  </w:num>
  <w:num w:numId="9">
    <w:abstractNumId w:val="14"/>
  </w:num>
  <w:num w:numId="10">
    <w:abstractNumId w:val="11"/>
  </w:num>
  <w:num w:numId="12">
    <w:abstractNumId w:val="4"/>
  </w:num>
  <w:num w:numId="13">
    <w:abstractNumId w:val="19"/>
  </w:num>
  <w:num w:numId="14">
    <w:abstractNumId w:val="18"/>
  </w:num>
  <w:num w:numId="15">
    <w:abstractNumId w:val="5"/>
  </w:num>
  <w:num w:numId="16">
    <w:abstractNumId w:val="3"/>
  </w:num>
  <w:num w:numId="17">
    <w:abstractNumId w:val="17"/>
  </w:num>
  <w:num w:numId="18">
    <w:abstractNumId w:val="12"/>
  </w:num>
  <w:num w:numId="19">
    <w:abstractNumId w:val="9"/>
  </w:num>
  <w:num w:numId="20">
    <w:abstractNumId w:val="6"/>
  </w:num>
  <w:num w:numId="21">
    <w:abstractNumId w:val="10"/>
  </w:num>
  <w:num w:numId="22">
    <w:abstractNumId w:val="21"/>
  </w:num>
  <w:num w:numId="23">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isplayBackgroundShape/>
  <w:defaultTabStop w:val="720"/>
  <w:characterSpacingControl w:val="doNotCompress"/>
  <w:footnotePr>
    <w:footnote w:id="0"/>
    <w:footnote w:id="1"/>
  </w:footnotePr>
  <w:endnotePr>
    <w:endnote w:id="0"/>
    <w:endnote w:id="1"/>
  </w:endnotePr>
  <w:compat/>
  <w:rsids>
    <w:rsidRoot w:val="00EC2B7C"/>
    <w:rsid w:val="00031422"/>
    <w:rsid w:val="000E638C"/>
    <w:rsid w:val="001509CE"/>
    <w:rsid w:val="001569CF"/>
    <w:rsid w:val="00176D37"/>
    <w:rsid w:val="00182C7A"/>
    <w:rsid w:val="001C0C42"/>
    <w:rsid w:val="001D6492"/>
    <w:rsid w:val="001D7505"/>
    <w:rsid w:val="001E01AC"/>
    <w:rsid w:val="001E7FD8"/>
    <w:rsid w:val="00264156"/>
    <w:rsid w:val="002C3367"/>
    <w:rsid w:val="002F3F37"/>
    <w:rsid w:val="003B4A9E"/>
    <w:rsid w:val="004E33AF"/>
    <w:rsid w:val="005E30D8"/>
    <w:rsid w:val="00677FF9"/>
    <w:rsid w:val="006A5841"/>
    <w:rsid w:val="007234A8"/>
    <w:rsid w:val="00736B18"/>
    <w:rsid w:val="00751DCB"/>
    <w:rsid w:val="00757AC8"/>
    <w:rsid w:val="007A4384"/>
    <w:rsid w:val="007B4221"/>
    <w:rsid w:val="007C3A5F"/>
    <w:rsid w:val="007E61AE"/>
    <w:rsid w:val="00882D48"/>
    <w:rsid w:val="009A5F0B"/>
    <w:rsid w:val="00A20179"/>
    <w:rsid w:val="00A74F7E"/>
    <w:rsid w:val="00B06480"/>
    <w:rsid w:val="00B06C18"/>
    <w:rsid w:val="00B41B39"/>
    <w:rsid w:val="00B673A3"/>
    <w:rsid w:val="00C62F39"/>
    <w:rsid w:val="00C849C6"/>
    <w:rsid w:val="00C946A5"/>
    <w:rsid w:val="00D67196"/>
    <w:rsid w:val="00D70A1A"/>
    <w:rsid w:val="00D912AB"/>
    <w:rsid w:val="00DA7DD3"/>
    <w:rsid w:val="00E62AFC"/>
    <w:rsid w:val="00EC2B7C"/>
    <w:rsid w:val="00ED32B6"/>
    <w:rsid w:val="00EF0DC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C849C6"/>
    <w:pPr>
      <w:spacing w:after="200" w:line="276" w:lineRule="auto"/>
    </w:pPr>
    <w:rPr>
      <w:color w:val="000000"/>
      <w:sz w:val="22"/>
    </w:rPr>
  </w:style>
  <w:style w:type="paragraph" w:styleId="Heading1">
    <w:name w:val="heading 1"/>
    <w:basedOn w:val="Normal"/>
    <w:next w:val="Normal"/>
    <w:rsid w:val="00C849C6"/>
    <w:pPr>
      <w:keepNext/>
      <w:keepLines/>
      <w:spacing w:before="480" w:after="120"/>
      <w:contextualSpacing/>
      <w:outlineLvl w:val="0"/>
    </w:pPr>
    <w:rPr>
      <w:b/>
      <w:sz w:val="48"/>
    </w:rPr>
  </w:style>
  <w:style w:type="paragraph" w:styleId="Heading2">
    <w:name w:val="heading 2"/>
    <w:basedOn w:val="Normal"/>
    <w:next w:val="Normal"/>
    <w:rsid w:val="00C849C6"/>
    <w:pPr>
      <w:keepNext/>
      <w:keepLines/>
      <w:spacing w:before="200" w:after="0"/>
      <w:outlineLvl w:val="1"/>
    </w:pPr>
    <w:rPr>
      <w:rFonts w:ascii="Cambria" w:eastAsia="Cambria" w:hAnsi="Cambria" w:cs="Cambria"/>
      <w:b/>
      <w:color w:val="4F81BD"/>
      <w:sz w:val="26"/>
    </w:rPr>
  </w:style>
  <w:style w:type="paragraph" w:styleId="Heading3">
    <w:name w:val="heading 3"/>
    <w:basedOn w:val="Normal"/>
    <w:next w:val="Normal"/>
    <w:rsid w:val="00C849C6"/>
    <w:pPr>
      <w:keepNext/>
      <w:keepLines/>
      <w:spacing w:before="280" w:after="80"/>
      <w:contextualSpacing/>
      <w:outlineLvl w:val="2"/>
    </w:pPr>
    <w:rPr>
      <w:b/>
      <w:sz w:val="28"/>
    </w:rPr>
  </w:style>
  <w:style w:type="paragraph" w:styleId="Heading4">
    <w:name w:val="heading 4"/>
    <w:basedOn w:val="Normal"/>
    <w:next w:val="Normal"/>
    <w:rsid w:val="00C849C6"/>
    <w:pPr>
      <w:keepNext/>
      <w:keepLines/>
      <w:spacing w:before="240" w:after="40"/>
      <w:contextualSpacing/>
      <w:outlineLvl w:val="3"/>
    </w:pPr>
    <w:rPr>
      <w:b/>
      <w:sz w:val="24"/>
    </w:rPr>
  </w:style>
  <w:style w:type="paragraph" w:styleId="Heading5">
    <w:name w:val="heading 5"/>
    <w:basedOn w:val="Normal"/>
    <w:next w:val="Normal"/>
    <w:rsid w:val="00C849C6"/>
    <w:pPr>
      <w:keepNext/>
      <w:keepLines/>
      <w:spacing w:before="220" w:after="40"/>
      <w:contextualSpacing/>
      <w:outlineLvl w:val="4"/>
    </w:pPr>
    <w:rPr>
      <w:b/>
    </w:rPr>
  </w:style>
  <w:style w:type="paragraph" w:styleId="Heading6">
    <w:name w:val="heading 6"/>
    <w:basedOn w:val="Normal"/>
    <w:next w:val="Normal"/>
    <w:rsid w:val="00C849C6"/>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C849C6"/>
    <w:pPr>
      <w:keepNext/>
      <w:keepLines/>
      <w:spacing w:before="480" w:after="120"/>
      <w:contextualSpacing/>
    </w:pPr>
    <w:rPr>
      <w:b/>
      <w:sz w:val="72"/>
    </w:rPr>
  </w:style>
  <w:style w:type="paragraph" w:styleId="Subtitle">
    <w:name w:val="Subtitle"/>
    <w:basedOn w:val="Normal"/>
    <w:next w:val="Normal"/>
    <w:rsid w:val="00C849C6"/>
    <w:pPr>
      <w:keepNext/>
      <w:keepLines/>
      <w:spacing w:before="360" w:after="80"/>
      <w:contextualSpacing/>
    </w:pPr>
    <w:rPr>
      <w:rFonts w:ascii="Georgia" w:eastAsia="Georgia" w:hAnsi="Georgia" w:cs="Georgia"/>
      <w:i/>
      <w:color w:val="666666"/>
      <w:sz w:val="48"/>
    </w:rPr>
  </w:style>
  <w:style w:type="table" w:customStyle="1" w:styleId="a">
    <w:basedOn w:val="TableNormal"/>
    <w:rsid w:val="00C849C6"/>
    <w:tblPr>
      <w:tblStyleRowBandSize w:val="1"/>
      <w:tblStyleColBandSize w:val="1"/>
      <w:tblInd w:w="0" w:type="dxa"/>
      <w:tblCellMar>
        <w:top w:w="0" w:type="dxa"/>
        <w:left w:w="115" w:type="dxa"/>
        <w:bottom w:w="0" w:type="dxa"/>
        <w:right w:w="115" w:type="dxa"/>
      </w:tblCellMar>
    </w:tblPr>
  </w:style>
  <w:style w:type="paragraph" w:styleId="Header">
    <w:name w:val="header"/>
    <w:basedOn w:val="Normal"/>
    <w:link w:val="HeaderChar"/>
    <w:uiPriority w:val="99"/>
    <w:unhideWhenUsed/>
    <w:rsid w:val="00882D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2D48"/>
  </w:style>
  <w:style w:type="paragraph" w:styleId="Footer">
    <w:name w:val="footer"/>
    <w:basedOn w:val="Normal"/>
    <w:link w:val="FooterChar"/>
    <w:uiPriority w:val="99"/>
    <w:unhideWhenUsed/>
    <w:rsid w:val="00882D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2D48"/>
  </w:style>
  <w:style w:type="table" w:styleId="TableGrid">
    <w:name w:val="Table Grid"/>
    <w:basedOn w:val="TableNormal"/>
    <w:uiPriority w:val="59"/>
    <w:rsid w:val="00882D4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Bullet">
    <w:name w:val="List Bullet"/>
    <w:basedOn w:val="Normal"/>
    <w:rsid w:val="00ED32B6"/>
    <w:pPr>
      <w:suppressAutoHyphens/>
      <w:spacing w:after="0" w:line="300" w:lineRule="auto"/>
    </w:pPr>
    <w:rPr>
      <w:rFonts w:ascii="Arial" w:eastAsia="MS PGothic" w:hAnsi="Arial" w:cs="Times New Roman"/>
      <w:color w:val="auto"/>
      <w:sz w:val="20"/>
      <w:szCs w:val="22"/>
      <w:lang w:eastAsia="ar-SA"/>
    </w:rPr>
  </w:style>
  <w:style w:type="paragraph" w:styleId="ListParagraph">
    <w:name w:val="List Paragraph"/>
    <w:basedOn w:val="Normal"/>
    <w:uiPriority w:val="34"/>
    <w:qFormat/>
    <w:rsid w:val="00ED32B6"/>
    <w:pPr>
      <w:ind w:left="720"/>
      <w:contextualSpacing/>
    </w:pPr>
    <w:rPr>
      <w:rFonts w:cs="Times New Roman"/>
      <w:color w:val="auto"/>
      <w:szCs w:val="22"/>
    </w:rPr>
  </w:style>
  <w:style w:type="character" w:customStyle="1" w:styleId="normalchar">
    <w:name w:val="normal__char"/>
    <w:basedOn w:val="DefaultParagraphFont"/>
    <w:rsid w:val="005E30D8"/>
  </w:style>
  <w:style w:type="character" w:styleId="Strong">
    <w:name w:val="Strong"/>
    <w:uiPriority w:val="22"/>
    <w:qFormat/>
    <w:rsid w:val="005E30D8"/>
    <w:rPr>
      <w:b/>
      <w:bCs/>
    </w:rPr>
  </w:style>
  <w:style w:type="paragraph" w:styleId="NoSpacing">
    <w:name w:val="No Spacing"/>
    <w:qFormat/>
    <w:rsid w:val="005E30D8"/>
    <w:rPr>
      <w:rFonts w:eastAsia="Times New Roman" w:cs="Times New Roman"/>
      <w:sz w:val="22"/>
      <w:szCs w:val="22"/>
    </w:rPr>
  </w:style>
  <w:style w:type="character" w:customStyle="1" w:styleId="list0020bullet00202char">
    <w:name w:val="list_0020bullet_00202__char"/>
    <w:basedOn w:val="DefaultParagraphFont"/>
    <w:rsid w:val="005E30D8"/>
  </w:style>
  <w:style w:type="paragraph" w:styleId="BodyTextIndent2">
    <w:name w:val="Body Text Indent 2"/>
    <w:basedOn w:val="Normal"/>
    <w:link w:val="BodyTextIndent2Char"/>
    <w:rsid w:val="00B06C18"/>
    <w:pPr>
      <w:spacing w:after="120" w:line="480" w:lineRule="auto"/>
      <w:ind w:left="360"/>
    </w:pPr>
    <w:rPr>
      <w:rFonts w:ascii="Times New Roman" w:eastAsia="Times New Roman" w:hAnsi="Times New Roman" w:cs="Times New Roman"/>
      <w:color w:val="auto"/>
      <w:sz w:val="24"/>
      <w:szCs w:val="24"/>
      <w:lang w:val="en-AU"/>
    </w:rPr>
  </w:style>
  <w:style w:type="character" w:customStyle="1" w:styleId="BodyTextIndent2Char">
    <w:name w:val="Body Text Indent 2 Char"/>
    <w:basedOn w:val="DefaultParagraphFont"/>
    <w:link w:val="BodyTextIndent2"/>
    <w:rsid w:val="00B06C18"/>
    <w:rPr>
      <w:rFonts w:ascii="Times New Roman" w:eastAsia="Times New Roman" w:hAnsi="Times New Roman" w:cs="Times New Roman"/>
      <w:sz w:val="24"/>
      <w:szCs w:val="24"/>
      <w:lang w:val="en-AU"/>
    </w:rPr>
  </w:style>
  <w:style w:type="character" w:customStyle="1" w:styleId="apple-converted-space">
    <w:name w:val="apple-converted-space"/>
    <w:basedOn w:val="DefaultParagraphFont"/>
    <w:rsid w:val="00B06480"/>
  </w:style>
  <w:style w:type="character" w:customStyle="1" w:styleId="highlight">
    <w:name w:val="highlight"/>
    <w:basedOn w:val="DefaultParagraphFont"/>
    <w:rsid w:val="00B06480"/>
  </w:style>
  <w:style w:type="character" w:styleId="Hyperlink">
    <w:name w:val="Hyperlink"/>
    <w:basedOn w:val="DefaultParagraphFont"/>
    <w:uiPriority w:val="99"/>
    <w:unhideWhenUsed/>
    <w:rsid w:val="00B06480"/>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6917650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Angel.g.canvas@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4</Pages>
  <Words>2012</Words>
  <Characters>11474</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BA_Aniket_Varade (Cigna).docx</vt:lpstr>
    </vt:vector>
  </TitlesOfParts>
  <Company>Toshiba</Company>
  <LinksUpToDate>false</LinksUpToDate>
  <CharactersWithSpaces>13460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ravi</cp:lastModifiedBy>
  <cp:revision>4</cp:revision>
  <cp:lastPrinted>2014-09-10T04:35:00Z</cp:lastPrinted>
  <dcterms:created xsi:type="dcterms:W3CDTF">2015-02-12T20:23:00Z</dcterms:created>
  <dcterms:modified xsi:type="dcterms:W3CDTF">2015-02-12T20:23:00Z</dcterms:modified>
</cp:coreProperties>
</file>