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bookmarkStart w:id="0" w:name="__DdeLink__4_940270670"/>
      <w:r>
        <w:rPr/>
        <w:t>Cardiologist Job Summary</w:t>
      </w:r>
      <w:bookmarkEnd w:id="0"/>
    </w:p>
    <w:p>
      <w:pPr>
        <w:pStyle w:val="TextBody"/>
        <w:rPr/>
      </w:pPr>
      <w:r>
        <w:rPr/>
        <w:t>We are seeking an experienced cardiologist to join our growing team. In this position, you will play a key role in improving the cardiovascular health of our patients. You will diagnose, test, and treat disorders of the circulatory or cardiovascular system. You will also perform tests, diagnose patients, provide treatment plans, options, and work with patients’ physicians and surgeons to treat cardiovascular issues.</w:t>
      </w:r>
    </w:p>
    <w:p>
      <w:pPr>
        <w:pStyle w:val="Heading2"/>
        <w:rPr/>
      </w:pPr>
      <w:r>
        <w:rPr/>
        <w:t>Cardiologist Duties and Responsibilities</w:t>
      </w:r>
    </w:p>
    <w:p>
      <w:pPr>
        <w:pStyle w:val="TextBody"/>
        <w:numPr>
          <w:ilvl w:val="0"/>
          <w:numId w:val="1"/>
        </w:numPr>
        <w:tabs>
          <w:tab w:val="left" w:pos="0" w:leader="none"/>
        </w:tabs>
        <w:spacing w:before="0" w:after="0"/>
        <w:ind w:left="707" w:hanging="283"/>
        <w:rPr/>
      </w:pPr>
      <w:r>
        <w:rPr/>
        <w:t xml:space="preserve">Evaluate patient through questions, examinations, symptom review, and medical testing </w:t>
      </w:r>
    </w:p>
    <w:p>
      <w:pPr>
        <w:pStyle w:val="TextBody"/>
        <w:numPr>
          <w:ilvl w:val="0"/>
          <w:numId w:val="1"/>
        </w:numPr>
        <w:tabs>
          <w:tab w:val="left" w:pos="0" w:leader="none"/>
        </w:tabs>
        <w:spacing w:before="0" w:after="0"/>
        <w:ind w:left="707" w:hanging="283"/>
        <w:rPr/>
      </w:pPr>
      <w:r>
        <w:rPr/>
        <w:t xml:space="preserve">Perform exercise tests, diagnostic image tests, cardiac catheterizations; may perform or recommend procedures like echocardiograms </w:t>
      </w:r>
    </w:p>
    <w:p>
      <w:pPr>
        <w:pStyle w:val="TextBody"/>
        <w:numPr>
          <w:ilvl w:val="0"/>
          <w:numId w:val="1"/>
        </w:numPr>
        <w:tabs>
          <w:tab w:val="left" w:pos="0" w:leader="none"/>
        </w:tabs>
        <w:spacing w:before="0" w:after="0"/>
        <w:ind w:left="707" w:hanging="283"/>
        <w:rPr/>
      </w:pPr>
      <w:r>
        <w:rPr/>
        <w:t xml:space="preserve">Analysis of patient test results </w:t>
      </w:r>
    </w:p>
    <w:p>
      <w:pPr>
        <w:pStyle w:val="TextBody"/>
        <w:numPr>
          <w:ilvl w:val="0"/>
          <w:numId w:val="1"/>
        </w:numPr>
        <w:tabs>
          <w:tab w:val="left" w:pos="0" w:leader="none"/>
        </w:tabs>
        <w:spacing w:before="0" w:after="0"/>
        <w:ind w:left="707" w:hanging="283"/>
        <w:rPr/>
      </w:pPr>
      <w:r>
        <w:rPr/>
        <w:t xml:space="preserve">Set patient goals and discuss a treatment plan </w:t>
      </w:r>
    </w:p>
    <w:p>
      <w:pPr>
        <w:pStyle w:val="TextBody"/>
        <w:numPr>
          <w:ilvl w:val="0"/>
          <w:numId w:val="1"/>
        </w:numPr>
        <w:tabs>
          <w:tab w:val="left" w:pos="0" w:leader="none"/>
        </w:tabs>
        <w:spacing w:before="0" w:after="0"/>
        <w:ind w:left="707" w:hanging="283"/>
        <w:rPr/>
      </w:pPr>
      <w:r>
        <w:rPr/>
        <w:t xml:space="preserve">Establish timelines, tasks, and medical needs of the patient </w:t>
      </w:r>
    </w:p>
    <w:p>
      <w:pPr>
        <w:pStyle w:val="TextBody"/>
        <w:numPr>
          <w:ilvl w:val="0"/>
          <w:numId w:val="1"/>
        </w:numPr>
        <w:tabs>
          <w:tab w:val="left" w:pos="0" w:leader="none"/>
        </w:tabs>
        <w:spacing w:before="0" w:after="0"/>
        <w:ind w:left="707" w:hanging="283"/>
        <w:rPr/>
      </w:pPr>
      <w:r>
        <w:rPr/>
        <w:t xml:space="preserve">Develop treatment plans for medications or therapy to help patients reach their goal </w:t>
      </w:r>
    </w:p>
    <w:p>
      <w:pPr>
        <w:pStyle w:val="TextBody"/>
        <w:numPr>
          <w:ilvl w:val="0"/>
          <w:numId w:val="1"/>
        </w:numPr>
        <w:tabs>
          <w:tab w:val="left" w:pos="0" w:leader="none"/>
        </w:tabs>
        <w:spacing w:before="0" w:after="0"/>
        <w:ind w:left="707" w:hanging="283"/>
        <w:rPr/>
      </w:pPr>
      <w:r>
        <w:rPr/>
        <w:t xml:space="preserve">Prescribe medications and monitoring patient intake </w:t>
      </w:r>
    </w:p>
    <w:p>
      <w:pPr>
        <w:pStyle w:val="TextBody"/>
        <w:numPr>
          <w:ilvl w:val="0"/>
          <w:numId w:val="1"/>
        </w:numPr>
        <w:tabs>
          <w:tab w:val="left" w:pos="0" w:leader="none"/>
        </w:tabs>
        <w:spacing w:before="0" w:after="0"/>
        <w:ind w:left="707" w:hanging="283"/>
        <w:rPr/>
      </w:pPr>
      <w:r>
        <w:rPr/>
        <w:t xml:space="preserve">Recommend surgeons or other further treatments </w:t>
      </w:r>
    </w:p>
    <w:p>
      <w:pPr>
        <w:pStyle w:val="TextBody"/>
        <w:numPr>
          <w:ilvl w:val="0"/>
          <w:numId w:val="1"/>
        </w:numPr>
        <w:tabs>
          <w:tab w:val="left" w:pos="0" w:leader="none"/>
        </w:tabs>
        <w:spacing w:before="0" w:after="0"/>
        <w:ind w:left="707" w:hanging="283"/>
        <w:rPr/>
      </w:pPr>
      <w:r>
        <w:rPr/>
        <w:t xml:space="preserve">Consult with surgeons on patient procedures </w:t>
      </w:r>
    </w:p>
    <w:p>
      <w:pPr>
        <w:pStyle w:val="TextBody"/>
        <w:numPr>
          <w:ilvl w:val="0"/>
          <w:numId w:val="1"/>
        </w:numPr>
        <w:tabs>
          <w:tab w:val="left" w:pos="0" w:leader="none"/>
        </w:tabs>
        <w:spacing w:before="0" w:after="0"/>
        <w:ind w:left="707" w:hanging="283"/>
        <w:rPr/>
      </w:pPr>
      <w:r>
        <w:rPr/>
        <w:t xml:space="preserve">Advise and assist with cardiac surgeries when needed </w:t>
      </w:r>
    </w:p>
    <w:p>
      <w:pPr>
        <w:pStyle w:val="TextBody"/>
        <w:numPr>
          <w:ilvl w:val="0"/>
          <w:numId w:val="1"/>
        </w:numPr>
        <w:tabs>
          <w:tab w:val="left" w:pos="0" w:leader="none"/>
        </w:tabs>
        <w:spacing w:before="0" w:after="0"/>
        <w:ind w:left="707" w:hanging="283"/>
        <w:rPr/>
      </w:pPr>
      <w:r>
        <w:rPr/>
        <w:t xml:space="preserve">Monitor patient progress post-surgery </w:t>
      </w:r>
    </w:p>
    <w:p>
      <w:pPr>
        <w:pStyle w:val="TextBody"/>
        <w:numPr>
          <w:ilvl w:val="0"/>
          <w:numId w:val="1"/>
        </w:numPr>
        <w:tabs>
          <w:tab w:val="left" w:pos="0" w:leader="none"/>
        </w:tabs>
        <w:spacing w:before="0" w:after="0"/>
        <w:ind w:left="707" w:hanging="283"/>
        <w:rPr/>
      </w:pPr>
      <w:r>
        <w:rPr/>
        <w:t xml:space="preserve">Document patient records and progress including symptoms, medications, and treatments </w:t>
      </w:r>
    </w:p>
    <w:p>
      <w:pPr>
        <w:pStyle w:val="TextBody"/>
        <w:numPr>
          <w:ilvl w:val="0"/>
          <w:numId w:val="1"/>
        </w:numPr>
        <w:tabs>
          <w:tab w:val="left" w:pos="0" w:leader="none"/>
        </w:tabs>
        <w:spacing w:before="0" w:after="0"/>
        <w:ind w:left="707" w:hanging="283"/>
        <w:rPr/>
      </w:pPr>
      <w:r>
        <w:rPr/>
        <w:t xml:space="preserve">Provide patient with tools and methods for recovery and better quality of life </w:t>
      </w:r>
    </w:p>
    <w:p>
      <w:pPr>
        <w:pStyle w:val="TextBody"/>
        <w:numPr>
          <w:ilvl w:val="0"/>
          <w:numId w:val="1"/>
        </w:numPr>
        <w:tabs>
          <w:tab w:val="left" w:pos="0" w:leader="none"/>
        </w:tabs>
        <w:spacing w:before="0" w:after="0"/>
        <w:ind w:left="707" w:hanging="283"/>
        <w:rPr/>
      </w:pPr>
      <w:r>
        <w:rPr/>
        <w:t xml:space="preserve">Educate the patient, patient’s family, significant others, and relevant parties of patient progress, treatment, and future goals </w:t>
      </w:r>
    </w:p>
    <w:p>
      <w:pPr>
        <w:pStyle w:val="TextBody"/>
        <w:numPr>
          <w:ilvl w:val="0"/>
          <w:numId w:val="1"/>
        </w:numPr>
        <w:tabs>
          <w:tab w:val="left" w:pos="0" w:leader="none"/>
        </w:tabs>
        <w:ind w:left="707" w:hanging="283"/>
        <w:rPr/>
      </w:pPr>
      <w:r>
        <w:rPr/>
        <w:t xml:space="preserve">Conduct research to better serve patients </w:t>
      </w:r>
    </w:p>
    <w:p>
      <w:pPr>
        <w:pStyle w:val="Heading2"/>
        <w:rPr/>
      </w:pPr>
      <w:r>
        <w:rPr/>
        <w:t>Cardiologist Requirements and Qualifications</w:t>
      </w:r>
    </w:p>
    <w:p>
      <w:pPr>
        <w:pStyle w:val="TextBody"/>
        <w:numPr>
          <w:ilvl w:val="0"/>
          <w:numId w:val="2"/>
        </w:numPr>
        <w:tabs>
          <w:tab w:val="left" w:pos="0" w:leader="none"/>
        </w:tabs>
        <w:spacing w:before="0" w:after="0"/>
        <w:ind w:left="707" w:hanging="283"/>
        <w:rPr/>
      </w:pPr>
      <w:r>
        <w:rPr/>
        <w:t xml:space="preserve">Bachelor’s degree in biology, pre-med, physical sciences, or related field </w:t>
      </w:r>
    </w:p>
    <w:p>
      <w:pPr>
        <w:pStyle w:val="TextBody"/>
        <w:numPr>
          <w:ilvl w:val="0"/>
          <w:numId w:val="2"/>
        </w:numPr>
        <w:tabs>
          <w:tab w:val="left" w:pos="0" w:leader="none"/>
        </w:tabs>
        <w:spacing w:before="0" w:after="0"/>
        <w:ind w:left="707" w:hanging="283"/>
        <w:rPr/>
      </w:pPr>
      <w:r>
        <w:rPr/>
        <w:t xml:space="preserve">Doctor of Medicine (MD) Doctor of Medicine (M.D.) degree; clinical residency, and cardiology fellowship </w:t>
      </w:r>
    </w:p>
    <w:p>
      <w:pPr>
        <w:pStyle w:val="TextBody"/>
        <w:numPr>
          <w:ilvl w:val="0"/>
          <w:numId w:val="2"/>
        </w:numPr>
        <w:tabs>
          <w:tab w:val="left" w:pos="0" w:leader="none"/>
        </w:tabs>
        <w:spacing w:before="0" w:after="0"/>
        <w:ind w:left="707" w:hanging="283"/>
        <w:rPr/>
      </w:pPr>
      <w:r>
        <w:rPr/>
        <w:t xml:space="preserve">Successful completion of the U.S. Medical Licensing Examination (USMLE) </w:t>
      </w:r>
    </w:p>
    <w:p>
      <w:pPr>
        <w:pStyle w:val="TextBody"/>
        <w:numPr>
          <w:ilvl w:val="0"/>
          <w:numId w:val="2"/>
        </w:numPr>
        <w:tabs>
          <w:tab w:val="left" w:pos="0" w:leader="none"/>
        </w:tabs>
        <w:spacing w:before="0" w:after="0"/>
        <w:ind w:left="707" w:hanging="283"/>
        <w:rPr/>
      </w:pPr>
      <w:r>
        <w:rPr/>
        <w:t xml:space="preserve">Certification by The American Board of Internal Medicine in cardiology and/or a subspecialty (clinical cardiac electrophysiology, cardiovascular disease, and interventional cardiology) </w:t>
      </w:r>
    </w:p>
    <w:p>
      <w:pPr>
        <w:pStyle w:val="TextBody"/>
        <w:numPr>
          <w:ilvl w:val="0"/>
          <w:numId w:val="2"/>
        </w:numPr>
        <w:tabs>
          <w:tab w:val="left" w:pos="0" w:leader="none"/>
        </w:tabs>
        <w:spacing w:before="0" w:after="0"/>
        <w:ind w:left="707" w:hanging="283"/>
        <w:rPr/>
      </w:pPr>
      <w:r>
        <w:rPr/>
        <w:t xml:space="preserve">Participation in further medical education and/or professional organization memberships are preferred </w:t>
      </w:r>
    </w:p>
    <w:p>
      <w:pPr>
        <w:pStyle w:val="TextBody"/>
        <w:numPr>
          <w:ilvl w:val="0"/>
          <w:numId w:val="2"/>
        </w:numPr>
        <w:tabs>
          <w:tab w:val="left" w:pos="0" w:leader="none"/>
        </w:tabs>
        <w:spacing w:before="0" w:after="0"/>
        <w:ind w:left="707" w:hanging="283"/>
        <w:rPr/>
      </w:pPr>
      <w:r>
        <w:rPr/>
        <w:t xml:space="preserve">Proficient computer skills, including Microsoft Office Suite </w:t>
      </w:r>
    </w:p>
    <w:p>
      <w:pPr>
        <w:pStyle w:val="TextBody"/>
        <w:numPr>
          <w:ilvl w:val="0"/>
          <w:numId w:val="2"/>
        </w:numPr>
        <w:tabs>
          <w:tab w:val="left" w:pos="0" w:leader="none"/>
        </w:tabs>
        <w:spacing w:before="0" w:after="0"/>
        <w:ind w:left="707" w:hanging="283"/>
        <w:rPr/>
      </w:pPr>
      <w:r>
        <w:rPr/>
        <w:t xml:space="preserve">Strong desire to help people and improve their daily lives </w:t>
      </w:r>
    </w:p>
    <w:p>
      <w:pPr>
        <w:pStyle w:val="TextBody"/>
        <w:numPr>
          <w:ilvl w:val="0"/>
          <w:numId w:val="2"/>
        </w:numPr>
        <w:tabs>
          <w:tab w:val="left" w:pos="0" w:leader="none"/>
        </w:tabs>
        <w:spacing w:before="0" w:after="0"/>
        <w:ind w:left="707" w:hanging="283"/>
        <w:rPr/>
      </w:pPr>
      <w:r>
        <w:rPr/>
        <w:t xml:space="preserve">Compassionate and sensitive to patients’ needs and concerns </w:t>
      </w:r>
    </w:p>
    <w:p>
      <w:pPr>
        <w:pStyle w:val="TextBody"/>
        <w:numPr>
          <w:ilvl w:val="0"/>
          <w:numId w:val="2"/>
        </w:numPr>
        <w:tabs>
          <w:tab w:val="left" w:pos="0" w:leader="none"/>
        </w:tabs>
        <w:spacing w:before="0" w:after="0"/>
        <w:ind w:left="707" w:hanging="283"/>
        <w:rPr/>
      </w:pPr>
      <w:r>
        <w:rPr/>
        <w:t xml:space="preserve">Able to multitask, prioritize, and manage time efficiently </w:t>
      </w:r>
    </w:p>
    <w:p>
      <w:pPr>
        <w:pStyle w:val="TextBody"/>
        <w:numPr>
          <w:ilvl w:val="0"/>
          <w:numId w:val="2"/>
        </w:numPr>
        <w:tabs>
          <w:tab w:val="left" w:pos="0" w:leader="none"/>
        </w:tabs>
        <w:spacing w:before="0" w:after="0"/>
        <w:ind w:left="707" w:hanging="283"/>
        <w:rPr/>
      </w:pPr>
      <w:r>
        <w:rPr/>
        <w:t xml:space="preserve">Excellent verbal and written communication skills </w:t>
      </w:r>
    </w:p>
    <w:p>
      <w:pPr>
        <w:pStyle w:val="TextBody"/>
        <w:numPr>
          <w:ilvl w:val="0"/>
          <w:numId w:val="2"/>
        </w:numPr>
        <w:tabs>
          <w:tab w:val="left" w:pos="0" w:leader="none"/>
        </w:tabs>
        <w:spacing w:before="0" w:after="0"/>
        <w:ind w:left="707" w:hanging="283"/>
        <w:rPr/>
      </w:pPr>
      <w:r>
        <w:rPr/>
        <w:t xml:space="preserve">Exhibits patience and understanding </w:t>
      </w:r>
    </w:p>
    <w:p>
      <w:pPr>
        <w:pStyle w:val="TextBody"/>
        <w:numPr>
          <w:ilvl w:val="0"/>
          <w:numId w:val="2"/>
        </w:numPr>
        <w:tabs>
          <w:tab w:val="left" w:pos="0" w:leader="none"/>
        </w:tabs>
        <w:ind w:left="707" w:hanging="283"/>
        <w:rPr/>
      </w:pPr>
      <w:r>
        <w:rPr/>
        <w:t xml:space="preserve">Great interpersonal relations, communications, and demeanor </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Regular"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ans CJK SC Regular" w:cs="Lohit Devanagari"/>
      <w:b/>
      <w:bCs/>
      <w:sz w:val="36"/>
      <w:szCs w:val="36"/>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Pages>
  <Words>351</Words>
  <Characters>2170</Characters>
  <CharactersWithSpaces>2490</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2019-09-17T15:52:58Z</dcterms:created>
  <dc:creator/>
  <dc:description/>
  <dc:language>en-US</dc:language>
  <cp:lastModifiedBy/>
  <dcterms:modified xsi:type="dcterms:W3CDTF">2019-09-17T15:53:10Z</dcterms:modified>
  <cp:revision>1</cp:revision>
  <dc:subject/>
  <dc:title/>
</cp:coreProperties>
</file>