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</w:rPr>
      </w:pPr>
      <w:r>
        <w:rPr>
          <w:b/>
        </w:rPr>
        <w:t>Who we are looking for</w:t>
      </w:r>
    </w:p>
    <w:p>
      <w:pPr>
        <w:pStyle w:val="TextBody"/>
        <w:rPr/>
      </w:pPr>
      <w:r>
        <w:rPr/>
        <w:t xml:space="preserve">We seek to hire </w:t>
      </w:r>
      <w:r>
        <w:rPr>
          <w:b/>
        </w:rPr>
        <w:t xml:space="preserve">Data Scientists </w:t>
      </w:r>
      <w:r>
        <w:rPr/>
        <w:t>to support the CTO and complement our team of seasoned data scientists and engineers.</w:t>
      </w:r>
    </w:p>
    <w:p>
      <w:pPr>
        <w:pStyle w:val="TextBody"/>
        <w:rPr>
          <w:b/>
        </w:rPr>
      </w:pPr>
      <w:r>
        <w:rPr>
          <w:b/>
        </w:rPr>
        <w:t>What will you do?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 new statistical or other mathematical methodologies and devise possible solutions from data analytics as needed for specific projects.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Collaborate with third parties to research and develop statistical learning models for data analysis.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To deploy an in-house data platform and operationalize analytic models on it.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To take ownership and lead development role on the current end-to-end technology stack (back-end) and scale to enterprise level.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Communicate results and ideas to key decision makers (CTO and business sector).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To guide and collaborate with data engineer and oversee the project progress. </w:t>
      </w:r>
    </w:p>
    <w:p>
      <w:pPr>
        <w:pStyle w:val="TextBody"/>
        <w:rPr>
          <w:b/>
        </w:rPr>
      </w:pPr>
      <w:r>
        <w:rPr>
          <w:b/>
        </w:rPr>
        <w:t>What are we looking for?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Solid practical experience with ETL, data processing and data analytics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Proficiency and hands-on experience in machine learning, including data mining, statistical analysis, pattern recognition and predictive modeling.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Extensive experience in software development cycles and excellent programming skill with scripting languages e.g. Python, Java, Scala, R.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Familiar with state-of-the-art big data technologies, e.g. Apache Hadoop, Spark, Kafka, MongoDB, lambda architecture. Prior experience with AWS framework is preferred.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Background in medical sciences an asset. </w:t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Prior startup or entrepreneurial experience would be a bonus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215</Words>
  <Characters>1232</Characters>
  <CharactersWithSpaces>1430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2019-09-18T16:19:22Z</dcterms:created>
  <dc:creator/>
  <dc:description/>
  <dc:language>en-US</dc:language>
  <cp:lastModifiedBy/>
  <dcterms:modified xsi:type="dcterms:W3CDTF">2019-09-18T16:19:37Z</dcterms:modified>
  <cp:revision>1</cp:revision>
  <dc:subject/>
  <dc:title/>
</cp:coreProperties>
</file>