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6E8" w:rsidRDefault="005D3C61" w:rsidP="000A06E8">
      <w:pPr>
        <w:spacing w:after="0"/>
      </w:pPr>
      <w:r>
        <w:rPr>
          <w:rFonts w:ascii="Bookman Old Style" w:hAnsi="Bookman Old Style"/>
          <w:b/>
          <w:sz w:val="36"/>
          <w:szCs w:val="36"/>
        </w:rPr>
        <w:t xml:space="preserve">Deep         </w:t>
      </w:r>
      <w:r w:rsidR="004231B8">
        <w:rPr>
          <w:rFonts w:ascii="Bookman Old Style" w:hAnsi="Bookman Old Style"/>
          <w:b/>
          <w:sz w:val="36"/>
          <w:szCs w:val="36"/>
        </w:rPr>
        <w:t xml:space="preserve">                           </w:t>
      </w:r>
      <w:r w:rsidR="00D368B7">
        <w:tab/>
      </w:r>
      <w:r w:rsidR="000A06E8">
        <w:t xml:space="preserve">                                          </w:t>
      </w:r>
      <w:r w:rsidR="004231B8">
        <w:rPr>
          <w:noProof/>
        </w:rPr>
        <w:drawing>
          <wp:inline distT="0" distB="0" distL="0" distR="0">
            <wp:extent cx="542925" cy="35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inline>
        </w:drawing>
      </w:r>
    </w:p>
    <w:p w:rsidR="000A06E8" w:rsidRDefault="009327F7" w:rsidP="000A06E8">
      <w:pPr>
        <w:spacing w:after="0" w:line="240" w:lineRule="auto"/>
      </w:pPr>
      <w:r>
        <w:rPr>
          <w:rFonts w:ascii="Bookman Old Style" w:hAnsi="Bookman Old Style"/>
          <w:b/>
          <w:color w:val="44546A"/>
        </w:rPr>
        <w:t>INTEGRATION ARCHITECT</w:t>
      </w:r>
    </w:p>
    <w:p w:rsidR="000A06E8" w:rsidRDefault="008B3785" w:rsidP="000A06E8">
      <w:pPr>
        <w:spacing w:after="0" w:line="240" w:lineRule="auto"/>
      </w:pPr>
      <w:r w:rsidRPr="009658D9">
        <w:rPr>
          <w:rFonts w:ascii="Bookman Old Style" w:hAnsi="Bookman Old Style"/>
          <w:b/>
          <w:color w:val="44546A"/>
        </w:rPr>
        <w:t>ADDRESS:</w:t>
      </w:r>
      <w:r w:rsidRPr="009658D9">
        <w:rPr>
          <w:rFonts w:ascii="Bookman Old Style" w:hAnsi="Bookman Old Style"/>
        </w:rPr>
        <w:t xml:space="preserve"> </w:t>
      </w:r>
      <w:r w:rsidR="007E7C98">
        <w:rPr>
          <w:rFonts w:ascii="Bookman Old Style" w:hAnsi="Bookman Old Style"/>
        </w:rPr>
        <w:t>118 N</w:t>
      </w:r>
      <w:r w:rsidR="00F9395D">
        <w:rPr>
          <w:rFonts w:ascii="Bookman Old Style" w:hAnsi="Bookman Old Style"/>
        </w:rPr>
        <w:t>orth</w:t>
      </w:r>
      <w:r w:rsidR="007E7C98">
        <w:rPr>
          <w:rFonts w:ascii="Bookman Old Style" w:hAnsi="Bookman Old Style"/>
        </w:rPr>
        <w:t xml:space="preserve"> Howard Street</w:t>
      </w:r>
      <w:r w:rsidR="00F9395D">
        <w:rPr>
          <w:rFonts w:ascii="Bookman Old Style" w:hAnsi="Bookman Old Style"/>
        </w:rPr>
        <w:t xml:space="preserve">, Apartment </w:t>
      </w:r>
      <w:r w:rsidR="007D788A">
        <w:rPr>
          <w:rFonts w:ascii="Bookman Old Style" w:hAnsi="Bookman Old Style"/>
        </w:rPr>
        <w:t>–</w:t>
      </w:r>
      <w:r w:rsidR="00F9395D">
        <w:rPr>
          <w:rFonts w:ascii="Bookman Old Style" w:hAnsi="Bookman Old Style"/>
        </w:rPr>
        <w:t xml:space="preserve"> 709</w:t>
      </w:r>
      <w:r w:rsidR="007D788A">
        <w:rPr>
          <w:rFonts w:ascii="Bookman Old Style" w:hAnsi="Bookman Old Style"/>
        </w:rPr>
        <w:t>,</w:t>
      </w:r>
      <w:r w:rsidR="007E7C98">
        <w:rPr>
          <w:rFonts w:ascii="Bookman Old Style" w:hAnsi="Bookman Old Style"/>
        </w:rPr>
        <w:t xml:space="preserve"> Baltimore MD 21201</w:t>
      </w:r>
    </w:p>
    <w:p w:rsidR="004231B8" w:rsidRDefault="004231B8" w:rsidP="006A3560">
      <w:pPr>
        <w:widowControl w:val="0"/>
        <w:autoSpaceDE w:val="0"/>
        <w:autoSpaceDN w:val="0"/>
        <w:adjustRightInd w:val="0"/>
        <w:spacing w:after="0"/>
        <w:ind w:left="20"/>
        <w:jc w:val="both"/>
        <w:rPr>
          <w:rFonts w:ascii="Bookman Old Style" w:hAnsi="Bookman Old Style" w:cs="Bookman Old Style"/>
          <w:b/>
          <w:bCs/>
          <w:sz w:val="24"/>
          <w:szCs w:val="24"/>
        </w:rPr>
      </w:pPr>
      <w:bookmarkStart w:id="0" w:name="_GoBack"/>
      <w:bookmarkEnd w:id="0"/>
    </w:p>
    <w:p w:rsidR="00B81DF2" w:rsidRPr="009658D9" w:rsidRDefault="00B81DF2" w:rsidP="006A3560">
      <w:pPr>
        <w:widowControl w:val="0"/>
        <w:autoSpaceDE w:val="0"/>
        <w:autoSpaceDN w:val="0"/>
        <w:adjustRightInd w:val="0"/>
        <w:spacing w:after="0"/>
        <w:ind w:left="20"/>
        <w:jc w:val="both"/>
        <w:rPr>
          <w:rFonts w:ascii="Bookman Old Style" w:hAnsi="Bookman Old Style"/>
          <w:sz w:val="24"/>
          <w:szCs w:val="24"/>
        </w:rPr>
      </w:pPr>
      <w:r w:rsidRPr="009658D9">
        <w:rPr>
          <w:rFonts w:ascii="Bookman Old Style" w:hAnsi="Bookman Old Style" w:cs="Bookman Old Style"/>
          <w:b/>
          <w:bCs/>
          <w:sz w:val="24"/>
          <w:szCs w:val="24"/>
        </w:rPr>
        <w:t>SYNOPSIS</w:t>
      </w:r>
    </w:p>
    <w:p w:rsidR="00B81DF2" w:rsidRPr="009658D9" w:rsidRDefault="009D5AD2" w:rsidP="006A3560">
      <w:pPr>
        <w:widowControl w:val="0"/>
        <w:overflowPunct w:val="0"/>
        <w:autoSpaceDE w:val="0"/>
        <w:autoSpaceDN w:val="0"/>
        <w:adjustRightInd w:val="0"/>
        <w:spacing w:after="0"/>
        <w:ind w:left="20"/>
        <w:jc w:val="both"/>
        <w:rPr>
          <w:rFonts w:ascii="Bookman Old Style" w:hAnsi="Bookman Old Style"/>
        </w:rPr>
      </w:pPr>
      <w:r>
        <w:rPr>
          <w:rFonts w:ascii="Bookman Old Style" w:hAnsi="Bookman Old Style" w:cs="Bookman Old Style"/>
        </w:rPr>
        <w:t xml:space="preserve">About </w:t>
      </w:r>
      <w:r w:rsidR="00FF680F">
        <w:rPr>
          <w:rFonts w:ascii="Bookman Old Style" w:hAnsi="Bookman Old Style" w:cs="Bookman Old Style"/>
        </w:rPr>
        <w:t>Nineteen</w:t>
      </w:r>
      <w:r w:rsidR="005E7C5F">
        <w:rPr>
          <w:rFonts w:ascii="Bookman Old Style" w:hAnsi="Bookman Old Style" w:cs="Bookman Old Style"/>
        </w:rPr>
        <w:t xml:space="preserve"> years </w:t>
      </w:r>
      <w:r w:rsidR="00B81DF2" w:rsidRPr="009658D9">
        <w:rPr>
          <w:rFonts w:ascii="Bookman Old Style" w:hAnsi="Bookman Old Style" w:cs="Bookman Old Style"/>
        </w:rPr>
        <w:t xml:space="preserve">of </w:t>
      </w:r>
      <w:r w:rsidR="00AA2535">
        <w:rPr>
          <w:rFonts w:ascii="Bookman Old Style" w:hAnsi="Bookman Old Style" w:cs="Bookman Old Style"/>
        </w:rPr>
        <w:t xml:space="preserve">overall </w:t>
      </w:r>
      <w:r w:rsidR="00D034F3" w:rsidRPr="009658D9">
        <w:rPr>
          <w:rFonts w:ascii="Bookman Old Style" w:hAnsi="Bookman Old Style" w:cs="Bookman Old Style"/>
        </w:rPr>
        <w:t>expertise</w:t>
      </w:r>
      <w:r w:rsidR="00B81DF2" w:rsidRPr="009658D9">
        <w:rPr>
          <w:rFonts w:ascii="Bookman Old Style" w:hAnsi="Bookman Old Style" w:cs="Bookman Old Style"/>
        </w:rPr>
        <w:t xml:space="preserve"> in </w:t>
      </w:r>
      <w:r w:rsidR="00AA2535" w:rsidRPr="009658D9">
        <w:rPr>
          <w:rFonts w:ascii="Bookman Old Style" w:hAnsi="Bookman Old Style" w:cs="Bookman Old Style"/>
        </w:rPr>
        <w:t>Architecture, Analysis, Design, Build, Configuration, Support and overall Delivery of Middleware solutions with diverse vertical clients; in compliance of globally accredited integration standards, best practices, data models, messaging patterns being leveraged through Waterfall and Agile project governance cycle.</w:t>
      </w:r>
      <w:r w:rsidR="001003C3">
        <w:rPr>
          <w:rFonts w:ascii="Bookman Old Style" w:hAnsi="Bookman Old Style" w:cs="Bookman Old Style"/>
        </w:rPr>
        <w:t xml:space="preserve"> </w:t>
      </w:r>
      <w:proofErr w:type="gramStart"/>
      <w:r w:rsidR="00AA2535">
        <w:rPr>
          <w:rFonts w:ascii="Bookman Old Style" w:hAnsi="Bookman Old Style" w:cs="Bookman Old Style"/>
        </w:rPr>
        <w:t xml:space="preserve">Profound exposure to </w:t>
      </w:r>
      <w:r w:rsidR="00034DA5" w:rsidRPr="009658D9">
        <w:rPr>
          <w:rFonts w:ascii="Bookman Old Style" w:hAnsi="Bookman Old Style" w:cs="Bookman Old Style"/>
        </w:rPr>
        <w:t>Pre-Sales</w:t>
      </w:r>
      <w:r w:rsidR="00E2588C" w:rsidRPr="009658D9">
        <w:rPr>
          <w:rFonts w:ascii="Bookman Old Style" w:hAnsi="Bookman Old Style" w:cs="Bookman Old Style"/>
        </w:rPr>
        <w:t xml:space="preserve"> </w:t>
      </w:r>
      <w:r w:rsidR="00461AAB" w:rsidRPr="009658D9">
        <w:rPr>
          <w:rFonts w:ascii="Bookman Old Style" w:hAnsi="Bookman Old Style" w:cs="Bookman Old Style"/>
        </w:rPr>
        <w:t>activities</w:t>
      </w:r>
      <w:r w:rsidR="00D034F3" w:rsidRPr="009658D9">
        <w:rPr>
          <w:rFonts w:ascii="Bookman Old Style" w:hAnsi="Bookman Old Style" w:cs="Bookman Old Style"/>
        </w:rPr>
        <w:t xml:space="preserve"> of Middleware </w:t>
      </w:r>
      <w:r w:rsidR="002D598F" w:rsidRPr="009658D9">
        <w:rPr>
          <w:rFonts w:ascii="Bookman Old Style" w:hAnsi="Bookman Old Style" w:cs="Bookman Old Style"/>
        </w:rPr>
        <w:t>Solutioning</w:t>
      </w:r>
      <w:r w:rsidR="00154B4A" w:rsidRPr="009658D9">
        <w:rPr>
          <w:rFonts w:ascii="Bookman Old Style" w:hAnsi="Bookman Old Style" w:cs="Bookman Old Style"/>
        </w:rPr>
        <w:t xml:space="preserve">, </w:t>
      </w:r>
      <w:r w:rsidR="003D6E4A" w:rsidRPr="009658D9">
        <w:rPr>
          <w:rFonts w:ascii="Bookman Old Style" w:hAnsi="Bookman Old Style" w:cs="Bookman Old Style"/>
        </w:rPr>
        <w:t>C</w:t>
      </w:r>
      <w:r w:rsidR="00154B4A" w:rsidRPr="009658D9">
        <w:rPr>
          <w:rFonts w:ascii="Bookman Old Style" w:hAnsi="Bookman Old Style" w:cs="Bookman Old Style"/>
        </w:rPr>
        <w:t>ommercials</w:t>
      </w:r>
      <w:r w:rsidR="00461AAB" w:rsidRPr="009658D9">
        <w:rPr>
          <w:rFonts w:ascii="Bookman Old Style" w:hAnsi="Bookman Old Style" w:cs="Bookman Old Style"/>
        </w:rPr>
        <w:t>, Bids</w:t>
      </w:r>
      <w:r w:rsidR="002D598F" w:rsidRPr="009658D9">
        <w:rPr>
          <w:rFonts w:ascii="Bookman Old Style" w:hAnsi="Bookman Old Style" w:cs="Bookman Old Style"/>
        </w:rPr>
        <w:t xml:space="preserve">, </w:t>
      </w:r>
      <w:r w:rsidR="00E812D7" w:rsidRPr="009658D9">
        <w:rPr>
          <w:rFonts w:ascii="Bookman Old Style" w:hAnsi="Bookman Old Style" w:cs="Bookman Old Style"/>
        </w:rPr>
        <w:t>Technical Management, Quality Assurance</w:t>
      </w:r>
      <w:r w:rsidR="00461AAB" w:rsidRPr="009658D9">
        <w:rPr>
          <w:rFonts w:ascii="Bookman Old Style" w:hAnsi="Bookman Old Style" w:cs="Bookman Old Style"/>
        </w:rPr>
        <w:t>.</w:t>
      </w:r>
      <w:proofErr w:type="gramEnd"/>
      <w:r w:rsidR="00461AAB" w:rsidRPr="009658D9">
        <w:rPr>
          <w:rFonts w:ascii="Bookman Old Style" w:hAnsi="Bookman Old Style" w:cs="Bookman Old Style"/>
        </w:rPr>
        <w:t xml:space="preserve"> </w:t>
      </w:r>
    </w:p>
    <w:p w:rsidR="00B81DF2" w:rsidRPr="009658D9" w:rsidRDefault="00B81DF2" w:rsidP="006A3560">
      <w:pPr>
        <w:widowControl w:val="0"/>
        <w:autoSpaceDE w:val="0"/>
        <w:autoSpaceDN w:val="0"/>
        <w:adjustRightInd w:val="0"/>
        <w:spacing w:after="0"/>
        <w:jc w:val="both"/>
        <w:rPr>
          <w:rFonts w:ascii="Bookman Old Style" w:hAnsi="Bookman Old Style"/>
        </w:rPr>
      </w:pPr>
    </w:p>
    <w:p w:rsidR="007E306E" w:rsidRPr="009658D9" w:rsidRDefault="00BC00AD" w:rsidP="006A3560">
      <w:pPr>
        <w:widowControl w:val="0"/>
        <w:autoSpaceDE w:val="0"/>
        <w:autoSpaceDN w:val="0"/>
        <w:adjustRightInd w:val="0"/>
        <w:spacing w:after="0"/>
        <w:ind w:left="20"/>
        <w:jc w:val="both"/>
        <w:rPr>
          <w:rFonts w:ascii="Bookman Old Style" w:hAnsi="Bookman Old Style"/>
          <w:sz w:val="24"/>
          <w:szCs w:val="24"/>
        </w:rPr>
      </w:pPr>
      <w:r w:rsidRPr="009658D9">
        <w:rPr>
          <w:rFonts w:ascii="Bookman Old Style" w:hAnsi="Bookman Old Style" w:cs="Bookman Old Style"/>
          <w:b/>
          <w:bCs/>
          <w:sz w:val="24"/>
          <w:szCs w:val="24"/>
        </w:rPr>
        <w:t>SUMMARY</w:t>
      </w:r>
    </w:p>
    <w:p w:rsidR="005E2F5D" w:rsidRDefault="00FE199E" w:rsidP="006A3560">
      <w:pPr>
        <w:numPr>
          <w:ilvl w:val="0"/>
          <w:numId w:val="17"/>
        </w:numPr>
        <w:suppressAutoHyphens/>
        <w:spacing w:after="120"/>
        <w:jc w:val="both"/>
        <w:rPr>
          <w:rFonts w:ascii="Bookman Old Style" w:hAnsi="Bookman Old Style" w:cs="Arial"/>
        </w:rPr>
      </w:pPr>
      <w:r w:rsidRPr="009658D9">
        <w:rPr>
          <w:rFonts w:ascii="Bookman Old Style" w:hAnsi="Bookman Old Style" w:cs="Arial"/>
        </w:rPr>
        <w:t>Around 12 years of experience in all stages of software development lifecycle, process improvement and project management</w:t>
      </w:r>
      <w:r w:rsidR="005E2F5D" w:rsidRPr="009658D9">
        <w:rPr>
          <w:rFonts w:ascii="Bookman Old Style" w:hAnsi="Bookman Old Style" w:cs="Arial"/>
        </w:rPr>
        <w:t>.</w:t>
      </w:r>
    </w:p>
    <w:p w:rsidR="009D5AD2" w:rsidRPr="009658D9" w:rsidRDefault="009D5AD2" w:rsidP="009D5AD2">
      <w:pPr>
        <w:numPr>
          <w:ilvl w:val="0"/>
          <w:numId w:val="17"/>
        </w:numPr>
        <w:suppressAutoHyphens/>
        <w:spacing w:after="120"/>
        <w:jc w:val="both"/>
        <w:rPr>
          <w:rFonts w:ascii="Bookman Old Style" w:hAnsi="Bookman Old Style" w:cs="Arial"/>
        </w:rPr>
      </w:pPr>
      <w:r w:rsidRPr="009658D9">
        <w:rPr>
          <w:rFonts w:ascii="Bookman Old Style" w:hAnsi="Bookman Old Style" w:cs="Arial"/>
        </w:rPr>
        <w:t xml:space="preserve">Ten years of experience in </w:t>
      </w:r>
      <w:r w:rsidRPr="009658D9">
        <w:rPr>
          <w:rFonts w:ascii="Bookman Old Style" w:hAnsi="Bookman Old Style" w:cs="Bookman Old Style"/>
        </w:rPr>
        <w:t xml:space="preserve">Architecture, Design, Development, Testing and Administration of integration projects with TIBCO products visibly </w:t>
      </w:r>
      <w:r w:rsidRPr="009658D9">
        <w:rPr>
          <w:rFonts w:ascii="Bookman Old Style" w:hAnsi="Bookman Old Style" w:cs="Arial"/>
        </w:rPr>
        <w:t xml:space="preserve">in Web based and client-server environments including TIBCO ActiveMatrix </w:t>
      </w:r>
      <w:proofErr w:type="spellStart"/>
      <w:r w:rsidRPr="009658D9">
        <w:rPr>
          <w:rFonts w:ascii="Bookman Old Style" w:hAnsi="Bookman Old Style" w:cs="Arial"/>
        </w:rPr>
        <w:t>Businessworks</w:t>
      </w:r>
      <w:proofErr w:type="spellEnd"/>
      <w:r w:rsidRPr="009658D9">
        <w:rPr>
          <w:rFonts w:ascii="Bookman Old Style" w:hAnsi="Bookman Old Style" w:cs="Arial"/>
        </w:rPr>
        <w:t xml:space="preserve">, TIBCO EMS, TIBCO Administrator, TIBCO ADB Adapter, TIBCO </w:t>
      </w:r>
      <w:proofErr w:type="spellStart"/>
      <w:r w:rsidRPr="009658D9">
        <w:rPr>
          <w:rFonts w:ascii="Bookman Old Style" w:hAnsi="Bookman Old Style" w:cs="Arial"/>
        </w:rPr>
        <w:t>FileAdapter</w:t>
      </w:r>
      <w:proofErr w:type="spellEnd"/>
      <w:r w:rsidRPr="009658D9">
        <w:rPr>
          <w:rFonts w:ascii="Bookman Old Style" w:hAnsi="Bookman Old Style" w:cs="Arial"/>
        </w:rPr>
        <w:t xml:space="preserve">, TIBCO MQ Adapter, TIBCO </w:t>
      </w:r>
      <w:proofErr w:type="spellStart"/>
      <w:r w:rsidRPr="009658D9">
        <w:rPr>
          <w:rFonts w:ascii="Bookman Old Style" w:hAnsi="Bookman Old Style" w:cs="Arial"/>
        </w:rPr>
        <w:t>BusinessEvents</w:t>
      </w:r>
      <w:proofErr w:type="spellEnd"/>
      <w:r w:rsidRPr="009658D9">
        <w:rPr>
          <w:rFonts w:ascii="Bookman Old Style" w:hAnsi="Bookman Old Style" w:cs="Arial"/>
        </w:rPr>
        <w:t xml:space="preserve">, TIBCO Hawk, TIBCO </w:t>
      </w:r>
      <w:proofErr w:type="spellStart"/>
      <w:r w:rsidRPr="009658D9">
        <w:rPr>
          <w:rFonts w:ascii="Bookman Old Style" w:hAnsi="Bookman Old Style" w:cs="Arial"/>
        </w:rPr>
        <w:t>BusinessEvents</w:t>
      </w:r>
      <w:proofErr w:type="spellEnd"/>
      <w:r w:rsidRPr="009658D9">
        <w:rPr>
          <w:rFonts w:ascii="Bookman Old Style" w:hAnsi="Bookman Old Style" w:cs="Arial"/>
        </w:rPr>
        <w:t xml:space="preserve">, TIBCO </w:t>
      </w:r>
      <w:proofErr w:type="spellStart"/>
      <w:r w:rsidRPr="009658D9">
        <w:rPr>
          <w:rFonts w:ascii="Bookman Old Style" w:hAnsi="Bookman Old Style" w:cs="Arial"/>
        </w:rPr>
        <w:t>ActiveSpaces</w:t>
      </w:r>
      <w:proofErr w:type="spellEnd"/>
      <w:r w:rsidRPr="009658D9">
        <w:rPr>
          <w:rFonts w:ascii="Bookman Old Style" w:hAnsi="Bookman Old Style" w:cs="Arial"/>
        </w:rPr>
        <w:t>,  Java Platform and Java database Connectivity (JDBC) technologies.</w:t>
      </w:r>
    </w:p>
    <w:p w:rsidR="005E2F5D" w:rsidRPr="009658D9" w:rsidRDefault="005E2F5D" w:rsidP="006A3560">
      <w:pPr>
        <w:numPr>
          <w:ilvl w:val="0"/>
          <w:numId w:val="17"/>
        </w:numPr>
        <w:suppressAutoHyphens/>
        <w:spacing w:after="120"/>
        <w:jc w:val="both"/>
        <w:rPr>
          <w:rFonts w:ascii="Bookman Old Style" w:hAnsi="Bookman Old Style" w:cs="Arial"/>
        </w:rPr>
      </w:pPr>
      <w:r w:rsidRPr="009658D9">
        <w:rPr>
          <w:rFonts w:ascii="Bookman Old Style" w:hAnsi="Bookman Old Style" w:cs="Bookman Old Style"/>
        </w:rPr>
        <w:t xml:space="preserve">Six years of experience in Pre-Sales </w:t>
      </w:r>
      <w:r w:rsidR="0049070C">
        <w:rPr>
          <w:rFonts w:ascii="Bookman Old Style" w:hAnsi="Bookman Old Style" w:cs="Bookman Old Style"/>
        </w:rPr>
        <w:t>activities</w:t>
      </w:r>
      <w:r w:rsidRPr="009658D9">
        <w:rPr>
          <w:rFonts w:ascii="Bookman Old Style" w:hAnsi="Bookman Old Style" w:cs="Bookman Old Style"/>
        </w:rPr>
        <w:t xml:space="preserve"> on creation of Middleware Solution Architecture, Compliance Matrix, Commercials, Pricing, Effort Estimation, Resource Loading and Distribution, Volumetric Analysis, Capacity Utilization, Software and Hardware Sizing, Managed Services </w:t>
      </w:r>
      <w:r w:rsidR="0049070C">
        <w:rPr>
          <w:rFonts w:ascii="Bookman Old Style" w:hAnsi="Bookman Old Style" w:cs="Bookman Old Style"/>
        </w:rPr>
        <w:t xml:space="preserve">clauses in </w:t>
      </w:r>
      <w:r w:rsidRPr="009658D9">
        <w:rPr>
          <w:rFonts w:ascii="Bookman Old Style" w:hAnsi="Bookman Old Style" w:cs="Bookman Old Style"/>
        </w:rPr>
        <w:t xml:space="preserve">preparation of Middleware commercial proposals </w:t>
      </w:r>
      <w:r w:rsidR="0049070C">
        <w:rPr>
          <w:rFonts w:ascii="Bookman Old Style" w:hAnsi="Bookman Old Style" w:cs="Bookman Old Style"/>
        </w:rPr>
        <w:t xml:space="preserve">as </w:t>
      </w:r>
      <w:r w:rsidRPr="009658D9">
        <w:rPr>
          <w:rFonts w:ascii="Bookman Old Style" w:hAnsi="Bookman Old Style" w:cs="Bookman Old Style"/>
        </w:rPr>
        <w:t xml:space="preserve">response to Request-For-Proposals(RFPs) for Telecommunication, Banking, Airlines clients. </w:t>
      </w:r>
    </w:p>
    <w:p w:rsidR="005E2F5D" w:rsidRPr="009658D9" w:rsidRDefault="005E2F5D" w:rsidP="006A3560">
      <w:pPr>
        <w:numPr>
          <w:ilvl w:val="0"/>
          <w:numId w:val="17"/>
        </w:numPr>
        <w:suppressAutoHyphens/>
        <w:spacing w:after="120"/>
        <w:jc w:val="both"/>
        <w:rPr>
          <w:rFonts w:ascii="Bookman Old Style" w:hAnsi="Bookman Old Style" w:cs="Arial"/>
        </w:rPr>
      </w:pPr>
      <w:r w:rsidRPr="009658D9">
        <w:rPr>
          <w:rFonts w:ascii="Bookman Old Style" w:hAnsi="Bookman Old Style" w:cs="Bookman Old Style"/>
        </w:rPr>
        <w:t>Five years of expertise in technical management of Middleware projects with hands on engagement in project management and quality assurance artefact creation focusing on Integration modular projects like Project Plan, Project Kick-Off Document, Scope of Work Document, effort Estimation, Periodic Status Review Document, Metric Baseline Report, Resource Distribution and Loading, Build plan, release Document, Incident Reporting, Risk Management Register, Defect Resolution and Analysis, Root Cause Analysis, Stakeholder Training Plan, Traceability Matrix, Project Schedule and other associative Quality Assurance manuals, artefacts etc.</w:t>
      </w:r>
    </w:p>
    <w:p w:rsidR="00FE199E" w:rsidRPr="009658D9" w:rsidRDefault="00FE199E" w:rsidP="006A3560">
      <w:pPr>
        <w:numPr>
          <w:ilvl w:val="0"/>
          <w:numId w:val="17"/>
        </w:numPr>
        <w:suppressAutoHyphens/>
        <w:spacing w:after="120"/>
        <w:jc w:val="both"/>
        <w:rPr>
          <w:rFonts w:ascii="Bookman Old Style" w:hAnsi="Bookman Old Style" w:cs="Arial"/>
        </w:rPr>
      </w:pPr>
      <w:r w:rsidRPr="009658D9">
        <w:rPr>
          <w:rFonts w:ascii="Bookman Old Style" w:hAnsi="Bookman Old Style" w:cs="Arial"/>
        </w:rPr>
        <w:t>Experience in modeling, development of business logic and automated business processes using TIBCO BusinessWorks.</w:t>
      </w:r>
    </w:p>
    <w:p w:rsidR="00FE199E" w:rsidRPr="009658D9" w:rsidRDefault="00FE199E" w:rsidP="006A3560">
      <w:pPr>
        <w:numPr>
          <w:ilvl w:val="0"/>
          <w:numId w:val="17"/>
        </w:numPr>
        <w:suppressAutoHyphens/>
        <w:spacing w:after="120"/>
        <w:jc w:val="both"/>
        <w:rPr>
          <w:rFonts w:ascii="Bookman Old Style" w:hAnsi="Bookman Old Style" w:cs="Arial"/>
        </w:rPr>
      </w:pPr>
      <w:r w:rsidRPr="009658D9">
        <w:rPr>
          <w:rFonts w:ascii="Bookman Old Style" w:hAnsi="Bookman Old Style" w:cs="Arial"/>
        </w:rPr>
        <w:t>Experience in implementing SOA concepts by designing and developing Web Services, WSDL, and SOAP using TIBCO ActiveMatrix BusinessWorks.</w:t>
      </w:r>
    </w:p>
    <w:p w:rsidR="00FE199E" w:rsidRPr="009658D9" w:rsidRDefault="00FE199E" w:rsidP="006A3560">
      <w:pPr>
        <w:numPr>
          <w:ilvl w:val="0"/>
          <w:numId w:val="17"/>
        </w:numPr>
        <w:suppressAutoHyphens/>
        <w:spacing w:after="120"/>
        <w:jc w:val="both"/>
        <w:rPr>
          <w:rFonts w:ascii="Bookman Old Style" w:hAnsi="Bookman Old Style" w:cs="Arial"/>
        </w:rPr>
      </w:pPr>
      <w:r w:rsidRPr="009658D9">
        <w:rPr>
          <w:rFonts w:ascii="Bookman Old Style" w:hAnsi="Bookman Old Style" w:cs="Arial"/>
        </w:rPr>
        <w:t>Experience in using messaging standards such as JMS, MQ Series, and TIBCO for developing distributed applications.</w:t>
      </w:r>
    </w:p>
    <w:p w:rsidR="00FE199E" w:rsidRPr="009658D9" w:rsidRDefault="00FE199E" w:rsidP="006A3560">
      <w:pPr>
        <w:numPr>
          <w:ilvl w:val="0"/>
          <w:numId w:val="17"/>
        </w:numPr>
        <w:suppressAutoHyphens/>
        <w:spacing w:after="120"/>
        <w:jc w:val="both"/>
        <w:rPr>
          <w:rFonts w:ascii="Bookman Old Style" w:hAnsi="Bookman Old Style" w:cs="Arial"/>
        </w:rPr>
      </w:pPr>
      <w:r w:rsidRPr="009658D9">
        <w:rPr>
          <w:rFonts w:ascii="Bookman Old Style" w:hAnsi="Bookman Old Style" w:cs="Arial"/>
        </w:rPr>
        <w:lastRenderedPageBreak/>
        <w:t>Excellent hands on experience in XML related technologies that include XML, XSD, XSLT and XPATH.</w:t>
      </w:r>
    </w:p>
    <w:p w:rsidR="00FE199E" w:rsidRPr="009658D9" w:rsidRDefault="00FE199E" w:rsidP="006A3560">
      <w:pPr>
        <w:numPr>
          <w:ilvl w:val="0"/>
          <w:numId w:val="17"/>
        </w:numPr>
        <w:shd w:val="clear" w:color="auto" w:fill="FFFFFF"/>
        <w:spacing w:after="120"/>
        <w:jc w:val="both"/>
        <w:rPr>
          <w:rFonts w:ascii="Bookman Old Style" w:hAnsi="Bookman Old Style" w:cs="Arial"/>
        </w:rPr>
      </w:pPr>
      <w:r w:rsidRPr="009658D9">
        <w:rPr>
          <w:rFonts w:ascii="Bookman Old Style" w:hAnsi="Bookman Old Style" w:cs="Arial"/>
        </w:rPr>
        <w:t>Expertise in using messaging standards such as JMS and TIBCO EMS for developing distributed applications</w:t>
      </w:r>
    </w:p>
    <w:p w:rsidR="00FE199E" w:rsidRPr="009658D9" w:rsidRDefault="00FE199E" w:rsidP="006A3560">
      <w:pPr>
        <w:numPr>
          <w:ilvl w:val="0"/>
          <w:numId w:val="17"/>
        </w:numPr>
        <w:suppressAutoHyphens/>
        <w:spacing w:after="120"/>
        <w:jc w:val="both"/>
        <w:rPr>
          <w:rFonts w:ascii="Bookman Old Style" w:hAnsi="Bookman Old Style" w:cs="Arial"/>
        </w:rPr>
      </w:pPr>
      <w:r w:rsidRPr="009658D9">
        <w:rPr>
          <w:rFonts w:ascii="Bookman Old Style" w:hAnsi="Bookman Old Style" w:cs="Arial"/>
        </w:rPr>
        <w:t>Experience in implementing Business Rules using TIBCO Business Events.</w:t>
      </w:r>
    </w:p>
    <w:p w:rsidR="00FE199E" w:rsidRPr="009658D9" w:rsidRDefault="00FE199E" w:rsidP="006A3560">
      <w:pPr>
        <w:numPr>
          <w:ilvl w:val="0"/>
          <w:numId w:val="17"/>
        </w:numPr>
        <w:suppressAutoHyphens/>
        <w:spacing w:after="120"/>
        <w:jc w:val="both"/>
        <w:rPr>
          <w:rFonts w:ascii="Bookman Old Style" w:hAnsi="Bookman Old Style" w:cs="Arial"/>
        </w:rPr>
      </w:pPr>
      <w:r w:rsidRPr="009658D9">
        <w:rPr>
          <w:rFonts w:ascii="Bookman Old Style" w:hAnsi="Bookman Old Style" w:cs="Arial"/>
        </w:rPr>
        <w:t>Architecting and implementing integration solutions based on SOAP/JMS and Web Services technologies.</w:t>
      </w:r>
    </w:p>
    <w:p w:rsidR="00FE199E" w:rsidRPr="009658D9" w:rsidRDefault="00FE199E" w:rsidP="006A3560">
      <w:pPr>
        <w:numPr>
          <w:ilvl w:val="0"/>
          <w:numId w:val="17"/>
        </w:numPr>
        <w:suppressAutoHyphens/>
        <w:spacing w:after="120"/>
        <w:jc w:val="both"/>
        <w:rPr>
          <w:rFonts w:ascii="Bookman Old Style" w:hAnsi="Bookman Old Style" w:cs="Arial"/>
        </w:rPr>
      </w:pPr>
      <w:r w:rsidRPr="009658D9">
        <w:rPr>
          <w:rFonts w:ascii="Bookman Old Style" w:hAnsi="Bookman Old Style" w:cs="Arial"/>
        </w:rPr>
        <w:t>Experience in Performance tuning for TIBCO production environments by testing optimal value in load environments.</w:t>
      </w:r>
    </w:p>
    <w:p w:rsidR="005E2F5D" w:rsidRPr="009658D9" w:rsidRDefault="005E2F5D" w:rsidP="006A3560">
      <w:pPr>
        <w:numPr>
          <w:ilvl w:val="0"/>
          <w:numId w:val="17"/>
        </w:numPr>
        <w:suppressAutoHyphens/>
        <w:spacing w:after="120"/>
        <w:jc w:val="both"/>
        <w:rPr>
          <w:rFonts w:ascii="Bookman Old Style" w:hAnsi="Bookman Old Style" w:cs="Arial"/>
        </w:rPr>
      </w:pPr>
      <w:r w:rsidRPr="009658D9">
        <w:rPr>
          <w:rFonts w:ascii="Bookman Old Style" w:hAnsi="Bookman Old Style" w:cs="Bookman Old Style"/>
        </w:rPr>
        <w:t xml:space="preserve">Proficiency in implementing SOAP / HTTP, REST / JSON based Web-Services; implementation of SOA centric integration services; SAP, file, Database Adapter configuration; XSD, XML, WSDL, WADL, XPATH; strong experience in EMS, BusinessWorks Administration including User, Resource, Machine management, Fault tolerance, Load Balancing. </w:t>
      </w:r>
    </w:p>
    <w:p w:rsidR="005E2F5D" w:rsidRPr="009658D9" w:rsidRDefault="005E2F5D" w:rsidP="006A3560">
      <w:pPr>
        <w:numPr>
          <w:ilvl w:val="0"/>
          <w:numId w:val="17"/>
        </w:numPr>
        <w:suppressAutoHyphens/>
        <w:spacing w:after="120"/>
        <w:jc w:val="both"/>
        <w:rPr>
          <w:rFonts w:ascii="Bookman Old Style" w:hAnsi="Bookman Old Style" w:cs="Arial"/>
        </w:rPr>
      </w:pPr>
      <w:r w:rsidRPr="009658D9">
        <w:rPr>
          <w:rFonts w:ascii="Bookman Old Style" w:hAnsi="Bookman Old Style" w:cs="Bookman Old Style"/>
        </w:rPr>
        <w:t>Experience in process modeling, event driven rule based programming using TIBCO BusinessEvents.</w:t>
      </w:r>
    </w:p>
    <w:p w:rsidR="005E2F5D" w:rsidRPr="009658D9" w:rsidRDefault="005E2F5D" w:rsidP="006A3560">
      <w:pPr>
        <w:numPr>
          <w:ilvl w:val="0"/>
          <w:numId w:val="17"/>
        </w:numPr>
        <w:suppressAutoHyphens/>
        <w:spacing w:after="120"/>
        <w:jc w:val="both"/>
        <w:rPr>
          <w:rFonts w:ascii="Bookman Old Style" w:hAnsi="Bookman Old Style" w:cs="Arial"/>
        </w:rPr>
      </w:pPr>
      <w:r w:rsidRPr="009658D9">
        <w:rPr>
          <w:rFonts w:ascii="Bookman Old Style" w:hAnsi="Bookman Old Style" w:cs="Bookman Old Style"/>
        </w:rPr>
        <w:t>Two years of experience in implementing integration projects using webMethods product suite namely webMethods Developer, webMethods Integration Server, webMethods Broker, MyWebMethods Server.</w:t>
      </w:r>
    </w:p>
    <w:p w:rsidR="005E2F5D" w:rsidRPr="009658D9" w:rsidRDefault="005E2F5D" w:rsidP="006A3560">
      <w:pPr>
        <w:numPr>
          <w:ilvl w:val="0"/>
          <w:numId w:val="17"/>
        </w:numPr>
        <w:suppressAutoHyphens/>
        <w:spacing w:after="120"/>
        <w:jc w:val="both"/>
        <w:rPr>
          <w:rFonts w:ascii="Bookman Old Style" w:hAnsi="Bookman Old Style" w:cs="Arial"/>
        </w:rPr>
      </w:pPr>
      <w:r w:rsidRPr="009658D9">
        <w:rPr>
          <w:rFonts w:ascii="Bookman Old Style" w:hAnsi="Bookman Old Style" w:cs="Bookman Old Style"/>
        </w:rPr>
        <w:t>Proficiency in implementing source-target data mapping, messaging volumetric analysis through study, analysis of broader level business processes from client operational business users.</w:t>
      </w:r>
    </w:p>
    <w:p w:rsidR="005E2F5D" w:rsidRPr="009658D9" w:rsidRDefault="005E2F5D" w:rsidP="006A3560">
      <w:pPr>
        <w:numPr>
          <w:ilvl w:val="0"/>
          <w:numId w:val="17"/>
        </w:numPr>
        <w:suppressAutoHyphens/>
        <w:spacing w:after="120"/>
        <w:jc w:val="both"/>
        <w:rPr>
          <w:rFonts w:ascii="Bookman Old Style" w:hAnsi="Bookman Old Style" w:cs="Arial"/>
        </w:rPr>
      </w:pPr>
      <w:r w:rsidRPr="009658D9">
        <w:rPr>
          <w:rFonts w:ascii="Bookman Old Style" w:hAnsi="Bookman Old Style" w:cs="Bookman Old Style"/>
        </w:rPr>
        <w:t>Proficiency Experience in applying SOA principles in integration projects categorizing Business, Information, Service, Use-Case, and Interface Architecture.</w:t>
      </w:r>
    </w:p>
    <w:p w:rsidR="00FE199E" w:rsidRPr="009658D9" w:rsidRDefault="00FE199E" w:rsidP="006A3560">
      <w:pPr>
        <w:numPr>
          <w:ilvl w:val="0"/>
          <w:numId w:val="17"/>
        </w:numPr>
        <w:suppressAutoHyphens/>
        <w:spacing w:after="120"/>
        <w:jc w:val="both"/>
        <w:rPr>
          <w:rFonts w:ascii="Bookman Old Style" w:hAnsi="Bookman Old Style" w:cs="Arial"/>
        </w:rPr>
      </w:pPr>
      <w:r w:rsidRPr="009658D9">
        <w:rPr>
          <w:rFonts w:ascii="Bookman Old Style" w:hAnsi="Bookman Old Style" w:cs="Arial"/>
        </w:rPr>
        <w:t>Excellent communications skills. Adept at building strong working relationships with coworkers and management.</w:t>
      </w:r>
    </w:p>
    <w:p w:rsidR="00FE199E" w:rsidRPr="009658D9" w:rsidRDefault="00FE199E" w:rsidP="006A3560">
      <w:pPr>
        <w:numPr>
          <w:ilvl w:val="0"/>
          <w:numId w:val="17"/>
        </w:numPr>
        <w:suppressAutoHyphens/>
        <w:spacing w:after="120"/>
        <w:jc w:val="both"/>
        <w:rPr>
          <w:rFonts w:ascii="Bookman Old Style" w:hAnsi="Bookman Old Style" w:cs="Arial"/>
        </w:rPr>
      </w:pPr>
      <w:r w:rsidRPr="009658D9">
        <w:rPr>
          <w:rFonts w:ascii="Bookman Old Style" w:hAnsi="Bookman Old Style" w:cs="Arial"/>
        </w:rPr>
        <w:t>Highly organized, dedicated and self-motivated IT professional with a very successful track record.</w:t>
      </w:r>
    </w:p>
    <w:p w:rsidR="00FE199E" w:rsidRPr="009658D9" w:rsidRDefault="00FE199E" w:rsidP="006A3560">
      <w:pPr>
        <w:widowControl w:val="0"/>
        <w:autoSpaceDE w:val="0"/>
        <w:autoSpaceDN w:val="0"/>
        <w:adjustRightInd w:val="0"/>
        <w:spacing w:after="0"/>
        <w:jc w:val="both"/>
        <w:rPr>
          <w:rFonts w:ascii="Bookman Old Style" w:hAnsi="Bookman Old Style"/>
        </w:rPr>
      </w:pPr>
    </w:p>
    <w:p w:rsidR="00B81DF2" w:rsidRPr="009658D9" w:rsidRDefault="00B81DF2" w:rsidP="006A3560">
      <w:pPr>
        <w:widowControl w:val="0"/>
        <w:autoSpaceDE w:val="0"/>
        <w:autoSpaceDN w:val="0"/>
        <w:adjustRightInd w:val="0"/>
        <w:spacing w:after="0"/>
        <w:ind w:left="20"/>
        <w:jc w:val="both"/>
        <w:rPr>
          <w:rFonts w:ascii="Bookman Old Style" w:hAnsi="Bookman Old Style"/>
          <w:sz w:val="24"/>
          <w:szCs w:val="24"/>
        </w:rPr>
      </w:pPr>
      <w:r w:rsidRPr="009658D9">
        <w:rPr>
          <w:rFonts w:ascii="Bookman Old Style" w:hAnsi="Bookman Old Style" w:cs="Bookman Old Style"/>
          <w:b/>
          <w:bCs/>
          <w:sz w:val="24"/>
          <w:szCs w:val="24"/>
        </w:rPr>
        <w:t>EDUCATION</w:t>
      </w:r>
    </w:p>
    <w:p w:rsidR="00673E7E" w:rsidRPr="009658D9" w:rsidRDefault="00B74D1F" w:rsidP="00673E7E">
      <w:pPr>
        <w:numPr>
          <w:ilvl w:val="0"/>
          <w:numId w:val="37"/>
        </w:numPr>
        <w:suppressAutoHyphens/>
        <w:spacing w:after="120"/>
        <w:jc w:val="both"/>
        <w:rPr>
          <w:rFonts w:ascii="Bookman Old Style" w:hAnsi="Bookman Old Style" w:cs="Arial"/>
        </w:rPr>
      </w:pPr>
      <w:r w:rsidRPr="009658D9">
        <w:rPr>
          <w:rFonts w:ascii="Bookman Old Style" w:hAnsi="Bookman Old Style" w:cs="Bookman Old Style"/>
        </w:rPr>
        <w:t>MBA from ICFAI Business School, India with specialization in Information Technology – Year 2006 – 68%</w:t>
      </w:r>
    </w:p>
    <w:p w:rsidR="00673E7E" w:rsidRPr="009658D9" w:rsidRDefault="00B74D1F" w:rsidP="00673E7E">
      <w:pPr>
        <w:numPr>
          <w:ilvl w:val="0"/>
          <w:numId w:val="37"/>
        </w:numPr>
        <w:suppressAutoHyphens/>
        <w:spacing w:after="120"/>
        <w:jc w:val="both"/>
        <w:rPr>
          <w:rFonts w:ascii="Bookman Old Style" w:hAnsi="Bookman Old Style" w:cs="Arial"/>
        </w:rPr>
      </w:pPr>
      <w:r w:rsidRPr="009658D9">
        <w:rPr>
          <w:rFonts w:ascii="Bookman Old Style" w:hAnsi="Bookman Old Style" w:cs="Bookman Old Style"/>
        </w:rPr>
        <w:t>MSC in Computing from Cardiff university, Wales, United Kingdom – Year 2000 – 62%</w:t>
      </w:r>
    </w:p>
    <w:p w:rsidR="00673E7E" w:rsidRPr="009658D9" w:rsidRDefault="00B74D1F" w:rsidP="00673E7E">
      <w:pPr>
        <w:numPr>
          <w:ilvl w:val="0"/>
          <w:numId w:val="37"/>
        </w:numPr>
        <w:suppressAutoHyphens/>
        <w:spacing w:after="120"/>
        <w:jc w:val="both"/>
        <w:rPr>
          <w:rFonts w:ascii="Bookman Old Style" w:hAnsi="Bookman Old Style" w:cs="Arial"/>
        </w:rPr>
      </w:pPr>
      <w:r w:rsidRPr="009658D9">
        <w:rPr>
          <w:rFonts w:ascii="Bookman Old Style" w:hAnsi="Bookman Old Style" w:cs="Bookman Old Style"/>
        </w:rPr>
        <w:t>Higher Diploma in Computer Science from Aptech Computer Education, India – Year 1999-68%</w:t>
      </w:r>
    </w:p>
    <w:p w:rsidR="00673E7E" w:rsidRPr="009658D9" w:rsidRDefault="00B74D1F" w:rsidP="00673E7E">
      <w:pPr>
        <w:numPr>
          <w:ilvl w:val="0"/>
          <w:numId w:val="37"/>
        </w:numPr>
        <w:suppressAutoHyphens/>
        <w:spacing w:after="120"/>
        <w:jc w:val="both"/>
        <w:rPr>
          <w:rFonts w:ascii="Bookman Old Style" w:hAnsi="Bookman Old Style" w:cs="Arial"/>
        </w:rPr>
      </w:pPr>
      <w:r w:rsidRPr="009658D9">
        <w:rPr>
          <w:rFonts w:ascii="Bookman Old Style" w:hAnsi="Bookman Old Style" w:cs="Bookman Old Style"/>
        </w:rPr>
        <w:t>Bachelor of Commerce(B.COM) from University of Calcutta, India - Year 1997-55%</w:t>
      </w:r>
    </w:p>
    <w:p w:rsidR="00673E7E" w:rsidRPr="009658D9" w:rsidRDefault="00B74D1F" w:rsidP="00673E7E">
      <w:pPr>
        <w:numPr>
          <w:ilvl w:val="0"/>
          <w:numId w:val="37"/>
        </w:numPr>
        <w:suppressAutoHyphens/>
        <w:spacing w:after="120"/>
        <w:jc w:val="both"/>
        <w:rPr>
          <w:rFonts w:ascii="Bookman Old Style" w:hAnsi="Bookman Old Style" w:cs="Arial"/>
        </w:rPr>
      </w:pPr>
      <w:r w:rsidRPr="009658D9">
        <w:rPr>
          <w:rFonts w:ascii="Bookman Old Style" w:hAnsi="Bookman Old Style" w:cs="Bookman Old Style"/>
        </w:rPr>
        <w:t>Higher Secondary from West Bengal Council of Higher Secondary Education, India – Year 1995 – 44%</w:t>
      </w:r>
    </w:p>
    <w:p w:rsidR="00B74D1F" w:rsidRPr="009658D9" w:rsidRDefault="00B74D1F" w:rsidP="00673E7E">
      <w:pPr>
        <w:numPr>
          <w:ilvl w:val="0"/>
          <w:numId w:val="37"/>
        </w:numPr>
        <w:suppressAutoHyphens/>
        <w:spacing w:after="120"/>
        <w:jc w:val="both"/>
        <w:rPr>
          <w:rFonts w:ascii="Bookman Old Style" w:hAnsi="Bookman Old Style" w:cs="Arial"/>
        </w:rPr>
      </w:pPr>
      <w:r w:rsidRPr="009658D9">
        <w:rPr>
          <w:rFonts w:ascii="Bookman Old Style" w:hAnsi="Bookman Old Style" w:cs="Bookman Old Style"/>
        </w:rPr>
        <w:t>Secondary from West Bengal Board of Secondary Education – Year 1992 – 64%</w:t>
      </w:r>
    </w:p>
    <w:p w:rsidR="00B74D1F" w:rsidRPr="009658D9" w:rsidRDefault="00B74D1F" w:rsidP="006A3560">
      <w:pPr>
        <w:widowControl w:val="0"/>
        <w:overflowPunct w:val="0"/>
        <w:autoSpaceDE w:val="0"/>
        <w:autoSpaceDN w:val="0"/>
        <w:adjustRightInd w:val="0"/>
        <w:spacing w:after="0"/>
        <w:ind w:left="360"/>
        <w:jc w:val="both"/>
        <w:rPr>
          <w:rFonts w:ascii="Bookman Old Style" w:hAnsi="Bookman Old Style" w:cs="Bookman Old Style"/>
        </w:rPr>
      </w:pPr>
    </w:p>
    <w:p w:rsidR="00B81DF2" w:rsidRPr="009658D9" w:rsidRDefault="00B81DF2" w:rsidP="006A3560">
      <w:pPr>
        <w:widowControl w:val="0"/>
        <w:autoSpaceDE w:val="0"/>
        <w:autoSpaceDN w:val="0"/>
        <w:adjustRightInd w:val="0"/>
        <w:spacing w:after="0"/>
        <w:ind w:left="20"/>
        <w:jc w:val="both"/>
        <w:rPr>
          <w:rFonts w:ascii="Bookman Old Style" w:hAnsi="Bookman Old Style"/>
          <w:sz w:val="24"/>
          <w:szCs w:val="24"/>
        </w:rPr>
      </w:pPr>
      <w:bookmarkStart w:id="1" w:name="page2"/>
      <w:bookmarkEnd w:id="1"/>
      <w:r w:rsidRPr="009658D9">
        <w:rPr>
          <w:rFonts w:ascii="Bookman Old Style" w:hAnsi="Bookman Old Style" w:cs="Bookman Old Style"/>
          <w:b/>
          <w:bCs/>
          <w:sz w:val="24"/>
          <w:szCs w:val="24"/>
        </w:rPr>
        <w:t>TRAINING</w:t>
      </w:r>
    </w:p>
    <w:p w:rsidR="007C4187" w:rsidRPr="009658D9" w:rsidRDefault="007C4187" w:rsidP="006A3560">
      <w:pPr>
        <w:widowControl w:val="0"/>
        <w:numPr>
          <w:ilvl w:val="0"/>
          <w:numId w:val="11"/>
        </w:numPr>
        <w:overflowPunct w:val="0"/>
        <w:autoSpaceDE w:val="0"/>
        <w:autoSpaceDN w:val="0"/>
        <w:adjustRightInd w:val="0"/>
        <w:spacing w:after="0"/>
        <w:jc w:val="both"/>
        <w:rPr>
          <w:rFonts w:ascii="Bookman Old Style" w:hAnsi="Bookman Old Style" w:cs="Wingdings"/>
          <w:vertAlign w:val="superscript"/>
        </w:rPr>
      </w:pPr>
      <w:r w:rsidRPr="009658D9">
        <w:rPr>
          <w:rFonts w:ascii="Bookman Old Style" w:hAnsi="Bookman Old Style" w:cs="Bookman Old Style"/>
        </w:rPr>
        <w:t xml:space="preserve">TIBCO </w:t>
      </w:r>
      <w:proofErr w:type="gramStart"/>
      <w:r w:rsidRPr="009658D9">
        <w:rPr>
          <w:rFonts w:ascii="Bookman Old Style" w:hAnsi="Bookman Old Style" w:cs="Bookman Old Style"/>
        </w:rPr>
        <w:t>BusinessEvents(</w:t>
      </w:r>
      <w:proofErr w:type="gramEnd"/>
      <w:r w:rsidRPr="009658D9">
        <w:rPr>
          <w:rFonts w:ascii="Bookman Old Style" w:hAnsi="Bookman Old Style" w:cs="Bookman Old Style"/>
        </w:rPr>
        <w:t>CEP) training conducted by TIBCO, India.</w:t>
      </w:r>
    </w:p>
    <w:p w:rsidR="007C4187" w:rsidRPr="009658D9" w:rsidRDefault="007C4187" w:rsidP="006A3560">
      <w:pPr>
        <w:widowControl w:val="0"/>
        <w:numPr>
          <w:ilvl w:val="0"/>
          <w:numId w:val="11"/>
        </w:numPr>
        <w:overflowPunct w:val="0"/>
        <w:autoSpaceDE w:val="0"/>
        <w:autoSpaceDN w:val="0"/>
        <w:adjustRightInd w:val="0"/>
        <w:spacing w:after="0"/>
        <w:jc w:val="both"/>
        <w:rPr>
          <w:rFonts w:ascii="Bookman Old Style" w:hAnsi="Bookman Old Style" w:cs="Wingdings"/>
          <w:vertAlign w:val="superscript"/>
        </w:rPr>
      </w:pPr>
      <w:proofErr w:type="gramStart"/>
      <w:r w:rsidRPr="009658D9">
        <w:rPr>
          <w:rFonts w:ascii="Bookman Old Style" w:hAnsi="Bookman Old Style" w:cs="Bookman Old Style"/>
        </w:rPr>
        <w:t>webMethods</w:t>
      </w:r>
      <w:proofErr w:type="gramEnd"/>
      <w:r w:rsidRPr="009658D9">
        <w:rPr>
          <w:rFonts w:ascii="Bookman Old Style" w:hAnsi="Bookman Old Style" w:cs="Bookman Old Style"/>
        </w:rPr>
        <w:t xml:space="preserve"> Integration </w:t>
      </w:r>
      <w:r w:rsidR="00A5099D" w:rsidRPr="009658D9">
        <w:rPr>
          <w:rFonts w:ascii="Bookman Old Style" w:hAnsi="Bookman Old Style" w:cs="Bookman Old Style"/>
        </w:rPr>
        <w:t>Workshop</w:t>
      </w:r>
      <w:r w:rsidRPr="009658D9">
        <w:rPr>
          <w:rFonts w:ascii="Bookman Old Style" w:hAnsi="Bookman Old Style" w:cs="Bookman Old Style"/>
        </w:rPr>
        <w:t xml:space="preserve"> Training program by Software AG, India.</w:t>
      </w:r>
    </w:p>
    <w:p w:rsidR="007C4187" w:rsidRPr="009658D9" w:rsidRDefault="007C4187" w:rsidP="006A3560">
      <w:pPr>
        <w:widowControl w:val="0"/>
        <w:numPr>
          <w:ilvl w:val="0"/>
          <w:numId w:val="11"/>
        </w:numPr>
        <w:overflowPunct w:val="0"/>
        <w:autoSpaceDE w:val="0"/>
        <w:autoSpaceDN w:val="0"/>
        <w:adjustRightInd w:val="0"/>
        <w:spacing w:after="0"/>
        <w:jc w:val="both"/>
        <w:rPr>
          <w:rFonts w:ascii="Bookman Old Style" w:hAnsi="Bookman Old Style" w:cs="Wingdings"/>
          <w:vertAlign w:val="superscript"/>
        </w:rPr>
      </w:pPr>
      <w:r w:rsidRPr="009658D9">
        <w:rPr>
          <w:rFonts w:ascii="Bookman Old Style" w:hAnsi="Bookman Old Style" w:cs="Bookman Old Style"/>
        </w:rPr>
        <w:t>IBM Business Process Manager 8.0 Training by IBM, India.</w:t>
      </w:r>
    </w:p>
    <w:p w:rsidR="007C4187" w:rsidRPr="009658D9" w:rsidRDefault="007C4187" w:rsidP="006A3560">
      <w:pPr>
        <w:widowControl w:val="0"/>
        <w:numPr>
          <w:ilvl w:val="0"/>
          <w:numId w:val="11"/>
        </w:numPr>
        <w:overflowPunct w:val="0"/>
        <w:autoSpaceDE w:val="0"/>
        <w:autoSpaceDN w:val="0"/>
        <w:adjustRightInd w:val="0"/>
        <w:spacing w:after="0"/>
        <w:jc w:val="both"/>
        <w:rPr>
          <w:rFonts w:ascii="Bookman Old Style" w:hAnsi="Bookman Old Style" w:cs="Wingdings"/>
          <w:vertAlign w:val="superscript"/>
        </w:rPr>
      </w:pPr>
      <w:r w:rsidRPr="009658D9">
        <w:rPr>
          <w:rFonts w:ascii="Bookman Old Style" w:hAnsi="Bookman Old Style" w:cs="Bookman Old Style"/>
        </w:rPr>
        <w:t xml:space="preserve">Advanced Java Training from Globsyn </w:t>
      </w:r>
      <w:r w:rsidR="00A5099D" w:rsidRPr="009658D9">
        <w:rPr>
          <w:rFonts w:ascii="Bookman Old Style" w:hAnsi="Bookman Old Style" w:cs="Bookman Old Style"/>
        </w:rPr>
        <w:t>Technologies, Calcutta</w:t>
      </w:r>
      <w:r w:rsidRPr="009658D9">
        <w:rPr>
          <w:rFonts w:ascii="Bookman Old Style" w:hAnsi="Bookman Old Style" w:cs="Bookman Old Style"/>
        </w:rPr>
        <w:t>, India</w:t>
      </w:r>
    </w:p>
    <w:p w:rsidR="007C4187" w:rsidRPr="009658D9" w:rsidRDefault="007C4187" w:rsidP="006A3560">
      <w:pPr>
        <w:widowControl w:val="0"/>
        <w:numPr>
          <w:ilvl w:val="0"/>
          <w:numId w:val="11"/>
        </w:numPr>
        <w:overflowPunct w:val="0"/>
        <w:autoSpaceDE w:val="0"/>
        <w:autoSpaceDN w:val="0"/>
        <w:adjustRightInd w:val="0"/>
        <w:spacing w:after="0"/>
        <w:jc w:val="both"/>
        <w:rPr>
          <w:rFonts w:ascii="Bookman Old Style" w:hAnsi="Bookman Old Style" w:cs="Wingdings"/>
          <w:vertAlign w:val="superscript"/>
        </w:rPr>
      </w:pPr>
      <w:r w:rsidRPr="009658D9">
        <w:rPr>
          <w:rFonts w:ascii="Bookman Old Style" w:hAnsi="Bookman Old Style" w:cs="Bookman Old Style"/>
        </w:rPr>
        <w:t xml:space="preserve">Oracle Application Integration </w:t>
      </w:r>
      <w:r w:rsidR="00A26A09" w:rsidRPr="009658D9">
        <w:rPr>
          <w:rFonts w:ascii="Bookman Old Style" w:hAnsi="Bookman Old Style" w:cs="Bookman Old Style"/>
        </w:rPr>
        <w:t>Architecture (</w:t>
      </w:r>
      <w:r w:rsidRPr="009658D9">
        <w:rPr>
          <w:rFonts w:ascii="Bookman Old Style" w:hAnsi="Bookman Old Style" w:cs="Bookman Old Style"/>
        </w:rPr>
        <w:t>AIA) Training by Oracle India.</w:t>
      </w:r>
    </w:p>
    <w:p w:rsidR="007C4187" w:rsidRPr="009658D9" w:rsidRDefault="007C4187" w:rsidP="006A3560">
      <w:pPr>
        <w:widowControl w:val="0"/>
        <w:autoSpaceDE w:val="0"/>
        <w:autoSpaceDN w:val="0"/>
        <w:adjustRightInd w:val="0"/>
        <w:spacing w:after="0"/>
        <w:ind w:left="20"/>
        <w:jc w:val="both"/>
        <w:rPr>
          <w:rFonts w:ascii="Bookman Old Style" w:hAnsi="Bookman Old Style" w:cs="Bookman Old Style"/>
          <w:b/>
          <w:bCs/>
        </w:rPr>
      </w:pPr>
    </w:p>
    <w:p w:rsidR="00B81DF2" w:rsidRPr="009658D9" w:rsidRDefault="00B81DF2" w:rsidP="006A3560">
      <w:pPr>
        <w:widowControl w:val="0"/>
        <w:autoSpaceDE w:val="0"/>
        <w:autoSpaceDN w:val="0"/>
        <w:adjustRightInd w:val="0"/>
        <w:spacing w:after="0"/>
        <w:ind w:left="20"/>
        <w:jc w:val="both"/>
        <w:rPr>
          <w:rFonts w:ascii="Bookman Old Style" w:hAnsi="Bookman Old Style"/>
          <w:sz w:val="24"/>
          <w:szCs w:val="24"/>
        </w:rPr>
      </w:pPr>
      <w:r w:rsidRPr="009658D9">
        <w:rPr>
          <w:rFonts w:ascii="Bookman Old Style" w:hAnsi="Bookman Old Style" w:cs="Bookman Old Style"/>
          <w:b/>
          <w:bCs/>
          <w:sz w:val="24"/>
          <w:szCs w:val="24"/>
        </w:rPr>
        <w:t>CERTIFICATION</w:t>
      </w:r>
    </w:p>
    <w:p w:rsidR="00B81DF2" w:rsidRPr="009658D9" w:rsidRDefault="00B81DF2" w:rsidP="006A3560">
      <w:pPr>
        <w:widowControl w:val="0"/>
        <w:autoSpaceDE w:val="0"/>
        <w:autoSpaceDN w:val="0"/>
        <w:adjustRightInd w:val="0"/>
        <w:spacing w:after="0"/>
        <w:ind w:left="20"/>
        <w:jc w:val="both"/>
        <w:rPr>
          <w:rFonts w:ascii="Bookman Old Style" w:hAnsi="Bookman Old Style"/>
        </w:rPr>
      </w:pPr>
      <w:proofErr w:type="gramStart"/>
      <w:r w:rsidRPr="009658D9">
        <w:rPr>
          <w:rFonts w:ascii="Bookman Old Style" w:hAnsi="Bookman Old Style" w:cs="Bookman Old Style"/>
        </w:rPr>
        <w:t>TIBCO BusinessWorks 5.2 from TIBCO Inc.</w:t>
      </w:r>
      <w:proofErr w:type="gramEnd"/>
    </w:p>
    <w:p w:rsidR="00B81DF2" w:rsidRPr="009658D9" w:rsidRDefault="00B81DF2" w:rsidP="006A3560">
      <w:pPr>
        <w:widowControl w:val="0"/>
        <w:autoSpaceDE w:val="0"/>
        <w:autoSpaceDN w:val="0"/>
        <w:adjustRightInd w:val="0"/>
        <w:spacing w:after="0"/>
        <w:jc w:val="both"/>
        <w:rPr>
          <w:rFonts w:ascii="Bookman Old Style" w:hAnsi="Bookman Old Style"/>
        </w:rPr>
      </w:pPr>
    </w:p>
    <w:p w:rsidR="00B81DF2" w:rsidRPr="009658D9" w:rsidRDefault="00B81DF2" w:rsidP="006A3560">
      <w:pPr>
        <w:widowControl w:val="0"/>
        <w:autoSpaceDE w:val="0"/>
        <w:autoSpaceDN w:val="0"/>
        <w:adjustRightInd w:val="0"/>
        <w:spacing w:after="0"/>
        <w:ind w:left="20"/>
        <w:jc w:val="both"/>
        <w:rPr>
          <w:rFonts w:ascii="Bookman Old Style" w:hAnsi="Bookman Old Style"/>
          <w:sz w:val="24"/>
          <w:szCs w:val="24"/>
        </w:rPr>
      </w:pPr>
      <w:r w:rsidRPr="009658D9">
        <w:rPr>
          <w:rFonts w:ascii="Bookman Old Style" w:hAnsi="Bookman Old Style" w:cs="Bookman Old Style"/>
          <w:b/>
          <w:bCs/>
          <w:sz w:val="24"/>
          <w:szCs w:val="24"/>
        </w:rPr>
        <w:t>SKILLS</w:t>
      </w:r>
    </w:p>
    <w:p w:rsidR="00B81DF2" w:rsidRPr="009658D9" w:rsidRDefault="00B81DF2" w:rsidP="006A3560">
      <w:pPr>
        <w:widowControl w:val="0"/>
        <w:overflowPunct w:val="0"/>
        <w:autoSpaceDE w:val="0"/>
        <w:autoSpaceDN w:val="0"/>
        <w:adjustRightInd w:val="0"/>
        <w:spacing w:after="0"/>
        <w:ind w:left="20" w:right="520"/>
        <w:jc w:val="both"/>
        <w:rPr>
          <w:rFonts w:ascii="Bookman Old Style" w:hAnsi="Bookman Old Style"/>
        </w:rPr>
      </w:pPr>
      <w:r w:rsidRPr="009658D9">
        <w:rPr>
          <w:rFonts w:ascii="Bookman Old Style" w:hAnsi="Bookman Old Style" w:cs="Bookman Old Style"/>
          <w:b/>
          <w:bCs/>
        </w:rPr>
        <w:t xml:space="preserve">Middleware – </w:t>
      </w:r>
      <w:r w:rsidRPr="009658D9">
        <w:rPr>
          <w:rFonts w:ascii="Bookman Old Style" w:hAnsi="Bookman Old Style" w:cs="Bookman Old Style"/>
        </w:rPr>
        <w:t>TIBCO ActiveMatrix BW 5.2/5.9/5.X</w:t>
      </w:r>
      <w:r w:rsidR="00ED1E47">
        <w:rPr>
          <w:rFonts w:ascii="Bookman Old Style" w:hAnsi="Bookman Old Style" w:cs="Bookman Old Style"/>
        </w:rPr>
        <w:t>/6.1</w:t>
      </w:r>
      <w:r w:rsidRPr="009658D9">
        <w:rPr>
          <w:rFonts w:ascii="Bookman Old Style" w:hAnsi="Bookman Old Style" w:cs="Bookman Old Style"/>
        </w:rPr>
        <w:t>, EMS 5.4/5.7/6.1/6.X, Administrator</w:t>
      </w:r>
      <w:r w:rsidRPr="009658D9">
        <w:rPr>
          <w:rFonts w:ascii="Bookman Old Style" w:hAnsi="Bookman Old Style" w:cs="Bookman Old Style"/>
          <w:b/>
          <w:bCs/>
        </w:rPr>
        <w:t xml:space="preserve"> </w:t>
      </w:r>
      <w:r w:rsidRPr="009658D9">
        <w:rPr>
          <w:rFonts w:ascii="Bookman Old Style" w:hAnsi="Bookman Old Style" w:cs="Bookman Old Style"/>
        </w:rPr>
        <w:t>5.7/5.X, HAWK 4.9/4.X, TIBCO Adapter (ADB 6.2/6.X, File 6.1/6.X, SAP 6.2/6.X), TIBCO BusinessEvents 5.0, TIBCO ActiveSpaces 1.0.1</w:t>
      </w:r>
      <w:r w:rsidR="00ED1E47">
        <w:rPr>
          <w:rFonts w:ascii="Bookman Old Style" w:hAnsi="Bookman Old Style" w:cs="Bookman Old Style"/>
        </w:rPr>
        <w:t xml:space="preserve">, </w:t>
      </w:r>
      <w:r w:rsidR="00760F63">
        <w:rPr>
          <w:rFonts w:ascii="Bookman Old Style" w:hAnsi="Bookman Old Style" w:cs="Bookman Old Style"/>
        </w:rPr>
        <w:t xml:space="preserve">TIBCO SpotFire 5.X, </w:t>
      </w:r>
      <w:r w:rsidR="00ED1E47">
        <w:rPr>
          <w:rFonts w:ascii="Bookman Old Style" w:hAnsi="Bookman Old Style" w:cs="Bookman Old Style"/>
        </w:rPr>
        <w:t>Container Edition 1.0</w:t>
      </w:r>
      <w:r w:rsidR="00811BF2">
        <w:rPr>
          <w:rFonts w:ascii="Bookman Old Style" w:hAnsi="Bookman Old Style" w:cs="Bookman Old Style"/>
        </w:rPr>
        <w:t xml:space="preserve">, </w:t>
      </w:r>
      <w:r w:rsidR="007802F9">
        <w:rPr>
          <w:rFonts w:ascii="Bookman Old Style" w:hAnsi="Bookman Old Style" w:cs="Bookman Old Style"/>
        </w:rPr>
        <w:t xml:space="preserve">TIBCO ActiveMatrix Adapter Plug-In for PeopleSoft 6.1.0, </w:t>
      </w:r>
      <w:r w:rsidR="00811BF2">
        <w:rPr>
          <w:rFonts w:ascii="Bookman Old Style" w:hAnsi="Bookman Old Style" w:cs="Bookman Old Style"/>
        </w:rPr>
        <w:t>TIBCO Mashery API 4.1</w:t>
      </w:r>
    </w:p>
    <w:p w:rsidR="00B81DF2" w:rsidRPr="009658D9" w:rsidRDefault="00B81DF2" w:rsidP="006A3560">
      <w:pPr>
        <w:widowControl w:val="0"/>
        <w:overflowPunct w:val="0"/>
        <w:autoSpaceDE w:val="0"/>
        <w:autoSpaceDN w:val="0"/>
        <w:adjustRightInd w:val="0"/>
        <w:spacing w:after="0"/>
        <w:ind w:left="20" w:right="520"/>
        <w:jc w:val="both"/>
        <w:rPr>
          <w:rFonts w:ascii="Bookman Old Style" w:hAnsi="Bookman Old Style"/>
        </w:rPr>
      </w:pPr>
      <w:r w:rsidRPr="009658D9">
        <w:rPr>
          <w:rFonts w:ascii="Bookman Old Style" w:hAnsi="Bookman Old Style" w:cs="Bookman Old Style"/>
          <w:b/>
          <w:bCs/>
        </w:rPr>
        <w:t xml:space="preserve">Database – </w:t>
      </w:r>
      <w:r w:rsidRPr="009658D9">
        <w:rPr>
          <w:rFonts w:ascii="Bookman Old Style" w:hAnsi="Bookman Old Style" w:cs="Bookman Old Style"/>
        </w:rPr>
        <w:t>Oracle 9i/10G/11G, DB2 10.5, Microsoft Access 7.0/97/2000, SQL Server 8.0,</w:t>
      </w:r>
      <w:r w:rsidRPr="009658D9">
        <w:rPr>
          <w:rFonts w:ascii="Bookman Old Style" w:hAnsi="Bookman Old Style" w:cs="Bookman Old Style"/>
          <w:b/>
          <w:bCs/>
        </w:rPr>
        <w:t xml:space="preserve"> </w:t>
      </w:r>
      <w:r w:rsidRPr="009658D9">
        <w:rPr>
          <w:rFonts w:ascii="Bookman Old Style" w:hAnsi="Bookman Old Style" w:cs="Bookman Old Style"/>
        </w:rPr>
        <w:t>12.0, 14.0, TOAD 10.X/11.X/12.X, SQL Developer 4.X, PL/SQL Developer 9.X</w:t>
      </w:r>
    </w:p>
    <w:p w:rsidR="00B81DF2" w:rsidRPr="009658D9" w:rsidRDefault="00B81DF2" w:rsidP="006A3560">
      <w:pPr>
        <w:widowControl w:val="0"/>
        <w:overflowPunct w:val="0"/>
        <w:autoSpaceDE w:val="0"/>
        <w:autoSpaceDN w:val="0"/>
        <w:adjustRightInd w:val="0"/>
        <w:spacing w:after="0"/>
        <w:ind w:left="20" w:right="1520"/>
        <w:jc w:val="both"/>
        <w:rPr>
          <w:rFonts w:ascii="Bookman Old Style" w:hAnsi="Bookman Old Style"/>
        </w:rPr>
      </w:pPr>
      <w:r w:rsidRPr="009658D9">
        <w:rPr>
          <w:rFonts w:ascii="Bookman Old Style" w:hAnsi="Bookman Old Style" w:cs="Bookman Old Style"/>
          <w:b/>
          <w:bCs/>
        </w:rPr>
        <w:t xml:space="preserve">Operating System – </w:t>
      </w:r>
      <w:r w:rsidRPr="009658D9">
        <w:rPr>
          <w:rFonts w:ascii="Bookman Old Style" w:hAnsi="Bookman Old Style" w:cs="Bookman Old Style"/>
        </w:rPr>
        <w:t>Microsoft Windows 10/XP/7/10, SUN Solaris (UNIX) 10.X/11.X</w:t>
      </w:r>
      <w:r w:rsidRPr="009658D9">
        <w:rPr>
          <w:rFonts w:ascii="Bookman Old Style" w:hAnsi="Bookman Old Style" w:cs="Bookman Old Style"/>
          <w:b/>
          <w:bCs/>
        </w:rPr>
        <w:t xml:space="preserve"> </w:t>
      </w:r>
      <w:r w:rsidRPr="009658D9">
        <w:rPr>
          <w:rFonts w:ascii="Bookman Old Style" w:hAnsi="Bookman Old Style" w:cs="Bookman Old Style"/>
        </w:rPr>
        <w:t>IDE - Eclipse 4.3/4.4/4.5/4.</w:t>
      </w:r>
      <w:r w:rsidR="000E38E0" w:rsidRPr="009658D9">
        <w:rPr>
          <w:rFonts w:ascii="Bookman Old Style" w:hAnsi="Bookman Old Style" w:cs="Bookman Old Style"/>
        </w:rPr>
        <w:t>6, Netbeans</w:t>
      </w:r>
      <w:r w:rsidRPr="009658D9">
        <w:rPr>
          <w:rFonts w:ascii="Bookman Old Style" w:hAnsi="Bookman Old Style" w:cs="Bookman Old Style"/>
        </w:rPr>
        <w:t xml:space="preserve"> 7.X/8.X, JDeveloper 11.X/11G</w:t>
      </w:r>
    </w:p>
    <w:p w:rsidR="004026BE" w:rsidRPr="009658D9" w:rsidRDefault="00B81DF2" w:rsidP="006A3560">
      <w:pPr>
        <w:widowControl w:val="0"/>
        <w:overflowPunct w:val="0"/>
        <w:autoSpaceDE w:val="0"/>
        <w:autoSpaceDN w:val="0"/>
        <w:adjustRightInd w:val="0"/>
        <w:spacing w:after="0"/>
        <w:ind w:left="20" w:right="640"/>
        <w:jc w:val="both"/>
        <w:rPr>
          <w:rFonts w:ascii="Bookman Old Style" w:hAnsi="Bookman Old Style" w:cs="Bookman Old Style"/>
          <w:b/>
          <w:bCs/>
        </w:rPr>
      </w:pPr>
      <w:r w:rsidRPr="009658D9">
        <w:rPr>
          <w:rFonts w:ascii="Bookman Old Style" w:hAnsi="Bookman Old Style" w:cs="Bookman Old Style"/>
          <w:b/>
          <w:bCs/>
        </w:rPr>
        <w:t xml:space="preserve">Languages - </w:t>
      </w:r>
      <w:r w:rsidRPr="009658D9">
        <w:rPr>
          <w:rFonts w:ascii="Bookman Old Style" w:hAnsi="Bookman Old Style" w:cs="Bookman Old Style"/>
        </w:rPr>
        <w:t>Java (JDK 2.0/1.4.2/6.X/7.X), J2EE 1.X, HTML, JavaScript, XML, WSDL, WADL</w:t>
      </w:r>
      <w:r w:rsidRPr="009658D9">
        <w:rPr>
          <w:rFonts w:ascii="Bookman Old Style" w:hAnsi="Bookman Old Style" w:cs="Bookman Old Style"/>
          <w:b/>
          <w:bCs/>
        </w:rPr>
        <w:t xml:space="preserve"> </w:t>
      </w:r>
    </w:p>
    <w:p w:rsidR="00DE0CE4" w:rsidRPr="009658D9" w:rsidRDefault="00B81DF2" w:rsidP="006A3560">
      <w:pPr>
        <w:widowControl w:val="0"/>
        <w:overflowPunct w:val="0"/>
        <w:autoSpaceDE w:val="0"/>
        <w:autoSpaceDN w:val="0"/>
        <w:adjustRightInd w:val="0"/>
        <w:spacing w:after="0"/>
        <w:ind w:left="20" w:right="640"/>
        <w:jc w:val="both"/>
        <w:rPr>
          <w:rFonts w:ascii="Bookman Old Style" w:hAnsi="Bookman Old Style" w:cs="Bookman Old Style"/>
          <w:b/>
          <w:bCs/>
        </w:rPr>
      </w:pPr>
      <w:r w:rsidRPr="009658D9">
        <w:rPr>
          <w:rFonts w:ascii="Bookman Old Style" w:hAnsi="Bookman Old Style" w:cs="Bookman Old Style"/>
          <w:b/>
          <w:bCs/>
        </w:rPr>
        <w:t xml:space="preserve">Data Modelers – </w:t>
      </w:r>
      <w:r w:rsidRPr="009658D9">
        <w:rPr>
          <w:rFonts w:ascii="Bookman Old Style" w:hAnsi="Bookman Old Style" w:cs="Bookman Old Style"/>
        </w:rPr>
        <w:t>IBM Rational 2000, MS Visio 14.X/15.X/2010/2013/2016/2017, ErWin</w:t>
      </w:r>
      <w:r w:rsidRPr="009658D9">
        <w:rPr>
          <w:rFonts w:ascii="Bookman Old Style" w:hAnsi="Bookman Old Style" w:cs="Bookman Old Style"/>
          <w:b/>
          <w:bCs/>
        </w:rPr>
        <w:t xml:space="preserve"> Versioning - </w:t>
      </w:r>
      <w:r w:rsidRPr="009658D9">
        <w:rPr>
          <w:rFonts w:ascii="Bookman Old Style" w:hAnsi="Bookman Old Style" w:cs="Bookman Old Style"/>
        </w:rPr>
        <w:t>PVCS,</w:t>
      </w:r>
      <w:r w:rsidR="00DE0CE4" w:rsidRPr="009658D9">
        <w:rPr>
          <w:rFonts w:ascii="Bookman Old Style" w:hAnsi="Bookman Old Style" w:cs="Bookman Old Style"/>
        </w:rPr>
        <w:t xml:space="preserve"> ClearCase,</w:t>
      </w:r>
      <w:r w:rsidRPr="009658D9">
        <w:rPr>
          <w:rFonts w:ascii="Bookman Old Style" w:hAnsi="Bookman Old Style" w:cs="Bookman Old Style"/>
        </w:rPr>
        <w:t xml:space="preserve"> Subversion 1.8/1.9,</w:t>
      </w:r>
      <w:r w:rsidR="00F82ABA" w:rsidRPr="009658D9">
        <w:rPr>
          <w:rFonts w:ascii="Bookman Old Style" w:hAnsi="Bookman Old Style" w:cs="Bookman Old Style"/>
        </w:rPr>
        <w:t xml:space="preserve"> </w:t>
      </w:r>
      <w:r w:rsidRPr="009658D9">
        <w:rPr>
          <w:rFonts w:ascii="Bookman Old Style" w:hAnsi="Bookman Old Style" w:cs="Bookman Old Style"/>
        </w:rPr>
        <w:t>CVS 1.12/1.11</w:t>
      </w:r>
      <w:r w:rsidRPr="009658D9">
        <w:rPr>
          <w:rFonts w:ascii="Bookman Old Style" w:hAnsi="Bookman Old Style" w:cs="Bookman Old Style"/>
          <w:b/>
          <w:bCs/>
        </w:rPr>
        <w:t xml:space="preserve"> </w:t>
      </w:r>
    </w:p>
    <w:p w:rsidR="00B81DF2" w:rsidRPr="009658D9" w:rsidRDefault="00B81DF2" w:rsidP="006A3560">
      <w:pPr>
        <w:widowControl w:val="0"/>
        <w:overflowPunct w:val="0"/>
        <w:autoSpaceDE w:val="0"/>
        <w:autoSpaceDN w:val="0"/>
        <w:adjustRightInd w:val="0"/>
        <w:spacing w:after="0"/>
        <w:ind w:left="20" w:right="640"/>
        <w:jc w:val="both"/>
        <w:rPr>
          <w:rFonts w:ascii="Bookman Old Style" w:hAnsi="Bookman Old Style"/>
        </w:rPr>
      </w:pPr>
      <w:r w:rsidRPr="009658D9">
        <w:rPr>
          <w:rFonts w:ascii="Bookman Old Style" w:hAnsi="Bookman Old Style" w:cs="Bookman Old Style"/>
          <w:b/>
          <w:bCs/>
        </w:rPr>
        <w:t xml:space="preserve">Testers – </w:t>
      </w:r>
      <w:r w:rsidRPr="009658D9">
        <w:rPr>
          <w:rFonts w:ascii="Bookman Old Style" w:hAnsi="Bookman Old Style" w:cs="Bookman Old Style"/>
        </w:rPr>
        <w:t>TIBTester, SOAP UI 4.5/5.3</w:t>
      </w:r>
    </w:p>
    <w:p w:rsidR="00B81DF2" w:rsidRPr="009658D9" w:rsidRDefault="00B81DF2" w:rsidP="006A3560">
      <w:pPr>
        <w:widowControl w:val="0"/>
        <w:autoSpaceDE w:val="0"/>
        <w:autoSpaceDN w:val="0"/>
        <w:adjustRightInd w:val="0"/>
        <w:spacing w:after="0"/>
        <w:ind w:left="20"/>
        <w:jc w:val="both"/>
        <w:rPr>
          <w:rFonts w:ascii="Bookman Old Style" w:hAnsi="Bookman Old Style" w:cs="Bookman Old Style"/>
        </w:rPr>
      </w:pPr>
      <w:r w:rsidRPr="009658D9">
        <w:rPr>
          <w:rFonts w:ascii="Bookman Old Style" w:hAnsi="Bookman Old Style" w:cs="Bookman Old Style"/>
          <w:b/>
          <w:bCs/>
        </w:rPr>
        <w:t xml:space="preserve">Project Management – </w:t>
      </w:r>
      <w:r w:rsidRPr="009658D9">
        <w:rPr>
          <w:rFonts w:ascii="Bookman Old Style" w:hAnsi="Bookman Old Style" w:cs="Bookman Old Style"/>
        </w:rPr>
        <w:t>Microsoft Project 2010/2013</w:t>
      </w:r>
    </w:p>
    <w:p w:rsidR="00BB21F1" w:rsidRPr="009658D9" w:rsidRDefault="00BB21F1" w:rsidP="006A3560">
      <w:pPr>
        <w:widowControl w:val="0"/>
        <w:autoSpaceDE w:val="0"/>
        <w:autoSpaceDN w:val="0"/>
        <w:adjustRightInd w:val="0"/>
        <w:spacing w:after="0"/>
        <w:ind w:left="20"/>
        <w:jc w:val="both"/>
        <w:rPr>
          <w:rFonts w:ascii="Bookman Old Style" w:hAnsi="Bookman Old Style"/>
        </w:rPr>
      </w:pPr>
    </w:p>
    <w:p w:rsidR="002D00D7" w:rsidRPr="009658D9" w:rsidRDefault="002D00D7" w:rsidP="006A3560">
      <w:pPr>
        <w:widowControl w:val="0"/>
        <w:autoSpaceDE w:val="0"/>
        <w:autoSpaceDN w:val="0"/>
        <w:adjustRightInd w:val="0"/>
        <w:spacing w:after="0"/>
        <w:ind w:left="20"/>
        <w:jc w:val="both"/>
        <w:rPr>
          <w:rFonts w:ascii="Bookman Old Style" w:hAnsi="Bookman Old Style" w:cs="Bookman Old Style"/>
          <w:b/>
          <w:bCs/>
          <w:sz w:val="24"/>
          <w:szCs w:val="24"/>
        </w:rPr>
      </w:pPr>
      <w:r w:rsidRPr="009658D9">
        <w:rPr>
          <w:rFonts w:ascii="Bookman Old Style" w:hAnsi="Bookman Old Style" w:cs="Bookman Old Style"/>
          <w:b/>
          <w:bCs/>
          <w:sz w:val="24"/>
          <w:szCs w:val="24"/>
        </w:rPr>
        <w:t>PROJECTS</w:t>
      </w:r>
    </w:p>
    <w:p w:rsidR="002D00D7" w:rsidRPr="009658D9" w:rsidRDefault="002D00D7" w:rsidP="006A3560">
      <w:pPr>
        <w:widowControl w:val="0"/>
        <w:autoSpaceDE w:val="0"/>
        <w:autoSpaceDN w:val="0"/>
        <w:adjustRightInd w:val="0"/>
        <w:spacing w:after="0"/>
        <w:ind w:left="20"/>
        <w:jc w:val="both"/>
        <w:rPr>
          <w:rFonts w:ascii="Bookman Old Style" w:hAnsi="Bookman Old Style"/>
        </w:rPr>
      </w:pPr>
    </w:p>
    <w:p w:rsidR="002D00D7" w:rsidRPr="009658D9" w:rsidRDefault="00F00BA1" w:rsidP="002D00D7">
      <w:pPr>
        <w:pBdr>
          <w:bottom w:val="single" w:sz="12" w:space="1" w:color="auto"/>
        </w:pBdr>
        <w:spacing w:after="0"/>
        <w:jc w:val="both"/>
        <w:rPr>
          <w:rFonts w:ascii="Bookman Old Style" w:hAnsi="Bookman Old Style"/>
          <w:b/>
        </w:rPr>
      </w:pPr>
      <w:proofErr w:type="spellStart"/>
      <w:r>
        <w:rPr>
          <w:rFonts w:ascii="Bookman Old Style" w:hAnsi="Bookman Old Style"/>
          <w:b/>
        </w:rPr>
        <w:t>Indotronics</w:t>
      </w:r>
      <w:proofErr w:type="spellEnd"/>
      <w:r>
        <w:rPr>
          <w:rFonts w:ascii="Bookman Old Style" w:hAnsi="Bookman Old Style"/>
          <w:b/>
        </w:rPr>
        <w:t xml:space="preserve"> I</w:t>
      </w:r>
      <w:r w:rsidR="000C6016">
        <w:rPr>
          <w:rFonts w:ascii="Bookman Old Style" w:hAnsi="Bookman Old Style"/>
          <w:b/>
        </w:rPr>
        <w:t>nternational Corporation</w:t>
      </w:r>
      <w:r w:rsidR="002D00D7" w:rsidRPr="009658D9">
        <w:rPr>
          <w:rFonts w:ascii="Bookman Old Style" w:hAnsi="Bookman Old Style"/>
          <w:b/>
        </w:rPr>
        <w:tab/>
      </w:r>
      <w:r w:rsidR="002D00D7" w:rsidRPr="009658D9">
        <w:rPr>
          <w:rFonts w:ascii="Bookman Old Style" w:hAnsi="Bookman Old Style"/>
          <w:b/>
        </w:rPr>
        <w:tab/>
      </w:r>
      <w:r w:rsidR="002D00D7" w:rsidRPr="009658D9">
        <w:rPr>
          <w:rFonts w:ascii="Bookman Old Style" w:hAnsi="Bookman Old Style"/>
          <w:b/>
        </w:rPr>
        <w:tab/>
      </w:r>
      <w:r w:rsidR="00067E06">
        <w:rPr>
          <w:rFonts w:ascii="Bookman Old Style" w:hAnsi="Bookman Old Style"/>
          <w:b/>
        </w:rPr>
        <w:t xml:space="preserve">   </w:t>
      </w:r>
      <w:r w:rsidR="002D00D7" w:rsidRPr="009658D9">
        <w:rPr>
          <w:rFonts w:ascii="Bookman Old Style" w:hAnsi="Bookman Old Style"/>
          <w:b/>
        </w:rPr>
        <w:t xml:space="preserve"> </w:t>
      </w:r>
      <w:r w:rsidR="000C6016">
        <w:rPr>
          <w:rFonts w:ascii="Bookman Old Style" w:hAnsi="Bookman Old Style"/>
          <w:b/>
        </w:rPr>
        <w:t>July</w:t>
      </w:r>
      <w:r w:rsidR="000D5152">
        <w:rPr>
          <w:rFonts w:ascii="Bookman Old Style" w:hAnsi="Bookman Old Style"/>
          <w:b/>
        </w:rPr>
        <w:t xml:space="preserve"> 2018</w:t>
      </w:r>
      <w:r w:rsidR="000C6016">
        <w:rPr>
          <w:rFonts w:ascii="Bookman Old Style" w:hAnsi="Bookman Old Style"/>
          <w:b/>
        </w:rPr>
        <w:t xml:space="preserve"> - Present</w:t>
      </w:r>
    </w:p>
    <w:tbl>
      <w:tblPr>
        <w:tblW w:w="9961" w:type="dxa"/>
        <w:tblInd w:w="103" w:type="dxa"/>
        <w:tblLayout w:type="fixed"/>
        <w:tblCellMar>
          <w:left w:w="0" w:type="dxa"/>
          <w:right w:w="0" w:type="dxa"/>
        </w:tblCellMar>
        <w:tblLook w:val="04A0" w:firstRow="1" w:lastRow="0" w:firstColumn="1" w:lastColumn="0" w:noHBand="0" w:noVBand="1"/>
      </w:tblPr>
      <w:tblGrid>
        <w:gridCol w:w="1985"/>
        <w:gridCol w:w="236"/>
        <w:gridCol w:w="7740"/>
      </w:tblGrid>
      <w:tr w:rsidR="000A6F5C" w:rsidRPr="009658D9" w:rsidTr="00F626FF">
        <w:trPr>
          <w:trHeight w:val="80"/>
        </w:trPr>
        <w:tc>
          <w:tcPr>
            <w:tcW w:w="1985"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236"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0A6F5C" w:rsidRPr="009658D9" w:rsidRDefault="00581029" w:rsidP="00581029">
            <w:pPr>
              <w:spacing w:after="0"/>
              <w:jc w:val="both"/>
              <w:rPr>
                <w:rFonts w:ascii="Bookman Old Style" w:hAnsi="Bookman Old Style" w:cs="Arial"/>
                <w:color w:val="000000"/>
              </w:rPr>
            </w:pPr>
            <w:r>
              <w:rPr>
                <w:rFonts w:ascii="Bookman Old Style" w:eastAsia="MS Mincho" w:hAnsi="Bookman Old Style" w:cs="Arial"/>
                <w:bCs/>
                <w:color w:val="000000"/>
              </w:rPr>
              <w:t>E</w:t>
            </w:r>
            <w:r w:rsidR="00F942DE">
              <w:rPr>
                <w:rFonts w:ascii="Bookman Old Style" w:eastAsia="MS Mincho" w:hAnsi="Bookman Old Style" w:cs="Arial"/>
                <w:bCs/>
                <w:color w:val="000000"/>
              </w:rPr>
              <w:t>nterprise</w:t>
            </w:r>
            <w:r>
              <w:rPr>
                <w:rFonts w:ascii="Bookman Old Style" w:eastAsia="MS Mincho" w:hAnsi="Bookman Old Style" w:cs="Arial"/>
                <w:bCs/>
                <w:color w:val="000000"/>
              </w:rPr>
              <w:t xml:space="preserve"> E</w:t>
            </w:r>
            <w:r w:rsidR="00F942DE">
              <w:rPr>
                <w:rFonts w:ascii="Bookman Old Style" w:eastAsia="MS Mincho" w:hAnsi="Bookman Old Style" w:cs="Arial"/>
                <w:bCs/>
                <w:color w:val="000000"/>
              </w:rPr>
              <w:t>-</w:t>
            </w:r>
            <w:r>
              <w:rPr>
                <w:rFonts w:ascii="Bookman Old Style" w:eastAsia="MS Mincho" w:hAnsi="Bookman Old Style" w:cs="Arial"/>
                <w:bCs/>
                <w:color w:val="000000"/>
              </w:rPr>
              <w:t>Payments Integration</w:t>
            </w:r>
          </w:p>
        </w:tc>
      </w:tr>
      <w:tr w:rsidR="000A6F5C" w:rsidRPr="009658D9" w:rsidTr="00F626FF">
        <w:tc>
          <w:tcPr>
            <w:tcW w:w="1985"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236"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0A6F5C" w:rsidRPr="009658D9" w:rsidRDefault="00A422BC" w:rsidP="00A422BC">
            <w:pPr>
              <w:spacing w:after="0"/>
              <w:jc w:val="both"/>
              <w:rPr>
                <w:rFonts w:ascii="Bookman Old Style" w:hAnsi="Bookman Old Style" w:cs="Arial"/>
                <w:b/>
                <w:color w:val="000000"/>
              </w:rPr>
            </w:pPr>
            <w:r>
              <w:rPr>
                <w:rFonts w:ascii="Bookman Old Style" w:eastAsia="MS Mincho" w:hAnsi="Bookman Old Style" w:cs="Arial"/>
                <w:b/>
                <w:bCs/>
                <w:color w:val="000000"/>
              </w:rPr>
              <w:t>Deloitte, U.S.A.</w:t>
            </w:r>
          </w:p>
        </w:tc>
      </w:tr>
      <w:tr w:rsidR="00A422BC" w:rsidRPr="009658D9" w:rsidTr="00F626FF">
        <w:tc>
          <w:tcPr>
            <w:tcW w:w="1985" w:type="dxa"/>
            <w:tcMar>
              <w:top w:w="0" w:type="dxa"/>
              <w:left w:w="108" w:type="dxa"/>
              <w:bottom w:w="0" w:type="dxa"/>
              <w:right w:w="108" w:type="dxa"/>
            </w:tcMar>
          </w:tcPr>
          <w:p w:rsidR="00A422BC" w:rsidRPr="009658D9" w:rsidRDefault="00A422BC" w:rsidP="00F626FF">
            <w:pPr>
              <w:spacing w:after="0"/>
              <w:jc w:val="both"/>
              <w:rPr>
                <w:rFonts w:ascii="Bookman Old Style" w:hAnsi="Bookman Old Style" w:cs="Arial"/>
                <w:bCs/>
                <w:color w:val="000000"/>
              </w:rPr>
            </w:pPr>
            <w:r>
              <w:rPr>
                <w:rFonts w:ascii="Bookman Old Style" w:hAnsi="Bookman Old Style" w:cs="Arial"/>
                <w:bCs/>
                <w:color w:val="000000"/>
              </w:rPr>
              <w:t>End Client</w:t>
            </w:r>
          </w:p>
        </w:tc>
        <w:tc>
          <w:tcPr>
            <w:tcW w:w="236" w:type="dxa"/>
            <w:tcMar>
              <w:top w:w="0" w:type="dxa"/>
              <w:left w:w="108" w:type="dxa"/>
              <w:bottom w:w="0" w:type="dxa"/>
              <w:right w:w="108" w:type="dxa"/>
            </w:tcMar>
          </w:tcPr>
          <w:p w:rsidR="00A422BC" w:rsidRPr="009658D9" w:rsidRDefault="00A422BC" w:rsidP="00F626FF">
            <w:pPr>
              <w:spacing w:after="0"/>
              <w:jc w:val="both"/>
              <w:rPr>
                <w:rFonts w:ascii="Bookman Old Style" w:hAnsi="Bookman Old Style" w:cs="Arial"/>
                <w:bCs/>
                <w:color w:val="000000"/>
              </w:rPr>
            </w:pPr>
          </w:p>
        </w:tc>
        <w:tc>
          <w:tcPr>
            <w:tcW w:w="7740" w:type="dxa"/>
            <w:tcMar>
              <w:top w:w="0" w:type="dxa"/>
              <w:left w:w="108" w:type="dxa"/>
              <w:bottom w:w="0" w:type="dxa"/>
              <w:right w:w="108" w:type="dxa"/>
            </w:tcMar>
          </w:tcPr>
          <w:p w:rsidR="00A422BC" w:rsidRDefault="00A422BC" w:rsidP="000A6F5C">
            <w:pPr>
              <w:spacing w:after="0"/>
              <w:jc w:val="both"/>
              <w:rPr>
                <w:rFonts w:ascii="Bookman Old Style" w:eastAsia="MS Mincho" w:hAnsi="Bookman Old Style" w:cs="Arial"/>
                <w:b/>
                <w:bCs/>
                <w:color w:val="000000"/>
              </w:rPr>
            </w:pPr>
            <w:r>
              <w:rPr>
                <w:rFonts w:ascii="Bookman Old Style" w:eastAsia="MS Mincho" w:hAnsi="Bookman Old Style" w:cs="Arial"/>
                <w:b/>
                <w:bCs/>
                <w:color w:val="000000"/>
              </w:rPr>
              <w:t>Exelon</w:t>
            </w:r>
            <w:r w:rsidRPr="009658D9">
              <w:rPr>
                <w:rFonts w:ascii="Bookman Old Style" w:eastAsia="MS Mincho" w:hAnsi="Bookman Old Style" w:cs="Arial"/>
                <w:b/>
                <w:bCs/>
                <w:color w:val="000000"/>
              </w:rPr>
              <w:t>,</w:t>
            </w:r>
            <w:r>
              <w:rPr>
                <w:rFonts w:ascii="Bookman Old Style" w:eastAsia="MS Mincho" w:hAnsi="Bookman Old Style" w:cs="Arial"/>
                <w:b/>
                <w:bCs/>
                <w:color w:val="000000"/>
              </w:rPr>
              <w:t xml:space="preserve"> Baltimore,</w:t>
            </w:r>
            <w:r w:rsidRPr="009658D9">
              <w:rPr>
                <w:rFonts w:ascii="Bookman Old Style" w:eastAsia="MS Mincho" w:hAnsi="Bookman Old Style" w:cs="Arial"/>
                <w:b/>
                <w:bCs/>
                <w:color w:val="000000"/>
              </w:rPr>
              <w:t xml:space="preserve"> U.S.A</w:t>
            </w:r>
          </w:p>
        </w:tc>
      </w:tr>
      <w:tr w:rsidR="000A6F5C" w:rsidRPr="009658D9" w:rsidTr="00F626FF">
        <w:trPr>
          <w:trHeight w:val="80"/>
        </w:trPr>
        <w:tc>
          <w:tcPr>
            <w:tcW w:w="1985"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236" w:type="dxa"/>
            <w:tcMar>
              <w:top w:w="0" w:type="dxa"/>
              <w:left w:w="108" w:type="dxa"/>
              <w:bottom w:w="0" w:type="dxa"/>
              <w:right w:w="108" w:type="dxa"/>
            </w:tcMar>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0A6F5C" w:rsidRPr="009658D9" w:rsidRDefault="000A6F5C" w:rsidP="000A6F5C">
            <w:pPr>
              <w:spacing w:after="0"/>
              <w:jc w:val="both"/>
              <w:rPr>
                <w:rFonts w:ascii="Bookman Old Style" w:eastAsia="MS Mincho" w:hAnsi="Bookman Old Style" w:cs="Arial"/>
                <w:bCs/>
                <w:color w:val="000000"/>
              </w:rPr>
            </w:pPr>
            <w:r>
              <w:rPr>
                <w:rFonts w:ascii="Bookman Old Style" w:eastAsia="MS Mincho" w:hAnsi="Bookman Old Style" w:cs="Arial"/>
                <w:bCs/>
                <w:color w:val="000000"/>
              </w:rPr>
              <w:t>Utilities-Electricity</w:t>
            </w:r>
          </w:p>
        </w:tc>
      </w:tr>
      <w:tr w:rsidR="000A6F5C" w:rsidRPr="009658D9" w:rsidTr="00F626FF">
        <w:tc>
          <w:tcPr>
            <w:tcW w:w="1985"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236"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0A6F5C" w:rsidRPr="009658D9" w:rsidRDefault="000A6F5C" w:rsidP="000A6F5C">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 xml:space="preserve">TIBCO </w:t>
            </w:r>
            <w:r>
              <w:rPr>
                <w:rFonts w:ascii="Bookman Old Style" w:eastAsia="MS Mincho" w:hAnsi="Bookman Old Style" w:cs="Arial"/>
                <w:b w:val="0"/>
                <w:sz w:val="22"/>
              </w:rPr>
              <w:t>Lead</w:t>
            </w:r>
          </w:p>
        </w:tc>
      </w:tr>
      <w:tr w:rsidR="000A6F5C" w:rsidRPr="009658D9" w:rsidTr="00F626FF">
        <w:tc>
          <w:tcPr>
            <w:tcW w:w="1985"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236" w:type="dxa"/>
            <w:tcMar>
              <w:top w:w="0" w:type="dxa"/>
              <w:left w:w="108" w:type="dxa"/>
              <w:bottom w:w="0" w:type="dxa"/>
              <w:right w:w="108" w:type="dxa"/>
            </w:tcMar>
          </w:tcPr>
          <w:p w:rsidR="000A6F5C" w:rsidRPr="009658D9" w:rsidRDefault="000A6F5C" w:rsidP="00F626FF">
            <w:pPr>
              <w:spacing w:after="0"/>
              <w:jc w:val="both"/>
              <w:rPr>
                <w:rFonts w:ascii="Bookman Old Style" w:hAnsi="Bookman Old Style" w:cs="Arial"/>
                <w:bCs/>
                <w:color w:val="000000"/>
              </w:rPr>
            </w:pPr>
          </w:p>
        </w:tc>
        <w:tc>
          <w:tcPr>
            <w:tcW w:w="7740" w:type="dxa"/>
            <w:tcMar>
              <w:top w:w="0" w:type="dxa"/>
              <w:left w:w="108" w:type="dxa"/>
              <w:bottom w:w="0" w:type="dxa"/>
              <w:right w:w="108" w:type="dxa"/>
            </w:tcMar>
            <w:hideMark/>
          </w:tcPr>
          <w:p w:rsidR="000A6F5C" w:rsidRPr="009658D9" w:rsidRDefault="000A6F5C" w:rsidP="000A6F5C">
            <w:pPr>
              <w:spacing w:after="0"/>
              <w:jc w:val="both"/>
              <w:rPr>
                <w:rFonts w:ascii="Bookman Old Style" w:hAnsi="Bookman Old Style" w:cs="Arial"/>
                <w:color w:val="000000"/>
              </w:rPr>
            </w:pPr>
            <w:r>
              <w:rPr>
                <w:rFonts w:ascii="Bookman Old Style" w:hAnsi="Bookman Old Style" w:cs="Arial"/>
                <w:color w:val="000000"/>
              </w:rPr>
              <w:t>July 2018</w:t>
            </w:r>
            <w:r w:rsidRPr="009658D9">
              <w:rPr>
                <w:rFonts w:ascii="Bookman Old Style" w:hAnsi="Bookman Old Style" w:cs="Arial"/>
                <w:color w:val="000000"/>
              </w:rPr>
              <w:t xml:space="preserve">– </w:t>
            </w:r>
            <w:r>
              <w:rPr>
                <w:rFonts w:ascii="Bookman Old Style" w:hAnsi="Bookman Old Style" w:cs="Arial"/>
                <w:color w:val="000000"/>
              </w:rPr>
              <w:t>September 2018</w:t>
            </w:r>
          </w:p>
        </w:tc>
      </w:tr>
      <w:tr w:rsidR="000A6F5C" w:rsidRPr="009658D9" w:rsidTr="00F626FF">
        <w:trPr>
          <w:trHeight w:val="620"/>
        </w:trPr>
        <w:tc>
          <w:tcPr>
            <w:tcW w:w="1985"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236"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0A6F5C" w:rsidRPr="009658D9" w:rsidRDefault="000A6F5C" w:rsidP="00A824CC">
            <w:pPr>
              <w:spacing w:after="0"/>
              <w:jc w:val="both"/>
              <w:rPr>
                <w:rFonts w:ascii="Bookman Old Style" w:hAnsi="Bookman Old Style" w:cs="Arial"/>
                <w:color w:val="000000"/>
              </w:rPr>
            </w:pPr>
            <w:r>
              <w:rPr>
                <w:rFonts w:ascii="Bookman Old Style" w:eastAsia="MS Mincho" w:hAnsi="Bookman Old Style" w:cs="Arial"/>
                <w:bCs/>
                <w:color w:val="000000"/>
              </w:rPr>
              <w:t xml:space="preserve">Exelon Electric company is in process of converging their application newly through introduction of a new payment gateway system called </w:t>
            </w:r>
            <w:proofErr w:type="spellStart"/>
            <w:r>
              <w:rPr>
                <w:rFonts w:ascii="Bookman Old Style" w:eastAsia="MS Mincho" w:hAnsi="Bookman Old Style" w:cs="Arial"/>
                <w:bCs/>
                <w:color w:val="000000"/>
              </w:rPr>
              <w:t>Paymentus</w:t>
            </w:r>
            <w:proofErr w:type="spellEnd"/>
            <w:r>
              <w:rPr>
                <w:rFonts w:ascii="Bookman Old Style" w:eastAsia="MS Mincho" w:hAnsi="Bookman Old Style" w:cs="Arial"/>
                <w:bCs/>
                <w:color w:val="000000"/>
              </w:rPr>
              <w:t xml:space="preserve"> which would be the payment portal for Exelon’s operating companies(O</w:t>
            </w:r>
            <w:r w:rsidR="00A824CC">
              <w:rPr>
                <w:rFonts w:ascii="Bookman Old Style" w:eastAsia="MS Mincho" w:hAnsi="Bookman Old Style" w:cs="Arial"/>
                <w:bCs/>
                <w:color w:val="000000"/>
              </w:rPr>
              <w:t>PCOs</w:t>
            </w:r>
            <w:r>
              <w:rPr>
                <w:rFonts w:ascii="Bookman Old Style" w:eastAsia="MS Mincho" w:hAnsi="Bookman Old Style" w:cs="Arial"/>
                <w:bCs/>
                <w:color w:val="000000"/>
              </w:rPr>
              <w:t>) such as BGE, COMED/PECO, PHI and further it would be invoked directly from Exelon’s own web-portal applications through varied layers. TIB</w:t>
            </w:r>
            <w:r w:rsidR="00A824CC">
              <w:rPr>
                <w:rFonts w:ascii="Bookman Old Style" w:eastAsia="MS Mincho" w:hAnsi="Bookman Old Style" w:cs="Arial"/>
                <w:bCs/>
                <w:color w:val="000000"/>
              </w:rPr>
              <w:t>CO</w:t>
            </w:r>
            <w:r>
              <w:rPr>
                <w:rFonts w:ascii="Bookman Old Style" w:eastAsia="MS Mincho" w:hAnsi="Bookman Old Style" w:cs="Arial"/>
                <w:bCs/>
                <w:color w:val="000000"/>
              </w:rPr>
              <w:t xml:space="preserve"> is the middleware product used to create all payment related web-services built through SOAP/HTTP.</w:t>
            </w:r>
          </w:p>
        </w:tc>
      </w:tr>
      <w:tr w:rsidR="000A6F5C" w:rsidRPr="009658D9" w:rsidTr="00F626FF">
        <w:trPr>
          <w:trHeight w:val="692"/>
        </w:trPr>
        <w:tc>
          <w:tcPr>
            <w:tcW w:w="1985"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lastRenderedPageBreak/>
              <w:t>Responsibilities</w:t>
            </w:r>
          </w:p>
        </w:tc>
        <w:tc>
          <w:tcPr>
            <w:tcW w:w="236"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0A6F5C" w:rsidRPr="002F5B41" w:rsidRDefault="000A6F5C" w:rsidP="00F626FF">
            <w:pPr>
              <w:numPr>
                <w:ilvl w:val="0"/>
                <w:numId w:val="18"/>
              </w:numPr>
              <w:spacing w:after="0"/>
              <w:jc w:val="both"/>
              <w:rPr>
                <w:rFonts w:ascii="Bookman Old Style" w:hAnsi="Bookman Old Style" w:cs="Arial"/>
                <w:bCs/>
                <w:iCs/>
                <w:color w:val="000000"/>
              </w:rPr>
            </w:pPr>
            <w:r w:rsidRPr="009658D9">
              <w:rPr>
                <w:rFonts w:ascii="Bookman Old Style" w:hAnsi="Bookman Old Style"/>
              </w:rPr>
              <w:t xml:space="preserve">Engaged in </w:t>
            </w:r>
            <w:r>
              <w:rPr>
                <w:rFonts w:ascii="Bookman Old Style" w:hAnsi="Bookman Old Style"/>
              </w:rPr>
              <w:t>Design and Development of TIBCO Payment Web-Services for BGE, C</w:t>
            </w:r>
            <w:r w:rsidR="00A824CC">
              <w:rPr>
                <w:rFonts w:ascii="Bookman Old Style" w:hAnsi="Bookman Old Style"/>
              </w:rPr>
              <w:t>O</w:t>
            </w:r>
            <w:r>
              <w:rPr>
                <w:rFonts w:ascii="Bookman Old Style" w:hAnsi="Bookman Old Style"/>
              </w:rPr>
              <w:t>MED/PECO, PHI applications</w:t>
            </w:r>
            <w:r w:rsidRPr="009658D9">
              <w:rPr>
                <w:rFonts w:ascii="Bookman Old Style" w:hAnsi="Bookman Old Style"/>
              </w:rPr>
              <w:t>.</w:t>
            </w:r>
          </w:p>
          <w:p w:rsidR="000A6F5C" w:rsidRPr="00A824CC" w:rsidRDefault="00A824CC" w:rsidP="00A824CC">
            <w:pPr>
              <w:numPr>
                <w:ilvl w:val="0"/>
                <w:numId w:val="18"/>
              </w:numPr>
              <w:spacing w:after="0"/>
              <w:jc w:val="both"/>
              <w:rPr>
                <w:rFonts w:ascii="Bookman Old Style" w:hAnsi="Bookman Old Style" w:cs="Arial"/>
                <w:bCs/>
                <w:iCs/>
                <w:color w:val="000000"/>
              </w:rPr>
            </w:pPr>
            <w:r>
              <w:rPr>
                <w:rFonts w:ascii="Bookman Old Style" w:hAnsi="Bookman Old Style"/>
              </w:rPr>
              <w:t>Involved</w:t>
            </w:r>
            <w:r w:rsidR="000A6F5C">
              <w:rPr>
                <w:rFonts w:ascii="Bookman Old Style" w:hAnsi="Bookman Old Style"/>
              </w:rPr>
              <w:t xml:space="preserve"> in Development and Unit Testing of TIBCO services like customer Bill payment Information, Posting of customer Payment Memo, batch processing of customer payment processing information, Return of payment files etc.</w:t>
            </w:r>
          </w:p>
        </w:tc>
      </w:tr>
      <w:tr w:rsidR="000A6F5C" w:rsidRPr="009658D9" w:rsidTr="00F626FF">
        <w:trPr>
          <w:trHeight w:val="692"/>
        </w:trPr>
        <w:tc>
          <w:tcPr>
            <w:tcW w:w="1985" w:type="dxa"/>
            <w:tcMar>
              <w:top w:w="0" w:type="dxa"/>
              <w:left w:w="108" w:type="dxa"/>
              <w:bottom w:w="0" w:type="dxa"/>
              <w:right w:w="108" w:type="dxa"/>
            </w:tcMar>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236" w:type="dxa"/>
            <w:tcMar>
              <w:top w:w="0" w:type="dxa"/>
              <w:left w:w="108" w:type="dxa"/>
              <w:bottom w:w="0" w:type="dxa"/>
              <w:right w:w="108" w:type="dxa"/>
            </w:tcMar>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tcPr>
          <w:p w:rsidR="000A6F5C" w:rsidRPr="009658D9" w:rsidRDefault="000A6F5C" w:rsidP="000A6F5C">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 xml:space="preserve">TIBCO </w:t>
            </w:r>
            <w:proofErr w:type="spellStart"/>
            <w:r w:rsidRPr="009658D9">
              <w:rPr>
                <w:rFonts w:ascii="Bookman Old Style" w:hAnsi="Bookman Old Style" w:cs="Arial"/>
                <w:b w:val="0"/>
                <w:bCs w:val="0"/>
                <w:sz w:val="22"/>
              </w:rPr>
              <w:t>BusinessWorks</w:t>
            </w:r>
            <w:proofErr w:type="spellEnd"/>
            <w:r w:rsidRPr="009658D9">
              <w:rPr>
                <w:rFonts w:ascii="Bookman Old Style" w:hAnsi="Bookman Old Style" w:cs="Arial"/>
                <w:b w:val="0"/>
                <w:bCs w:val="0"/>
                <w:sz w:val="22"/>
              </w:rPr>
              <w:t xml:space="preserve"> 5.1</w:t>
            </w:r>
            <w:r>
              <w:rPr>
                <w:rFonts w:ascii="Bookman Old Style" w:hAnsi="Bookman Old Style" w:cs="Arial"/>
                <w:b w:val="0"/>
                <w:bCs w:val="0"/>
                <w:sz w:val="22"/>
              </w:rPr>
              <w:t>3</w:t>
            </w:r>
            <w:r w:rsidRPr="009658D9">
              <w:rPr>
                <w:rFonts w:ascii="Bookman Old Style" w:hAnsi="Bookman Old Style" w:cs="Arial"/>
                <w:b w:val="0"/>
                <w:bCs w:val="0"/>
                <w:sz w:val="22"/>
              </w:rPr>
              <w:t xml:space="preserve">, TIBCO EMS </w:t>
            </w:r>
            <w:r>
              <w:rPr>
                <w:rFonts w:ascii="Bookman Old Style" w:hAnsi="Bookman Old Style" w:cs="Arial"/>
                <w:b w:val="0"/>
                <w:bCs w:val="0"/>
                <w:sz w:val="22"/>
              </w:rPr>
              <w:t>8</w:t>
            </w:r>
            <w:r w:rsidRPr="009658D9">
              <w:rPr>
                <w:rFonts w:ascii="Bookman Old Style" w:hAnsi="Bookman Old Style" w:cs="Arial"/>
                <w:b w:val="0"/>
                <w:bCs w:val="0"/>
                <w:sz w:val="22"/>
              </w:rPr>
              <w:t>.1, TIBCO Administrator 5.7,</w:t>
            </w:r>
            <w:r>
              <w:rPr>
                <w:rFonts w:ascii="Bookman Old Style" w:hAnsi="Bookman Old Style" w:cs="Arial"/>
                <w:b w:val="0"/>
                <w:bCs w:val="0"/>
                <w:sz w:val="22"/>
              </w:rPr>
              <w:t xml:space="preserve"> SOAP UI</w:t>
            </w:r>
          </w:p>
        </w:tc>
      </w:tr>
    </w:tbl>
    <w:p w:rsidR="000A6F5C" w:rsidRDefault="000A6F5C" w:rsidP="000A6F5C">
      <w:pPr>
        <w:spacing w:after="0"/>
        <w:jc w:val="both"/>
        <w:rPr>
          <w:rFonts w:ascii="Bookman Old Style" w:hAnsi="Bookman Old Style"/>
        </w:rPr>
      </w:pPr>
    </w:p>
    <w:tbl>
      <w:tblPr>
        <w:tblW w:w="9961" w:type="dxa"/>
        <w:tblInd w:w="103" w:type="dxa"/>
        <w:tblLayout w:type="fixed"/>
        <w:tblCellMar>
          <w:left w:w="0" w:type="dxa"/>
          <w:right w:w="0" w:type="dxa"/>
        </w:tblCellMar>
        <w:tblLook w:val="04A0" w:firstRow="1" w:lastRow="0" w:firstColumn="1" w:lastColumn="0" w:noHBand="0" w:noVBand="1"/>
      </w:tblPr>
      <w:tblGrid>
        <w:gridCol w:w="1985"/>
        <w:gridCol w:w="236"/>
        <w:gridCol w:w="7740"/>
      </w:tblGrid>
      <w:tr w:rsidR="000A6F5C" w:rsidRPr="009658D9" w:rsidTr="00F626FF">
        <w:trPr>
          <w:trHeight w:val="80"/>
        </w:trPr>
        <w:tc>
          <w:tcPr>
            <w:tcW w:w="1985"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236"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color w:val="000000"/>
              </w:rPr>
            </w:pPr>
            <w:r>
              <w:rPr>
                <w:rFonts w:ascii="Bookman Old Style" w:eastAsia="MS Mincho" w:hAnsi="Bookman Old Style" w:cs="Arial"/>
                <w:bCs/>
                <w:color w:val="000000"/>
              </w:rPr>
              <w:t>Enterprise Services – Product Management</w:t>
            </w:r>
          </w:p>
        </w:tc>
      </w:tr>
      <w:tr w:rsidR="000A6F5C" w:rsidRPr="009658D9" w:rsidTr="00F626FF">
        <w:tc>
          <w:tcPr>
            <w:tcW w:w="1985"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236"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
                <w:color w:val="000000"/>
              </w:rPr>
            </w:pPr>
            <w:r>
              <w:rPr>
                <w:rFonts w:ascii="Bookman Old Style" w:eastAsia="MS Mincho" w:hAnsi="Bookman Old Style" w:cs="Arial"/>
                <w:b/>
                <w:bCs/>
                <w:color w:val="000000"/>
              </w:rPr>
              <w:t>Republic Services</w:t>
            </w:r>
            <w:r w:rsidRPr="009658D9">
              <w:rPr>
                <w:rFonts w:ascii="Bookman Old Style" w:eastAsia="MS Mincho" w:hAnsi="Bookman Old Style" w:cs="Arial"/>
                <w:b/>
                <w:bCs/>
                <w:color w:val="000000"/>
              </w:rPr>
              <w:t>,</w:t>
            </w:r>
            <w:r>
              <w:rPr>
                <w:rFonts w:ascii="Bookman Old Style" w:eastAsia="MS Mincho" w:hAnsi="Bookman Old Style" w:cs="Arial"/>
                <w:b/>
                <w:bCs/>
                <w:color w:val="000000"/>
              </w:rPr>
              <w:t xml:space="preserve"> Phoenix, Arizona</w:t>
            </w:r>
            <w:r w:rsidRPr="009658D9">
              <w:rPr>
                <w:rFonts w:ascii="Bookman Old Style" w:eastAsia="MS Mincho" w:hAnsi="Bookman Old Style" w:cs="Arial"/>
                <w:b/>
                <w:bCs/>
                <w:color w:val="000000"/>
              </w:rPr>
              <w:t xml:space="preserve"> U.S.A</w:t>
            </w:r>
          </w:p>
        </w:tc>
      </w:tr>
      <w:tr w:rsidR="000A6F5C" w:rsidRPr="009658D9" w:rsidTr="00F626FF">
        <w:trPr>
          <w:trHeight w:val="80"/>
        </w:trPr>
        <w:tc>
          <w:tcPr>
            <w:tcW w:w="1985"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236" w:type="dxa"/>
            <w:tcMar>
              <w:top w:w="0" w:type="dxa"/>
              <w:left w:w="108" w:type="dxa"/>
              <w:bottom w:w="0" w:type="dxa"/>
              <w:right w:w="108" w:type="dxa"/>
            </w:tcMar>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0A6F5C" w:rsidRPr="009658D9" w:rsidRDefault="000A6F5C" w:rsidP="00F626FF">
            <w:pPr>
              <w:spacing w:after="0"/>
              <w:jc w:val="both"/>
              <w:rPr>
                <w:rFonts w:ascii="Bookman Old Style" w:eastAsia="MS Mincho" w:hAnsi="Bookman Old Style" w:cs="Arial"/>
                <w:bCs/>
                <w:color w:val="000000"/>
              </w:rPr>
            </w:pPr>
            <w:r>
              <w:rPr>
                <w:rFonts w:ascii="Bookman Old Style" w:eastAsia="MS Mincho" w:hAnsi="Bookman Old Style" w:cs="Arial"/>
                <w:bCs/>
                <w:color w:val="000000"/>
              </w:rPr>
              <w:t>Utilities-Waste Disposal Management</w:t>
            </w:r>
          </w:p>
        </w:tc>
      </w:tr>
      <w:tr w:rsidR="000A6F5C" w:rsidRPr="009658D9" w:rsidTr="00F626FF">
        <w:tc>
          <w:tcPr>
            <w:tcW w:w="1985"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236"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0A6F5C" w:rsidRPr="009658D9" w:rsidRDefault="000A6F5C" w:rsidP="00F626FF">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 xml:space="preserve">TIBCO </w:t>
            </w:r>
            <w:r>
              <w:rPr>
                <w:rFonts w:ascii="Bookman Old Style" w:eastAsia="MS Mincho" w:hAnsi="Bookman Old Style" w:cs="Arial"/>
                <w:b w:val="0"/>
                <w:sz w:val="22"/>
              </w:rPr>
              <w:t>Architect</w:t>
            </w:r>
          </w:p>
        </w:tc>
      </w:tr>
      <w:tr w:rsidR="000A6F5C" w:rsidRPr="009658D9" w:rsidTr="00F626FF">
        <w:tc>
          <w:tcPr>
            <w:tcW w:w="1985"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236" w:type="dxa"/>
            <w:tcMar>
              <w:top w:w="0" w:type="dxa"/>
              <w:left w:w="108" w:type="dxa"/>
              <w:bottom w:w="0" w:type="dxa"/>
              <w:right w:w="108" w:type="dxa"/>
            </w:tcMar>
          </w:tcPr>
          <w:p w:rsidR="000A6F5C" w:rsidRPr="009658D9" w:rsidRDefault="000A6F5C" w:rsidP="00F626FF">
            <w:pPr>
              <w:spacing w:after="0"/>
              <w:jc w:val="both"/>
              <w:rPr>
                <w:rFonts w:ascii="Bookman Old Style" w:hAnsi="Bookman Old Style" w:cs="Arial"/>
                <w:bCs/>
                <w:color w:val="000000"/>
              </w:rPr>
            </w:pPr>
          </w:p>
        </w:tc>
        <w:tc>
          <w:tcPr>
            <w:tcW w:w="7740" w:type="dxa"/>
            <w:tcMar>
              <w:top w:w="0" w:type="dxa"/>
              <w:left w:w="108" w:type="dxa"/>
              <w:bottom w:w="0" w:type="dxa"/>
              <w:right w:w="108" w:type="dxa"/>
            </w:tcMar>
            <w:hideMark/>
          </w:tcPr>
          <w:p w:rsidR="000A6F5C" w:rsidRPr="009658D9" w:rsidRDefault="000A6F5C" w:rsidP="001003C3">
            <w:pPr>
              <w:spacing w:after="0"/>
              <w:jc w:val="both"/>
              <w:rPr>
                <w:rFonts w:ascii="Bookman Old Style" w:hAnsi="Bookman Old Style" w:cs="Arial"/>
                <w:color w:val="000000"/>
              </w:rPr>
            </w:pPr>
            <w:r>
              <w:rPr>
                <w:rFonts w:ascii="Bookman Old Style" w:hAnsi="Bookman Old Style" w:cs="Arial"/>
                <w:color w:val="000000"/>
              </w:rPr>
              <w:t>August</w:t>
            </w:r>
            <w:r w:rsidRPr="009658D9">
              <w:rPr>
                <w:rFonts w:ascii="Bookman Old Style" w:hAnsi="Bookman Old Style" w:cs="Arial"/>
                <w:color w:val="000000"/>
              </w:rPr>
              <w:t xml:space="preserve"> 2017– </w:t>
            </w:r>
            <w:r w:rsidR="001003C3">
              <w:rPr>
                <w:rFonts w:ascii="Bookman Old Style" w:hAnsi="Bookman Old Style" w:cs="Arial"/>
                <w:color w:val="000000"/>
              </w:rPr>
              <w:t>April</w:t>
            </w:r>
            <w:r>
              <w:rPr>
                <w:rFonts w:ascii="Bookman Old Style" w:hAnsi="Bookman Old Style" w:cs="Arial"/>
                <w:color w:val="000000"/>
              </w:rPr>
              <w:t xml:space="preserve"> 2018</w:t>
            </w:r>
          </w:p>
        </w:tc>
      </w:tr>
      <w:tr w:rsidR="000A6F5C" w:rsidRPr="009658D9" w:rsidTr="00F626FF">
        <w:trPr>
          <w:trHeight w:val="620"/>
        </w:trPr>
        <w:tc>
          <w:tcPr>
            <w:tcW w:w="1985"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236"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color w:val="000000"/>
              </w:rPr>
            </w:pPr>
            <w:r>
              <w:rPr>
                <w:rFonts w:ascii="Bookman Old Style" w:eastAsia="MS Mincho" w:hAnsi="Bookman Old Style" w:cs="Arial"/>
                <w:bCs/>
                <w:color w:val="000000"/>
              </w:rPr>
              <w:t xml:space="preserve">Republic Services, a major waste disposal management company pan U.S. is in process of planning the waste disposal sites for their vendors. Disposal Sites are managed by a number of disparate sources by Republic Services intermediary third party agents which constitute a part for fulfillment of an entire waste management contract. This current project focusses on implementation of a library of reusable TIBCO services which would cater to Product Management of Republic Services. </w:t>
            </w:r>
          </w:p>
        </w:tc>
      </w:tr>
      <w:tr w:rsidR="000A6F5C" w:rsidRPr="009658D9" w:rsidTr="00F626FF">
        <w:trPr>
          <w:trHeight w:val="692"/>
        </w:trPr>
        <w:tc>
          <w:tcPr>
            <w:tcW w:w="1985"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236" w:type="dxa"/>
            <w:tcMar>
              <w:top w:w="0" w:type="dxa"/>
              <w:left w:w="108" w:type="dxa"/>
              <w:bottom w:w="0" w:type="dxa"/>
              <w:right w:w="108" w:type="dxa"/>
            </w:tcMar>
            <w:hideMark/>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0A6F5C" w:rsidRPr="002F5B41" w:rsidRDefault="000A6F5C" w:rsidP="00F626FF">
            <w:pPr>
              <w:numPr>
                <w:ilvl w:val="0"/>
                <w:numId w:val="18"/>
              </w:numPr>
              <w:spacing w:after="0"/>
              <w:jc w:val="both"/>
              <w:rPr>
                <w:rFonts w:ascii="Bookman Old Style" w:hAnsi="Bookman Old Style" w:cs="Arial"/>
                <w:bCs/>
                <w:iCs/>
                <w:color w:val="000000"/>
              </w:rPr>
            </w:pPr>
            <w:r w:rsidRPr="009658D9">
              <w:rPr>
                <w:rFonts w:ascii="Bookman Old Style" w:hAnsi="Bookman Old Style"/>
              </w:rPr>
              <w:t>Engaged in Analysis, Architecture, Design</w:t>
            </w:r>
            <w:r>
              <w:rPr>
                <w:rFonts w:ascii="Bookman Old Style" w:hAnsi="Bookman Old Style"/>
              </w:rPr>
              <w:t>, Development</w:t>
            </w:r>
            <w:r w:rsidRPr="009658D9">
              <w:rPr>
                <w:rFonts w:ascii="Bookman Old Style" w:hAnsi="Bookman Old Style"/>
              </w:rPr>
              <w:t xml:space="preserve"> of TIBCO based ESB services </w:t>
            </w:r>
            <w:r>
              <w:rPr>
                <w:rFonts w:ascii="Bookman Old Style" w:hAnsi="Bookman Old Style"/>
              </w:rPr>
              <w:t xml:space="preserve">for </w:t>
            </w:r>
            <w:proofErr w:type="spellStart"/>
            <w:r>
              <w:rPr>
                <w:rFonts w:ascii="Bookman Old Style" w:hAnsi="Bookman Old Style"/>
              </w:rPr>
              <w:t>OrderShipment</w:t>
            </w:r>
            <w:proofErr w:type="spellEnd"/>
            <w:r>
              <w:rPr>
                <w:rFonts w:ascii="Bookman Old Style" w:hAnsi="Bookman Old Style"/>
              </w:rPr>
              <w:t xml:space="preserve">, </w:t>
            </w:r>
            <w:proofErr w:type="spellStart"/>
            <w:r>
              <w:rPr>
                <w:rFonts w:ascii="Bookman Old Style" w:hAnsi="Bookman Old Style"/>
              </w:rPr>
              <w:t>DisposalSiteAPI</w:t>
            </w:r>
            <w:proofErr w:type="spellEnd"/>
            <w:r>
              <w:rPr>
                <w:rFonts w:ascii="Bookman Old Style" w:hAnsi="Bookman Old Style"/>
              </w:rPr>
              <w:t xml:space="preserve"> for pricing component and other functions</w:t>
            </w:r>
            <w:r w:rsidRPr="009658D9">
              <w:rPr>
                <w:rFonts w:ascii="Bookman Old Style" w:hAnsi="Bookman Old Style"/>
              </w:rPr>
              <w:t>.</w:t>
            </w:r>
          </w:p>
          <w:p w:rsidR="000A6F5C" w:rsidRPr="002F5B41" w:rsidRDefault="000A6F5C" w:rsidP="00F626FF">
            <w:pPr>
              <w:numPr>
                <w:ilvl w:val="0"/>
                <w:numId w:val="18"/>
              </w:numPr>
              <w:spacing w:after="0"/>
              <w:jc w:val="both"/>
              <w:rPr>
                <w:rFonts w:ascii="Bookman Old Style" w:hAnsi="Bookman Old Style" w:cs="Arial"/>
                <w:bCs/>
                <w:iCs/>
                <w:color w:val="000000"/>
              </w:rPr>
            </w:pPr>
            <w:r>
              <w:rPr>
                <w:rFonts w:ascii="Bookman Old Style" w:hAnsi="Bookman Old Style"/>
              </w:rPr>
              <w:t>Performed Fault-Tolerance and load balanced scaling of EMS servers in TIBCO Administrator.</w:t>
            </w:r>
          </w:p>
          <w:p w:rsidR="000A6F5C" w:rsidRPr="00A04CB2" w:rsidRDefault="000A6F5C" w:rsidP="00F626FF">
            <w:pPr>
              <w:numPr>
                <w:ilvl w:val="0"/>
                <w:numId w:val="18"/>
              </w:numPr>
              <w:spacing w:after="0"/>
              <w:jc w:val="both"/>
              <w:rPr>
                <w:rFonts w:ascii="Bookman Old Style" w:hAnsi="Bookman Old Style" w:cs="Arial"/>
                <w:bCs/>
                <w:iCs/>
                <w:color w:val="000000"/>
              </w:rPr>
            </w:pPr>
            <w:r>
              <w:rPr>
                <w:rFonts w:ascii="Bookman Old Style" w:hAnsi="Bookman Old Style"/>
              </w:rPr>
              <w:t>Performed deployment, administration of TIBCO service instances in TIBCO Administrator.</w:t>
            </w:r>
          </w:p>
          <w:p w:rsidR="000A6F5C" w:rsidRPr="002F5B41" w:rsidRDefault="000A6F5C" w:rsidP="00F626FF">
            <w:pPr>
              <w:numPr>
                <w:ilvl w:val="0"/>
                <w:numId w:val="18"/>
              </w:numPr>
              <w:spacing w:after="0"/>
              <w:jc w:val="both"/>
              <w:rPr>
                <w:rFonts w:ascii="Bookman Old Style" w:hAnsi="Bookman Old Style" w:cs="Arial"/>
                <w:bCs/>
                <w:iCs/>
                <w:color w:val="000000"/>
              </w:rPr>
            </w:pPr>
            <w:r w:rsidRPr="009658D9">
              <w:rPr>
                <w:rFonts w:ascii="Bookman Old Style" w:hAnsi="Bookman Old Style"/>
              </w:rPr>
              <w:t>Provided hands-on TIBCO solution inputs to development team.</w:t>
            </w:r>
          </w:p>
          <w:p w:rsidR="000A6F5C" w:rsidRPr="00442172" w:rsidRDefault="000A6F5C" w:rsidP="00F626FF">
            <w:pPr>
              <w:numPr>
                <w:ilvl w:val="0"/>
                <w:numId w:val="18"/>
              </w:numPr>
              <w:spacing w:after="0"/>
              <w:jc w:val="both"/>
              <w:rPr>
                <w:rFonts w:ascii="Bookman Old Style" w:hAnsi="Bookman Old Style" w:cs="Arial"/>
                <w:bCs/>
                <w:iCs/>
                <w:color w:val="000000"/>
              </w:rPr>
            </w:pPr>
            <w:r>
              <w:rPr>
                <w:rFonts w:ascii="Bookman Old Style" w:hAnsi="Bookman Old Style" w:cs="Arial"/>
                <w:bCs/>
                <w:iCs/>
                <w:color w:val="000000"/>
              </w:rPr>
              <w:t>Worked with TIBCO Professional Services Group in laying down the deployment architecture of Product Catalog module. Performed scaling, FT, Load Balancing of EMS server.</w:t>
            </w:r>
          </w:p>
          <w:p w:rsidR="000A6F5C" w:rsidRPr="00EA5D98" w:rsidRDefault="000A6F5C" w:rsidP="00F626FF">
            <w:pPr>
              <w:numPr>
                <w:ilvl w:val="0"/>
                <w:numId w:val="18"/>
              </w:numPr>
              <w:spacing w:after="0"/>
              <w:jc w:val="both"/>
              <w:rPr>
                <w:rFonts w:ascii="Bookman Old Style" w:hAnsi="Bookman Old Style" w:cs="Arial"/>
                <w:bCs/>
                <w:iCs/>
                <w:color w:val="000000"/>
              </w:rPr>
            </w:pPr>
            <w:r>
              <w:rPr>
                <w:rFonts w:ascii="Bookman Old Style" w:hAnsi="Bookman Old Style"/>
              </w:rPr>
              <w:t>Created the TIBCO services using TIBCO REST plug-in and exposed the services as REST API with request-response exchange of data between the source and target applications in JSON data format.</w:t>
            </w:r>
          </w:p>
          <w:p w:rsidR="000A6F5C" w:rsidRPr="00CD11ED" w:rsidRDefault="000A6F5C" w:rsidP="00F626FF">
            <w:pPr>
              <w:numPr>
                <w:ilvl w:val="0"/>
                <w:numId w:val="18"/>
              </w:numPr>
              <w:spacing w:after="0"/>
              <w:jc w:val="both"/>
              <w:rPr>
                <w:rFonts w:ascii="Bookman Old Style" w:hAnsi="Bookman Old Style" w:cs="Arial"/>
                <w:bCs/>
                <w:iCs/>
                <w:color w:val="000000"/>
              </w:rPr>
            </w:pPr>
            <w:r>
              <w:rPr>
                <w:rFonts w:ascii="Bookman Old Style" w:hAnsi="Bookman Old Style"/>
              </w:rPr>
              <w:t xml:space="preserve">Configured the TIBCO services in TIBCO </w:t>
            </w:r>
            <w:proofErr w:type="spellStart"/>
            <w:r>
              <w:rPr>
                <w:rFonts w:ascii="Bookman Old Style" w:hAnsi="Bookman Old Style"/>
              </w:rPr>
              <w:t>Mashery</w:t>
            </w:r>
            <w:proofErr w:type="spellEnd"/>
            <w:r>
              <w:rPr>
                <w:rFonts w:ascii="Bookman Old Style" w:hAnsi="Bookman Old Style"/>
              </w:rPr>
              <w:t xml:space="preserve">. Created the TIBCO APIs in Admin portal. Created the API packages and plans in Admin portal. Created </w:t>
            </w:r>
            <w:proofErr w:type="spellStart"/>
            <w:r>
              <w:rPr>
                <w:rFonts w:ascii="Bookman Old Style" w:hAnsi="Bookman Old Style"/>
              </w:rPr>
              <w:t>IODocs</w:t>
            </w:r>
            <w:proofErr w:type="spellEnd"/>
            <w:r>
              <w:rPr>
                <w:rFonts w:ascii="Bookman Old Style" w:hAnsi="Bookman Old Style"/>
              </w:rPr>
              <w:t xml:space="preserve"> in admin portal for the TIBCO APIs. Managed Users, Portal, domains, </w:t>
            </w:r>
            <w:proofErr w:type="gramStart"/>
            <w:r>
              <w:rPr>
                <w:rFonts w:ascii="Bookman Old Style" w:hAnsi="Bookman Old Style"/>
              </w:rPr>
              <w:t>Package</w:t>
            </w:r>
            <w:proofErr w:type="gramEnd"/>
            <w:r>
              <w:rPr>
                <w:rFonts w:ascii="Bookman Old Style" w:hAnsi="Bookman Old Style"/>
              </w:rPr>
              <w:t xml:space="preserve"> keys in TIBCO Admin portal. Created API Keys for Applications from Developer portal, tested the APIs through Developer portal using the API Key. Created Swagger (JSON) Documents using RESTLET client application and validated the JSON data in </w:t>
            </w:r>
            <w:r>
              <w:rPr>
                <w:rFonts w:ascii="Bookman Old Style" w:hAnsi="Bookman Old Style"/>
              </w:rPr>
              <w:lastRenderedPageBreak/>
              <w:t>JSON Lint application.</w:t>
            </w:r>
          </w:p>
        </w:tc>
      </w:tr>
      <w:tr w:rsidR="000A6F5C" w:rsidRPr="009658D9" w:rsidTr="00F626FF">
        <w:trPr>
          <w:trHeight w:val="692"/>
        </w:trPr>
        <w:tc>
          <w:tcPr>
            <w:tcW w:w="1985" w:type="dxa"/>
            <w:tcMar>
              <w:top w:w="0" w:type="dxa"/>
              <w:left w:w="108" w:type="dxa"/>
              <w:bottom w:w="0" w:type="dxa"/>
              <w:right w:w="108" w:type="dxa"/>
            </w:tcMar>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lastRenderedPageBreak/>
              <w:t>Software</w:t>
            </w:r>
          </w:p>
        </w:tc>
        <w:tc>
          <w:tcPr>
            <w:tcW w:w="236" w:type="dxa"/>
            <w:tcMar>
              <w:top w:w="0" w:type="dxa"/>
              <w:left w:w="108" w:type="dxa"/>
              <w:bottom w:w="0" w:type="dxa"/>
              <w:right w:w="108" w:type="dxa"/>
            </w:tcMar>
          </w:tcPr>
          <w:p w:rsidR="000A6F5C" w:rsidRPr="009658D9" w:rsidRDefault="000A6F5C" w:rsidP="00F626FF">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tcPr>
          <w:p w:rsidR="000A6F5C" w:rsidRPr="009658D9" w:rsidRDefault="000A6F5C" w:rsidP="00F626FF">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 xml:space="preserve">TIBCO </w:t>
            </w:r>
            <w:proofErr w:type="spellStart"/>
            <w:r w:rsidRPr="009658D9">
              <w:rPr>
                <w:rFonts w:ascii="Bookman Old Style" w:hAnsi="Bookman Old Style" w:cs="Arial"/>
                <w:b w:val="0"/>
                <w:bCs w:val="0"/>
                <w:sz w:val="22"/>
              </w:rPr>
              <w:t>BusinessWorks</w:t>
            </w:r>
            <w:proofErr w:type="spellEnd"/>
            <w:r w:rsidRPr="009658D9">
              <w:rPr>
                <w:rFonts w:ascii="Bookman Old Style" w:hAnsi="Bookman Old Style" w:cs="Arial"/>
                <w:b w:val="0"/>
                <w:bCs w:val="0"/>
                <w:sz w:val="22"/>
              </w:rPr>
              <w:t xml:space="preserve"> 5.1</w:t>
            </w:r>
            <w:r>
              <w:rPr>
                <w:rFonts w:ascii="Bookman Old Style" w:hAnsi="Bookman Old Style" w:cs="Arial"/>
                <w:b w:val="0"/>
                <w:bCs w:val="0"/>
                <w:sz w:val="22"/>
              </w:rPr>
              <w:t>3 / 6.4</w:t>
            </w:r>
            <w:r w:rsidRPr="009658D9">
              <w:rPr>
                <w:rFonts w:ascii="Bookman Old Style" w:hAnsi="Bookman Old Style" w:cs="Arial"/>
                <w:b w:val="0"/>
                <w:bCs w:val="0"/>
                <w:sz w:val="22"/>
              </w:rPr>
              <w:t xml:space="preserve">, TIBCO EMS </w:t>
            </w:r>
            <w:r>
              <w:rPr>
                <w:rFonts w:ascii="Bookman Old Style" w:hAnsi="Bookman Old Style" w:cs="Arial"/>
                <w:b w:val="0"/>
                <w:bCs w:val="0"/>
                <w:sz w:val="22"/>
              </w:rPr>
              <w:t>8</w:t>
            </w:r>
            <w:r w:rsidRPr="009658D9">
              <w:rPr>
                <w:rFonts w:ascii="Bookman Old Style" w:hAnsi="Bookman Old Style" w:cs="Arial"/>
                <w:b w:val="0"/>
                <w:bCs w:val="0"/>
                <w:sz w:val="22"/>
              </w:rPr>
              <w:t>.1, TIBCO Administrator 5.7,</w:t>
            </w:r>
            <w:r>
              <w:rPr>
                <w:rFonts w:ascii="Bookman Old Style" w:hAnsi="Bookman Old Style" w:cs="Arial"/>
                <w:b w:val="0"/>
                <w:bCs w:val="0"/>
                <w:sz w:val="22"/>
              </w:rPr>
              <w:t xml:space="preserve"> SOAP UI, TIBCO </w:t>
            </w:r>
            <w:proofErr w:type="spellStart"/>
            <w:r>
              <w:rPr>
                <w:rFonts w:ascii="Bookman Old Style" w:hAnsi="Bookman Old Style" w:cs="Arial"/>
                <w:b w:val="0"/>
                <w:bCs w:val="0"/>
                <w:sz w:val="22"/>
              </w:rPr>
              <w:t>Mashery</w:t>
            </w:r>
            <w:proofErr w:type="spellEnd"/>
            <w:r>
              <w:rPr>
                <w:rFonts w:ascii="Bookman Old Style" w:hAnsi="Bookman Old Style" w:cs="Arial"/>
                <w:b w:val="0"/>
                <w:bCs w:val="0"/>
                <w:sz w:val="22"/>
              </w:rPr>
              <w:t xml:space="preserve"> API 4.1</w:t>
            </w:r>
          </w:p>
        </w:tc>
      </w:tr>
    </w:tbl>
    <w:p w:rsidR="00272FE7" w:rsidRDefault="00272FE7" w:rsidP="006A3560">
      <w:pPr>
        <w:spacing w:after="0"/>
        <w:jc w:val="both"/>
        <w:rPr>
          <w:rFonts w:ascii="Bookman Old Style" w:hAnsi="Bookman Old Style"/>
        </w:rPr>
      </w:pPr>
    </w:p>
    <w:tbl>
      <w:tblPr>
        <w:tblW w:w="9961" w:type="dxa"/>
        <w:tblInd w:w="103" w:type="dxa"/>
        <w:tblLayout w:type="fixed"/>
        <w:tblCellMar>
          <w:left w:w="0" w:type="dxa"/>
          <w:right w:w="0" w:type="dxa"/>
        </w:tblCellMar>
        <w:tblLook w:val="04A0" w:firstRow="1" w:lastRow="0" w:firstColumn="1" w:lastColumn="0" w:noHBand="0" w:noVBand="1"/>
      </w:tblPr>
      <w:tblGrid>
        <w:gridCol w:w="1985"/>
        <w:gridCol w:w="236"/>
        <w:gridCol w:w="7740"/>
      </w:tblGrid>
      <w:tr w:rsidR="00272FE7" w:rsidRPr="009658D9" w:rsidTr="000E1BDA">
        <w:trPr>
          <w:trHeight w:val="80"/>
        </w:trPr>
        <w:tc>
          <w:tcPr>
            <w:tcW w:w="1985"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236"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color w:val="000000"/>
              </w:rPr>
            </w:pPr>
            <w:r w:rsidRPr="009658D9">
              <w:rPr>
                <w:rFonts w:ascii="Bookman Old Style" w:eastAsia="MS Mincho" w:hAnsi="Bookman Old Style" w:cs="Arial"/>
                <w:bCs/>
                <w:color w:val="000000"/>
              </w:rPr>
              <w:t>Banking System Integration</w:t>
            </w:r>
          </w:p>
        </w:tc>
      </w:tr>
      <w:tr w:rsidR="00272FE7" w:rsidRPr="009658D9" w:rsidTr="000E1BDA">
        <w:tc>
          <w:tcPr>
            <w:tcW w:w="1985"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236"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b/>
                <w:color w:val="000000"/>
              </w:rPr>
            </w:pPr>
            <w:r w:rsidRPr="009658D9">
              <w:rPr>
                <w:rFonts w:ascii="Bookman Old Style" w:eastAsia="MS Mincho" w:hAnsi="Bookman Old Style" w:cs="Arial"/>
                <w:b/>
                <w:bCs/>
                <w:color w:val="000000"/>
              </w:rPr>
              <w:t>M&amp;T Bank, Buffalo, New York, U.S.A</w:t>
            </w:r>
          </w:p>
        </w:tc>
      </w:tr>
      <w:tr w:rsidR="00272FE7" w:rsidRPr="009658D9" w:rsidTr="000E1BDA">
        <w:trPr>
          <w:trHeight w:val="80"/>
        </w:trPr>
        <w:tc>
          <w:tcPr>
            <w:tcW w:w="1985"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236" w:type="dxa"/>
            <w:tcMar>
              <w:top w:w="0" w:type="dxa"/>
              <w:left w:w="108" w:type="dxa"/>
              <w:bottom w:w="0" w:type="dxa"/>
              <w:right w:w="108" w:type="dxa"/>
            </w:tcMar>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272FE7" w:rsidRPr="009658D9" w:rsidRDefault="00272FE7" w:rsidP="00071175">
            <w:pPr>
              <w:spacing w:after="0"/>
              <w:jc w:val="both"/>
              <w:rPr>
                <w:rFonts w:ascii="Bookman Old Style" w:eastAsia="MS Mincho" w:hAnsi="Bookman Old Style" w:cs="Arial"/>
                <w:bCs/>
                <w:color w:val="000000"/>
              </w:rPr>
            </w:pPr>
            <w:r w:rsidRPr="009658D9">
              <w:rPr>
                <w:rFonts w:ascii="Bookman Old Style" w:eastAsia="MS Mincho" w:hAnsi="Bookman Old Style" w:cs="Arial"/>
                <w:bCs/>
                <w:color w:val="000000"/>
              </w:rPr>
              <w:t>Banking</w:t>
            </w:r>
          </w:p>
        </w:tc>
      </w:tr>
      <w:tr w:rsidR="00272FE7" w:rsidRPr="009658D9" w:rsidTr="000E1BDA">
        <w:tc>
          <w:tcPr>
            <w:tcW w:w="1985"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236"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272FE7" w:rsidRPr="009658D9" w:rsidRDefault="00272FE7" w:rsidP="00071175">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TIBCO Lead</w:t>
            </w:r>
          </w:p>
        </w:tc>
      </w:tr>
      <w:tr w:rsidR="00272FE7" w:rsidRPr="009658D9" w:rsidTr="000E1BDA">
        <w:tc>
          <w:tcPr>
            <w:tcW w:w="1985"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236" w:type="dxa"/>
            <w:tcMar>
              <w:top w:w="0" w:type="dxa"/>
              <w:left w:w="108" w:type="dxa"/>
              <w:bottom w:w="0" w:type="dxa"/>
              <w:right w:w="108" w:type="dxa"/>
            </w:tcMar>
          </w:tcPr>
          <w:p w:rsidR="00272FE7" w:rsidRPr="009658D9" w:rsidRDefault="00272FE7" w:rsidP="00071175">
            <w:pPr>
              <w:spacing w:after="0"/>
              <w:jc w:val="both"/>
              <w:rPr>
                <w:rFonts w:ascii="Bookman Old Style" w:hAnsi="Bookman Old Style" w:cs="Arial"/>
                <w:bCs/>
                <w:color w:val="000000"/>
              </w:rPr>
            </w:pPr>
          </w:p>
        </w:tc>
        <w:tc>
          <w:tcPr>
            <w:tcW w:w="7740"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color w:val="000000"/>
              </w:rPr>
            </w:pPr>
            <w:r w:rsidRPr="009658D9">
              <w:rPr>
                <w:rFonts w:ascii="Bookman Old Style" w:hAnsi="Bookman Old Style" w:cs="Arial"/>
                <w:color w:val="000000"/>
              </w:rPr>
              <w:t>May 2017– July 2017</w:t>
            </w:r>
          </w:p>
        </w:tc>
      </w:tr>
      <w:tr w:rsidR="00272FE7" w:rsidRPr="009658D9" w:rsidTr="000E1BDA">
        <w:trPr>
          <w:trHeight w:val="1215"/>
        </w:trPr>
        <w:tc>
          <w:tcPr>
            <w:tcW w:w="1985"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236"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color w:val="000000"/>
              </w:rPr>
            </w:pPr>
            <w:r w:rsidRPr="009658D9">
              <w:rPr>
                <w:rFonts w:ascii="Bookman Old Style" w:eastAsia="MS Mincho" w:hAnsi="Bookman Old Style" w:cs="Arial"/>
                <w:bCs/>
                <w:color w:val="000000"/>
              </w:rPr>
              <w:t>M&amp;T Bank</w:t>
            </w:r>
            <w:r w:rsidRPr="009658D9">
              <w:rPr>
                <w:rFonts w:ascii="Bookman Old Style" w:hAnsi="Bookman Old Style"/>
              </w:rPr>
              <w:t xml:space="preserve"> provides retail and corporate banking services through its applications hosted for various business domains namely Cash Management, Credit Life Cycle Management, Account Services, Deposit Services, Loaning, Collateral services etc. TIBCO is the middleware vendor utilized to integrate all domain applications. </w:t>
            </w:r>
          </w:p>
        </w:tc>
      </w:tr>
      <w:tr w:rsidR="00272FE7" w:rsidRPr="009658D9" w:rsidTr="000E1BDA">
        <w:trPr>
          <w:trHeight w:val="692"/>
        </w:trPr>
        <w:tc>
          <w:tcPr>
            <w:tcW w:w="1985"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236" w:type="dxa"/>
            <w:tcMar>
              <w:top w:w="0" w:type="dxa"/>
              <w:left w:w="108" w:type="dxa"/>
              <w:bottom w:w="0" w:type="dxa"/>
              <w:right w:w="108" w:type="dxa"/>
            </w:tcMar>
            <w:hideMark/>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hideMark/>
          </w:tcPr>
          <w:p w:rsidR="00272FE7" w:rsidRPr="009658D9" w:rsidRDefault="00272FE7" w:rsidP="00071175">
            <w:pPr>
              <w:numPr>
                <w:ilvl w:val="0"/>
                <w:numId w:val="18"/>
              </w:numPr>
              <w:spacing w:after="0"/>
              <w:jc w:val="both"/>
              <w:rPr>
                <w:rFonts w:ascii="Bookman Old Style" w:hAnsi="Bookman Old Style" w:cs="Arial"/>
                <w:bCs/>
                <w:iCs/>
                <w:color w:val="000000"/>
              </w:rPr>
            </w:pPr>
            <w:r w:rsidRPr="009658D9">
              <w:rPr>
                <w:rFonts w:ascii="Bookman Old Style" w:hAnsi="Bookman Old Style"/>
              </w:rPr>
              <w:t>Engaged in Analysis, Architecture, Design of TIBCO based ESB services through detail workshop and interaction with clients’ end-application owners and business users.</w:t>
            </w:r>
          </w:p>
          <w:p w:rsidR="00272FE7" w:rsidRPr="009658D9" w:rsidRDefault="00272FE7" w:rsidP="00071175">
            <w:pPr>
              <w:numPr>
                <w:ilvl w:val="0"/>
                <w:numId w:val="18"/>
              </w:numPr>
              <w:spacing w:after="0"/>
              <w:jc w:val="both"/>
              <w:rPr>
                <w:rFonts w:ascii="Bookman Old Style" w:hAnsi="Bookman Old Style" w:cs="Arial"/>
                <w:bCs/>
                <w:iCs/>
                <w:color w:val="000000"/>
              </w:rPr>
            </w:pPr>
            <w:r w:rsidRPr="009658D9">
              <w:rPr>
                <w:rFonts w:ascii="Bookman Old Style" w:hAnsi="Bookman Old Style"/>
              </w:rPr>
              <w:t>Analyzed Banking Industry Architecture Network (BIAN) Service Domains, Service Groups and mapped identified TIBCO Service Use-Cases as per BAN definitions to form the banking Canonical model.</w:t>
            </w:r>
          </w:p>
          <w:p w:rsidR="00272FE7" w:rsidRPr="00A04CB2" w:rsidRDefault="00272FE7" w:rsidP="00071175">
            <w:pPr>
              <w:numPr>
                <w:ilvl w:val="0"/>
                <w:numId w:val="18"/>
              </w:numPr>
              <w:spacing w:after="0"/>
              <w:jc w:val="both"/>
              <w:rPr>
                <w:rFonts w:ascii="Bookman Old Style" w:hAnsi="Bookman Old Style" w:cs="Arial"/>
                <w:bCs/>
                <w:iCs/>
                <w:color w:val="000000"/>
              </w:rPr>
            </w:pPr>
            <w:r w:rsidRPr="009658D9">
              <w:rPr>
                <w:rFonts w:ascii="Bookman Old Style" w:hAnsi="Bookman Old Style"/>
              </w:rPr>
              <w:t xml:space="preserve"> Architected and Designed </w:t>
            </w:r>
            <w:proofErr w:type="spellStart"/>
            <w:r w:rsidRPr="009658D9">
              <w:rPr>
                <w:rFonts w:ascii="Bookman Old Style" w:hAnsi="Bookman Old Style"/>
              </w:rPr>
              <w:t>Zelle</w:t>
            </w:r>
            <w:proofErr w:type="spellEnd"/>
            <w:r w:rsidRPr="009658D9">
              <w:rPr>
                <w:rFonts w:ascii="Bookman Old Style" w:hAnsi="Bookman Old Style"/>
              </w:rPr>
              <w:t xml:space="preserve"> Payment Processes.</w:t>
            </w:r>
          </w:p>
          <w:p w:rsidR="00A04CB2" w:rsidRPr="00442172" w:rsidRDefault="00A04CB2" w:rsidP="00071175">
            <w:pPr>
              <w:numPr>
                <w:ilvl w:val="0"/>
                <w:numId w:val="18"/>
              </w:numPr>
              <w:spacing w:after="0"/>
              <w:jc w:val="both"/>
              <w:rPr>
                <w:rFonts w:ascii="Bookman Old Style" w:hAnsi="Bookman Old Style" w:cs="Arial"/>
                <w:bCs/>
                <w:iCs/>
                <w:color w:val="000000"/>
              </w:rPr>
            </w:pPr>
            <w:r>
              <w:rPr>
                <w:rFonts w:ascii="Bookman Old Style" w:hAnsi="Bookman Old Style" w:cs="Arial"/>
                <w:bCs/>
                <w:iCs/>
                <w:color w:val="000000"/>
              </w:rPr>
              <w:t>Worked with TIBCO Professional Services Group in laying down the deployment architecture of payment services. Performed scaling, FT, Load Balancing of EMS server.</w:t>
            </w:r>
          </w:p>
          <w:p w:rsidR="00442172" w:rsidRPr="009658D9" w:rsidRDefault="00442172" w:rsidP="00071175">
            <w:pPr>
              <w:numPr>
                <w:ilvl w:val="0"/>
                <w:numId w:val="18"/>
              </w:numPr>
              <w:spacing w:after="0"/>
              <w:jc w:val="both"/>
              <w:rPr>
                <w:rFonts w:ascii="Bookman Old Style" w:hAnsi="Bookman Old Style" w:cs="Arial"/>
                <w:bCs/>
                <w:iCs/>
                <w:color w:val="000000"/>
              </w:rPr>
            </w:pPr>
            <w:r>
              <w:rPr>
                <w:rFonts w:ascii="Bookman Old Style" w:hAnsi="Bookman Old Style"/>
              </w:rPr>
              <w:t xml:space="preserve">Configured the TIBCO services in TIBCO Mashery. Created the TIBCO APIs in Admin portal. Created the API packages and plans in Admin portal. Created </w:t>
            </w:r>
            <w:proofErr w:type="spellStart"/>
            <w:r>
              <w:rPr>
                <w:rFonts w:ascii="Bookman Old Style" w:hAnsi="Bookman Old Style"/>
              </w:rPr>
              <w:t>IODocs</w:t>
            </w:r>
            <w:proofErr w:type="spellEnd"/>
            <w:r>
              <w:rPr>
                <w:rFonts w:ascii="Bookman Old Style" w:hAnsi="Bookman Old Style"/>
              </w:rPr>
              <w:t xml:space="preserve"> in admin portal for the TIBCO APIs. Managed Users, Portal, domains, </w:t>
            </w:r>
            <w:proofErr w:type="gramStart"/>
            <w:r>
              <w:rPr>
                <w:rFonts w:ascii="Bookman Old Style" w:hAnsi="Bookman Old Style"/>
              </w:rPr>
              <w:t>Package</w:t>
            </w:r>
            <w:proofErr w:type="gramEnd"/>
            <w:r>
              <w:rPr>
                <w:rFonts w:ascii="Bookman Old Style" w:hAnsi="Bookman Old Style"/>
              </w:rPr>
              <w:t xml:space="preserve"> keys in TIBCO Admin portal. Created API Keys for Applications from Developer portal, tested the APIs through Developer portal using the API Key. Created </w:t>
            </w:r>
            <w:proofErr w:type="gramStart"/>
            <w:r>
              <w:rPr>
                <w:rFonts w:ascii="Bookman Old Style" w:hAnsi="Bookman Old Style"/>
              </w:rPr>
              <w:t>Swagger(</w:t>
            </w:r>
            <w:proofErr w:type="gramEnd"/>
            <w:r>
              <w:rPr>
                <w:rFonts w:ascii="Bookman Old Style" w:hAnsi="Bookman Old Style"/>
              </w:rPr>
              <w:t>JSON) Documents using RESTLET client application and validated the JSON data in JSON Lint application.</w:t>
            </w:r>
          </w:p>
          <w:p w:rsidR="00272FE7" w:rsidRPr="009658D9" w:rsidRDefault="00272FE7" w:rsidP="00071175">
            <w:pPr>
              <w:numPr>
                <w:ilvl w:val="0"/>
                <w:numId w:val="18"/>
              </w:numPr>
              <w:spacing w:after="0"/>
              <w:jc w:val="both"/>
              <w:rPr>
                <w:rFonts w:ascii="Bookman Old Style" w:hAnsi="Bookman Old Style" w:cs="Arial"/>
                <w:bCs/>
                <w:iCs/>
                <w:color w:val="000000"/>
              </w:rPr>
            </w:pPr>
            <w:r w:rsidRPr="009658D9">
              <w:rPr>
                <w:rFonts w:ascii="Bookman Old Style" w:hAnsi="Bookman Old Style"/>
              </w:rPr>
              <w:t>Provided hands-on TIBCO solution inputs to development team and coded Party Data Management process service.</w:t>
            </w:r>
          </w:p>
        </w:tc>
      </w:tr>
      <w:tr w:rsidR="00272FE7" w:rsidRPr="009658D9" w:rsidTr="000E1BDA">
        <w:trPr>
          <w:trHeight w:val="692"/>
        </w:trPr>
        <w:tc>
          <w:tcPr>
            <w:tcW w:w="1985" w:type="dxa"/>
            <w:tcMar>
              <w:top w:w="0" w:type="dxa"/>
              <w:left w:w="108" w:type="dxa"/>
              <w:bottom w:w="0" w:type="dxa"/>
              <w:right w:w="108" w:type="dxa"/>
            </w:tcMar>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236" w:type="dxa"/>
            <w:tcMar>
              <w:top w:w="0" w:type="dxa"/>
              <w:left w:w="108" w:type="dxa"/>
              <w:bottom w:w="0" w:type="dxa"/>
              <w:right w:w="108" w:type="dxa"/>
            </w:tcMar>
          </w:tcPr>
          <w:p w:rsidR="00272FE7" w:rsidRPr="009658D9" w:rsidRDefault="00272FE7" w:rsidP="00071175">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40" w:type="dxa"/>
            <w:tcMar>
              <w:top w:w="0" w:type="dxa"/>
              <w:left w:w="108" w:type="dxa"/>
              <w:bottom w:w="0" w:type="dxa"/>
              <w:right w:w="108" w:type="dxa"/>
            </w:tcMar>
          </w:tcPr>
          <w:p w:rsidR="00272FE7" w:rsidRPr="009658D9" w:rsidRDefault="00272FE7" w:rsidP="00AA753F">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 xml:space="preserve">TIBCO </w:t>
            </w:r>
            <w:proofErr w:type="spellStart"/>
            <w:r w:rsidRPr="009658D9">
              <w:rPr>
                <w:rFonts w:ascii="Bookman Old Style" w:hAnsi="Bookman Old Style" w:cs="Arial"/>
                <w:b w:val="0"/>
                <w:bCs w:val="0"/>
                <w:sz w:val="22"/>
              </w:rPr>
              <w:t>BusinessWorks</w:t>
            </w:r>
            <w:proofErr w:type="spellEnd"/>
            <w:r w:rsidRPr="009658D9">
              <w:rPr>
                <w:rFonts w:ascii="Bookman Old Style" w:hAnsi="Bookman Old Style" w:cs="Arial"/>
                <w:b w:val="0"/>
                <w:bCs w:val="0"/>
                <w:sz w:val="22"/>
              </w:rPr>
              <w:t xml:space="preserve"> 5.1</w:t>
            </w:r>
            <w:r w:rsidR="00AA753F">
              <w:rPr>
                <w:rFonts w:ascii="Bookman Old Style" w:hAnsi="Bookman Old Style" w:cs="Arial"/>
                <w:b w:val="0"/>
                <w:bCs w:val="0"/>
                <w:sz w:val="22"/>
              </w:rPr>
              <w:t>3</w:t>
            </w:r>
            <w:r w:rsidR="00701A1E">
              <w:rPr>
                <w:rFonts w:ascii="Bookman Old Style" w:hAnsi="Bookman Old Style" w:cs="Arial"/>
                <w:b w:val="0"/>
                <w:bCs w:val="0"/>
                <w:sz w:val="22"/>
              </w:rPr>
              <w:t xml:space="preserve"> / 6.3.2</w:t>
            </w:r>
            <w:r w:rsidRPr="009658D9">
              <w:rPr>
                <w:rFonts w:ascii="Bookman Old Style" w:hAnsi="Bookman Old Style" w:cs="Arial"/>
                <w:b w:val="0"/>
                <w:bCs w:val="0"/>
                <w:sz w:val="22"/>
              </w:rPr>
              <w:t>, TIBCO EMS 6.1, TIBCO Administrator 5.7,</w:t>
            </w:r>
            <w:r>
              <w:rPr>
                <w:rFonts w:ascii="Bookman Old Style" w:hAnsi="Bookman Old Style" w:cs="Arial"/>
                <w:b w:val="0"/>
                <w:bCs w:val="0"/>
                <w:sz w:val="22"/>
              </w:rPr>
              <w:t xml:space="preserve"> SOAP UI, TIBCO ADB Adapter 6.2,</w:t>
            </w:r>
            <w:r w:rsidR="00442172">
              <w:rPr>
                <w:rFonts w:ascii="Bookman Old Style" w:hAnsi="Bookman Old Style" w:cs="Arial"/>
                <w:b w:val="0"/>
                <w:bCs w:val="0"/>
                <w:sz w:val="22"/>
              </w:rPr>
              <w:t xml:space="preserve"> TIBCO Mashery API </w:t>
            </w:r>
            <w:proofErr w:type="gramStart"/>
            <w:r w:rsidR="00442172">
              <w:rPr>
                <w:rFonts w:ascii="Bookman Old Style" w:hAnsi="Bookman Old Style" w:cs="Arial"/>
                <w:b w:val="0"/>
                <w:bCs w:val="0"/>
                <w:sz w:val="22"/>
              </w:rPr>
              <w:t xml:space="preserve">4.1 </w:t>
            </w:r>
            <w:r>
              <w:rPr>
                <w:rFonts w:ascii="Bookman Old Style" w:hAnsi="Bookman Old Style" w:cs="Arial"/>
                <w:b w:val="0"/>
                <w:bCs w:val="0"/>
                <w:sz w:val="22"/>
              </w:rPr>
              <w:t xml:space="preserve"> Oracle</w:t>
            </w:r>
            <w:proofErr w:type="gramEnd"/>
            <w:r>
              <w:rPr>
                <w:rFonts w:ascii="Bookman Old Style" w:hAnsi="Bookman Old Style" w:cs="Arial"/>
                <w:b w:val="0"/>
                <w:bCs w:val="0"/>
                <w:sz w:val="22"/>
              </w:rPr>
              <w:t xml:space="preserve"> SQL/PL-SQL</w:t>
            </w:r>
          </w:p>
        </w:tc>
      </w:tr>
    </w:tbl>
    <w:p w:rsidR="00272FE7" w:rsidRDefault="00272FE7" w:rsidP="006A3560">
      <w:pPr>
        <w:spacing w:after="0"/>
        <w:jc w:val="both"/>
        <w:rPr>
          <w:rFonts w:ascii="Bookman Old Style" w:hAnsi="Bookman Old Style"/>
        </w:rPr>
      </w:pPr>
    </w:p>
    <w:p w:rsidR="00272FE7" w:rsidRPr="009658D9" w:rsidRDefault="00272FE7" w:rsidP="006A3560">
      <w:pPr>
        <w:spacing w:after="0"/>
        <w:jc w:val="both"/>
        <w:rPr>
          <w:rFonts w:ascii="Bookman Old Style" w:hAnsi="Bookman Old Style"/>
        </w:rPr>
      </w:pPr>
    </w:p>
    <w:tbl>
      <w:tblPr>
        <w:tblW w:w="9990" w:type="dxa"/>
        <w:tblInd w:w="108" w:type="dxa"/>
        <w:tblLayout w:type="fixed"/>
        <w:tblLook w:val="04A0" w:firstRow="1" w:lastRow="0" w:firstColumn="1" w:lastColumn="0" w:noHBand="0" w:noVBand="1"/>
      </w:tblPr>
      <w:tblGrid>
        <w:gridCol w:w="1980"/>
        <w:gridCol w:w="242"/>
        <w:gridCol w:w="7768"/>
      </w:tblGrid>
      <w:tr w:rsidR="009E01AD" w:rsidRPr="009658D9" w:rsidTr="0026053A">
        <w:trPr>
          <w:trHeight w:val="333"/>
        </w:trPr>
        <w:tc>
          <w:tcPr>
            <w:tcW w:w="1980" w:type="dxa"/>
            <w:hideMark/>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242" w:type="dxa"/>
            <w:hideMark/>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hideMark/>
          </w:tcPr>
          <w:p w:rsidR="009E01AD" w:rsidRPr="009658D9" w:rsidRDefault="009E01AD" w:rsidP="006A3560">
            <w:pPr>
              <w:spacing w:after="0"/>
              <w:jc w:val="both"/>
              <w:rPr>
                <w:rFonts w:ascii="Bookman Old Style" w:hAnsi="Bookman Old Style" w:cs="Arial"/>
                <w:color w:val="000000"/>
              </w:rPr>
            </w:pPr>
            <w:r w:rsidRPr="009658D9">
              <w:rPr>
                <w:rFonts w:ascii="Bookman Old Style" w:eastAsia="MS Mincho" w:hAnsi="Bookman Old Style" w:cs="Arial"/>
                <w:bCs/>
                <w:color w:val="000000"/>
              </w:rPr>
              <w:t>New Generation Telecommunication System (NGTS)</w:t>
            </w:r>
          </w:p>
        </w:tc>
      </w:tr>
      <w:tr w:rsidR="009E01AD" w:rsidRPr="009658D9" w:rsidTr="0026053A">
        <w:tc>
          <w:tcPr>
            <w:tcW w:w="1980" w:type="dxa"/>
            <w:hideMark/>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242" w:type="dxa"/>
            <w:hideMark/>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hideMark/>
          </w:tcPr>
          <w:p w:rsidR="009E01AD" w:rsidRPr="009658D9" w:rsidRDefault="009E01AD" w:rsidP="006A3560">
            <w:pPr>
              <w:spacing w:after="0"/>
              <w:jc w:val="both"/>
              <w:rPr>
                <w:rFonts w:ascii="Bookman Old Style" w:hAnsi="Bookman Old Style" w:cs="Arial"/>
                <w:b/>
                <w:color w:val="000000"/>
              </w:rPr>
            </w:pPr>
            <w:r w:rsidRPr="009658D9">
              <w:rPr>
                <w:rFonts w:ascii="Bookman Old Style" w:eastAsia="MS Mincho" w:hAnsi="Bookman Old Style" w:cs="Arial"/>
                <w:b/>
                <w:bCs/>
                <w:color w:val="000000"/>
              </w:rPr>
              <w:t>VIBO Telecom Inc. Philadelphia, PA, U.S.</w:t>
            </w:r>
          </w:p>
        </w:tc>
      </w:tr>
      <w:tr w:rsidR="009E01AD" w:rsidRPr="009658D9" w:rsidTr="0026053A">
        <w:tc>
          <w:tcPr>
            <w:tcW w:w="1980" w:type="dxa"/>
            <w:hideMark/>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242" w:type="dxa"/>
          </w:tcPr>
          <w:p w:rsidR="009E01AD" w:rsidRPr="009658D9" w:rsidRDefault="009E01AD" w:rsidP="006A3560">
            <w:pPr>
              <w:spacing w:after="0"/>
              <w:jc w:val="both"/>
              <w:rPr>
                <w:rFonts w:ascii="Bookman Old Style" w:hAnsi="Bookman Old Style" w:cs="Arial"/>
                <w:bCs/>
                <w:color w:val="000000"/>
              </w:rPr>
            </w:pPr>
          </w:p>
        </w:tc>
        <w:tc>
          <w:tcPr>
            <w:tcW w:w="7768" w:type="dxa"/>
            <w:hideMark/>
          </w:tcPr>
          <w:p w:rsidR="009E01AD" w:rsidRPr="009658D9" w:rsidRDefault="009E01AD" w:rsidP="006A3560">
            <w:pPr>
              <w:spacing w:after="0"/>
              <w:jc w:val="both"/>
              <w:rPr>
                <w:rFonts w:ascii="Bookman Old Style" w:eastAsia="MS Mincho" w:hAnsi="Bookman Old Style" w:cs="Arial"/>
                <w:bCs/>
                <w:color w:val="000000"/>
              </w:rPr>
            </w:pPr>
            <w:r w:rsidRPr="009658D9">
              <w:rPr>
                <w:rFonts w:ascii="Bookman Old Style" w:eastAsia="MS Mincho" w:hAnsi="Bookman Old Style" w:cs="Arial"/>
                <w:bCs/>
                <w:color w:val="000000"/>
              </w:rPr>
              <w:t>Telecom</w:t>
            </w:r>
          </w:p>
        </w:tc>
      </w:tr>
      <w:tr w:rsidR="009E01AD" w:rsidRPr="009658D9" w:rsidTr="0026053A">
        <w:tc>
          <w:tcPr>
            <w:tcW w:w="1980" w:type="dxa"/>
            <w:hideMark/>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242" w:type="dxa"/>
            <w:hideMark/>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hideMark/>
          </w:tcPr>
          <w:p w:rsidR="009E01AD" w:rsidRPr="009658D9" w:rsidRDefault="009E01AD" w:rsidP="006A3560">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TIBCO Architect</w:t>
            </w:r>
          </w:p>
        </w:tc>
      </w:tr>
      <w:tr w:rsidR="009E01AD" w:rsidRPr="009658D9" w:rsidTr="0026053A">
        <w:tc>
          <w:tcPr>
            <w:tcW w:w="1980" w:type="dxa"/>
            <w:hideMark/>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lastRenderedPageBreak/>
              <w:t>Duration</w:t>
            </w:r>
          </w:p>
        </w:tc>
        <w:tc>
          <w:tcPr>
            <w:tcW w:w="242" w:type="dxa"/>
          </w:tcPr>
          <w:p w:rsidR="009E01AD" w:rsidRPr="009658D9" w:rsidRDefault="009E01AD" w:rsidP="006A3560">
            <w:pPr>
              <w:spacing w:after="0"/>
              <w:jc w:val="both"/>
              <w:rPr>
                <w:rFonts w:ascii="Bookman Old Style" w:hAnsi="Bookman Old Style" w:cs="Arial"/>
                <w:bCs/>
                <w:color w:val="000000"/>
              </w:rPr>
            </w:pPr>
          </w:p>
        </w:tc>
        <w:tc>
          <w:tcPr>
            <w:tcW w:w="7768" w:type="dxa"/>
            <w:hideMark/>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color w:val="000000"/>
              </w:rPr>
              <w:t>May 2016 – March 2017</w:t>
            </w:r>
          </w:p>
        </w:tc>
      </w:tr>
      <w:tr w:rsidR="009E01AD" w:rsidRPr="009658D9" w:rsidTr="0026053A">
        <w:trPr>
          <w:trHeight w:val="1215"/>
        </w:trPr>
        <w:tc>
          <w:tcPr>
            <w:tcW w:w="1980" w:type="dxa"/>
            <w:hideMark/>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242" w:type="dxa"/>
            <w:hideMark/>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hideMark/>
          </w:tcPr>
          <w:p w:rsidR="009E01AD" w:rsidRPr="009658D9" w:rsidRDefault="009E01AD" w:rsidP="006A3560">
            <w:pPr>
              <w:spacing w:after="0"/>
              <w:jc w:val="both"/>
              <w:rPr>
                <w:rFonts w:ascii="Bookman Old Style" w:hAnsi="Bookman Old Style" w:cs="Arial"/>
                <w:color w:val="000000"/>
              </w:rPr>
            </w:pPr>
            <w:r w:rsidRPr="009658D9">
              <w:rPr>
                <w:rFonts w:ascii="Bookman Old Style" w:eastAsia="MS Mincho" w:hAnsi="Bookman Old Style" w:cs="Arial"/>
                <w:bCs/>
                <w:color w:val="000000"/>
              </w:rPr>
              <w:t>VIBO</w:t>
            </w:r>
            <w:r w:rsidRPr="009658D9">
              <w:rPr>
                <w:rFonts w:ascii="Bookman Old Style" w:hAnsi="Bookman Old Style"/>
              </w:rPr>
              <w:t xml:space="preserve"> Telecom Inc. provides 3G wireless telecommunication services globally. It offers wireless surveillance systems, three-way video calls, interactive multimedia platform, and life customer services for its subscribers, as well as 3G roaming services. This project aims to integrate BSS applications of the company through a layer of TIBCO services.</w:t>
            </w:r>
          </w:p>
        </w:tc>
      </w:tr>
      <w:tr w:rsidR="009E01AD" w:rsidRPr="009658D9" w:rsidTr="0026053A">
        <w:trPr>
          <w:trHeight w:val="692"/>
        </w:trPr>
        <w:tc>
          <w:tcPr>
            <w:tcW w:w="1980" w:type="dxa"/>
            <w:hideMark/>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242" w:type="dxa"/>
            <w:hideMark/>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hideMark/>
          </w:tcPr>
          <w:p w:rsidR="008660F2" w:rsidRPr="009658D9" w:rsidRDefault="009E01AD" w:rsidP="002F5B41">
            <w:pPr>
              <w:numPr>
                <w:ilvl w:val="0"/>
                <w:numId w:val="19"/>
              </w:numPr>
              <w:spacing w:after="0"/>
              <w:jc w:val="both"/>
              <w:rPr>
                <w:rFonts w:ascii="Bookman Old Style" w:hAnsi="Bookman Old Style" w:cs="Arial"/>
                <w:bCs/>
                <w:iCs/>
                <w:color w:val="000000"/>
              </w:rPr>
            </w:pPr>
            <w:r w:rsidRPr="009658D9">
              <w:rPr>
                <w:rFonts w:ascii="Bookman Old Style" w:hAnsi="Bookman Old Style"/>
              </w:rPr>
              <w:t xml:space="preserve">Engaged in Design, Development of TIBCO BusinessEvents rules, functions, concepts, backing store etc. </w:t>
            </w:r>
          </w:p>
          <w:p w:rsidR="008660F2" w:rsidRPr="009658D9" w:rsidRDefault="008660F2" w:rsidP="002F5B41">
            <w:pPr>
              <w:numPr>
                <w:ilvl w:val="0"/>
                <w:numId w:val="19"/>
              </w:numPr>
              <w:spacing w:after="0"/>
              <w:jc w:val="both"/>
              <w:rPr>
                <w:rFonts w:ascii="Bookman Old Style" w:hAnsi="Bookman Old Style" w:cs="Arial"/>
                <w:bCs/>
                <w:iCs/>
                <w:color w:val="000000"/>
              </w:rPr>
            </w:pPr>
            <w:r w:rsidRPr="009658D9">
              <w:rPr>
                <w:rFonts w:ascii="Bookman Old Style" w:hAnsi="Bookman Old Style"/>
              </w:rPr>
              <w:t xml:space="preserve">Design and Development of </w:t>
            </w:r>
            <w:r w:rsidR="000A5C5E" w:rsidRPr="009658D9">
              <w:rPr>
                <w:rFonts w:ascii="Bookman Old Style" w:hAnsi="Bookman Old Style"/>
              </w:rPr>
              <w:t xml:space="preserve">TIBCO ActiveMatrix </w:t>
            </w:r>
            <w:proofErr w:type="spellStart"/>
            <w:r w:rsidR="000A5C5E" w:rsidRPr="009658D9">
              <w:rPr>
                <w:rFonts w:ascii="Bookman Old Style" w:hAnsi="Bookman Old Style"/>
              </w:rPr>
              <w:t>Bu</w:t>
            </w:r>
            <w:r w:rsidR="002C3343">
              <w:rPr>
                <w:rFonts w:ascii="Bookman Old Style" w:hAnsi="Bookman Old Style"/>
              </w:rPr>
              <w:t>sinessWorks</w:t>
            </w:r>
            <w:proofErr w:type="spellEnd"/>
            <w:r w:rsidR="002C3343">
              <w:rPr>
                <w:rFonts w:ascii="Bookman Old Style" w:hAnsi="Bookman Old Style"/>
              </w:rPr>
              <w:t xml:space="preserve"> services.</w:t>
            </w:r>
          </w:p>
          <w:p w:rsidR="008660F2" w:rsidRPr="009658D9" w:rsidRDefault="009E01AD" w:rsidP="002F5B41">
            <w:pPr>
              <w:numPr>
                <w:ilvl w:val="0"/>
                <w:numId w:val="19"/>
              </w:numPr>
              <w:spacing w:after="0"/>
              <w:jc w:val="both"/>
              <w:rPr>
                <w:rFonts w:ascii="Bookman Old Style" w:hAnsi="Bookman Old Style" w:cs="Arial"/>
                <w:bCs/>
                <w:iCs/>
                <w:color w:val="000000"/>
              </w:rPr>
            </w:pPr>
            <w:r w:rsidRPr="009658D9">
              <w:rPr>
                <w:rFonts w:ascii="Bookman Old Style" w:hAnsi="Bookman Old Style"/>
              </w:rPr>
              <w:t xml:space="preserve">Performed Design, Development of TIBCO ActiveSpaces artifacts like MetaSpaces, Spaces etc. </w:t>
            </w:r>
          </w:p>
          <w:p w:rsidR="000A5C5E" w:rsidRPr="009658D9" w:rsidRDefault="008660F2" w:rsidP="002F5B41">
            <w:pPr>
              <w:numPr>
                <w:ilvl w:val="0"/>
                <w:numId w:val="19"/>
              </w:numPr>
              <w:spacing w:after="0"/>
              <w:jc w:val="both"/>
              <w:rPr>
                <w:rFonts w:ascii="Bookman Old Style" w:hAnsi="Bookman Old Style" w:cs="Arial"/>
                <w:bCs/>
                <w:iCs/>
                <w:color w:val="000000"/>
              </w:rPr>
            </w:pPr>
            <w:r w:rsidRPr="009658D9">
              <w:rPr>
                <w:rFonts w:ascii="Bookman Old Style" w:hAnsi="Bookman Old Style" w:cs="Arial"/>
              </w:rPr>
              <w:t>Involved in Performance tuning and the load testing analysis to help the performance team to configure the accurate tuning param</w:t>
            </w:r>
            <w:r w:rsidR="00447D3F" w:rsidRPr="009658D9">
              <w:rPr>
                <w:rFonts w:ascii="Bookman Old Style" w:hAnsi="Bookman Old Style" w:cs="Arial"/>
              </w:rPr>
              <w:t>eter</w:t>
            </w:r>
            <w:r w:rsidRPr="009658D9">
              <w:rPr>
                <w:rFonts w:ascii="Bookman Old Style" w:hAnsi="Bookman Old Style" w:cs="Arial"/>
              </w:rPr>
              <w:t>s.</w:t>
            </w:r>
          </w:p>
          <w:p w:rsidR="00442172" w:rsidRPr="002F5B41" w:rsidRDefault="000A5C5E" w:rsidP="002F5B41">
            <w:pPr>
              <w:numPr>
                <w:ilvl w:val="0"/>
                <w:numId w:val="19"/>
              </w:numPr>
              <w:spacing w:after="0"/>
              <w:jc w:val="both"/>
              <w:rPr>
                <w:rFonts w:ascii="Bookman Old Style" w:hAnsi="Bookman Old Style" w:cs="Arial"/>
                <w:bCs/>
                <w:iCs/>
                <w:color w:val="000000"/>
              </w:rPr>
            </w:pPr>
            <w:r w:rsidRPr="009658D9">
              <w:rPr>
                <w:rFonts w:ascii="Bookman Old Style" w:hAnsi="Bookman Old Style" w:cs="Arial"/>
              </w:rPr>
              <w:t>Supported the application during its maintenance phase by monitoring and continually addressing the issues reported by the users</w:t>
            </w:r>
            <w:r w:rsidR="00552EDD">
              <w:rPr>
                <w:rFonts w:ascii="Bookman Old Style" w:hAnsi="Bookman Old Style" w:cs="Arial"/>
              </w:rPr>
              <w:t>.</w:t>
            </w:r>
          </w:p>
          <w:p w:rsidR="002F5B41" w:rsidRPr="002F5B41" w:rsidRDefault="002F5B41" w:rsidP="002F5B41">
            <w:pPr>
              <w:numPr>
                <w:ilvl w:val="0"/>
                <w:numId w:val="19"/>
              </w:numPr>
              <w:spacing w:after="0"/>
              <w:jc w:val="both"/>
              <w:rPr>
                <w:rFonts w:ascii="Bookman Old Style" w:hAnsi="Bookman Old Style" w:cs="Arial"/>
                <w:bCs/>
                <w:iCs/>
                <w:color w:val="000000"/>
              </w:rPr>
            </w:pPr>
            <w:r>
              <w:rPr>
                <w:rFonts w:ascii="Bookman Old Style" w:hAnsi="Bookman Old Style"/>
              </w:rPr>
              <w:t>Performed extensive production support and administration, management, monitoring of TIBCO services in TIBCO Administrator.</w:t>
            </w:r>
          </w:p>
          <w:p w:rsidR="002F5B41" w:rsidRPr="002F5B41" w:rsidRDefault="002F5B41" w:rsidP="002F5B41">
            <w:pPr>
              <w:numPr>
                <w:ilvl w:val="0"/>
                <w:numId w:val="19"/>
              </w:numPr>
              <w:spacing w:after="0"/>
              <w:jc w:val="both"/>
              <w:rPr>
                <w:rFonts w:ascii="Bookman Old Style" w:hAnsi="Bookman Old Style" w:cs="Arial"/>
                <w:bCs/>
                <w:iCs/>
                <w:color w:val="000000"/>
              </w:rPr>
            </w:pPr>
            <w:r>
              <w:rPr>
                <w:rFonts w:ascii="Bookman Old Style" w:hAnsi="Bookman Old Style"/>
              </w:rPr>
              <w:t xml:space="preserve">Created TIBCO HAWK </w:t>
            </w:r>
            <w:proofErr w:type="spellStart"/>
            <w:r>
              <w:rPr>
                <w:rFonts w:ascii="Bookman Old Style" w:hAnsi="Bookman Old Style"/>
              </w:rPr>
              <w:t>rulebases</w:t>
            </w:r>
            <w:proofErr w:type="spellEnd"/>
            <w:r>
              <w:rPr>
                <w:rFonts w:ascii="Bookman Old Style" w:hAnsi="Bookman Old Style"/>
              </w:rPr>
              <w:t xml:space="preserve"> and deployed those in Administrator for runtime monitoring of TIBCO services.</w:t>
            </w:r>
          </w:p>
          <w:p w:rsidR="002F5B41" w:rsidRPr="002F5B41" w:rsidRDefault="002F5B41" w:rsidP="002F5B41">
            <w:pPr>
              <w:numPr>
                <w:ilvl w:val="0"/>
                <w:numId w:val="19"/>
              </w:numPr>
              <w:spacing w:after="0"/>
              <w:jc w:val="both"/>
              <w:rPr>
                <w:rFonts w:ascii="Bookman Old Style" w:hAnsi="Bookman Old Style" w:cs="Arial"/>
                <w:bCs/>
                <w:iCs/>
                <w:color w:val="000000"/>
              </w:rPr>
            </w:pPr>
            <w:r>
              <w:rPr>
                <w:rFonts w:ascii="Bookman Old Style" w:hAnsi="Bookman Old Style"/>
              </w:rPr>
              <w:t>Performed EMS fault-tolerance, load balancing of servers, created bridges, routes etc.</w:t>
            </w:r>
          </w:p>
          <w:p w:rsidR="002F5B41" w:rsidRPr="00A04CB2" w:rsidRDefault="002F5B41" w:rsidP="002F5B41">
            <w:pPr>
              <w:numPr>
                <w:ilvl w:val="0"/>
                <w:numId w:val="19"/>
              </w:numPr>
              <w:spacing w:after="0"/>
              <w:jc w:val="both"/>
              <w:rPr>
                <w:rFonts w:ascii="Bookman Old Style" w:hAnsi="Bookman Old Style" w:cs="Arial"/>
                <w:bCs/>
                <w:iCs/>
                <w:color w:val="000000"/>
              </w:rPr>
            </w:pPr>
            <w:r>
              <w:rPr>
                <w:rFonts w:ascii="Bookman Old Style" w:hAnsi="Bookman Old Style"/>
              </w:rPr>
              <w:t xml:space="preserve">Performed deployment, administration of TIBCO service instances in TIBCO </w:t>
            </w:r>
            <w:r w:rsidR="00494350">
              <w:rPr>
                <w:rFonts w:ascii="Bookman Old Style" w:hAnsi="Bookman Old Style"/>
              </w:rPr>
              <w:t xml:space="preserve">Enterprise </w:t>
            </w:r>
            <w:r>
              <w:rPr>
                <w:rFonts w:ascii="Bookman Old Style" w:hAnsi="Bookman Old Style"/>
              </w:rPr>
              <w:t>Administrator.</w:t>
            </w:r>
          </w:p>
          <w:p w:rsidR="002F5B41" w:rsidRPr="00552EDD" w:rsidRDefault="002F5B41" w:rsidP="002F5B41">
            <w:pPr>
              <w:numPr>
                <w:ilvl w:val="0"/>
                <w:numId w:val="19"/>
              </w:numPr>
              <w:spacing w:after="0"/>
              <w:jc w:val="both"/>
              <w:rPr>
                <w:rFonts w:ascii="Bookman Old Style" w:hAnsi="Bookman Old Style" w:cs="Arial"/>
                <w:bCs/>
                <w:iCs/>
                <w:color w:val="000000"/>
              </w:rPr>
            </w:pPr>
            <w:r>
              <w:rPr>
                <w:rFonts w:ascii="Bookman Old Style" w:hAnsi="Bookman Old Style" w:cs="Arial"/>
                <w:bCs/>
                <w:iCs/>
                <w:color w:val="000000"/>
              </w:rPr>
              <w:t>Performed product support root cause analysis, raising of trouble tickets, incident reporting etc.</w:t>
            </w:r>
          </w:p>
        </w:tc>
      </w:tr>
      <w:tr w:rsidR="009E01AD" w:rsidRPr="009658D9" w:rsidTr="0026053A">
        <w:tc>
          <w:tcPr>
            <w:tcW w:w="1980" w:type="dxa"/>
            <w:hideMark/>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242" w:type="dxa"/>
            <w:hideMark/>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hideMark/>
          </w:tcPr>
          <w:p w:rsidR="009E01AD" w:rsidRPr="009658D9" w:rsidRDefault="009E01AD" w:rsidP="00494350">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 xml:space="preserve">TIBCO </w:t>
            </w:r>
            <w:proofErr w:type="spellStart"/>
            <w:r w:rsidRPr="009658D9">
              <w:rPr>
                <w:rFonts w:ascii="Bookman Old Style" w:hAnsi="Bookman Old Style" w:cs="Arial"/>
                <w:b w:val="0"/>
                <w:bCs w:val="0"/>
                <w:sz w:val="22"/>
              </w:rPr>
              <w:t>BusinessWorks</w:t>
            </w:r>
            <w:proofErr w:type="spellEnd"/>
            <w:r w:rsidRPr="009658D9">
              <w:rPr>
                <w:rFonts w:ascii="Bookman Old Style" w:hAnsi="Bookman Old Style" w:cs="Arial"/>
                <w:b w:val="0"/>
                <w:bCs w:val="0"/>
                <w:sz w:val="22"/>
              </w:rPr>
              <w:t xml:space="preserve"> </w:t>
            </w:r>
            <w:r w:rsidR="00494350">
              <w:rPr>
                <w:rFonts w:ascii="Bookman Old Style" w:hAnsi="Bookman Old Style" w:cs="Arial"/>
                <w:b w:val="0"/>
                <w:bCs w:val="0"/>
                <w:sz w:val="22"/>
              </w:rPr>
              <w:t>6.3.2</w:t>
            </w:r>
            <w:r w:rsidRPr="009658D9">
              <w:rPr>
                <w:rFonts w:ascii="Bookman Old Style" w:hAnsi="Bookman Old Style" w:cs="Arial"/>
                <w:b w:val="0"/>
                <w:bCs w:val="0"/>
                <w:sz w:val="22"/>
              </w:rPr>
              <w:t>, TIBCO EMS 6.1, TIBCO Administrat</w:t>
            </w:r>
            <w:r w:rsidR="00442172">
              <w:rPr>
                <w:rFonts w:ascii="Bookman Old Style" w:hAnsi="Bookman Old Style" w:cs="Arial"/>
                <w:b w:val="0"/>
                <w:bCs w:val="0"/>
                <w:sz w:val="22"/>
              </w:rPr>
              <w:t>or 5.7, TIBCO BusinessEvents 5.</w:t>
            </w:r>
            <w:r w:rsidRPr="009658D9">
              <w:rPr>
                <w:rFonts w:ascii="Bookman Old Style" w:hAnsi="Bookman Old Style" w:cs="Arial"/>
                <w:b w:val="0"/>
                <w:bCs w:val="0"/>
                <w:sz w:val="22"/>
              </w:rPr>
              <w:t>0, TIBCO ADB Adapter 6.2</w:t>
            </w:r>
            <w:r w:rsidR="00214F3C" w:rsidRPr="009658D9">
              <w:rPr>
                <w:rFonts w:ascii="Bookman Old Style" w:hAnsi="Bookman Old Style" w:cs="Arial"/>
                <w:b w:val="0"/>
                <w:bCs w:val="0"/>
                <w:sz w:val="22"/>
              </w:rPr>
              <w:t xml:space="preserve">, </w:t>
            </w:r>
            <w:r w:rsidR="00711E05">
              <w:rPr>
                <w:rFonts w:ascii="Bookman Old Style" w:hAnsi="Bookman Old Style" w:cs="Arial"/>
                <w:b w:val="0"/>
                <w:bCs w:val="0"/>
                <w:sz w:val="22"/>
              </w:rPr>
              <w:t>Oracle SQL/PL-SQL</w:t>
            </w:r>
          </w:p>
        </w:tc>
      </w:tr>
    </w:tbl>
    <w:p w:rsidR="009E01AD" w:rsidRPr="009658D9" w:rsidRDefault="009E01AD" w:rsidP="006A3560">
      <w:pPr>
        <w:spacing w:after="0"/>
        <w:jc w:val="both"/>
        <w:rPr>
          <w:rFonts w:ascii="Bookman Old Style" w:hAnsi="Bookman Old Style"/>
        </w:rPr>
      </w:pPr>
    </w:p>
    <w:p w:rsidR="009E01AD" w:rsidRPr="009658D9" w:rsidRDefault="009E01AD" w:rsidP="006A3560">
      <w:pPr>
        <w:pBdr>
          <w:bottom w:val="single" w:sz="12" w:space="1" w:color="auto"/>
        </w:pBdr>
        <w:spacing w:after="0"/>
        <w:jc w:val="both"/>
        <w:rPr>
          <w:rFonts w:ascii="Bookman Old Style" w:hAnsi="Bookman Old Style"/>
          <w:b/>
        </w:rPr>
      </w:pPr>
      <w:r w:rsidRPr="009658D9">
        <w:rPr>
          <w:rFonts w:ascii="Bookman Old Style" w:hAnsi="Bookman Old Style"/>
          <w:b/>
        </w:rPr>
        <w:t>IBM India Pvt. Ltd.</w:t>
      </w:r>
      <w:r w:rsidR="0092261B" w:rsidRPr="009658D9">
        <w:rPr>
          <w:rFonts w:ascii="Bookman Old Style" w:hAnsi="Bookman Old Style"/>
          <w:b/>
        </w:rPr>
        <w:tab/>
      </w:r>
      <w:r w:rsidR="0092261B" w:rsidRPr="009658D9">
        <w:rPr>
          <w:rFonts w:ascii="Bookman Old Style" w:hAnsi="Bookman Old Style"/>
          <w:b/>
        </w:rPr>
        <w:tab/>
      </w:r>
      <w:r w:rsidR="0092261B" w:rsidRPr="009658D9">
        <w:rPr>
          <w:rFonts w:ascii="Bookman Old Style" w:hAnsi="Bookman Old Style"/>
          <w:b/>
        </w:rPr>
        <w:tab/>
      </w:r>
      <w:r w:rsidR="0092261B" w:rsidRPr="009658D9">
        <w:rPr>
          <w:rFonts w:ascii="Bookman Old Style" w:hAnsi="Bookman Old Style"/>
          <w:b/>
        </w:rPr>
        <w:tab/>
      </w:r>
      <w:r w:rsidR="0092261B" w:rsidRPr="009658D9">
        <w:rPr>
          <w:rFonts w:ascii="Bookman Old Style" w:hAnsi="Bookman Old Style"/>
          <w:b/>
        </w:rPr>
        <w:tab/>
      </w:r>
      <w:r w:rsidR="0092261B" w:rsidRPr="009658D9">
        <w:rPr>
          <w:rFonts w:ascii="Bookman Old Style" w:hAnsi="Bookman Old Style"/>
          <w:b/>
        </w:rPr>
        <w:tab/>
      </w:r>
      <w:r w:rsidRPr="009658D9">
        <w:rPr>
          <w:rFonts w:ascii="Bookman Old Style" w:hAnsi="Bookman Old Style"/>
          <w:b/>
        </w:rPr>
        <w:t xml:space="preserve"> August 2012 – April 2016</w:t>
      </w:r>
    </w:p>
    <w:tbl>
      <w:tblPr>
        <w:tblW w:w="9990" w:type="dxa"/>
        <w:tblInd w:w="108" w:type="dxa"/>
        <w:tblLook w:val="0000" w:firstRow="0" w:lastRow="0" w:firstColumn="0" w:lastColumn="0" w:noHBand="0" w:noVBand="0"/>
      </w:tblPr>
      <w:tblGrid>
        <w:gridCol w:w="1902"/>
        <w:gridCol w:w="320"/>
        <w:gridCol w:w="7768"/>
      </w:tblGrid>
      <w:tr w:rsidR="009E01AD" w:rsidRPr="009658D9" w:rsidTr="00075FD5">
        <w:trPr>
          <w:trHeight w:val="333"/>
        </w:trPr>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9E01AD" w:rsidRPr="009658D9" w:rsidRDefault="009E01AD" w:rsidP="006A3560">
            <w:pPr>
              <w:spacing w:after="0"/>
              <w:jc w:val="both"/>
              <w:rPr>
                <w:rFonts w:ascii="Bookman Old Style" w:hAnsi="Bookman Old Style" w:cs="Arial"/>
                <w:color w:val="000000"/>
              </w:rPr>
            </w:pPr>
            <w:r w:rsidRPr="009658D9">
              <w:rPr>
                <w:rFonts w:ascii="Bookman Old Style" w:eastAsia="MS Mincho" w:hAnsi="Bookman Old Style" w:cs="Arial"/>
                <w:bCs/>
                <w:color w:val="000000"/>
              </w:rPr>
              <w:t>Reliance JIO 4G Integration</w:t>
            </w:r>
          </w:p>
        </w:tc>
      </w:tr>
      <w:tr w:rsidR="009E01AD" w:rsidRPr="009658D9" w:rsidTr="00075FD5">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rPr>
              <w:t>Reliance Industries Ltd., Mumbai, India</w:t>
            </w:r>
          </w:p>
        </w:tc>
      </w:tr>
      <w:tr w:rsidR="009E01AD" w:rsidRPr="009658D9" w:rsidTr="00075FD5">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320" w:type="dxa"/>
          </w:tcPr>
          <w:p w:rsidR="009E01AD" w:rsidRPr="009658D9" w:rsidRDefault="009E01AD" w:rsidP="006A3560">
            <w:pPr>
              <w:spacing w:after="0"/>
              <w:jc w:val="both"/>
              <w:rPr>
                <w:rFonts w:ascii="Bookman Old Style" w:hAnsi="Bookman Old Style" w:cs="Arial"/>
                <w:bCs/>
                <w:color w:val="000000"/>
              </w:rPr>
            </w:pPr>
          </w:p>
        </w:tc>
        <w:tc>
          <w:tcPr>
            <w:tcW w:w="7844"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Telecom</w:t>
            </w:r>
          </w:p>
        </w:tc>
      </w:tr>
      <w:tr w:rsidR="009E01AD" w:rsidRPr="009658D9" w:rsidTr="00075FD5">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Organization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bCs/>
                <w:iCs/>
                <w:color w:val="000000"/>
              </w:rPr>
              <w:t>IBM India Pvt. Ltd.</w:t>
            </w:r>
          </w:p>
        </w:tc>
      </w:tr>
      <w:tr w:rsidR="009E01AD" w:rsidRPr="009658D9" w:rsidTr="00075FD5">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9E01AD" w:rsidRPr="009658D9" w:rsidRDefault="009E01AD" w:rsidP="004655CD">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 xml:space="preserve">TIBCO </w:t>
            </w:r>
            <w:r w:rsidR="004655CD">
              <w:rPr>
                <w:rFonts w:ascii="Bookman Old Style" w:eastAsia="MS Mincho" w:hAnsi="Bookman Old Style" w:cs="Arial"/>
                <w:b w:val="0"/>
                <w:sz w:val="22"/>
              </w:rPr>
              <w:t>Lead</w:t>
            </w:r>
          </w:p>
        </w:tc>
      </w:tr>
      <w:tr w:rsidR="009E01AD" w:rsidRPr="009658D9" w:rsidTr="00075FD5">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p>
        </w:tc>
        <w:tc>
          <w:tcPr>
            <w:tcW w:w="7844"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color w:val="000000"/>
              </w:rPr>
              <w:t>October 2015– April 2016</w:t>
            </w:r>
          </w:p>
        </w:tc>
      </w:tr>
      <w:tr w:rsidR="009E01AD" w:rsidRPr="009658D9" w:rsidTr="00075FD5">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9E01AD" w:rsidRPr="009658D9" w:rsidRDefault="009E01AD" w:rsidP="006A3560">
            <w:pPr>
              <w:spacing w:after="0"/>
              <w:jc w:val="both"/>
              <w:rPr>
                <w:rFonts w:ascii="Bookman Old Style" w:hAnsi="Bookman Old Style" w:cs="Arial"/>
                <w:color w:val="000000"/>
              </w:rPr>
            </w:pPr>
            <w:r w:rsidRPr="009658D9">
              <w:rPr>
                <w:rStyle w:val="wrapl"/>
                <w:rFonts w:ascii="Bookman Old Style" w:hAnsi="Bookman Old Style"/>
              </w:rPr>
              <w:t>Reliance JIO was in process of implementing 4G retail and corporate products for customers and in such attempt it is integrating its various OSS and BSS applications through TIBCO.</w:t>
            </w:r>
          </w:p>
        </w:tc>
      </w:tr>
      <w:tr w:rsidR="009E01AD" w:rsidRPr="009658D9" w:rsidTr="00075FD5">
        <w:trPr>
          <w:trHeight w:val="440"/>
        </w:trPr>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E15388" w:rsidRPr="009658D9" w:rsidRDefault="009E01AD" w:rsidP="00E15388">
            <w:pPr>
              <w:numPr>
                <w:ilvl w:val="0"/>
                <w:numId w:val="21"/>
              </w:numPr>
              <w:spacing w:after="0"/>
              <w:jc w:val="both"/>
              <w:rPr>
                <w:rFonts w:ascii="Bookman Old Style" w:hAnsi="Bookman Old Style" w:cs="Arial"/>
                <w:bCs/>
                <w:iCs/>
                <w:color w:val="000000"/>
              </w:rPr>
            </w:pPr>
            <w:r w:rsidRPr="009658D9">
              <w:rPr>
                <w:rFonts w:ascii="Bookman Old Style" w:hAnsi="Bookman Old Style" w:cs="Arial"/>
                <w:bCs/>
                <w:iCs/>
                <w:color w:val="000000"/>
              </w:rPr>
              <w:t>Worked in Analysis, Design, Development, Unit Testing of TIBCO services.</w:t>
            </w:r>
          </w:p>
          <w:p w:rsidR="009E01AD" w:rsidRPr="009658D9" w:rsidRDefault="009E01AD" w:rsidP="00E15388">
            <w:pPr>
              <w:numPr>
                <w:ilvl w:val="0"/>
                <w:numId w:val="21"/>
              </w:numPr>
              <w:spacing w:after="0"/>
              <w:jc w:val="both"/>
              <w:rPr>
                <w:rFonts w:ascii="Bookman Old Style" w:hAnsi="Bookman Old Style" w:cs="Arial"/>
                <w:bCs/>
                <w:iCs/>
                <w:color w:val="000000"/>
              </w:rPr>
            </w:pPr>
            <w:r w:rsidRPr="009658D9">
              <w:rPr>
                <w:rFonts w:ascii="Bookman Old Style" w:hAnsi="Bookman Old Style" w:cs="Arial"/>
                <w:bCs/>
                <w:iCs/>
                <w:color w:val="000000"/>
              </w:rPr>
              <w:lastRenderedPageBreak/>
              <w:t xml:space="preserve"> Contributed in functional, technical discussions, meetings with client business users regard to integration pattern and methodology finalization.</w:t>
            </w:r>
          </w:p>
        </w:tc>
      </w:tr>
      <w:tr w:rsidR="009E01AD" w:rsidRPr="009658D9" w:rsidTr="00075FD5">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lastRenderedPageBreak/>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9E01AD" w:rsidRPr="009658D9" w:rsidRDefault="009E01AD" w:rsidP="00C5232B">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 xml:space="preserve">TIBCO </w:t>
            </w:r>
            <w:proofErr w:type="spellStart"/>
            <w:r w:rsidRPr="009658D9">
              <w:rPr>
                <w:rFonts w:ascii="Bookman Old Style" w:hAnsi="Bookman Old Style" w:cs="Arial"/>
                <w:b w:val="0"/>
                <w:bCs w:val="0"/>
                <w:sz w:val="22"/>
              </w:rPr>
              <w:t>BusinessWorks</w:t>
            </w:r>
            <w:proofErr w:type="spellEnd"/>
            <w:r w:rsidRPr="009658D9">
              <w:rPr>
                <w:rFonts w:ascii="Bookman Old Style" w:hAnsi="Bookman Old Style" w:cs="Arial"/>
                <w:b w:val="0"/>
                <w:bCs w:val="0"/>
                <w:sz w:val="22"/>
              </w:rPr>
              <w:t xml:space="preserve"> </w:t>
            </w:r>
            <w:r w:rsidR="00C5232B">
              <w:rPr>
                <w:rFonts w:ascii="Bookman Old Style" w:hAnsi="Bookman Old Style" w:cs="Arial"/>
                <w:b w:val="0"/>
                <w:bCs w:val="0"/>
                <w:sz w:val="22"/>
              </w:rPr>
              <w:t>6.3.0</w:t>
            </w:r>
            <w:r w:rsidRPr="009658D9">
              <w:rPr>
                <w:rFonts w:ascii="Bookman Old Style" w:hAnsi="Bookman Old Style" w:cs="Arial"/>
                <w:b w:val="0"/>
                <w:bCs w:val="0"/>
                <w:sz w:val="22"/>
              </w:rPr>
              <w:t>, TIBCO EMS 6.0, TIBCO Administrator 5.7, TIBCO BusinessEvents 5.0, TIBCO SAP Adapter 6.2, TIBCO ADB Adapter 6.2, SOAPUI 5.3, IBM Rational 2000</w:t>
            </w:r>
            <w:r w:rsidR="00711E05">
              <w:rPr>
                <w:rFonts w:ascii="Bookman Old Style" w:hAnsi="Bookman Old Style" w:cs="Arial"/>
                <w:b w:val="0"/>
                <w:bCs w:val="0"/>
                <w:sz w:val="22"/>
              </w:rPr>
              <w:t>, Oracle SQL/PL-SQL</w:t>
            </w:r>
          </w:p>
        </w:tc>
      </w:tr>
    </w:tbl>
    <w:p w:rsidR="009E01AD" w:rsidRPr="009658D9" w:rsidRDefault="009E01AD" w:rsidP="006A3560">
      <w:pPr>
        <w:spacing w:after="0"/>
        <w:jc w:val="both"/>
        <w:rPr>
          <w:rFonts w:ascii="Bookman Old Style" w:hAnsi="Bookman Old Style"/>
        </w:rPr>
      </w:pPr>
    </w:p>
    <w:tbl>
      <w:tblPr>
        <w:tblW w:w="9990" w:type="dxa"/>
        <w:tblInd w:w="108" w:type="dxa"/>
        <w:tblLook w:val="0000" w:firstRow="0" w:lastRow="0" w:firstColumn="0" w:lastColumn="0" w:noHBand="0" w:noVBand="0"/>
      </w:tblPr>
      <w:tblGrid>
        <w:gridCol w:w="1902"/>
        <w:gridCol w:w="320"/>
        <w:gridCol w:w="7768"/>
      </w:tblGrid>
      <w:tr w:rsidR="009E01AD" w:rsidRPr="009658D9" w:rsidTr="002771C2">
        <w:trPr>
          <w:trHeight w:val="333"/>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bCs/>
                <w:iCs/>
                <w:color w:val="000000"/>
              </w:rPr>
            </w:pPr>
            <w:r w:rsidRPr="009658D9">
              <w:rPr>
                <w:rFonts w:ascii="Bookman Old Style" w:eastAsia="MS Mincho" w:hAnsi="Bookman Old Style" w:cs="Arial"/>
                <w:bCs/>
                <w:color w:val="000000"/>
              </w:rPr>
              <w:t>Vodafone OSS-BSS Integration (Mobile Number Portability)</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rPr>
              <w:t>Vodafone Ireland, Dublin, Ireland, U.K.</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Telecom</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TIBCO Lead</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p>
        </w:tc>
        <w:tc>
          <w:tcPr>
            <w:tcW w:w="7922"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color w:val="000000"/>
              </w:rPr>
              <w:t>June 2014 – September 2015</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rPr>
              <w:t>Vodafone Ireland was transforming Order and Service Management applications through integration of upstream and downstream business applications including external MVNO and MVNE applications through creation of a SOA centric middleware layer via TIBCO.</w:t>
            </w:r>
          </w:p>
        </w:tc>
      </w:tr>
      <w:tr w:rsidR="009E01AD" w:rsidRPr="009658D9" w:rsidTr="002771C2">
        <w:trPr>
          <w:trHeight w:val="1142"/>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E15388" w:rsidRPr="009658D9" w:rsidRDefault="009E01AD" w:rsidP="00AB558B">
            <w:pPr>
              <w:numPr>
                <w:ilvl w:val="0"/>
                <w:numId w:val="22"/>
              </w:numPr>
              <w:spacing w:after="0"/>
              <w:jc w:val="both"/>
              <w:rPr>
                <w:rFonts w:ascii="Bookman Old Style" w:hAnsi="Bookman Old Style" w:cs="Arial"/>
                <w:bCs/>
                <w:iCs/>
                <w:color w:val="000000"/>
              </w:rPr>
            </w:pPr>
            <w:r w:rsidRPr="009658D9">
              <w:rPr>
                <w:rFonts w:ascii="Bookman Old Style" w:hAnsi="Bookman Old Style" w:cs="Arial"/>
                <w:bCs/>
                <w:iCs/>
                <w:color w:val="000000"/>
              </w:rPr>
              <w:t>Participated in Requirement analysis analyzin</w:t>
            </w:r>
            <w:r w:rsidR="00E15388" w:rsidRPr="009658D9">
              <w:rPr>
                <w:rFonts w:ascii="Bookman Old Style" w:hAnsi="Bookman Old Style" w:cs="Arial"/>
                <w:bCs/>
                <w:iCs/>
                <w:color w:val="000000"/>
              </w:rPr>
              <w:t>g Business Blue Print Documents.</w:t>
            </w:r>
          </w:p>
          <w:p w:rsidR="00E15388" w:rsidRPr="009658D9" w:rsidRDefault="00E15388" w:rsidP="00AB558B">
            <w:pPr>
              <w:numPr>
                <w:ilvl w:val="0"/>
                <w:numId w:val="22"/>
              </w:numPr>
              <w:spacing w:after="0"/>
              <w:jc w:val="both"/>
              <w:rPr>
                <w:rFonts w:ascii="Bookman Old Style" w:hAnsi="Bookman Old Style" w:cs="Arial"/>
                <w:bCs/>
                <w:iCs/>
                <w:color w:val="000000"/>
              </w:rPr>
            </w:pPr>
            <w:r w:rsidRPr="009658D9">
              <w:rPr>
                <w:rFonts w:ascii="Bookman Old Style" w:hAnsi="Bookman Old Style" w:cs="Arial"/>
                <w:bCs/>
                <w:iCs/>
                <w:color w:val="000000"/>
              </w:rPr>
              <w:t>E</w:t>
            </w:r>
            <w:r w:rsidR="009E01AD" w:rsidRPr="009658D9">
              <w:rPr>
                <w:rFonts w:ascii="Bookman Old Style" w:hAnsi="Bookman Old Style" w:cs="Arial"/>
                <w:bCs/>
                <w:iCs/>
                <w:color w:val="000000"/>
              </w:rPr>
              <w:t xml:space="preserve">ngaged in Architecture, Design, </w:t>
            </w:r>
            <w:r w:rsidR="001772C3" w:rsidRPr="009658D9">
              <w:rPr>
                <w:rFonts w:ascii="Bookman Old Style" w:hAnsi="Bookman Old Style" w:cs="Arial"/>
                <w:bCs/>
                <w:iCs/>
                <w:color w:val="000000"/>
              </w:rPr>
              <w:t>and Development</w:t>
            </w:r>
            <w:r w:rsidR="009E01AD" w:rsidRPr="009658D9">
              <w:rPr>
                <w:rFonts w:ascii="Bookman Old Style" w:hAnsi="Bookman Old Style" w:cs="Arial"/>
                <w:bCs/>
                <w:iCs/>
                <w:color w:val="000000"/>
              </w:rPr>
              <w:t xml:space="preserve"> and Testing of TIBCO services applying SOA principles. </w:t>
            </w:r>
          </w:p>
          <w:p w:rsidR="00E15388" w:rsidRPr="009658D9" w:rsidRDefault="009E01AD" w:rsidP="00AB558B">
            <w:pPr>
              <w:numPr>
                <w:ilvl w:val="0"/>
                <w:numId w:val="22"/>
              </w:numPr>
              <w:spacing w:after="0"/>
              <w:jc w:val="both"/>
              <w:rPr>
                <w:rFonts w:ascii="Bookman Old Style" w:hAnsi="Bookman Old Style" w:cs="Arial"/>
                <w:bCs/>
                <w:iCs/>
                <w:color w:val="000000"/>
              </w:rPr>
            </w:pPr>
            <w:r w:rsidRPr="009658D9">
              <w:rPr>
                <w:rFonts w:ascii="Bookman Old Style" w:hAnsi="Bookman Old Style"/>
              </w:rPr>
              <w:t>Preparation of High and Low Level Design Documents.</w:t>
            </w:r>
            <w:r w:rsidRPr="009658D9">
              <w:rPr>
                <w:rFonts w:ascii="Bookman Old Style" w:hAnsi="Bookman Old Style" w:cs="Arial"/>
                <w:bCs/>
                <w:iCs/>
                <w:color w:val="000000"/>
              </w:rPr>
              <w:t xml:space="preserve"> </w:t>
            </w:r>
            <w:r w:rsidRPr="009658D9">
              <w:rPr>
                <w:rFonts w:ascii="Bookman Old Style" w:hAnsi="Bookman Old Style"/>
                <w:color w:val="000000"/>
              </w:rPr>
              <w:t>Development and Unit Testing of integration services.</w:t>
            </w:r>
            <w:r w:rsidRPr="009658D9">
              <w:rPr>
                <w:rFonts w:ascii="Bookman Old Style" w:hAnsi="Bookman Old Style" w:cs="Arial"/>
                <w:bCs/>
                <w:iCs/>
                <w:color w:val="000000"/>
              </w:rPr>
              <w:t xml:space="preserve"> </w:t>
            </w:r>
          </w:p>
          <w:p w:rsidR="00AB558B" w:rsidRPr="002F5B41" w:rsidRDefault="009E01AD" w:rsidP="00AB558B">
            <w:pPr>
              <w:numPr>
                <w:ilvl w:val="0"/>
                <w:numId w:val="22"/>
              </w:numPr>
              <w:spacing w:after="0"/>
              <w:jc w:val="both"/>
              <w:rPr>
                <w:rFonts w:ascii="Bookman Old Style" w:hAnsi="Bookman Old Style" w:cs="Arial"/>
                <w:bCs/>
                <w:iCs/>
                <w:color w:val="000000"/>
              </w:rPr>
            </w:pPr>
            <w:r w:rsidRPr="009658D9">
              <w:rPr>
                <w:rFonts w:ascii="Bookman Old Style" w:hAnsi="Bookman Old Style"/>
                <w:color w:val="000000"/>
              </w:rPr>
              <w:t>Review of Test Cases, participated in SIT.</w:t>
            </w:r>
          </w:p>
          <w:p w:rsidR="002F5B41" w:rsidRPr="002F5B41" w:rsidRDefault="002F5B41" w:rsidP="00AB558B">
            <w:pPr>
              <w:numPr>
                <w:ilvl w:val="0"/>
                <w:numId w:val="22"/>
              </w:numPr>
              <w:spacing w:after="0"/>
              <w:jc w:val="both"/>
              <w:rPr>
                <w:rFonts w:ascii="Bookman Old Style" w:hAnsi="Bookman Old Style" w:cs="Arial"/>
                <w:bCs/>
                <w:iCs/>
                <w:color w:val="000000"/>
              </w:rPr>
            </w:pPr>
            <w:r>
              <w:rPr>
                <w:rFonts w:ascii="Bookman Old Style" w:hAnsi="Bookman Old Style"/>
                <w:color w:val="000000"/>
              </w:rPr>
              <w:t xml:space="preserve">Performed </w:t>
            </w:r>
            <w:r w:rsidR="00473ED2">
              <w:rPr>
                <w:rFonts w:ascii="Bookman Old Style" w:hAnsi="Bookman Old Style"/>
                <w:color w:val="000000"/>
              </w:rPr>
              <w:t>TIBCO</w:t>
            </w:r>
            <w:r>
              <w:rPr>
                <w:rFonts w:ascii="Bookman Old Style" w:hAnsi="Bookman Old Style"/>
                <w:color w:val="000000"/>
              </w:rPr>
              <w:t xml:space="preserve"> administration and production support activities in Linux environment.</w:t>
            </w:r>
          </w:p>
          <w:p w:rsidR="002F5B41" w:rsidRPr="009658D9" w:rsidRDefault="002F5B41" w:rsidP="00AB558B">
            <w:pPr>
              <w:numPr>
                <w:ilvl w:val="0"/>
                <w:numId w:val="22"/>
              </w:numPr>
              <w:spacing w:after="0"/>
              <w:jc w:val="both"/>
              <w:rPr>
                <w:rFonts w:ascii="Bookman Old Style" w:hAnsi="Bookman Old Style" w:cs="Arial"/>
                <w:bCs/>
                <w:iCs/>
                <w:color w:val="000000"/>
              </w:rPr>
            </w:pPr>
            <w:r>
              <w:rPr>
                <w:rFonts w:ascii="Bookman Old Style" w:hAnsi="Bookman Old Style"/>
                <w:color w:val="000000"/>
              </w:rPr>
              <w:t xml:space="preserve">Raise incident tickets, troubleshooting and debugging of exceptions by making root cause </w:t>
            </w:r>
            <w:r w:rsidR="00AD7DE5">
              <w:rPr>
                <w:rFonts w:ascii="Bookman Old Style" w:hAnsi="Bookman Old Style"/>
                <w:color w:val="000000"/>
              </w:rPr>
              <w:t>analysis of the TIBCO</w:t>
            </w:r>
            <w:r>
              <w:rPr>
                <w:rFonts w:ascii="Bookman Old Style" w:hAnsi="Bookman Old Style"/>
                <w:color w:val="000000"/>
              </w:rPr>
              <w:t xml:space="preserve"> service code. Optimized </w:t>
            </w:r>
            <w:r w:rsidR="00AD7DE5">
              <w:rPr>
                <w:rFonts w:ascii="Bookman Old Style" w:hAnsi="Bookman Old Style"/>
                <w:color w:val="000000"/>
              </w:rPr>
              <w:t xml:space="preserve">and tuned </w:t>
            </w:r>
            <w:r>
              <w:rPr>
                <w:rFonts w:ascii="Bookman Old Style" w:hAnsi="Bookman Old Style"/>
                <w:color w:val="000000"/>
              </w:rPr>
              <w:t xml:space="preserve">the </w:t>
            </w:r>
            <w:r w:rsidR="00AD7DE5">
              <w:rPr>
                <w:rFonts w:ascii="Bookman Old Style" w:hAnsi="Bookman Old Style"/>
                <w:color w:val="000000"/>
              </w:rPr>
              <w:t>TIBCO</w:t>
            </w:r>
            <w:r>
              <w:rPr>
                <w:rFonts w:ascii="Bookman Old Style" w:hAnsi="Bookman Old Style"/>
                <w:color w:val="000000"/>
              </w:rPr>
              <w:t xml:space="preserve"> code </w:t>
            </w:r>
            <w:r w:rsidR="00AD7DE5">
              <w:rPr>
                <w:rFonts w:ascii="Bookman Old Style" w:hAnsi="Bookman Old Style"/>
                <w:color w:val="000000"/>
              </w:rPr>
              <w:t>and deployed in administrator.</w:t>
            </w:r>
          </w:p>
          <w:p w:rsidR="00AB558B" w:rsidRPr="009658D9" w:rsidRDefault="00AB558B" w:rsidP="00AB558B">
            <w:pPr>
              <w:numPr>
                <w:ilvl w:val="0"/>
                <w:numId w:val="22"/>
              </w:numPr>
              <w:spacing w:after="0"/>
              <w:jc w:val="both"/>
              <w:rPr>
                <w:rFonts w:ascii="Bookman Old Style" w:hAnsi="Bookman Old Style" w:cs="Arial"/>
                <w:bCs/>
                <w:iCs/>
                <w:color w:val="000000"/>
              </w:rPr>
            </w:pPr>
            <w:r w:rsidRPr="009658D9">
              <w:rPr>
                <w:rFonts w:ascii="Bookman Old Style" w:hAnsi="Bookman Old Style" w:cs="Arial"/>
              </w:rPr>
              <w:t>Implemented SOA Architecture in BW using SOAP over HTTP Process.</w:t>
            </w:r>
          </w:p>
          <w:p w:rsidR="00AB558B" w:rsidRPr="009658D9" w:rsidRDefault="00AB558B" w:rsidP="00AB558B">
            <w:pPr>
              <w:numPr>
                <w:ilvl w:val="0"/>
                <w:numId w:val="22"/>
              </w:numPr>
              <w:spacing w:after="0"/>
              <w:jc w:val="both"/>
              <w:rPr>
                <w:rFonts w:ascii="Bookman Old Style" w:hAnsi="Bookman Old Style" w:cs="Arial"/>
                <w:bCs/>
                <w:iCs/>
                <w:color w:val="000000"/>
              </w:rPr>
            </w:pPr>
            <w:r w:rsidRPr="009658D9">
              <w:rPr>
                <w:rFonts w:ascii="Bookman Old Style" w:hAnsi="Bookman Old Style" w:cs="Arial"/>
              </w:rPr>
              <w:t>Implemented business processes by configuring shared resources, creating process definitions, creating activities, configuring message transports using TIBCO BusinessWorks.</w:t>
            </w:r>
          </w:p>
          <w:p w:rsidR="00AB558B" w:rsidRPr="009658D9" w:rsidRDefault="00AB558B" w:rsidP="00AB558B">
            <w:pPr>
              <w:numPr>
                <w:ilvl w:val="0"/>
                <w:numId w:val="22"/>
              </w:numPr>
              <w:spacing w:after="0"/>
              <w:jc w:val="both"/>
              <w:rPr>
                <w:rFonts w:ascii="Bookman Old Style" w:hAnsi="Bookman Old Style" w:cs="Arial"/>
                <w:bCs/>
                <w:iCs/>
                <w:color w:val="000000"/>
              </w:rPr>
            </w:pPr>
            <w:r w:rsidRPr="009658D9">
              <w:rPr>
                <w:rFonts w:ascii="Bookman Old Style" w:hAnsi="Bookman Old Style" w:cs="Arial"/>
              </w:rPr>
              <w:t>Design and Develop Common Services framework for logging and error handling services applying EAI patterns.</w:t>
            </w:r>
          </w:p>
          <w:p w:rsidR="00AB558B" w:rsidRPr="009658D9" w:rsidRDefault="00AB558B" w:rsidP="00AB558B">
            <w:pPr>
              <w:numPr>
                <w:ilvl w:val="0"/>
                <w:numId w:val="22"/>
              </w:numPr>
              <w:spacing w:after="0"/>
              <w:jc w:val="both"/>
              <w:rPr>
                <w:rFonts w:ascii="Bookman Old Style" w:hAnsi="Bookman Old Style" w:cs="Arial"/>
                <w:bCs/>
                <w:iCs/>
                <w:color w:val="000000"/>
              </w:rPr>
            </w:pPr>
            <w:r w:rsidRPr="009658D9">
              <w:rPr>
                <w:rFonts w:ascii="Bookman Old Style" w:hAnsi="Bookman Old Style" w:cs="Arial"/>
              </w:rPr>
              <w:t>Developed Web Services in BW and created WSDL for UI clients to call these services.</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1A3D69">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 xml:space="preserve">TIBCO </w:t>
            </w:r>
            <w:proofErr w:type="spellStart"/>
            <w:r w:rsidRPr="009658D9">
              <w:rPr>
                <w:rFonts w:ascii="Bookman Old Style" w:hAnsi="Bookman Old Style" w:cs="Arial"/>
                <w:b w:val="0"/>
                <w:bCs w:val="0"/>
                <w:sz w:val="22"/>
              </w:rPr>
              <w:t>BusinessWorks</w:t>
            </w:r>
            <w:proofErr w:type="spellEnd"/>
            <w:r w:rsidRPr="009658D9">
              <w:rPr>
                <w:rFonts w:ascii="Bookman Old Style" w:hAnsi="Bookman Old Style" w:cs="Arial"/>
                <w:b w:val="0"/>
                <w:bCs w:val="0"/>
                <w:sz w:val="22"/>
              </w:rPr>
              <w:t xml:space="preserve"> </w:t>
            </w:r>
            <w:r w:rsidR="001A3D69">
              <w:rPr>
                <w:rFonts w:ascii="Bookman Old Style" w:hAnsi="Bookman Old Style" w:cs="Arial"/>
                <w:b w:val="0"/>
                <w:bCs w:val="0"/>
                <w:sz w:val="22"/>
              </w:rPr>
              <w:t>6.3</w:t>
            </w:r>
            <w:r w:rsidRPr="009658D9">
              <w:rPr>
                <w:rFonts w:ascii="Bookman Old Style" w:hAnsi="Bookman Old Style" w:cs="Arial"/>
                <w:b w:val="0"/>
                <w:bCs w:val="0"/>
                <w:sz w:val="22"/>
              </w:rPr>
              <w:t xml:space="preserve">, TIBCO EMS 6.0, TIBCO Administrator 5.7, TIBCO BusinessEvents 5.0, TIBCO SAP Adapter 6.2, TIBCO ADB Adapter 6.2, </w:t>
            </w:r>
            <w:proofErr w:type="spellStart"/>
            <w:r w:rsidRPr="009658D9">
              <w:rPr>
                <w:rFonts w:ascii="Bookman Old Style" w:hAnsi="Bookman Old Style" w:cs="Arial"/>
                <w:b w:val="0"/>
                <w:bCs w:val="0"/>
                <w:sz w:val="22"/>
              </w:rPr>
              <w:t>TIBTester</w:t>
            </w:r>
            <w:proofErr w:type="spellEnd"/>
            <w:r w:rsidR="00711E05">
              <w:rPr>
                <w:rFonts w:ascii="Bookman Old Style" w:hAnsi="Bookman Old Style" w:cs="Arial"/>
                <w:b w:val="0"/>
                <w:bCs w:val="0"/>
                <w:sz w:val="22"/>
              </w:rPr>
              <w:t>, Oracle SQL/PL-SQL</w:t>
            </w:r>
            <w:r w:rsidR="00AD7DE5">
              <w:rPr>
                <w:rFonts w:ascii="Bookman Old Style" w:hAnsi="Bookman Old Style" w:cs="Arial"/>
                <w:b w:val="0"/>
                <w:bCs w:val="0"/>
                <w:sz w:val="22"/>
              </w:rPr>
              <w:t>, Linux 3.14</w:t>
            </w:r>
          </w:p>
        </w:tc>
      </w:tr>
    </w:tbl>
    <w:p w:rsidR="009E01AD" w:rsidRPr="009658D9" w:rsidRDefault="009E01AD" w:rsidP="006A3560">
      <w:pPr>
        <w:spacing w:after="0"/>
        <w:jc w:val="both"/>
        <w:rPr>
          <w:rFonts w:ascii="Bookman Old Style" w:hAnsi="Bookman Old Style"/>
        </w:rPr>
      </w:pPr>
    </w:p>
    <w:tbl>
      <w:tblPr>
        <w:tblW w:w="9990" w:type="dxa"/>
        <w:tblInd w:w="108" w:type="dxa"/>
        <w:tblLook w:val="0000" w:firstRow="0" w:lastRow="0" w:firstColumn="0" w:lastColumn="0" w:noHBand="0" w:noVBand="0"/>
      </w:tblPr>
      <w:tblGrid>
        <w:gridCol w:w="1902"/>
        <w:gridCol w:w="319"/>
        <w:gridCol w:w="7769"/>
      </w:tblGrid>
      <w:tr w:rsidR="009E01AD" w:rsidRPr="009658D9" w:rsidTr="002771C2">
        <w:trPr>
          <w:trHeight w:val="333"/>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color w:val="000000"/>
              </w:rPr>
            </w:pPr>
            <w:r w:rsidRPr="009658D9">
              <w:rPr>
                <w:rFonts w:ascii="Bookman Old Style" w:eastAsia="MS Mincho" w:hAnsi="Bookman Old Style" w:cs="Arial"/>
                <w:bCs/>
                <w:color w:val="000000"/>
              </w:rPr>
              <w:t>STAR Petrochemical Integration</w:t>
            </w:r>
          </w:p>
        </w:tc>
      </w:tr>
      <w:tr w:rsidR="009E01AD" w:rsidRPr="009658D9" w:rsidTr="002771C2">
        <w:trPr>
          <w:trHeight w:val="333"/>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rPr>
              <w:t>Reliance Industries Ltd., Mumbai, India</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Telecom</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lastRenderedPageBreak/>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TIBCO Architect</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p>
        </w:tc>
        <w:tc>
          <w:tcPr>
            <w:tcW w:w="8009"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color w:val="000000"/>
              </w:rPr>
              <w:t>August 2012 – May 2014</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50724E">
            <w:pPr>
              <w:spacing w:after="0"/>
              <w:jc w:val="both"/>
              <w:rPr>
                <w:rFonts w:ascii="Bookman Old Style" w:hAnsi="Bookman Old Style" w:cs="Arial"/>
              </w:rPr>
            </w:pPr>
            <w:r w:rsidRPr="009658D9">
              <w:rPr>
                <w:rFonts w:ascii="Bookman Old Style" w:hAnsi="Bookman Old Style"/>
                <w:color w:val="000000"/>
              </w:rPr>
              <w:t xml:space="preserve">Reliance Industries Ltd. has partnered with SAP and TIBCO to assess, plan, design, integrate  new and existing  business processes of legacy applications pertaining to business domains like Manufacturing, Financial Accounting, Human Resources, Materials, Production, Procurement, Petrochemicals etc. under </w:t>
            </w:r>
            <w:r w:rsidR="0050724E">
              <w:rPr>
                <w:rFonts w:ascii="Bookman Old Style" w:hAnsi="Bookman Old Style"/>
                <w:color w:val="000000"/>
              </w:rPr>
              <w:t xml:space="preserve">a </w:t>
            </w:r>
            <w:r w:rsidRPr="009658D9">
              <w:rPr>
                <w:rFonts w:ascii="Bookman Old Style" w:hAnsi="Bookman Old Style"/>
                <w:color w:val="000000"/>
              </w:rPr>
              <w:t xml:space="preserve">unified SAP </w:t>
            </w:r>
            <w:r w:rsidR="0050724E">
              <w:rPr>
                <w:rFonts w:ascii="Bookman Old Style" w:hAnsi="Bookman Old Style"/>
                <w:color w:val="000000"/>
              </w:rPr>
              <w:t xml:space="preserve">and PeopleSoft </w:t>
            </w:r>
            <w:r w:rsidRPr="009658D9">
              <w:rPr>
                <w:rFonts w:ascii="Bookman Old Style" w:hAnsi="Bookman Old Style"/>
                <w:color w:val="000000"/>
              </w:rPr>
              <w:t xml:space="preserve">structure and TIBCO is utilized to build the middleware layer of </w:t>
            </w:r>
            <w:r w:rsidR="0050724E">
              <w:rPr>
                <w:rFonts w:ascii="Bookman Old Style" w:hAnsi="Bookman Old Style"/>
                <w:color w:val="000000"/>
              </w:rPr>
              <w:t xml:space="preserve">SAP and PeopleSoft </w:t>
            </w:r>
            <w:r w:rsidRPr="009658D9">
              <w:rPr>
                <w:rFonts w:ascii="Bookman Old Style" w:hAnsi="Bookman Old Style"/>
                <w:color w:val="000000"/>
              </w:rPr>
              <w:t>services.</w:t>
            </w:r>
          </w:p>
        </w:tc>
      </w:tr>
      <w:tr w:rsidR="009E01AD" w:rsidRPr="009658D9" w:rsidTr="002771C2">
        <w:trPr>
          <w:trHeight w:val="1628"/>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325C2F" w:rsidRPr="009658D9" w:rsidRDefault="009E01AD" w:rsidP="00530FFE">
            <w:pPr>
              <w:numPr>
                <w:ilvl w:val="0"/>
                <w:numId w:val="23"/>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color w:val="000000"/>
              </w:rPr>
              <w:t>Involved in Analysis from BBP documents, Service Portfolio creation, and creation of Arc</w:t>
            </w:r>
            <w:r w:rsidR="00325C2F" w:rsidRPr="009658D9">
              <w:rPr>
                <w:rFonts w:ascii="Bookman Old Style" w:hAnsi="Bookman Old Style"/>
                <w:color w:val="000000"/>
              </w:rPr>
              <w:t>hitecture and Design documents.</w:t>
            </w:r>
          </w:p>
          <w:p w:rsidR="00325C2F" w:rsidRPr="009658D9" w:rsidRDefault="009E01AD" w:rsidP="00530FFE">
            <w:pPr>
              <w:numPr>
                <w:ilvl w:val="0"/>
                <w:numId w:val="23"/>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color w:val="000000"/>
              </w:rPr>
              <w:t xml:space="preserve">Actively engaged in development, </w:t>
            </w:r>
            <w:r w:rsidR="00325C2F" w:rsidRPr="009658D9">
              <w:rPr>
                <w:rFonts w:ascii="Bookman Old Style" w:hAnsi="Bookman Old Style"/>
                <w:color w:val="000000"/>
              </w:rPr>
              <w:t>Unit Testing of TIBCO services.</w:t>
            </w:r>
          </w:p>
          <w:p w:rsidR="00325C2F" w:rsidRPr="009658D9" w:rsidRDefault="00325C2F" w:rsidP="00530FFE">
            <w:pPr>
              <w:numPr>
                <w:ilvl w:val="0"/>
                <w:numId w:val="23"/>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Framed Deployment Architecture.</w:t>
            </w:r>
          </w:p>
          <w:p w:rsidR="00325C2F" w:rsidRPr="009658D9" w:rsidRDefault="00325C2F" w:rsidP="00530FFE">
            <w:pPr>
              <w:numPr>
                <w:ilvl w:val="0"/>
                <w:numId w:val="23"/>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E</w:t>
            </w:r>
            <w:r w:rsidR="009E01AD" w:rsidRPr="009658D9">
              <w:rPr>
                <w:rFonts w:ascii="Bookman Old Style" w:hAnsi="Bookman Old Style"/>
              </w:rPr>
              <w:t>ngaged in discussions with business users to extract source-target data mapping for TIBCO services, finalization of integration methodology for service implementation.</w:t>
            </w:r>
          </w:p>
          <w:p w:rsidR="00325C2F" w:rsidRPr="0050724E" w:rsidRDefault="009E01AD" w:rsidP="00530FFE">
            <w:pPr>
              <w:numPr>
                <w:ilvl w:val="0"/>
                <w:numId w:val="23"/>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cs="Arial"/>
                <w:bCs/>
                <w:iCs/>
                <w:color w:val="000000"/>
              </w:rPr>
              <w:t xml:space="preserve"> </w:t>
            </w:r>
            <w:r w:rsidRPr="009658D9">
              <w:rPr>
                <w:rFonts w:ascii="Bookman Old Style" w:hAnsi="Bookman Old Style"/>
              </w:rPr>
              <w:t>Involved in team management, creation of project management artefacts.</w:t>
            </w:r>
          </w:p>
          <w:p w:rsidR="0050724E" w:rsidRPr="009658D9" w:rsidRDefault="0050724E" w:rsidP="00530FFE">
            <w:pPr>
              <w:numPr>
                <w:ilvl w:val="0"/>
                <w:numId w:val="23"/>
              </w:numPr>
              <w:overflowPunct w:val="0"/>
              <w:autoSpaceDE w:val="0"/>
              <w:autoSpaceDN w:val="0"/>
              <w:adjustRightInd w:val="0"/>
              <w:spacing w:after="0"/>
              <w:jc w:val="both"/>
              <w:textAlignment w:val="baseline"/>
              <w:rPr>
                <w:rFonts w:ascii="Bookman Old Style" w:hAnsi="Bookman Old Style" w:cs="Arial"/>
                <w:bCs/>
                <w:iCs/>
                <w:color w:val="000000"/>
              </w:rPr>
            </w:pPr>
            <w:r>
              <w:rPr>
                <w:rFonts w:ascii="Bookman Old Style" w:hAnsi="Bookman Old Style"/>
              </w:rPr>
              <w:t xml:space="preserve">Created SAP and PeopleSoft API Publication, Subscription and Request-Response services in TIBCO. </w:t>
            </w:r>
            <w:r w:rsidR="008E4571">
              <w:rPr>
                <w:rFonts w:ascii="Bookman Old Style" w:hAnsi="Bookman Old Style"/>
              </w:rPr>
              <w:t>C</w:t>
            </w:r>
            <w:r w:rsidR="009C1704">
              <w:rPr>
                <w:rFonts w:ascii="Bookman Old Style" w:hAnsi="Bookman Old Style"/>
              </w:rPr>
              <w:t>onfigured PeopleSoft Component Interfaces</w:t>
            </w:r>
            <w:r w:rsidR="008E4571">
              <w:rPr>
                <w:rFonts w:ascii="Bookman Old Style" w:hAnsi="Bookman Old Style"/>
              </w:rPr>
              <w:t xml:space="preserve"> service</w:t>
            </w:r>
            <w:r w:rsidR="009C1704">
              <w:rPr>
                <w:rFonts w:ascii="Bookman Old Style" w:hAnsi="Bookman Old Style"/>
              </w:rPr>
              <w:t xml:space="preserve">. </w:t>
            </w:r>
            <w:r>
              <w:rPr>
                <w:rFonts w:ascii="Bookman Old Style" w:hAnsi="Bookman Old Style"/>
              </w:rPr>
              <w:t>Configured SAP and PeopleSoft Adapter connection. Deployed the Adapter Archive in TIBCO Administrator</w:t>
            </w:r>
            <w:r w:rsidR="008E4571">
              <w:rPr>
                <w:rFonts w:ascii="Bookman Old Style" w:hAnsi="Bookman Old Style"/>
              </w:rPr>
              <w:t>.</w:t>
            </w:r>
          </w:p>
          <w:p w:rsidR="00530FFE" w:rsidRPr="009658D9" w:rsidRDefault="00530FFE" w:rsidP="00530FFE">
            <w:pPr>
              <w:pStyle w:val="summary"/>
              <w:numPr>
                <w:ilvl w:val="0"/>
                <w:numId w:val="23"/>
              </w:numPr>
              <w:rPr>
                <w:rFonts w:ascii="Bookman Old Style" w:hAnsi="Bookman Old Style" w:cs="Arial"/>
                <w:sz w:val="22"/>
                <w:szCs w:val="22"/>
                <w:lang w:val="en-US"/>
              </w:rPr>
            </w:pPr>
            <w:r w:rsidRPr="009658D9">
              <w:rPr>
                <w:rFonts w:ascii="Bookman Old Style" w:hAnsi="Bookman Old Style" w:cs="Arial"/>
                <w:sz w:val="22"/>
                <w:szCs w:val="22"/>
                <w:lang w:val="en-US"/>
              </w:rPr>
              <w:t>Worked on TIBCO Business Events for analyzing complex patterns using events, concepts, scorecards, state modelers, functions, rules, channels and destinations of business event workbench palette.</w:t>
            </w:r>
          </w:p>
          <w:p w:rsidR="00530FFE" w:rsidRPr="009658D9" w:rsidRDefault="00530FFE" w:rsidP="00530FFE">
            <w:pPr>
              <w:pStyle w:val="summary"/>
              <w:numPr>
                <w:ilvl w:val="0"/>
                <w:numId w:val="23"/>
              </w:numPr>
              <w:rPr>
                <w:rFonts w:ascii="Bookman Old Style" w:hAnsi="Bookman Old Style" w:cs="Arial"/>
                <w:sz w:val="22"/>
                <w:szCs w:val="22"/>
                <w:lang w:val="en-US"/>
              </w:rPr>
            </w:pPr>
            <w:r w:rsidRPr="009658D9">
              <w:rPr>
                <w:rFonts w:ascii="Bookman Old Style" w:hAnsi="Bookman Old Style" w:cs="Arial"/>
                <w:sz w:val="22"/>
                <w:szCs w:val="22"/>
                <w:lang w:val="en-US"/>
              </w:rPr>
              <w:t>Working experience in creating Concepts, Simple Events, Complex Events, DB concept, writing the rules and configuring the backing store in TIBCO BE.</w:t>
            </w:r>
          </w:p>
          <w:p w:rsidR="00530FFE" w:rsidRPr="009658D9" w:rsidRDefault="00530FFE" w:rsidP="00530FFE">
            <w:pPr>
              <w:pStyle w:val="summary"/>
              <w:numPr>
                <w:ilvl w:val="0"/>
                <w:numId w:val="23"/>
              </w:numPr>
              <w:rPr>
                <w:rFonts w:ascii="Bookman Old Style" w:hAnsi="Bookman Old Style" w:cs="Arial"/>
                <w:sz w:val="22"/>
                <w:szCs w:val="22"/>
                <w:lang w:val="en-US"/>
              </w:rPr>
            </w:pPr>
            <w:r w:rsidRPr="009658D9">
              <w:rPr>
                <w:rFonts w:ascii="Bookman Old Style" w:hAnsi="Bookman Old Style" w:cs="Arial"/>
                <w:sz w:val="22"/>
                <w:szCs w:val="22"/>
                <w:lang w:val="en-US"/>
              </w:rPr>
              <w:t>Experience in designing the Business State Model, Decision Table using TIBCO Business Events.</w:t>
            </w:r>
          </w:p>
          <w:p w:rsidR="00530FFE" w:rsidRPr="009658D9" w:rsidRDefault="00530FFE" w:rsidP="00530FFE">
            <w:pPr>
              <w:pStyle w:val="summary"/>
              <w:numPr>
                <w:ilvl w:val="0"/>
                <w:numId w:val="23"/>
              </w:numPr>
              <w:rPr>
                <w:rFonts w:ascii="Bookman Old Style" w:hAnsi="Bookman Old Style" w:cs="Arial"/>
                <w:sz w:val="22"/>
                <w:szCs w:val="22"/>
                <w:lang w:val="en-US"/>
              </w:rPr>
            </w:pPr>
            <w:r w:rsidRPr="009658D9">
              <w:rPr>
                <w:rFonts w:ascii="Bookman Old Style" w:hAnsi="Bookman Old Style" w:cs="Arial"/>
                <w:sz w:val="22"/>
                <w:szCs w:val="22"/>
                <w:lang w:val="en-US"/>
              </w:rPr>
              <w:t>Integrated the developed Tibco Business Events processes with Tibco Business Works using jms.</w:t>
            </w:r>
          </w:p>
          <w:p w:rsidR="005F2B3A" w:rsidRPr="009658D9" w:rsidRDefault="005F2B3A" w:rsidP="00530FFE">
            <w:pPr>
              <w:pStyle w:val="summary"/>
              <w:numPr>
                <w:ilvl w:val="0"/>
                <w:numId w:val="23"/>
              </w:numPr>
              <w:rPr>
                <w:rFonts w:ascii="Bookman Old Style" w:hAnsi="Bookman Old Style" w:cs="Arial"/>
                <w:sz w:val="22"/>
                <w:szCs w:val="22"/>
              </w:rPr>
            </w:pPr>
            <w:r w:rsidRPr="009658D9">
              <w:rPr>
                <w:rFonts w:ascii="Bookman Old Style" w:hAnsi="Bookman Old Style" w:cs="Arial"/>
                <w:sz w:val="22"/>
                <w:szCs w:val="22"/>
              </w:rPr>
              <w:t>Developed complex routing logic for data routing using Business Events</w:t>
            </w:r>
          </w:p>
          <w:p w:rsidR="00325C2F" w:rsidRPr="009658D9" w:rsidRDefault="00325C2F" w:rsidP="00530FFE">
            <w:pPr>
              <w:numPr>
                <w:ilvl w:val="0"/>
                <w:numId w:val="23"/>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cs="Arial"/>
              </w:rPr>
              <w:t>Created many startup processes and the timer process to load the data from DB as well rules to be implemented.</w:t>
            </w:r>
          </w:p>
          <w:p w:rsidR="00325C2F" w:rsidRPr="009658D9" w:rsidRDefault="00325C2F" w:rsidP="00530FFE">
            <w:pPr>
              <w:numPr>
                <w:ilvl w:val="0"/>
                <w:numId w:val="23"/>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cs="Arial"/>
              </w:rPr>
              <w:t>Involved in Performance tuning and the load testing analysis to help the performance team to configure the accurate tuning param</w:t>
            </w:r>
            <w:r w:rsidR="008F5358" w:rsidRPr="009658D9">
              <w:rPr>
                <w:rFonts w:ascii="Bookman Old Style" w:hAnsi="Bookman Old Style" w:cs="Arial"/>
              </w:rPr>
              <w:t>eters</w:t>
            </w:r>
            <w:r w:rsidRPr="009658D9">
              <w:rPr>
                <w:rFonts w:ascii="Bookman Old Style" w:hAnsi="Bookman Old Style" w:cs="Arial"/>
              </w:rPr>
              <w:t>.</w:t>
            </w:r>
          </w:p>
          <w:p w:rsidR="00325C2F" w:rsidRPr="009658D9" w:rsidRDefault="00325C2F" w:rsidP="00530FFE">
            <w:pPr>
              <w:numPr>
                <w:ilvl w:val="0"/>
                <w:numId w:val="23"/>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cs="Arial"/>
              </w:rPr>
              <w:t>Involved in the deployment of the project into various environment by using TIBCO Business Works Administrator.</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50724E">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 xml:space="preserve">TIBCO BusinessWorks 5.9, TIBCO EMS 6.0, TIBCO Administrator 5.7, TIBCO BusinessEvents 5.0, TIBCO SAP Adapter 6.2, </w:t>
            </w:r>
            <w:r w:rsidR="0050724E">
              <w:rPr>
                <w:rFonts w:ascii="Bookman Old Style" w:hAnsi="Bookman Old Style" w:cs="Arial"/>
                <w:b w:val="0"/>
                <w:bCs w:val="0"/>
                <w:sz w:val="22"/>
              </w:rPr>
              <w:t xml:space="preserve">TIBCO ActiveMatrix </w:t>
            </w:r>
            <w:proofErr w:type="spellStart"/>
            <w:r w:rsidR="0050724E">
              <w:rPr>
                <w:rFonts w:ascii="Bookman Old Style" w:hAnsi="Bookman Old Style" w:cs="Arial"/>
                <w:b w:val="0"/>
                <w:bCs w:val="0"/>
                <w:sz w:val="22"/>
              </w:rPr>
              <w:t>BusinessWorks</w:t>
            </w:r>
            <w:proofErr w:type="spellEnd"/>
            <w:r w:rsidR="0050724E">
              <w:rPr>
                <w:rFonts w:ascii="Bookman Old Style" w:hAnsi="Bookman Old Style" w:cs="Arial"/>
                <w:b w:val="0"/>
                <w:bCs w:val="0"/>
                <w:sz w:val="22"/>
              </w:rPr>
              <w:t xml:space="preserve"> PeopleSoft </w:t>
            </w:r>
            <w:r w:rsidR="004F72FC">
              <w:rPr>
                <w:rFonts w:ascii="Bookman Old Style" w:hAnsi="Bookman Old Style" w:cs="Arial"/>
                <w:b w:val="0"/>
                <w:bCs w:val="0"/>
                <w:sz w:val="22"/>
              </w:rPr>
              <w:t xml:space="preserve">Adapter </w:t>
            </w:r>
            <w:r w:rsidR="0050724E">
              <w:rPr>
                <w:rFonts w:ascii="Bookman Old Style" w:hAnsi="Bookman Old Style" w:cs="Arial"/>
                <w:b w:val="0"/>
                <w:bCs w:val="0"/>
                <w:sz w:val="22"/>
              </w:rPr>
              <w:t>Plug</w:t>
            </w:r>
            <w:r w:rsidR="004F72FC">
              <w:rPr>
                <w:rFonts w:ascii="Bookman Old Style" w:hAnsi="Bookman Old Style" w:cs="Arial"/>
                <w:b w:val="0"/>
                <w:bCs w:val="0"/>
                <w:sz w:val="22"/>
              </w:rPr>
              <w:t>-</w:t>
            </w:r>
            <w:r w:rsidR="0050724E">
              <w:rPr>
                <w:rFonts w:ascii="Bookman Old Style" w:hAnsi="Bookman Old Style" w:cs="Arial"/>
                <w:b w:val="0"/>
                <w:bCs w:val="0"/>
                <w:sz w:val="22"/>
              </w:rPr>
              <w:t xml:space="preserve">In 6.1.0, </w:t>
            </w:r>
            <w:r w:rsidRPr="009658D9">
              <w:rPr>
                <w:rFonts w:ascii="Bookman Old Style" w:hAnsi="Bookman Old Style" w:cs="Arial"/>
                <w:b w:val="0"/>
                <w:bCs w:val="0"/>
                <w:sz w:val="22"/>
              </w:rPr>
              <w:t xml:space="preserve">TIBCO ADB Adapter 6.2, TIBCO File Adapter 6.1, TIBCO CLE, SOAP UI 4.5, </w:t>
            </w:r>
            <w:r w:rsidRPr="009658D9">
              <w:rPr>
                <w:rFonts w:ascii="Bookman Old Style" w:hAnsi="Bookman Old Style" w:cs="Arial"/>
                <w:b w:val="0"/>
                <w:bCs w:val="0"/>
                <w:sz w:val="22"/>
              </w:rPr>
              <w:lastRenderedPageBreak/>
              <w:t>TIBCO ActiveSpaces 1.0.1, Oracle 11G, MS Visio 2010, Microsoft Project 2010</w:t>
            </w:r>
            <w:r w:rsidR="00711E05">
              <w:rPr>
                <w:rFonts w:ascii="Bookman Old Style" w:hAnsi="Bookman Old Style" w:cs="Arial"/>
                <w:b w:val="0"/>
                <w:bCs w:val="0"/>
                <w:sz w:val="22"/>
              </w:rPr>
              <w:t>, Oracle SQL/PL-SQL</w:t>
            </w:r>
          </w:p>
        </w:tc>
      </w:tr>
    </w:tbl>
    <w:p w:rsidR="009E01AD" w:rsidRPr="009658D9" w:rsidRDefault="009E01AD" w:rsidP="006A3560">
      <w:pPr>
        <w:spacing w:after="0"/>
        <w:jc w:val="both"/>
        <w:rPr>
          <w:rFonts w:ascii="Bookman Old Style" w:hAnsi="Bookman Old Style"/>
        </w:rPr>
      </w:pPr>
    </w:p>
    <w:p w:rsidR="00BA3F57" w:rsidRPr="009658D9" w:rsidRDefault="00BA3F57" w:rsidP="006A3560">
      <w:pPr>
        <w:pBdr>
          <w:bottom w:val="single" w:sz="12" w:space="1" w:color="auto"/>
        </w:pBdr>
        <w:spacing w:after="0"/>
        <w:jc w:val="both"/>
        <w:rPr>
          <w:rFonts w:ascii="Bookman Old Style" w:hAnsi="Bookman Old Style"/>
          <w:b/>
        </w:rPr>
      </w:pPr>
    </w:p>
    <w:p w:rsidR="009E01AD" w:rsidRPr="009658D9" w:rsidRDefault="009E01AD" w:rsidP="006A3560">
      <w:pPr>
        <w:pBdr>
          <w:bottom w:val="single" w:sz="12" w:space="1" w:color="auto"/>
        </w:pBdr>
        <w:spacing w:after="0"/>
        <w:jc w:val="both"/>
        <w:rPr>
          <w:rFonts w:ascii="Bookman Old Style" w:hAnsi="Bookman Old Style"/>
          <w:b/>
        </w:rPr>
      </w:pPr>
      <w:r w:rsidRPr="009658D9">
        <w:rPr>
          <w:rFonts w:ascii="Bookman Old Style" w:hAnsi="Bookman Old Style"/>
          <w:b/>
        </w:rPr>
        <w:t>SkyTech Solutions Pvt. Ltd.</w:t>
      </w:r>
      <w:r w:rsidRPr="009658D9">
        <w:rPr>
          <w:rFonts w:ascii="Bookman Old Style" w:hAnsi="Bookman Old Style"/>
          <w:b/>
        </w:rPr>
        <w:tab/>
      </w:r>
      <w:r w:rsidRPr="009658D9">
        <w:rPr>
          <w:rFonts w:ascii="Bookman Old Style" w:hAnsi="Bookman Old Style"/>
          <w:b/>
        </w:rPr>
        <w:tab/>
      </w:r>
      <w:r w:rsidRPr="009658D9">
        <w:rPr>
          <w:rFonts w:ascii="Bookman Old Style" w:hAnsi="Bookman Old Style"/>
          <w:b/>
        </w:rPr>
        <w:tab/>
      </w:r>
      <w:r w:rsidRPr="009658D9">
        <w:rPr>
          <w:rFonts w:ascii="Bookman Old Style" w:hAnsi="Bookman Old Style"/>
          <w:b/>
        </w:rPr>
        <w:tab/>
        <w:t xml:space="preserve">  </w:t>
      </w:r>
      <w:r w:rsidRPr="009658D9">
        <w:rPr>
          <w:rFonts w:ascii="Bookman Old Style" w:hAnsi="Bookman Old Style"/>
          <w:b/>
        </w:rPr>
        <w:tab/>
        <w:t xml:space="preserve">  January 2011 – July 2012</w:t>
      </w:r>
    </w:p>
    <w:p w:rsidR="009E01AD" w:rsidRPr="009658D9" w:rsidRDefault="009E01AD" w:rsidP="006A3560">
      <w:pPr>
        <w:spacing w:after="0"/>
        <w:jc w:val="both"/>
        <w:rPr>
          <w:rFonts w:ascii="Bookman Old Style" w:hAnsi="Bookman Old Style"/>
        </w:rPr>
      </w:pPr>
    </w:p>
    <w:tbl>
      <w:tblPr>
        <w:tblW w:w="9990" w:type="dxa"/>
        <w:tblInd w:w="108" w:type="dxa"/>
        <w:tblLook w:val="0000" w:firstRow="0" w:lastRow="0" w:firstColumn="0" w:lastColumn="0" w:noHBand="0" w:noVBand="0"/>
      </w:tblPr>
      <w:tblGrid>
        <w:gridCol w:w="1902"/>
        <w:gridCol w:w="320"/>
        <w:gridCol w:w="7768"/>
      </w:tblGrid>
      <w:tr w:rsidR="009E01AD" w:rsidRPr="009658D9" w:rsidTr="002771C2">
        <w:trPr>
          <w:trHeight w:val="333"/>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color w:val="000000"/>
              </w:rPr>
            </w:pPr>
            <w:r w:rsidRPr="009658D9">
              <w:rPr>
                <w:rFonts w:ascii="Bookman Old Style" w:eastAsia="MS Mincho" w:hAnsi="Bookman Old Style" w:cs="Arial"/>
                <w:bCs/>
                <w:color w:val="000000"/>
              </w:rPr>
              <w:t>Passenger Integration</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rPr>
              <w:t>United-Continental Airlines, Chicago, U.S.</w:t>
            </w:r>
          </w:p>
        </w:tc>
      </w:tr>
      <w:tr w:rsidR="009E01AD" w:rsidRPr="009658D9" w:rsidTr="002771C2">
        <w:trPr>
          <w:trHeight w:val="270"/>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Airlines</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TIBCO Architect</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p>
        </w:tc>
        <w:tc>
          <w:tcPr>
            <w:tcW w:w="7922"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color w:val="000000"/>
              </w:rPr>
              <w:t>October 2011 – July 2012</w:t>
            </w:r>
          </w:p>
        </w:tc>
      </w:tr>
      <w:tr w:rsidR="009E01AD" w:rsidRPr="009658D9" w:rsidTr="002771C2">
        <w:trPr>
          <w:trHeight w:val="1520"/>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rPr>
            </w:pPr>
            <w:r w:rsidRPr="009658D9">
              <w:rPr>
                <w:rFonts w:ascii="Bookman Old Style" w:eastAsia="MS Mincho" w:hAnsi="Bookman Old Style" w:cs="Arial"/>
                <w:bCs/>
                <w:color w:val="000000"/>
              </w:rPr>
              <w:t xml:space="preserve">Passenger Integration - </w:t>
            </w:r>
            <w:r w:rsidRPr="009658D9">
              <w:rPr>
                <w:rFonts w:ascii="Bookman Old Style" w:hAnsi="Bookman Old Style" w:cs="Arial"/>
              </w:rPr>
              <w:t>United-Continental Airlines was transforming their Baggage related events from uplink rule based event-driven application, which used to generate Baggage, Passenger Events and publish it to queue. After the Baggage and Passenger events are created, the implemented TIBCO BusinessWorks service catches it from the queue, transform and apply business validation and load it into BDS Passenger database.</w:t>
            </w:r>
          </w:p>
        </w:tc>
      </w:tr>
      <w:tr w:rsidR="009E01AD" w:rsidRPr="009658D9" w:rsidTr="002771C2">
        <w:trPr>
          <w:trHeight w:val="1052"/>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B807AC" w:rsidRPr="009658D9" w:rsidRDefault="009E01AD" w:rsidP="00B807AC">
            <w:pPr>
              <w:numPr>
                <w:ilvl w:val="0"/>
                <w:numId w:val="24"/>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color w:val="000000"/>
              </w:rPr>
              <w:t>Involved in Requirement Analysis analyzing BBP documents, Architecture layout, Service Portfolio creation, Design artefact preparation, and Development, t</w:t>
            </w:r>
            <w:r w:rsidR="00B807AC" w:rsidRPr="009658D9">
              <w:rPr>
                <w:rFonts w:ascii="Bookman Old Style" w:hAnsi="Bookman Old Style"/>
                <w:color w:val="000000"/>
              </w:rPr>
              <w:t>esting of TIBCO based services.</w:t>
            </w:r>
          </w:p>
          <w:p w:rsidR="00B807AC" w:rsidRPr="009658D9" w:rsidRDefault="009E01AD" w:rsidP="00B807AC">
            <w:pPr>
              <w:numPr>
                <w:ilvl w:val="0"/>
                <w:numId w:val="24"/>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 xml:space="preserve">Participated in discussions with Airlines business users to extract source-target </w:t>
            </w:r>
            <w:r w:rsidR="00B807AC" w:rsidRPr="009658D9">
              <w:rPr>
                <w:rFonts w:ascii="Bookman Old Style" w:hAnsi="Bookman Old Style"/>
              </w:rPr>
              <w:t>data mapping for TIBCO services.</w:t>
            </w:r>
          </w:p>
          <w:p w:rsidR="000A1061" w:rsidRPr="009658D9" w:rsidRDefault="00B807AC" w:rsidP="00B807AC">
            <w:pPr>
              <w:numPr>
                <w:ilvl w:val="0"/>
                <w:numId w:val="24"/>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F</w:t>
            </w:r>
            <w:r w:rsidR="009E01AD" w:rsidRPr="009658D9">
              <w:rPr>
                <w:rFonts w:ascii="Bookman Old Style" w:hAnsi="Bookman Old Style"/>
              </w:rPr>
              <w:t xml:space="preserve">inalization of integration </w:t>
            </w:r>
            <w:r w:rsidRPr="009658D9">
              <w:rPr>
                <w:rFonts w:ascii="Bookman Old Style" w:hAnsi="Bookman Old Style"/>
              </w:rPr>
              <w:t>methodology of TIBCO services.</w:t>
            </w:r>
          </w:p>
          <w:p w:rsidR="000A1061" w:rsidRPr="009658D9" w:rsidRDefault="000A1061" w:rsidP="00B807AC">
            <w:pPr>
              <w:numPr>
                <w:ilvl w:val="0"/>
                <w:numId w:val="24"/>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 xml:space="preserve">Preparation of </w:t>
            </w:r>
            <w:r w:rsidR="00B807AC" w:rsidRPr="009658D9">
              <w:rPr>
                <w:rFonts w:ascii="Bookman Old Style" w:hAnsi="Bookman Old Style"/>
              </w:rPr>
              <w:t>Deployment framework</w:t>
            </w:r>
          </w:p>
          <w:p w:rsidR="000A1061" w:rsidRPr="009658D9" w:rsidRDefault="000A1061" w:rsidP="000A1061">
            <w:pPr>
              <w:numPr>
                <w:ilvl w:val="0"/>
                <w:numId w:val="24"/>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 xml:space="preserve">Participation in configuration of Fault-tolerance and Load Balancing EMS servers. </w:t>
            </w:r>
          </w:p>
          <w:p w:rsidR="009E01AD" w:rsidRPr="009658D9" w:rsidRDefault="000A1061" w:rsidP="000A1061">
            <w:pPr>
              <w:numPr>
                <w:ilvl w:val="0"/>
                <w:numId w:val="24"/>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Creation of</w:t>
            </w:r>
            <w:r w:rsidR="009E01AD" w:rsidRPr="009658D9">
              <w:rPr>
                <w:rFonts w:ascii="Bookman Old Style" w:hAnsi="Bookman Old Style"/>
              </w:rPr>
              <w:t xml:space="preserve"> Project Management </w:t>
            </w:r>
            <w:r w:rsidRPr="009658D9">
              <w:rPr>
                <w:rFonts w:ascii="Bookman Old Style" w:hAnsi="Bookman Old Style"/>
              </w:rPr>
              <w:t xml:space="preserve">and Quality Assurance </w:t>
            </w:r>
            <w:r w:rsidR="009E01AD" w:rsidRPr="009658D9">
              <w:rPr>
                <w:rFonts w:ascii="Bookman Old Style" w:hAnsi="Bookman Old Style"/>
              </w:rPr>
              <w:t>artefacts.</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TIBCO BusinessWorks 5.9, TIBCO EMS 6.0, TIBCO Administrator 5.7, TIBCO SAP Adapter 6.2, TIBCO ADB Adapter 6.2, TIBCO File Adapter 6.1, SOAP UI 4.5, MS Visio 2010, Oracle 10G</w:t>
            </w:r>
            <w:r w:rsidR="00711E05">
              <w:rPr>
                <w:rFonts w:ascii="Bookman Old Style" w:hAnsi="Bookman Old Style" w:cs="Arial"/>
                <w:b w:val="0"/>
                <w:bCs w:val="0"/>
                <w:sz w:val="22"/>
              </w:rPr>
              <w:t>, Oracle SQL/PL-SQL</w:t>
            </w:r>
          </w:p>
        </w:tc>
      </w:tr>
    </w:tbl>
    <w:p w:rsidR="009E01AD" w:rsidRPr="009658D9" w:rsidRDefault="009E01AD" w:rsidP="006A3560">
      <w:pPr>
        <w:spacing w:after="0"/>
        <w:jc w:val="both"/>
        <w:rPr>
          <w:rFonts w:ascii="Bookman Old Style" w:hAnsi="Bookman Old Style"/>
        </w:rPr>
      </w:pPr>
    </w:p>
    <w:tbl>
      <w:tblPr>
        <w:tblW w:w="9990" w:type="dxa"/>
        <w:tblInd w:w="108" w:type="dxa"/>
        <w:tblLook w:val="0000" w:firstRow="0" w:lastRow="0" w:firstColumn="0" w:lastColumn="0" w:noHBand="0" w:noVBand="0"/>
      </w:tblPr>
      <w:tblGrid>
        <w:gridCol w:w="1902"/>
        <w:gridCol w:w="320"/>
        <w:gridCol w:w="7768"/>
      </w:tblGrid>
      <w:tr w:rsidR="009E01AD" w:rsidRPr="009658D9" w:rsidTr="002771C2">
        <w:trPr>
          <w:trHeight w:val="333"/>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color w:val="000000"/>
              </w:rPr>
            </w:pPr>
            <w:r w:rsidRPr="009658D9">
              <w:rPr>
                <w:rFonts w:ascii="Bookman Old Style" w:eastAsia="MS Mincho" w:hAnsi="Bookman Old Style" w:cs="Arial"/>
                <w:bCs/>
                <w:color w:val="000000"/>
              </w:rPr>
              <w:t>Cargo Integration</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rPr>
              <w:t>United-Continental Airlines, Chicago, U.S.</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Airlines</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TIBCO Architect</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p>
        </w:tc>
        <w:tc>
          <w:tcPr>
            <w:tcW w:w="7922"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color w:val="000000"/>
              </w:rPr>
              <w:t>January 2011 – September 2011</w:t>
            </w:r>
          </w:p>
        </w:tc>
      </w:tr>
      <w:tr w:rsidR="009E01AD" w:rsidRPr="009658D9" w:rsidTr="002771C2">
        <w:trPr>
          <w:trHeight w:val="1268"/>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United-Continental Airlines was in process of integrating legacy business applications with PeopleSoft, Oracle APPS ERP packaged applications through TIBCO integration. Major business processes include Cargo daily, monthly, weekly batch processes such as Freight Yield, Accounts payable, Accounts Receivable, Payment Recovery, Credit Card Invoicing and other processes.</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lastRenderedPageBreak/>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TIBCO Integration Consultant</w:t>
            </w:r>
          </w:p>
        </w:tc>
      </w:tr>
      <w:tr w:rsidR="009E01AD" w:rsidRPr="009658D9" w:rsidTr="002771C2">
        <w:trPr>
          <w:trHeight w:val="440"/>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205ED1" w:rsidRPr="009658D9" w:rsidRDefault="00205ED1" w:rsidP="00205ED1">
            <w:pPr>
              <w:numPr>
                <w:ilvl w:val="0"/>
                <w:numId w:val="24"/>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color w:val="000000"/>
              </w:rPr>
              <w:t>Involved in Requirement Analysis analyzing BBP documents, Architecture layout, Service Portfolio creation, Design artefact preparation, and Development, testing of TIBCO based services.</w:t>
            </w:r>
          </w:p>
          <w:p w:rsidR="00205ED1" w:rsidRPr="009658D9" w:rsidRDefault="00205ED1" w:rsidP="00205ED1">
            <w:pPr>
              <w:numPr>
                <w:ilvl w:val="0"/>
                <w:numId w:val="24"/>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Participated in discussions with Airlines business users to extract source-target data mapping for TIBCO services.</w:t>
            </w:r>
          </w:p>
          <w:p w:rsidR="00205ED1" w:rsidRPr="009658D9" w:rsidRDefault="00205ED1" w:rsidP="00205ED1">
            <w:pPr>
              <w:numPr>
                <w:ilvl w:val="0"/>
                <w:numId w:val="24"/>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Finalization of integration methodology of TIBCO services.</w:t>
            </w:r>
          </w:p>
          <w:p w:rsidR="00205ED1" w:rsidRPr="009658D9" w:rsidRDefault="00205ED1" w:rsidP="00205ED1">
            <w:pPr>
              <w:numPr>
                <w:ilvl w:val="0"/>
                <w:numId w:val="24"/>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Preparation of Deployment framework</w:t>
            </w:r>
          </w:p>
          <w:p w:rsidR="00205ED1" w:rsidRPr="009658D9" w:rsidRDefault="00205ED1" w:rsidP="00205ED1">
            <w:pPr>
              <w:numPr>
                <w:ilvl w:val="0"/>
                <w:numId w:val="24"/>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 xml:space="preserve">Participation in configuration of Fault-tolerance and Load Balancing EMS servers. </w:t>
            </w:r>
          </w:p>
          <w:p w:rsidR="009E01AD" w:rsidRPr="009658D9" w:rsidRDefault="00205ED1" w:rsidP="00205ED1">
            <w:p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Creation of Project Management and Quality Assurance artefacts.</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TIBCO BusinessWorks 5.9, TIBCO EMS 6.0, TIBCO Administrator 5.7, TIBCO SAP Adapter 6.2, TIBCO ADB Adapter 6.2, TIBCO File Adapter 6.1, SOAP UI 4.5, MS Visio 2010, Oracle 10G</w:t>
            </w:r>
            <w:r w:rsidR="00711E05">
              <w:rPr>
                <w:rFonts w:ascii="Bookman Old Style" w:hAnsi="Bookman Old Style" w:cs="Arial"/>
                <w:b w:val="0"/>
                <w:bCs w:val="0"/>
                <w:sz w:val="22"/>
              </w:rPr>
              <w:t>, Oracle SQL/PL-SQL</w:t>
            </w:r>
          </w:p>
        </w:tc>
      </w:tr>
    </w:tbl>
    <w:p w:rsidR="009E01AD" w:rsidRPr="009658D9" w:rsidRDefault="009E01AD" w:rsidP="006A3560">
      <w:pPr>
        <w:spacing w:after="0"/>
        <w:jc w:val="both"/>
        <w:rPr>
          <w:rFonts w:ascii="Bookman Old Style" w:hAnsi="Bookman Old Style"/>
        </w:rPr>
      </w:pPr>
    </w:p>
    <w:p w:rsidR="00E021CE" w:rsidRPr="009658D9" w:rsidRDefault="00E021CE" w:rsidP="006A3560">
      <w:pPr>
        <w:pBdr>
          <w:bottom w:val="single" w:sz="12" w:space="1" w:color="auto"/>
        </w:pBdr>
        <w:spacing w:after="0"/>
        <w:jc w:val="both"/>
        <w:rPr>
          <w:rFonts w:ascii="Bookman Old Style" w:hAnsi="Bookman Old Style"/>
          <w:b/>
        </w:rPr>
      </w:pPr>
    </w:p>
    <w:p w:rsidR="009E01AD" w:rsidRPr="009658D9" w:rsidRDefault="009E01AD" w:rsidP="006A3560">
      <w:pPr>
        <w:pBdr>
          <w:bottom w:val="single" w:sz="12" w:space="1" w:color="auto"/>
        </w:pBdr>
        <w:spacing w:after="0"/>
        <w:jc w:val="both"/>
        <w:rPr>
          <w:rFonts w:ascii="Bookman Old Style" w:hAnsi="Bookman Old Style"/>
          <w:b/>
        </w:rPr>
      </w:pPr>
      <w:r w:rsidRPr="009658D9">
        <w:rPr>
          <w:rFonts w:ascii="Bookman Old Style" w:hAnsi="Bookman Old Style"/>
          <w:b/>
        </w:rPr>
        <w:t>Capgemini India Pvt. Ltd.</w:t>
      </w:r>
      <w:r w:rsidRPr="009658D9">
        <w:rPr>
          <w:rFonts w:ascii="Bookman Old Style" w:hAnsi="Bookman Old Style"/>
          <w:b/>
        </w:rPr>
        <w:tab/>
      </w:r>
      <w:r w:rsidRPr="009658D9">
        <w:rPr>
          <w:rFonts w:ascii="Bookman Old Style" w:hAnsi="Bookman Old Style"/>
          <w:b/>
        </w:rPr>
        <w:tab/>
      </w:r>
      <w:r w:rsidRPr="009658D9">
        <w:rPr>
          <w:rFonts w:ascii="Bookman Old Style" w:hAnsi="Bookman Old Style"/>
          <w:b/>
        </w:rPr>
        <w:tab/>
      </w:r>
      <w:r w:rsidRPr="009658D9">
        <w:rPr>
          <w:rFonts w:ascii="Bookman Old Style" w:hAnsi="Bookman Old Style"/>
          <w:b/>
        </w:rPr>
        <w:tab/>
      </w:r>
      <w:r w:rsidR="0092261B" w:rsidRPr="009658D9">
        <w:rPr>
          <w:rFonts w:ascii="Bookman Old Style" w:hAnsi="Bookman Old Style"/>
          <w:b/>
        </w:rPr>
        <w:t xml:space="preserve">   </w:t>
      </w:r>
      <w:r w:rsidRPr="009658D9">
        <w:rPr>
          <w:rFonts w:ascii="Bookman Old Style" w:hAnsi="Bookman Old Style"/>
          <w:b/>
        </w:rPr>
        <w:t>January 2010 – December 2010</w:t>
      </w:r>
    </w:p>
    <w:p w:rsidR="009E01AD" w:rsidRPr="009658D9" w:rsidRDefault="009E01AD" w:rsidP="006A3560">
      <w:pPr>
        <w:spacing w:after="0"/>
        <w:jc w:val="both"/>
        <w:rPr>
          <w:rFonts w:ascii="Bookman Old Style" w:hAnsi="Bookman Old Style"/>
        </w:rPr>
      </w:pPr>
    </w:p>
    <w:tbl>
      <w:tblPr>
        <w:tblW w:w="9990" w:type="dxa"/>
        <w:tblInd w:w="108" w:type="dxa"/>
        <w:tblLook w:val="0000" w:firstRow="0" w:lastRow="0" w:firstColumn="0" w:lastColumn="0" w:noHBand="0" w:noVBand="0"/>
      </w:tblPr>
      <w:tblGrid>
        <w:gridCol w:w="1902"/>
        <w:gridCol w:w="319"/>
        <w:gridCol w:w="7769"/>
      </w:tblGrid>
      <w:tr w:rsidR="009E01AD" w:rsidRPr="009658D9" w:rsidTr="00E021CE">
        <w:trPr>
          <w:trHeight w:val="333"/>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color w:val="000000"/>
              </w:rPr>
            </w:pPr>
            <w:r w:rsidRPr="009658D9">
              <w:rPr>
                <w:rFonts w:ascii="Bookman Old Style" w:eastAsia="MS Mincho" w:hAnsi="Bookman Old Style" w:cs="Arial"/>
                <w:bCs/>
                <w:color w:val="000000"/>
              </w:rPr>
              <w:t>Fosters Core Operations Integration</w:t>
            </w:r>
          </w:p>
        </w:tc>
      </w:tr>
      <w:tr w:rsidR="009E01AD" w:rsidRPr="009658D9" w:rsidTr="00E021CE">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rPr>
              <w:t>Carlton &amp; United Breweries, Melbourne, Australia</w:t>
            </w:r>
          </w:p>
        </w:tc>
      </w:tr>
      <w:tr w:rsidR="009E01AD" w:rsidRPr="009658D9" w:rsidTr="00E021CE">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FMCG(Brewery)</w:t>
            </w:r>
          </w:p>
        </w:tc>
      </w:tr>
      <w:tr w:rsidR="009E01AD" w:rsidRPr="009658D9" w:rsidTr="00E021CE">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color w:val="000000"/>
              </w:rPr>
              <w:t>January 2010 – December 2010</w:t>
            </w:r>
          </w:p>
        </w:tc>
      </w:tr>
      <w:tr w:rsidR="009E01AD" w:rsidRPr="009658D9" w:rsidTr="00E021CE">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pStyle w:val="Heading4"/>
              <w:spacing w:line="276" w:lineRule="auto"/>
              <w:rPr>
                <w:rFonts w:ascii="Bookman Old Style" w:eastAsia="MS Mincho" w:hAnsi="Bookman Old Style" w:cs="Arial"/>
                <w:b w:val="0"/>
                <w:sz w:val="22"/>
              </w:rPr>
            </w:pPr>
            <w:proofErr w:type="gramStart"/>
            <w:r w:rsidRPr="009658D9">
              <w:rPr>
                <w:rFonts w:ascii="Bookman Old Style" w:eastAsia="MS Mincho" w:hAnsi="Bookman Old Style" w:cs="Arial"/>
                <w:b w:val="0"/>
                <w:sz w:val="22"/>
              </w:rPr>
              <w:t>webMethods</w:t>
            </w:r>
            <w:proofErr w:type="gramEnd"/>
            <w:r w:rsidRPr="009658D9">
              <w:rPr>
                <w:rFonts w:ascii="Bookman Old Style" w:eastAsia="MS Mincho" w:hAnsi="Bookman Old Style" w:cs="Arial"/>
                <w:b w:val="0"/>
                <w:sz w:val="22"/>
              </w:rPr>
              <w:t xml:space="preserve"> Lead</w:t>
            </w:r>
          </w:p>
        </w:tc>
      </w:tr>
      <w:tr w:rsidR="009E01AD" w:rsidRPr="009658D9" w:rsidTr="00E021CE">
        <w:trPr>
          <w:trHeight w:val="1340"/>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iCs/>
                <w:color w:val="000000"/>
              </w:rPr>
              <w:t xml:space="preserve">Carlton and United Breweries was implementing a centralized JD Edwards global solution, integrating all their branch JDE applications and legacy systems, third-party banks, suppliers to be in synchronization with the JDE central system. </w:t>
            </w:r>
            <w:proofErr w:type="gramStart"/>
            <w:r w:rsidRPr="009658D9">
              <w:rPr>
                <w:rFonts w:ascii="Bookman Old Style" w:hAnsi="Bookman Old Style" w:cs="Arial"/>
                <w:iCs/>
                <w:color w:val="000000"/>
              </w:rPr>
              <w:t>with</w:t>
            </w:r>
            <w:proofErr w:type="gramEnd"/>
            <w:r w:rsidRPr="009658D9">
              <w:rPr>
                <w:rFonts w:ascii="Bookman Old Style" w:hAnsi="Bookman Old Style" w:cs="Arial"/>
                <w:iCs/>
                <w:color w:val="000000"/>
              </w:rPr>
              <w:t xml:space="preserve"> the centralized JDE application with external trading partners, banks etc. through TIBCO services.</w:t>
            </w:r>
          </w:p>
        </w:tc>
      </w:tr>
      <w:tr w:rsidR="009E01AD" w:rsidRPr="009658D9" w:rsidTr="00E021CE">
        <w:trPr>
          <w:trHeight w:val="1052"/>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0A68A3" w:rsidRPr="009658D9" w:rsidRDefault="009E01AD" w:rsidP="000A68A3">
            <w:pPr>
              <w:numPr>
                <w:ilvl w:val="0"/>
                <w:numId w:val="25"/>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olor w:val="000000"/>
              </w:rPr>
              <w:t xml:space="preserve">Participated in Design, Development, Testing of webMethods services. </w:t>
            </w:r>
          </w:p>
          <w:p w:rsidR="000A68A3" w:rsidRPr="009658D9" w:rsidRDefault="009E01AD" w:rsidP="000A68A3">
            <w:pPr>
              <w:numPr>
                <w:ilvl w:val="0"/>
                <w:numId w:val="25"/>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olor w:val="000000"/>
              </w:rPr>
              <w:t>Engaged in analyzing business requirements preparation of Functional, Technical, and Interface Specification other design artefacts analyzing business documents.</w:t>
            </w:r>
          </w:p>
          <w:p w:rsidR="000A68A3" w:rsidRPr="009658D9" w:rsidRDefault="009E01AD" w:rsidP="000A68A3">
            <w:pPr>
              <w:numPr>
                <w:ilvl w:val="0"/>
                <w:numId w:val="25"/>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olor w:val="000000"/>
              </w:rPr>
              <w:t xml:space="preserve"> </w:t>
            </w:r>
            <w:r w:rsidRPr="009658D9">
              <w:rPr>
                <w:rFonts w:ascii="Bookman Old Style" w:hAnsi="Bookman Old Style"/>
              </w:rPr>
              <w:t>Involved in development and providing solu</w:t>
            </w:r>
            <w:r w:rsidR="000A68A3" w:rsidRPr="009658D9">
              <w:rPr>
                <w:rFonts w:ascii="Bookman Old Style" w:hAnsi="Bookman Old Style"/>
              </w:rPr>
              <w:t>tion inputs to development team.</w:t>
            </w:r>
          </w:p>
          <w:p w:rsidR="009E01AD" w:rsidRPr="009658D9" w:rsidRDefault="000A68A3" w:rsidP="000A68A3">
            <w:pPr>
              <w:numPr>
                <w:ilvl w:val="0"/>
                <w:numId w:val="25"/>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rPr>
              <w:t>A</w:t>
            </w:r>
            <w:r w:rsidR="009E01AD" w:rsidRPr="009658D9">
              <w:rPr>
                <w:rFonts w:ascii="Bookman Old Style" w:hAnsi="Bookman Old Style"/>
              </w:rPr>
              <w:t>nalyze messaging volumetric, gather source-target data mapping between integrated end-systems.</w:t>
            </w:r>
          </w:p>
        </w:tc>
      </w:tr>
      <w:tr w:rsidR="009E01AD" w:rsidRPr="009658D9" w:rsidTr="00E021CE">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pStyle w:val="Heading4"/>
              <w:spacing w:line="276" w:lineRule="auto"/>
              <w:rPr>
                <w:rFonts w:ascii="Bookman Old Style" w:hAnsi="Bookman Old Style" w:cs="Arial"/>
                <w:b w:val="0"/>
                <w:sz w:val="22"/>
              </w:rPr>
            </w:pPr>
            <w:proofErr w:type="gramStart"/>
            <w:r w:rsidRPr="009658D9">
              <w:rPr>
                <w:rFonts w:ascii="Bookman Old Style" w:hAnsi="Bookman Old Style" w:cs="Arial"/>
                <w:b w:val="0"/>
                <w:bCs w:val="0"/>
                <w:sz w:val="22"/>
              </w:rPr>
              <w:t>webMethods</w:t>
            </w:r>
            <w:proofErr w:type="gramEnd"/>
            <w:r w:rsidRPr="009658D9">
              <w:rPr>
                <w:rFonts w:ascii="Bookman Old Style" w:hAnsi="Bookman Old Style" w:cs="Arial"/>
                <w:b w:val="0"/>
                <w:bCs w:val="0"/>
                <w:sz w:val="22"/>
              </w:rPr>
              <w:t xml:space="preserve"> 7.1 Developer, webMethods 7.1 Integration Server 7.1, myWebMethods server 7.1, Oracle 11G</w:t>
            </w:r>
          </w:p>
        </w:tc>
      </w:tr>
    </w:tbl>
    <w:p w:rsidR="009E01AD" w:rsidRPr="009658D9" w:rsidRDefault="009E01AD" w:rsidP="006A3560">
      <w:pPr>
        <w:spacing w:after="0"/>
        <w:jc w:val="both"/>
        <w:rPr>
          <w:rFonts w:ascii="Bookman Old Style" w:hAnsi="Bookman Old Style"/>
        </w:rPr>
      </w:pPr>
    </w:p>
    <w:p w:rsidR="00E021CE" w:rsidRPr="009658D9" w:rsidRDefault="00E021CE" w:rsidP="006A3560">
      <w:pPr>
        <w:pBdr>
          <w:bottom w:val="single" w:sz="12" w:space="1" w:color="auto"/>
        </w:pBdr>
        <w:spacing w:after="0"/>
        <w:jc w:val="both"/>
        <w:rPr>
          <w:rFonts w:ascii="Bookman Old Style" w:hAnsi="Bookman Old Style"/>
          <w:b/>
        </w:rPr>
      </w:pPr>
    </w:p>
    <w:p w:rsidR="009E01AD" w:rsidRPr="009658D9" w:rsidRDefault="009E01AD" w:rsidP="006A3560">
      <w:pPr>
        <w:pBdr>
          <w:bottom w:val="single" w:sz="12" w:space="1" w:color="auto"/>
        </w:pBdr>
        <w:spacing w:after="0"/>
        <w:jc w:val="both"/>
        <w:rPr>
          <w:rFonts w:ascii="Bookman Old Style" w:hAnsi="Bookman Old Style"/>
          <w:b/>
        </w:rPr>
      </w:pPr>
      <w:r w:rsidRPr="009658D9">
        <w:rPr>
          <w:rFonts w:ascii="Bookman Old Style" w:hAnsi="Bookman Old Style"/>
          <w:b/>
        </w:rPr>
        <w:t>TechMahindra Ltd.</w:t>
      </w:r>
      <w:r w:rsidRPr="009658D9">
        <w:rPr>
          <w:rFonts w:ascii="Bookman Old Style" w:hAnsi="Bookman Old Style"/>
          <w:b/>
        </w:rPr>
        <w:tab/>
      </w:r>
      <w:r w:rsidRPr="009658D9">
        <w:rPr>
          <w:rFonts w:ascii="Bookman Old Style" w:hAnsi="Bookman Old Style"/>
          <w:b/>
        </w:rPr>
        <w:tab/>
      </w:r>
      <w:r w:rsidRPr="009658D9">
        <w:rPr>
          <w:rFonts w:ascii="Bookman Old Style" w:hAnsi="Bookman Old Style"/>
          <w:b/>
        </w:rPr>
        <w:tab/>
      </w:r>
      <w:r w:rsidRPr="009658D9">
        <w:rPr>
          <w:rFonts w:ascii="Bookman Old Style" w:hAnsi="Bookman Old Style"/>
          <w:b/>
        </w:rPr>
        <w:tab/>
      </w:r>
      <w:r w:rsidR="0092261B" w:rsidRPr="009658D9">
        <w:rPr>
          <w:rFonts w:ascii="Bookman Old Style" w:hAnsi="Bookman Old Style"/>
          <w:b/>
        </w:rPr>
        <w:t xml:space="preserve">  </w:t>
      </w:r>
      <w:r w:rsidR="0092261B" w:rsidRPr="009658D9">
        <w:rPr>
          <w:rFonts w:ascii="Bookman Old Style" w:hAnsi="Bookman Old Style"/>
          <w:b/>
        </w:rPr>
        <w:tab/>
        <w:t xml:space="preserve">             </w:t>
      </w:r>
      <w:r w:rsidRPr="009658D9">
        <w:rPr>
          <w:rFonts w:ascii="Bookman Old Style" w:hAnsi="Bookman Old Style"/>
          <w:b/>
        </w:rPr>
        <w:t xml:space="preserve"> May 2006 – January 2010</w:t>
      </w:r>
    </w:p>
    <w:p w:rsidR="009E01AD" w:rsidRPr="009658D9" w:rsidRDefault="009E01AD" w:rsidP="006A3560">
      <w:pPr>
        <w:spacing w:after="0"/>
        <w:jc w:val="both"/>
        <w:rPr>
          <w:rFonts w:ascii="Bookman Old Style" w:hAnsi="Bookman Old Style"/>
        </w:rPr>
      </w:pPr>
    </w:p>
    <w:tbl>
      <w:tblPr>
        <w:tblW w:w="9990" w:type="dxa"/>
        <w:tblInd w:w="108" w:type="dxa"/>
        <w:tblLook w:val="0000" w:firstRow="0" w:lastRow="0" w:firstColumn="0" w:lastColumn="0" w:noHBand="0" w:noVBand="0"/>
      </w:tblPr>
      <w:tblGrid>
        <w:gridCol w:w="1902"/>
        <w:gridCol w:w="319"/>
        <w:gridCol w:w="7769"/>
      </w:tblGrid>
      <w:tr w:rsidR="009E01AD" w:rsidRPr="009658D9" w:rsidTr="002771C2">
        <w:trPr>
          <w:trHeight w:val="333"/>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lastRenderedPageBreak/>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color w:val="000000"/>
              </w:rPr>
            </w:pPr>
            <w:r w:rsidRPr="009658D9">
              <w:rPr>
                <w:rFonts w:ascii="Bookman Old Style" w:eastAsia="MS Mincho" w:hAnsi="Bookman Old Style" w:cs="Arial"/>
                <w:bCs/>
                <w:color w:val="000000"/>
              </w:rPr>
              <w:t>Telecommunication OSS-BSS Integration</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bCs/>
              </w:rPr>
              <w:t>Etisalat, Saudi Arabia</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Telecom</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bCs/>
                <w:color w:val="000000"/>
              </w:rPr>
              <w:t>January 2009 – December 2009</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TIBCO Architect</w:t>
            </w:r>
          </w:p>
        </w:tc>
      </w:tr>
      <w:tr w:rsidR="009E01AD" w:rsidRPr="009658D9" w:rsidTr="002771C2">
        <w:trPr>
          <w:trHeight w:val="980"/>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iCs/>
                <w:color w:val="000000"/>
              </w:rPr>
              <w:t>Etisalat DB is launching prepaid and postpaid services in Indian Telco market to offer its presence and expertise in serving millions of customers. TIBCO has been selected as the integration tool to integrate the different cross-functional Telco vendor modular systems.</w:t>
            </w:r>
          </w:p>
        </w:tc>
      </w:tr>
      <w:tr w:rsidR="009E01AD" w:rsidRPr="009658D9" w:rsidTr="002771C2">
        <w:trPr>
          <w:trHeight w:val="1367"/>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831D1E" w:rsidRPr="009658D9" w:rsidRDefault="009E01AD" w:rsidP="00831D1E">
            <w:pPr>
              <w:numPr>
                <w:ilvl w:val="0"/>
                <w:numId w:val="26"/>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Involved in architecture layout of TIBCO services based on messaging patterns.</w:t>
            </w:r>
            <w:r w:rsidRPr="009658D9">
              <w:rPr>
                <w:rFonts w:ascii="Bookman Old Style" w:hAnsi="Bookman Old Style" w:cs="Arial"/>
                <w:bCs/>
                <w:iCs/>
                <w:color w:val="000000"/>
              </w:rPr>
              <w:t xml:space="preserve"> </w:t>
            </w:r>
          </w:p>
          <w:p w:rsidR="00831D1E" w:rsidRPr="009658D9" w:rsidRDefault="009E01AD" w:rsidP="00831D1E">
            <w:pPr>
              <w:numPr>
                <w:ilvl w:val="0"/>
                <w:numId w:val="26"/>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 xml:space="preserve">Involved </w:t>
            </w:r>
            <w:r w:rsidR="00831D1E" w:rsidRPr="009658D9">
              <w:rPr>
                <w:rFonts w:ascii="Bookman Old Style" w:hAnsi="Bookman Old Style"/>
              </w:rPr>
              <w:t>in requirement</w:t>
            </w:r>
            <w:r w:rsidRPr="009658D9">
              <w:rPr>
                <w:rFonts w:ascii="Bookman Old Style" w:hAnsi="Bookman Old Style"/>
              </w:rPr>
              <w:t xml:space="preserve"> analysis with </w:t>
            </w:r>
            <w:r w:rsidR="00831D1E" w:rsidRPr="009658D9">
              <w:rPr>
                <w:rFonts w:ascii="Bookman Old Style" w:hAnsi="Bookman Old Style"/>
              </w:rPr>
              <w:t>end-</w:t>
            </w:r>
            <w:r w:rsidRPr="009658D9">
              <w:rPr>
                <w:rFonts w:ascii="Bookman Old Style" w:hAnsi="Bookman Old Style"/>
              </w:rPr>
              <w:t xml:space="preserve">client </w:t>
            </w:r>
            <w:r w:rsidR="00831D1E" w:rsidRPr="009658D9">
              <w:rPr>
                <w:rFonts w:ascii="Bookman Old Style" w:hAnsi="Bookman Old Style"/>
              </w:rPr>
              <w:t>business users.</w:t>
            </w:r>
          </w:p>
          <w:p w:rsidR="00831D1E" w:rsidRPr="009658D9" w:rsidRDefault="00831D1E" w:rsidP="00831D1E">
            <w:pPr>
              <w:numPr>
                <w:ilvl w:val="0"/>
                <w:numId w:val="26"/>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 xml:space="preserve">Performed Development and Testing of TIBCO services. </w:t>
            </w:r>
          </w:p>
          <w:p w:rsidR="00831D1E" w:rsidRPr="009658D9" w:rsidRDefault="00831D1E" w:rsidP="00831D1E">
            <w:pPr>
              <w:pStyle w:val="summary"/>
              <w:numPr>
                <w:ilvl w:val="0"/>
                <w:numId w:val="26"/>
              </w:numPr>
              <w:rPr>
                <w:rFonts w:ascii="Bookman Old Style" w:hAnsi="Bookman Old Style" w:cs="Arial"/>
                <w:sz w:val="22"/>
                <w:szCs w:val="22"/>
              </w:rPr>
            </w:pPr>
            <w:r w:rsidRPr="009658D9">
              <w:rPr>
                <w:rFonts w:ascii="Bookman Old Style" w:hAnsi="Bookman Old Style" w:cs="Arial"/>
                <w:sz w:val="22"/>
                <w:szCs w:val="22"/>
                <w:lang w:val="en-US"/>
              </w:rPr>
              <w:t>Implemented</w:t>
            </w:r>
            <w:r w:rsidRPr="009658D9">
              <w:rPr>
                <w:rFonts w:ascii="Bookman Old Style" w:hAnsi="Bookman Old Style" w:cs="Arial"/>
                <w:sz w:val="22"/>
                <w:szCs w:val="22"/>
              </w:rPr>
              <w:t xml:space="preserve"> </w:t>
            </w:r>
            <w:r w:rsidRPr="009658D9">
              <w:rPr>
                <w:rFonts w:ascii="Bookman Old Style" w:hAnsi="Bookman Old Style" w:cs="Arial"/>
                <w:sz w:val="22"/>
                <w:szCs w:val="22"/>
                <w:lang w:val="en-US"/>
              </w:rPr>
              <w:t>SOAP</w:t>
            </w:r>
            <w:r w:rsidRPr="009658D9">
              <w:rPr>
                <w:rFonts w:ascii="Bookman Old Style" w:hAnsi="Bookman Old Style" w:cs="Arial"/>
                <w:sz w:val="22"/>
                <w:szCs w:val="22"/>
              </w:rPr>
              <w:t xml:space="preserve">/JMS </w:t>
            </w:r>
            <w:r w:rsidRPr="009658D9">
              <w:rPr>
                <w:rFonts w:ascii="Bookman Old Style" w:hAnsi="Bookman Old Style" w:cs="Arial"/>
                <w:sz w:val="22"/>
                <w:szCs w:val="22"/>
                <w:lang w:val="en-US"/>
              </w:rPr>
              <w:t xml:space="preserve">and SOAP/HTTP </w:t>
            </w:r>
            <w:r w:rsidRPr="009658D9">
              <w:rPr>
                <w:rFonts w:ascii="Bookman Old Style" w:hAnsi="Bookman Old Style" w:cs="Arial"/>
                <w:sz w:val="22"/>
                <w:szCs w:val="22"/>
              </w:rPr>
              <w:t>Web Service</w:t>
            </w:r>
            <w:r w:rsidRPr="009658D9">
              <w:rPr>
                <w:rFonts w:ascii="Bookman Old Style" w:hAnsi="Bookman Old Style" w:cs="Arial"/>
                <w:sz w:val="22"/>
                <w:szCs w:val="22"/>
                <w:lang w:val="en-US"/>
              </w:rPr>
              <w:t>.</w:t>
            </w:r>
            <w:r w:rsidRPr="009658D9">
              <w:rPr>
                <w:rFonts w:ascii="Bookman Old Style" w:hAnsi="Bookman Old Style" w:cs="Arial"/>
                <w:sz w:val="22"/>
                <w:szCs w:val="22"/>
              </w:rPr>
              <w:t xml:space="preserve"> </w:t>
            </w:r>
          </w:p>
          <w:p w:rsidR="00831D1E" w:rsidRPr="009658D9" w:rsidRDefault="00831D1E" w:rsidP="00831D1E">
            <w:pPr>
              <w:pStyle w:val="summary"/>
              <w:numPr>
                <w:ilvl w:val="0"/>
                <w:numId w:val="26"/>
              </w:numPr>
              <w:rPr>
                <w:rFonts w:ascii="Bookman Old Style" w:hAnsi="Bookman Old Style" w:cs="Arial"/>
                <w:sz w:val="22"/>
                <w:szCs w:val="22"/>
              </w:rPr>
            </w:pPr>
            <w:r w:rsidRPr="009658D9">
              <w:rPr>
                <w:rFonts w:ascii="Bookman Old Style" w:hAnsi="Bookman Old Style" w:cs="Arial"/>
                <w:sz w:val="22"/>
                <w:szCs w:val="22"/>
              </w:rPr>
              <w:t>Designed and developed the business process flows using TIBCO BusinessWorks.</w:t>
            </w:r>
          </w:p>
          <w:p w:rsidR="00831D1E" w:rsidRPr="009658D9" w:rsidRDefault="00831D1E" w:rsidP="00831D1E">
            <w:pPr>
              <w:pStyle w:val="summary"/>
              <w:numPr>
                <w:ilvl w:val="0"/>
                <w:numId w:val="26"/>
              </w:numPr>
              <w:rPr>
                <w:rFonts w:ascii="Bookman Old Style" w:hAnsi="Bookman Old Style" w:cs="Arial"/>
                <w:sz w:val="22"/>
                <w:szCs w:val="22"/>
              </w:rPr>
            </w:pPr>
            <w:r w:rsidRPr="009658D9">
              <w:rPr>
                <w:rFonts w:ascii="Bookman Old Style" w:hAnsi="Bookman Old Style" w:cs="Arial"/>
                <w:sz w:val="22"/>
                <w:szCs w:val="22"/>
                <w:lang w:val="en-US"/>
              </w:rPr>
              <w:t>Handled</w:t>
            </w:r>
            <w:r w:rsidRPr="009658D9">
              <w:rPr>
                <w:rFonts w:ascii="Bookman Old Style" w:hAnsi="Bookman Old Style" w:cs="Arial"/>
                <w:sz w:val="22"/>
                <w:szCs w:val="22"/>
              </w:rPr>
              <w:t xml:space="preserve"> exposing concrete WSDLs provided by </w:t>
            </w:r>
            <w:r w:rsidRPr="009658D9">
              <w:rPr>
                <w:rFonts w:ascii="Bookman Old Style" w:hAnsi="Bookman Old Style" w:cs="Arial"/>
                <w:sz w:val="22"/>
                <w:szCs w:val="22"/>
                <w:lang w:val="en-US"/>
              </w:rPr>
              <w:t>BW</w:t>
            </w:r>
            <w:r w:rsidRPr="009658D9">
              <w:rPr>
                <w:rFonts w:ascii="Bookman Old Style" w:hAnsi="Bookman Old Style" w:cs="Arial"/>
                <w:sz w:val="22"/>
                <w:szCs w:val="22"/>
              </w:rPr>
              <w:t xml:space="preserve"> services and exposing BW WSDLs to </w:t>
            </w:r>
            <w:r w:rsidRPr="009658D9">
              <w:rPr>
                <w:rFonts w:ascii="Bookman Old Style" w:hAnsi="Bookman Old Style" w:cs="Arial"/>
                <w:sz w:val="22"/>
                <w:szCs w:val="22"/>
                <w:lang w:val="en-US"/>
              </w:rPr>
              <w:t xml:space="preserve">source </w:t>
            </w:r>
            <w:proofErr w:type="gramStart"/>
            <w:r w:rsidRPr="009658D9">
              <w:rPr>
                <w:rFonts w:ascii="Bookman Old Style" w:hAnsi="Bookman Old Style" w:cs="Arial"/>
                <w:sz w:val="22"/>
                <w:szCs w:val="22"/>
                <w:lang w:val="en-US"/>
              </w:rPr>
              <w:t>applications</w:t>
            </w:r>
            <w:r w:rsidRPr="009658D9">
              <w:rPr>
                <w:rFonts w:ascii="Bookman Old Style" w:hAnsi="Bookman Old Style" w:cs="Arial"/>
                <w:sz w:val="22"/>
                <w:szCs w:val="22"/>
              </w:rPr>
              <w:t xml:space="preserve"> .</w:t>
            </w:r>
            <w:proofErr w:type="gramEnd"/>
          </w:p>
          <w:p w:rsidR="00831D1E" w:rsidRPr="009658D9" w:rsidRDefault="00831D1E" w:rsidP="00831D1E">
            <w:pPr>
              <w:pStyle w:val="summary"/>
              <w:numPr>
                <w:ilvl w:val="0"/>
                <w:numId w:val="26"/>
              </w:numPr>
              <w:rPr>
                <w:rFonts w:ascii="Bookman Old Style" w:hAnsi="Bookman Old Style" w:cs="Arial"/>
                <w:sz w:val="22"/>
                <w:szCs w:val="22"/>
              </w:rPr>
            </w:pPr>
            <w:r w:rsidRPr="009658D9">
              <w:rPr>
                <w:rFonts w:ascii="Bookman Old Style" w:hAnsi="Bookman Old Style" w:cs="Arial"/>
                <w:sz w:val="22"/>
                <w:szCs w:val="22"/>
              </w:rPr>
              <w:t>Extensively worked on Tibco BW palletes like Service Agent, JMSQueueSender, WaitForJMS, JDBC Query, SoapRequestReply and SendHTTPRequest.</w:t>
            </w:r>
          </w:p>
          <w:p w:rsidR="00831D1E" w:rsidRPr="009658D9" w:rsidRDefault="00831D1E" w:rsidP="00831D1E">
            <w:pPr>
              <w:pStyle w:val="summary"/>
              <w:numPr>
                <w:ilvl w:val="0"/>
                <w:numId w:val="26"/>
              </w:numPr>
              <w:rPr>
                <w:rFonts w:ascii="Bookman Old Style" w:hAnsi="Bookman Old Style" w:cs="Arial"/>
                <w:sz w:val="22"/>
                <w:szCs w:val="22"/>
              </w:rPr>
            </w:pPr>
            <w:r w:rsidRPr="009658D9">
              <w:rPr>
                <w:rFonts w:ascii="Bookman Old Style" w:hAnsi="Bookman Old Style" w:cs="Arial"/>
                <w:sz w:val="22"/>
                <w:szCs w:val="22"/>
              </w:rPr>
              <w:t>Designed and developed the business processes that can run parallel threads for complex operations using Wait and Notify palletes.</w:t>
            </w:r>
          </w:p>
          <w:p w:rsidR="00831D1E" w:rsidRPr="009658D9" w:rsidRDefault="00831D1E" w:rsidP="00831D1E">
            <w:pPr>
              <w:pStyle w:val="summary"/>
              <w:numPr>
                <w:ilvl w:val="0"/>
                <w:numId w:val="26"/>
              </w:numPr>
              <w:rPr>
                <w:rFonts w:ascii="Bookman Old Style" w:hAnsi="Bookman Old Style" w:cs="Arial"/>
                <w:sz w:val="22"/>
                <w:szCs w:val="22"/>
              </w:rPr>
            </w:pPr>
            <w:r w:rsidRPr="009658D9">
              <w:rPr>
                <w:rFonts w:ascii="Bookman Old Style" w:hAnsi="Bookman Old Style" w:cs="Arial"/>
                <w:sz w:val="22"/>
                <w:szCs w:val="22"/>
              </w:rPr>
              <w:t>Designed and implemented the Error Handling framework to be reused across all the tibco services and easy to maintain the user defined and run time exceptions.</w:t>
            </w:r>
          </w:p>
          <w:p w:rsidR="00831D1E" w:rsidRPr="009658D9" w:rsidRDefault="00831D1E" w:rsidP="00831D1E">
            <w:pPr>
              <w:pStyle w:val="summary"/>
              <w:numPr>
                <w:ilvl w:val="0"/>
                <w:numId w:val="26"/>
              </w:numPr>
              <w:rPr>
                <w:rFonts w:ascii="Bookman Old Style" w:hAnsi="Bookman Old Style" w:cs="Arial"/>
                <w:sz w:val="22"/>
                <w:szCs w:val="22"/>
              </w:rPr>
            </w:pPr>
            <w:r w:rsidRPr="009658D9">
              <w:rPr>
                <w:rFonts w:ascii="Bookman Old Style" w:hAnsi="Bookman Old Style" w:cs="Arial"/>
                <w:sz w:val="22"/>
                <w:szCs w:val="22"/>
              </w:rPr>
              <w:t>Implemented error</w:t>
            </w:r>
            <w:r w:rsidRPr="009658D9">
              <w:rPr>
                <w:rFonts w:ascii="Bookman Old Style" w:hAnsi="Bookman Old Style" w:cs="Arial"/>
                <w:sz w:val="22"/>
                <w:szCs w:val="22"/>
                <w:lang w:val="en-US"/>
              </w:rPr>
              <w:t xml:space="preserve"> </w:t>
            </w:r>
            <w:r w:rsidRPr="009658D9">
              <w:rPr>
                <w:rFonts w:ascii="Bookman Old Style" w:hAnsi="Bookman Old Style" w:cs="Arial"/>
                <w:sz w:val="22"/>
                <w:szCs w:val="22"/>
              </w:rPr>
              <w:t>handling in</w:t>
            </w:r>
            <w:r w:rsidRPr="009658D9">
              <w:rPr>
                <w:rFonts w:ascii="Bookman Old Style" w:hAnsi="Bookman Old Style" w:cs="Arial"/>
                <w:sz w:val="22"/>
                <w:szCs w:val="22"/>
                <w:lang w:val="en-US"/>
              </w:rPr>
              <w:t xml:space="preserve"> </w:t>
            </w:r>
            <w:r w:rsidRPr="009658D9">
              <w:rPr>
                <w:rFonts w:ascii="Bookman Old Style" w:hAnsi="Bookman Old Style" w:cs="Arial"/>
                <w:sz w:val="22"/>
                <w:szCs w:val="22"/>
              </w:rPr>
              <w:t>Business Process and conducted Unit testing, component testing and supported system testing.</w:t>
            </w:r>
          </w:p>
          <w:p w:rsidR="00831D1E" w:rsidRPr="009658D9" w:rsidRDefault="00831D1E" w:rsidP="00831D1E">
            <w:pPr>
              <w:pStyle w:val="summary"/>
              <w:numPr>
                <w:ilvl w:val="0"/>
                <w:numId w:val="26"/>
              </w:numPr>
              <w:rPr>
                <w:rFonts w:ascii="Bookman Old Style" w:hAnsi="Bookman Old Style" w:cs="Arial"/>
                <w:sz w:val="22"/>
                <w:szCs w:val="22"/>
              </w:rPr>
            </w:pPr>
            <w:r w:rsidRPr="009658D9">
              <w:rPr>
                <w:rFonts w:ascii="Bookman Old Style" w:hAnsi="Bookman Old Style" w:cs="Arial"/>
                <w:sz w:val="22"/>
                <w:szCs w:val="22"/>
              </w:rPr>
              <w:t>Created and deployed various EARs using Tibco Administrator.</w:t>
            </w:r>
          </w:p>
          <w:p w:rsidR="00831D1E" w:rsidRPr="009658D9" w:rsidRDefault="00831D1E" w:rsidP="00831D1E">
            <w:pPr>
              <w:pStyle w:val="summary"/>
              <w:numPr>
                <w:ilvl w:val="0"/>
                <w:numId w:val="26"/>
              </w:numPr>
              <w:rPr>
                <w:rFonts w:ascii="Bookman Old Style" w:hAnsi="Bookman Old Style" w:cs="Arial"/>
                <w:sz w:val="22"/>
                <w:szCs w:val="22"/>
              </w:rPr>
            </w:pPr>
            <w:r w:rsidRPr="009658D9">
              <w:rPr>
                <w:rFonts w:ascii="Bookman Old Style" w:hAnsi="Bookman Old Style" w:cs="Arial"/>
                <w:sz w:val="22"/>
                <w:szCs w:val="22"/>
              </w:rPr>
              <w:t xml:space="preserve">Involved in creation of ear files &amp; deployment for various environments </w:t>
            </w:r>
            <w:r w:rsidRPr="009658D9">
              <w:rPr>
                <w:rFonts w:ascii="Bookman Old Style" w:hAnsi="Bookman Old Style" w:cs="Arial"/>
                <w:sz w:val="22"/>
                <w:szCs w:val="22"/>
                <w:lang w:val="en-US"/>
              </w:rPr>
              <w:t>(DEV,QA,UAT,PROD)</w:t>
            </w:r>
            <w:r w:rsidRPr="009658D9">
              <w:rPr>
                <w:rFonts w:ascii="Bookman Old Style" w:hAnsi="Bookman Old Style" w:cs="Arial"/>
                <w:sz w:val="22"/>
                <w:szCs w:val="22"/>
              </w:rPr>
              <w:t>.</w:t>
            </w:r>
          </w:p>
          <w:p w:rsidR="00831D1E" w:rsidRPr="009658D9" w:rsidRDefault="00831D1E" w:rsidP="00831D1E">
            <w:pPr>
              <w:numPr>
                <w:ilvl w:val="0"/>
                <w:numId w:val="26"/>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Provided solution inputs to development team.</w:t>
            </w:r>
          </w:p>
          <w:p w:rsidR="009E01AD" w:rsidRPr="009658D9" w:rsidRDefault="00831D1E" w:rsidP="00831D1E">
            <w:pPr>
              <w:numPr>
                <w:ilvl w:val="0"/>
                <w:numId w:val="26"/>
              </w:numPr>
              <w:overflowPunct w:val="0"/>
              <w:autoSpaceDE w:val="0"/>
              <w:autoSpaceDN w:val="0"/>
              <w:adjustRightInd w:val="0"/>
              <w:spacing w:after="0"/>
              <w:jc w:val="both"/>
              <w:textAlignment w:val="baseline"/>
              <w:rPr>
                <w:rFonts w:ascii="Bookman Old Style" w:hAnsi="Bookman Old Style" w:cs="Arial"/>
                <w:bCs/>
                <w:iCs/>
                <w:color w:val="000000"/>
              </w:rPr>
            </w:pPr>
            <w:r w:rsidRPr="009658D9">
              <w:rPr>
                <w:rFonts w:ascii="Bookman Old Style" w:hAnsi="Bookman Old Style"/>
              </w:rPr>
              <w:t>Analyzed</w:t>
            </w:r>
            <w:r w:rsidR="009E01AD" w:rsidRPr="009658D9">
              <w:rPr>
                <w:rFonts w:ascii="Bookman Old Style" w:hAnsi="Bookman Old Style"/>
              </w:rPr>
              <w:t xml:space="preserve"> messaging v</w:t>
            </w:r>
            <w:r w:rsidRPr="009658D9">
              <w:rPr>
                <w:rFonts w:ascii="Bookman Old Style" w:hAnsi="Bookman Old Style"/>
              </w:rPr>
              <w:t>olumetric and</w:t>
            </w:r>
            <w:r w:rsidR="009E01AD" w:rsidRPr="009658D9">
              <w:rPr>
                <w:rFonts w:ascii="Bookman Old Style" w:hAnsi="Bookman Old Style"/>
              </w:rPr>
              <w:t xml:space="preserve"> gather source-target data mapping between integrated end-systems.</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TIBCO BusinessWorks 5.7, TIBCO EMS 6.0, TIBCO Administrator 5.7, TIBCO ADB Adapter 6.2, SOAP UI 4.5, MS Visio 2010, Oracle 10G</w:t>
            </w:r>
          </w:p>
        </w:tc>
      </w:tr>
    </w:tbl>
    <w:p w:rsidR="009E01AD" w:rsidRPr="009658D9" w:rsidRDefault="009E01AD" w:rsidP="006A3560">
      <w:pPr>
        <w:spacing w:after="0"/>
        <w:jc w:val="both"/>
        <w:rPr>
          <w:rFonts w:ascii="Bookman Old Style" w:hAnsi="Bookman Old Style"/>
        </w:rPr>
      </w:pPr>
    </w:p>
    <w:tbl>
      <w:tblPr>
        <w:tblW w:w="9990" w:type="dxa"/>
        <w:tblInd w:w="108" w:type="dxa"/>
        <w:tblLook w:val="0000" w:firstRow="0" w:lastRow="0" w:firstColumn="0" w:lastColumn="0" w:noHBand="0" w:noVBand="0"/>
      </w:tblPr>
      <w:tblGrid>
        <w:gridCol w:w="1902"/>
        <w:gridCol w:w="320"/>
        <w:gridCol w:w="7768"/>
      </w:tblGrid>
      <w:tr w:rsidR="009E01AD" w:rsidRPr="009658D9" w:rsidTr="002771C2">
        <w:trPr>
          <w:trHeight w:val="333"/>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color w:val="000000"/>
              </w:rPr>
            </w:pPr>
            <w:r w:rsidRPr="009658D9">
              <w:rPr>
                <w:rFonts w:ascii="Bookman Old Style" w:eastAsia="MS Mincho" w:hAnsi="Bookman Old Style" w:cs="Arial"/>
                <w:bCs/>
                <w:color w:val="000000"/>
              </w:rPr>
              <w:t>New Generation TELCO Integration</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rPr>
              <w:t>COX Communications Inc., Atlanta, Georgia, U.S.</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Telecom</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TIBCO Integration Consultant</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color w:val="000000"/>
              </w:rPr>
              <w:t>August 2008 – November 2008</w:t>
            </w:r>
          </w:p>
        </w:tc>
      </w:tr>
      <w:tr w:rsidR="009E01AD" w:rsidRPr="009658D9" w:rsidTr="002771C2">
        <w:trPr>
          <w:trHeight w:val="845"/>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lastRenderedPageBreak/>
              <w:t>Description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outlineLvl w:val="0"/>
              <w:rPr>
                <w:rFonts w:ascii="Bookman Old Style" w:hAnsi="Bookman Old Style" w:cs="Arial"/>
              </w:rPr>
            </w:pPr>
            <w:r w:rsidRPr="009658D9">
              <w:rPr>
                <w:rFonts w:ascii="Bookman Old Style" w:hAnsi="Bookman Old Style" w:cs="Arial"/>
              </w:rPr>
              <w:t xml:space="preserve">COX Communications Inc. was planning to revision existing TELCO OSS-BSS applications into a new generation TELCO systems with state of the art ERP facilities and integration the applications through Oracle SOA Suite. </w:t>
            </w:r>
          </w:p>
        </w:tc>
      </w:tr>
      <w:tr w:rsidR="009E01AD" w:rsidRPr="009658D9" w:rsidTr="002771C2">
        <w:trPr>
          <w:trHeight w:val="962"/>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447D3F" w:rsidRPr="009658D9" w:rsidRDefault="009E01AD" w:rsidP="00447D3F">
            <w:pPr>
              <w:numPr>
                <w:ilvl w:val="0"/>
                <w:numId w:val="29"/>
              </w:numPr>
              <w:spacing w:after="0"/>
              <w:jc w:val="both"/>
              <w:rPr>
                <w:rFonts w:ascii="Bookman Old Style" w:hAnsi="Bookman Old Style" w:cs="Georgia"/>
                <w:color w:val="000000"/>
              </w:rPr>
            </w:pPr>
            <w:r w:rsidRPr="009658D9">
              <w:rPr>
                <w:rFonts w:ascii="Bookman Old Style" w:hAnsi="Bookman Old Style" w:cs="Georgia"/>
                <w:color w:val="000000"/>
              </w:rPr>
              <w:t>Deputed in Atlanta, Georgia, USA as Middleware Lead for gathering integration requirements</w:t>
            </w:r>
            <w:r w:rsidR="00447D3F" w:rsidRPr="009658D9">
              <w:rPr>
                <w:rFonts w:ascii="Bookman Old Style" w:hAnsi="Bookman Old Style" w:cs="Georgia"/>
                <w:color w:val="000000"/>
              </w:rPr>
              <w:t>.</w:t>
            </w:r>
          </w:p>
          <w:p w:rsidR="00447D3F" w:rsidRPr="009658D9" w:rsidRDefault="00447D3F" w:rsidP="00447D3F">
            <w:pPr>
              <w:numPr>
                <w:ilvl w:val="0"/>
                <w:numId w:val="29"/>
              </w:numPr>
              <w:spacing w:after="0"/>
              <w:jc w:val="both"/>
              <w:rPr>
                <w:rFonts w:ascii="Bookman Old Style" w:hAnsi="Bookman Old Style" w:cs="Georgia"/>
                <w:color w:val="000000"/>
              </w:rPr>
            </w:pPr>
            <w:r w:rsidRPr="009658D9">
              <w:rPr>
                <w:rFonts w:ascii="Bookman Old Style" w:hAnsi="Bookman Old Style" w:cs="Georgia"/>
                <w:color w:val="000000"/>
              </w:rPr>
              <w:t>Prepared Integration Interface Specification documents</w:t>
            </w:r>
            <w:r w:rsidR="00C31266" w:rsidRPr="009658D9">
              <w:rPr>
                <w:rFonts w:ascii="Bookman Old Style" w:hAnsi="Bookman Old Style" w:cs="Georgia"/>
                <w:color w:val="000000"/>
              </w:rPr>
              <w:t>, Functional</w:t>
            </w:r>
            <w:r w:rsidR="009E01AD" w:rsidRPr="009658D9">
              <w:rPr>
                <w:rFonts w:ascii="Bookman Old Style" w:hAnsi="Bookman Old Style" w:cs="Georgia"/>
                <w:color w:val="000000"/>
              </w:rPr>
              <w:t xml:space="preserve"> Specification. </w:t>
            </w:r>
          </w:p>
          <w:p w:rsidR="00447D3F" w:rsidRPr="009658D9" w:rsidRDefault="00447D3F" w:rsidP="00447D3F">
            <w:pPr>
              <w:numPr>
                <w:ilvl w:val="0"/>
                <w:numId w:val="29"/>
              </w:numPr>
              <w:spacing w:after="0"/>
              <w:jc w:val="both"/>
              <w:rPr>
                <w:rFonts w:ascii="Bookman Old Style" w:hAnsi="Bookman Old Style" w:cs="Georgia"/>
                <w:color w:val="000000"/>
              </w:rPr>
            </w:pPr>
            <w:r w:rsidRPr="009658D9">
              <w:rPr>
                <w:rFonts w:ascii="Bookman Old Style" w:hAnsi="Bookman Old Style" w:cs="Georgia"/>
                <w:color w:val="000000"/>
              </w:rPr>
              <w:t xml:space="preserve">Attended workshops and engaged in </w:t>
            </w:r>
            <w:r w:rsidR="009E01AD" w:rsidRPr="009658D9">
              <w:rPr>
                <w:rFonts w:ascii="Bookman Old Style" w:hAnsi="Bookman Old Style" w:cs="Georgia"/>
                <w:color w:val="000000"/>
              </w:rPr>
              <w:t>discussions with client users and</w:t>
            </w:r>
            <w:r w:rsidRPr="009658D9">
              <w:rPr>
                <w:rFonts w:ascii="Bookman Old Style" w:hAnsi="Bookman Old Style" w:cs="Georgia"/>
                <w:color w:val="000000"/>
              </w:rPr>
              <w:t xml:space="preserve"> gathered the broader level Middleware processes.</w:t>
            </w:r>
          </w:p>
          <w:p w:rsidR="009E01AD" w:rsidRPr="009658D9" w:rsidRDefault="00447D3F" w:rsidP="00C31266">
            <w:pPr>
              <w:numPr>
                <w:ilvl w:val="0"/>
                <w:numId w:val="29"/>
              </w:numPr>
              <w:spacing w:after="0"/>
              <w:jc w:val="both"/>
              <w:rPr>
                <w:rFonts w:ascii="Bookman Old Style" w:hAnsi="Bookman Old Style" w:cs="Georgia"/>
                <w:color w:val="000000"/>
              </w:rPr>
            </w:pPr>
            <w:r w:rsidRPr="009658D9">
              <w:rPr>
                <w:rFonts w:ascii="Bookman Old Style" w:hAnsi="Bookman Old Style" w:cs="Georgia"/>
                <w:color w:val="000000"/>
              </w:rPr>
              <w:t>Analyzed the Integration processes and decomposed the processes into Middleware services and further drilled-down into granular Use-Cases.</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Oracle Fusion Middleware, Oracle SOA Suite, JDeveloper, Oracle Application Integration Architecture</w:t>
            </w:r>
          </w:p>
        </w:tc>
      </w:tr>
    </w:tbl>
    <w:p w:rsidR="009E01AD" w:rsidRPr="009658D9" w:rsidRDefault="009E01AD" w:rsidP="006A3560">
      <w:pPr>
        <w:pStyle w:val="ListParagraph"/>
        <w:spacing w:after="0"/>
        <w:ind w:left="90"/>
        <w:jc w:val="both"/>
        <w:rPr>
          <w:rFonts w:ascii="Bookman Old Style" w:hAnsi="Bookman Old Style"/>
        </w:rPr>
      </w:pPr>
    </w:p>
    <w:tbl>
      <w:tblPr>
        <w:tblW w:w="9990" w:type="dxa"/>
        <w:tblInd w:w="108" w:type="dxa"/>
        <w:tblLook w:val="0000" w:firstRow="0" w:lastRow="0" w:firstColumn="0" w:lastColumn="0" w:noHBand="0" w:noVBand="0"/>
      </w:tblPr>
      <w:tblGrid>
        <w:gridCol w:w="1902"/>
        <w:gridCol w:w="319"/>
        <w:gridCol w:w="7769"/>
      </w:tblGrid>
      <w:tr w:rsidR="009E01AD" w:rsidRPr="009658D9" w:rsidTr="002771C2">
        <w:trPr>
          <w:trHeight w:val="333"/>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color w:val="000000"/>
              </w:rPr>
            </w:pPr>
            <w:r w:rsidRPr="009658D9">
              <w:rPr>
                <w:rFonts w:ascii="Bookman Old Style" w:eastAsia="MS Mincho" w:hAnsi="Bookman Old Style" w:cs="Arial"/>
                <w:bCs/>
                <w:color w:val="000000"/>
              </w:rPr>
              <w:t>National Multi-Product Corporate Service System</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bCs/>
              </w:rPr>
              <w:t>PT Telekommuniska Ltd., Bandung, Indonesia</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Telecom</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pStyle w:val="Heading4"/>
              <w:spacing w:line="276" w:lineRule="auto"/>
              <w:rPr>
                <w:rFonts w:ascii="Bookman Old Style" w:eastAsia="MS Mincho" w:hAnsi="Bookman Old Style" w:cs="Arial"/>
                <w:b w:val="0"/>
                <w:sz w:val="22"/>
              </w:rPr>
            </w:pPr>
            <w:proofErr w:type="gramStart"/>
            <w:r w:rsidRPr="009658D9">
              <w:rPr>
                <w:rFonts w:ascii="Bookman Old Style" w:eastAsia="MS Mincho" w:hAnsi="Bookman Old Style" w:cs="Arial"/>
                <w:b w:val="0"/>
                <w:sz w:val="22"/>
              </w:rPr>
              <w:t>webMethods</w:t>
            </w:r>
            <w:proofErr w:type="gramEnd"/>
            <w:r w:rsidRPr="009658D9">
              <w:rPr>
                <w:rFonts w:ascii="Bookman Old Style" w:eastAsia="MS Mincho" w:hAnsi="Bookman Old Style" w:cs="Arial"/>
                <w:b w:val="0"/>
                <w:sz w:val="22"/>
              </w:rPr>
              <w:t xml:space="preserve"> Lead</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bCs/>
                <w:color w:val="000000"/>
              </w:rPr>
              <w:t>December 2007 – July 2008</w:t>
            </w:r>
          </w:p>
        </w:tc>
      </w:tr>
      <w:tr w:rsidR="009E01AD" w:rsidRPr="009658D9" w:rsidTr="002771C2">
        <w:trPr>
          <w:trHeight w:val="782"/>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outlineLvl w:val="0"/>
              <w:rPr>
                <w:rFonts w:ascii="Bookman Old Style" w:hAnsi="Bookman Old Style" w:cs="Arial"/>
              </w:rPr>
            </w:pPr>
            <w:r w:rsidRPr="009658D9">
              <w:rPr>
                <w:rFonts w:ascii="Bookman Old Style" w:hAnsi="Bookman Old Style" w:cs="Arial"/>
                <w:iCs/>
                <w:color w:val="000000"/>
              </w:rPr>
              <w:t>PT Telekommuniska Ltd. Was in process of integrating business applications in domain of Billing (Infinys), Provisioning (Clarity), CRM (SAP-CRM), Mediation, Network Inventory, Fault management etc. with webMethods middleware.</w:t>
            </w:r>
          </w:p>
        </w:tc>
      </w:tr>
      <w:tr w:rsidR="009E01AD" w:rsidRPr="009658D9" w:rsidTr="002771C2">
        <w:trPr>
          <w:trHeight w:val="665"/>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4F367A" w:rsidRPr="009658D9" w:rsidRDefault="009E01AD" w:rsidP="004F367A">
            <w:pPr>
              <w:numPr>
                <w:ilvl w:val="0"/>
                <w:numId w:val="30"/>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olor w:val="000000"/>
              </w:rPr>
              <w:t xml:space="preserve">Participated in Analysis, Identification, Design, Development, Testing of webMethods services. </w:t>
            </w:r>
          </w:p>
          <w:p w:rsidR="004F367A" w:rsidRPr="009658D9" w:rsidRDefault="009E01AD" w:rsidP="004F367A">
            <w:pPr>
              <w:numPr>
                <w:ilvl w:val="0"/>
                <w:numId w:val="30"/>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rPr>
              <w:t>Preparation of High, Low Level Design Artefacts; Deployment Architecture.</w:t>
            </w:r>
            <w:r w:rsidRPr="009658D9">
              <w:rPr>
                <w:rFonts w:ascii="Bookman Old Style" w:hAnsi="Bookman Old Style"/>
                <w:color w:val="000000"/>
              </w:rPr>
              <w:t xml:space="preserve"> </w:t>
            </w:r>
          </w:p>
          <w:p w:rsidR="004F367A" w:rsidRPr="009658D9" w:rsidRDefault="004F367A" w:rsidP="004F367A">
            <w:pPr>
              <w:numPr>
                <w:ilvl w:val="0"/>
                <w:numId w:val="30"/>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olor w:val="000000"/>
              </w:rPr>
              <w:t>Designed and developed the webMethods processes in webMethods Designer.</w:t>
            </w:r>
          </w:p>
          <w:p w:rsidR="004F367A" w:rsidRPr="009658D9" w:rsidRDefault="004F367A" w:rsidP="004F367A">
            <w:pPr>
              <w:numPr>
                <w:ilvl w:val="0"/>
                <w:numId w:val="30"/>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olor w:val="000000"/>
              </w:rPr>
              <w:t>Deployed the processes into Integration Server and Broker.</w:t>
            </w:r>
          </w:p>
          <w:p w:rsidR="009E01AD" w:rsidRPr="009658D9" w:rsidRDefault="009E01AD" w:rsidP="004F367A">
            <w:pPr>
              <w:numPr>
                <w:ilvl w:val="0"/>
                <w:numId w:val="30"/>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olor w:val="000000"/>
              </w:rPr>
              <w:t>Created Project Management</w:t>
            </w:r>
            <w:r w:rsidR="004F367A" w:rsidRPr="009658D9">
              <w:rPr>
                <w:rFonts w:ascii="Bookman Old Style" w:hAnsi="Bookman Old Style"/>
                <w:color w:val="000000"/>
              </w:rPr>
              <w:t xml:space="preserve"> and Quality</w:t>
            </w:r>
            <w:r w:rsidRPr="009658D9">
              <w:rPr>
                <w:rFonts w:ascii="Bookman Old Style" w:hAnsi="Bookman Old Style"/>
                <w:color w:val="000000"/>
              </w:rPr>
              <w:t xml:space="preserve"> artefacts.</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webMethods 6.5 Developer, webMethods Integration Server 6.5, webMethods Broker 6.5, webMethods SAP Adapter 6.5, webMethods Portal Server 6.5 , Oracle 10G</w:t>
            </w:r>
          </w:p>
        </w:tc>
      </w:tr>
    </w:tbl>
    <w:p w:rsidR="009E01AD" w:rsidRPr="009658D9" w:rsidRDefault="009E01AD" w:rsidP="006A3560">
      <w:pPr>
        <w:spacing w:after="0"/>
        <w:jc w:val="both"/>
        <w:rPr>
          <w:rFonts w:ascii="Bookman Old Style" w:hAnsi="Bookman Old Style"/>
        </w:rPr>
      </w:pPr>
    </w:p>
    <w:tbl>
      <w:tblPr>
        <w:tblW w:w="9990" w:type="dxa"/>
        <w:tblInd w:w="108" w:type="dxa"/>
        <w:tblLook w:val="0000" w:firstRow="0" w:lastRow="0" w:firstColumn="0" w:lastColumn="0" w:noHBand="0" w:noVBand="0"/>
      </w:tblPr>
      <w:tblGrid>
        <w:gridCol w:w="1902"/>
        <w:gridCol w:w="319"/>
        <w:gridCol w:w="7769"/>
      </w:tblGrid>
      <w:tr w:rsidR="009E01AD" w:rsidRPr="009658D9" w:rsidTr="002771C2">
        <w:trPr>
          <w:trHeight w:val="333"/>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color w:val="000000"/>
              </w:rPr>
            </w:pPr>
            <w:r w:rsidRPr="009658D9">
              <w:rPr>
                <w:rFonts w:ascii="Bookman Old Style" w:eastAsia="MS Mincho" w:hAnsi="Bookman Old Style" w:cs="Arial"/>
                <w:bCs/>
                <w:color w:val="000000"/>
              </w:rPr>
              <w:t>Telecommunication Business Application Integration</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bCs/>
              </w:rPr>
              <w:t>Thailand Telecommunication Ltd.(TT&amp;T), Bangkok, Thailand</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Telecom</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TIBCO Lead</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bCs/>
                <w:color w:val="000000"/>
              </w:rPr>
              <w:t>June 2006 – November 2007</w:t>
            </w:r>
          </w:p>
        </w:tc>
      </w:tr>
      <w:tr w:rsidR="009E01AD" w:rsidRPr="009658D9" w:rsidTr="002771C2">
        <w:trPr>
          <w:trHeight w:val="422"/>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spacing w:after="0"/>
              <w:jc w:val="both"/>
              <w:outlineLvl w:val="0"/>
              <w:rPr>
                <w:rFonts w:ascii="Bookman Old Style" w:hAnsi="Bookman Old Style" w:cs="Arial"/>
              </w:rPr>
            </w:pPr>
            <w:r w:rsidRPr="009658D9">
              <w:rPr>
                <w:rFonts w:ascii="Bookman Old Style" w:hAnsi="Bookman Old Style" w:cs="Arial"/>
              </w:rPr>
              <w:t>Thailand Telecommunications is in process of integrating Customer Care &amp; Order Management, Billing, Provisioning, Fault Management systems using TIBCO.</w:t>
            </w:r>
          </w:p>
        </w:tc>
      </w:tr>
      <w:tr w:rsidR="009E01AD" w:rsidRPr="009658D9" w:rsidTr="002771C2">
        <w:trPr>
          <w:trHeight w:val="665"/>
        </w:trPr>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lastRenderedPageBreak/>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882E0E" w:rsidRPr="009658D9" w:rsidRDefault="009E01AD" w:rsidP="00882E0E">
            <w:pPr>
              <w:numPr>
                <w:ilvl w:val="0"/>
                <w:numId w:val="31"/>
              </w:numPr>
              <w:overflowPunct w:val="0"/>
              <w:autoSpaceDE w:val="0"/>
              <w:autoSpaceDN w:val="0"/>
              <w:adjustRightInd w:val="0"/>
              <w:jc w:val="both"/>
              <w:textAlignment w:val="baseline"/>
              <w:rPr>
                <w:rFonts w:ascii="Bookman Old Style" w:hAnsi="Bookman Old Style"/>
                <w:color w:val="000000"/>
              </w:rPr>
            </w:pPr>
            <w:r w:rsidRPr="009658D9">
              <w:rPr>
                <w:rFonts w:ascii="Bookman Old Style" w:hAnsi="Bookman Old Style"/>
                <w:color w:val="000000"/>
              </w:rPr>
              <w:t>Deputed in Bandung, Indonesia as Onsite Inte</w:t>
            </w:r>
            <w:r w:rsidR="00882E0E" w:rsidRPr="009658D9">
              <w:rPr>
                <w:rFonts w:ascii="Bookman Old Style" w:hAnsi="Bookman Old Style"/>
                <w:color w:val="000000"/>
              </w:rPr>
              <w:t>gration Lead.</w:t>
            </w:r>
          </w:p>
          <w:p w:rsidR="00882E0E" w:rsidRPr="009658D9" w:rsidRDefault="009E01AD" w:rsidP="00882E0E">
            <w:pPr>
              <w:numPr>
                <w:ilvl w:val="0"/>
                <w:numId w:val="31"/>
              </w:numPr>
              <w:overflowPunct w:val="0"/>
              <w:autoSpaceDE w:val="0"/>
              <w:autoSpaceDN w:val="0"/>
              <w:adjustRightInd w:val="0"/>
              <w:jc w:val="both"/>
              <w:textAlignment w:val="baseline"/>
              <w:rPr>
                <w:rFonts w:ascii="Bookman Old Style" w:hAnsi="Bookman Old Style"/>
                <w:color w:val="000000"/>
              </w:rPr>
            </w:pPr>
            <w:r w:rsidRPr="009658D9">
              <w:rPr>
                <w:rFonts w:ascii="Bookman Old Style" w:hAnsi="Bookman Old Style"/>
                <w:color w:val="000000"/>
              </w:rPr>
              <w:t xml:space="preserve">Participated in Analysis, Identification, Design, Development, Testing of </w:t>
            </w:r>
            <w:r w:rsidR="00745DAD">
              <w:rPr>
                <w:rFonts w:ascii="Bookman Old Style" w:hAnsi="Bookman Old Style"/>
                <w:color w:val="000000"/>
              </w:rPr>
              <w:t>TIBCO</w:t>
            </w:r>
            <w:r w:rsidRPr="009658D9">
              <w:rPr>
                <w:rFonts w:ascii="Bookman Old Style" w:hAnsi="Bookman Old Style"/>
                <w:color w:val="000000"/>
              </w:rPr>
              <w:t xml:space="preserve"> services. </w:t>
            </w:r>
          </w:p>
          <w:p w:rsidR="00882E0E" w:rsidRPr="009658D9" w:rsidRDefault="009E01AD" w:rsidP="00882E0E">
            <w:pPr>
              <w:numPr>
                <w:ilvl w:val="0"/>
                <w:numId w:val="31"/>
              </w:numPr>
              <w:overflowPunct w:val="0"/>
              <w:autoSpaceDE w:val="0"/>
              <w:autoSpaceDN w:val="0"/>
              <w:adjustRightInd w:val="0"/>
              <w:jc w:val="both"/>
              <w:textAlignment w:val="baseline"/>
              <w:rPr>
                <w:rFonts w:ascii="Bookman Old Style" w:hAnsi="Bookman Old Style"/>
                <w:color w:val="000000"/>
              </w:rPr>
            </w:pPr>
            <w:r w:rsidRPr="009658D9">
              <w:rPr>
                <w:rFonts w:ascii="Bookman Old Style" w:hAnsi="Bookman Old Style"/>
              </w:rPr>
              <w:t>Preparation of H</w:t>
            </w:r>
            <w:r w:rsidR="00882E0E" w:rsidRPr="009658D9">
              <w:rPr>
                <w:rFonts w:ascii="Bookman Old Style" w:hAnsi="Bookman Old Style"/>
              </w:rPr>
              <w:t>igh, Low Level Design Artefacts.</w:t>
            </w:r>
          </w:p>
          <w:p w:rsidR="009E01AD" w:rsidRPr="009658D9" w:rsidRDefault="009E01AD" w:rsidP="00882E0E">
            <w:pPr>
              <w:numPr>
                <w:ilvl w:val="0"/>
                <w:numId w:val="31"/>
              </w:numPr>
              <w:overflowPunct w:val="0"/>
              <w:autoSpaceDE w:val="0"/>
              <w:autoSpaceDN w:val="0"/>
              <w:adjustRightInd w:val="0"/>
              <w:jc w:val="both"/>
              <w:textAlignment w:val="baseline"/>
              <w:rPr>
                <w:rFonts w:ascii="Bookman Old Style" w:hAnsi="Bookman Old Style"/>
                <w:color w:val="000000"/>
              </w:rPr>
            </w:pPr>
            <w:r w:rsidRPr="009658D9">
              <w:rPr>
                <w:rFonts w:ascii="Bookman Old Style" w:hAnsi="Bookman Old Style"/>
              </w:rPr>
              <w:t xml:space="preserve"> Deployment Architecture.</w:t>
            </w:r>
            <w:r w:rsidRPr="009658D9">
              <w:rPr>
                <w:rFonts w:ascii="Bookman Old Style" w:hAnsi="Bookman Old Style"/>
                <w:color w:val="000000"/>
              </w:rPr>
              <w:t xml:space="preserve"> Created Project Management artefacts.</w:t>
            </w:r>
          </w:p>
        </w:tc>
      </w:tr>
      <w:tr w:rsidR="009E01AD" w:rsidRPr="009658D9" w:rsidTr="002771C2">
        <w:tc>
          <w:tcPr>
            <w:tcW w:w="1661"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8009" w:type="dxa"/>
          </w:tcPr>
          <w:p w:rsidR="009E01AD" w:rsidRPr="009658D9" w:rsidRDefault="009E01AD" w:rsidP="006A3560">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TIBCO BusinessWorks 5.2, TIBCO EMS 5.4, TIBCO Administrator 5.0, TIBCO ADB Adapter 5.9, SOAP UI 4.5, MS Visio 2010, Oracle 10G</w:t>
            </w:r>
          </w:p>
        </w:tc>
      </w:tr>
    </w:tbl>
    <w:p w:rsidR="009E01AD" w:rsidRPr="009658D9" w:rsidRDefault="009E01AD" w:rsidP="006A3560">
      <w:pPr>
        <w:spacing w:after="0"/>
        <w:jc w:val="both"/>
        <w:rPr>
          <w:rFonts w:ascii="Bookman Old Style" w:hAnsi="Bookman Old Style"/>
        </w:rPr>
      </w:pPr>
    </w:p>
    <w:p w:rsidR="009E01AD" w:rsidRPr="009658D9" w:rsidRDefault="009E01AD" w:rsidP="006A3560">
      <w:pPr>
        <w:pBdr>
          <w:bottom w:val="single" w:sz="12" w:space="1" w:color="auto"/>
        </w:pBdr>
        <w:spacing w:after="0"/>
        <w:jc w:val="both"/>
        <w:rPr>
          <w:rFonts w:ascii="Bookman Old Style" w:hAnsi="Bookman Old Style"/>
          <w:b/>
        </w:rPr>
      </w:pPr>
      <w:proofErr w:type="gramStart"/>
      <w:r w:rsidRPr="009658D9">
        <w:rPr>
          <w:rFonts w:ascii="Bookman Old Style" w:hAnsi="Bookman Old Style"/>
          <w:b/>
        </w:rPr>
        <w:t>iflex</w:t>
      </w:r>
      <w:proofErr w:type="gramEnd"/>
      <w:r w:rsidRPr="009658D9">
        <w:rPr>
          <w:rFonts w:ascii="Bookman Old Style" w:hAnsi="Bookman Old Style"/>
          <w:b/>
        </w:rPr>
        <w:t xml:space="preserve"> Solutions Ltd. (Oracle)</w:t>
      </w:r>
      <w:r w:rsidRPr="009658D9">
        <w:rPr>
          <w:rFonts w:ascii="Bookman Old Style" w:hAnsi="Bookman Old Style"/>
          <w:b/>
        </w:rPr>
        <w:tab/>
      </w:r>
      <w:r w:rsidRPr="009658D9">
        <w:rPr>
          <w:rFonts w:ascii="Bookman Old Style" w:hAnsi="Bookman Old Style"/>
          <w:b/>
        </w:rPr>
        <w:tab/>
      </w:r>
      <w:r w:rsidRPr="009658D9">
        <w:rPr>
          <w:rFonts w:ascii="Bookman Old Style" w:hAnsi="Bookman Old Style"/>
          <w:b/>
        </w:rPr>
        <w:tab/>
      </w:r>
      <w:r w:rsidR="0092261B" w:rsidRPr="009658D9">
        <w:rPr>
          <w:rFonts w:ascii="Bookman Old Style" w:hAnsi="Bookman Old Style"/>
          <w:b/>
        </w:rPr>
        <w:t xml:space="preserve">  </w:t>
      </w:r>
      <w:r w:rsidR="0092261B" w:rsidRPr="009658D9">
        <w:rPr>
          <w:rFonts w:ascii="Bookman Old Style" w:hAnsi="Bookman Old Style"/>
          <w:b/>
        </w:rPr>
        <w:tab/>
        <w:t xml:space="preserve">                </w:t>
      </w:r>
      <w:r w:rsidRPr="009658D9">
        <w:rPr>
          <w:rFonts w:ascii="Bookman Old Style" w:hAnsi="Bookman Old Style"/>
          <w:b/>
        </w:rPr>
        <w:t>August 2005 – May 2006</w:t>
      </w:r>
    </w:p>
    <w:p w:rsidR="009E01AD" w:rsidRPr="009658D9" w:rsidRDefault="009E01AD" w:rsidP="006A3560">
      <w:pPr>
        <w:spacing w:after="0"/>
        <w:jc w:val="both"/>
        <w:rPr>
          <w:rFonts w:ascii="Bookman Old Style" w:hAnsi="Bookman Old Style"/>
        </w:rPr>
      </w:pPr>
    </w:p>
    <w:tbl>
      <w:tblPr>
        <w:tblW w:w="9990" w:type="dxa"/>
        <w:tblInd w:w="108" w:type="dxa"/>
        <w:tblLook w:val="0000" w:firstRow="0" w:lastRow="0" w:firstColumn="0" w:lastColumn="0" w:noHBand="0" w:noVBand="0"/>
      </w:tblPr>
      <w:tblGrid>
        <w:gridCol w:w="1902"/>
        <w:gridCol w:w="320"/>
        <w:gridCol w:w="7768"/>
      </w:tblGrid>
      <w:tr w:rsidR="009E01AD" w:rsidRPr="009658D9" w:rsidTr="002771C2">
        <w:trPr>
          <w:trHeight w:val="333"/>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bCs/>
                <w:color w:val="000000"/>
              </w:rPr>
              <w:t>Enhanced Securities - Banking Operation System</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color w:val="000000"/>
              </w:rPr>
              <w:t>State Street Bank, Boston, Massachusetts, U.S.</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Banking</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TIBCO Developer</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color w:val="000000"/>
              </w:rPr>
              <w:t>August 2005 to May 2006</w:t>
            </w:r>
          </w:p>
        </w:tc>
      </w:tr>
      <w:tr w:rsidR="009E01AD" w:rsidRPr="009658D9" w:rsidTr="002771C2">
        <w:trPr>
          <w:trHeight w:val="422"/>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 xml:space="preserve">Enhanced Securities System deals with transfer of financial securities and instruments across different participating system like Bloomberg-PSDL Share Trading system, GTM and other legacy systems. </w:t>
            </w:r>
          </w:p>
        </w:tc>
      </w:tr>
      <w:tr w:rsidR="009E01AD" w:rsidRPr="009658D9" w:rsidTr="002771C2">
        <w:trPr>
          <w:trHeight w:val="197"/>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C830FD">
            <w:pPr>
              <w:numPr>
                <w:ilvl w:val="0"/>
                <w:numId w:val="32"/>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s="Georgia"/>
              </w:rPr>
              <w:t>Engaged in development</w:t>
            </w:r>
            <w:r w:rsidR="00882E0E" w:rsidRPr="009658D9">
              <w:rPr>
                <w:rFonts w:ascii="Bookman Old Style" w:hAnsi="Bookman Old Style" w:cs="Georgia"/>
              </w:rPr>
              <w:t xml:space="preserve"> </w:t>
            </w:r>
            <w:proofErr w:type="gramStart"/>
            <w:r w:rsidR="00882E0E" w:rsidRPr="009658D9">
              <w:rPr>
                <w:rFonts w:ascii="Bookman Old Style" w:hAnsi="Bookman Old Style" w:cs="Georgia"/>
              </w:rPr>
              <w:t xml:space="preserve">and  </w:t>
            </w:r>
            <w:r w:rsidRPr="009658D9">
              <w:rPr>
                <w:rFonts w:ascii="Bookman Old Style" w:hAnsi="Bookman Old Style" w:cs="Georgia"/>
              </w:rPr>
              <w:t>Unit</w:t>
            </w:r>
            <w:proofErr w:type="gramEnd"/>
            <w:r w:rsidRPr="009658D9">
              <w:rPr>
                <w:rFonts w:ascii="Bookman Old Style" w:hAnsi="Bookman Old Style" w:cs="Georgia"/>
              </w:rPr>
              <w:t xml:space="preserve"> Testing</w:t>
            </w:r>
            <w:r w:rsidR="00882E0E" w:rsidRPr="009658D9">
              <w:rPr>
                <w:rFonts w:ascii="Bookman Old Style" w:hAnsi="Bookman Old Style" w:cs="Georgia"/>
              </w:rPr>
              <w:t xml:space="preserve"> </w:t>
            </w:r>
            <w:r w:rsidRPr="009658D9">
              <w:rPr>
                <w:rFonts w:ascii="Bookman Old Style" w:hAnsi="Bookman Old Style" w:cs="Georgia"/>
              </w:rPr>
              <w:t xml:space="preserve">of TIBCO services. </w:t>
            </w:r>
          </w:p>
          <w:p w:rsidR="00C830FD" w:rsidRPr="009658D9" w:rsidRDefault="00C830FD" w:rsidP="00C830FD">
            <w:pPr>
              <w:pStyle w:val="summary"/>
              <w:numPr>
                <w:ilvl w:val="0"/>
                <w:numId w:val="32"/>
              </w:numPr>
              <w:rPr>
                <w:rFonts w:ascii="Bookman Old Style" w:hAnsi="Bookman Old Style" w:cs="Arial"/>
                <w:sz w:val="22"/>
                <w:szCs w:val="22"/>
              </w:rPr>
            </w:pPr>
            <w:r w:rsidRPr="009658D9">
              <w:rPr>
                <w:rFonts w:ascii="Bookman Old Style" w:hAnsi="Bookman Old Style" w:cs="Arial"/>
                <w:sz w:val="22"/>
                <w:szCs w:val="22"/>
                <w:lang w:val="en-US"/>
              </w:rPr>
              <w:t>Implemented</w:t>
            </w:r>
            <w:r w:rsidRPr="009658D9">
              <w:rPr>
                <w:rFonts w:ascii="Bookman Old Style" w:hAnsi="Bookman Old Style" w:cs="Arial"/>
                <w:sz w:val="22"/>
                <w:szCs w:val="22"/>
              </w:rPr>
              <w:t xml:space="preserve"> </w:t>
            </w:r>
            <w:r w:rsidRPr="009658D9">
              <w:rPr>
                <w:rFonts w:ascii="Bookman Old Style" w:hAnsi="Bookman Old Style" w:cs="Arial"/>
                <w:sz w:val="22"/>
                <w:szCs w:val="22"/>
                <w:lang w:val="en-US"/>
              </w:rPr>
              <w:t>SOAP</w:t>
            </w:r>
            <w:r w:rsidRPr="009658D9">
              <w:rPr>
                <w:rFonts w:ascii="Bookman Old Style" w:hAnsi="Bookman Old Style" w:cs="Arial"/>
                <w:sz w:val="22"/>
                <w:szCs w:val="22"/>
              </w:rPr>
              <w:t xml:space="preserve">/JMS </w:t>
            </w:r>
            <w:r w:rsidRPr="009658D9">
              <w:rPr>
                <w:rFonts w:ascii="Bookman Old Style" w:hAnsi="Bookman Old Style" w:cs="Arial"/>
                <w:sz w:val="22"/>
                <w:szCs w:val="22"/>
                <w:lang w:val="en-US"/>
              </w:rPr>
              <w:t xml:space="preserve">and SOAP/HTTP </w:t>
            </w:r>
            <w:r w:rsidRPr="009658D9">
              <w:rPr>
                <w:rFonts w:ascii="Bookman Old Style" w:hAnsi="Bookman Old Style" w:cs="Arial"/>
                <w:sz w:val="22"/>
                <w:szCs w:val="22"/>
              </w:rPr>
              <w:t>Web Service</w:t>
            </w:r>
            <w:r w:rsidRPr="009658D9">
              <w:rPr>
                <w:rFonts w:ascii="Bookman Old Style" w:hAnsi="Bookman Old Style" w:cs="Arial"/>
                <w:sz w:val="22"/>
                <w:szCs w:val="22"/>
                <w:lang w:val="en-US"/>
              </w:rPr>
              <w:t>.</w:t>
            </w:r>
            <w:r w:rsidRPr="009658D9">
              <w:rPr>
                <w:rFonts w:ascii="Bookman Old Style" w:hAnsi="Bookman Old Style" w:cs="Arial"/>
                <w:sz w:val="22"/>
                <w:szCs w:val="22"/>
              </w:rPr>
              <w:t xml:space="preserve"> </w:t>
            </w:r>
          </w:p>
          <w:p w:rsidR="00C830FD" w:rsidRPr="009658D9" w:rsidRDefault="00C830FD" w:rsidP="00C830FD">
            <w:pPr>
              <w:pStyle w:val="summary"/>
              <w:numPr>
                <w:ilvl w:val="0"/>
                <w:numId w:val="32"/>
              </w:numPr>
              <w:rPr>
                <w:rFonts w:ascii="Bookman Old Style" w:hAnsi="Bookman Old Style" w:cs="Arial"/>
                <w:sz w:val="22"/>
                <w:szCs w:val="22"/>
              </w:rPr>
            </w:pPr>
            <w:r w:rsidRPr="009658D9">
              <w:rPr>
                <w:rFonts w:ascii="Bookman Old Style" w:hAnsi="Bookman Old Style" w:cs="Arial"/>
                <w:sz w:val="22"/>
                <w:szCs w:val="22"/>
              </w:rPr>
              <w:t>Designed and developed the business process flows using TIBCO BusinessWorks.</w:t>
            </w:r>
          </w:p>
          <w:p w:rsidR="00882E0E" w:rsidRPr="009658D9" w:rsidRDefault="00882E0E" w:rsidP="00C830FD">
            <w:pPr>
              <w:pStyle w:val="summary"/>
              <w:numPr>
                <w:ilvl w:val="0"/>
                <w:numId w:val="32"/>
              </w:numPr>
              <w:rPr>
                <w:rFonts w:ascii="Bookman Old Style" w:hAnsi="Bookman Old Style" w:cs="Arial"/>
                <w:sz w:val="22"/>
                <w:szCs w:val="22"/>
              </w:rPr>
            </w:pPr>
            <w:r w:rsidRPr="009658D9">
              <w:rPr>
                <w:rFonts w:ascii="Bookman Old Style" w:hAnsi="Bookman Old Style" w:cs="Arial"/>
                <w:sz w:val="22"/>
                <w:szCs w:val="22"/>
              </w:rPr>
              <w:t>Extensively worked on Tibco BW palletes like Service Agent, JMSQueueSender, WaitForJMS, JDBC Query, SoapRequestReply and SendHTTPRequest</w:t>
            </w:r>
            <w:r w:rsidRPr="009658D9">
              <w:rPr>
                <w:rFonts w:ascii="Bookman Old Style" w:hAnsi="Bookman Old Style" w:cs="Arial"/>
                <w:sz w:val="22"/>
                <w:szCs w:val="22"/>
                <w:lang w:val="en-US"/>
              </w:rPr>
              <w:t>.</w:t>
            </w:r>
            <w:r w:rsidRPr="009658D9">
              <w:rPr>
                <w:rFonts w:ascii="Bookman Old Style" w:hAnsi="Bookman Old Style" w:cs="Arial"/>
                <w:sz w:val="22"/>
                <w:szCs w:val="22"/>
              </w:rPr>
              <w:t>.</w:t>
            </w:r>
          </w:p>
          <w:p w:rsidR="00882E0E" w:rsidRPr="009658D9" w:rsidRDefault="00882E0E" w:rsidP="00C830FD">
            <w:pPr>
              <w:pStyle w:val="summary"/>
              <w:numPr>
                <w:ilvl w:val="0"/>
                <w:numId w:val="32"/>
              </w:numPr>
              <w:rPr>
                <w:rFonts w:ascii="Bookman Old Style" w:hAnsi="Bookman Old Style" w:cs="Arial"/>
                <w:sz w:val="22"/>
                <w:szCs w:val="22"/>
              </w:rPr>
            </w:pPr>
            <w:r w:rsidRPr="009658D9">
              <w:rPr>
                <w:rFonts w:ascii="Bookman Old Style" w:hAnsi="Bookman Old Style" w:cs="Arial"/>
                <w:sz w:val="22"/>
                <w:szCs w:val="22"/>
              </w:rPr>
              <w:t>Designed and developed the business processes that can run parallel threads for complex operations using Wait and Notify palletes</w:t>
            </w:r>
            <w:r w:rsidRPr="009658D9">
              <w:rPr>
                <w:rFonts w:ascii="Bookman Old Style" w:hAnsi="Bookman Old Style" w:cs="Arial"/>
                <w:sz w:val="22"/>
                <w:szCs w:val="22"/>
                <w:lang w:val="en-US"/>
              </w:rPr>
              <w:t>.</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TIBCO BusinessWorks 5.2, TIBCO EMS 5.4, TIBCO Administrator 5.0, TIBCO ADB Adapter 5.9, SOAP UI 4.3</w:t>
            </w:r>
          </w:p>
        </w:tc>
      </w:tr>
    </w:tbl>
    <w:p w:rsidR="009E01AD" w:rsidRPr="009658D9" w:rsidRDefault="009E01AD" w:rsidP="006A3560">
      <w:pPr>
        <w:spacing w:after="0"/>
        <w:jc w:val="both"/>
        <w:rPr>
          <w:rFonts w:ascii="Bookman Old Style" w:hAnsi="Bookman Old Style"/>
        </w:rPr>
      </w:pPr>
    </w:p>
    <w:p w:rsidR="009E01AD" w:rsidRPr="009658D9" w:rsidRDefault="009E01AD" w:rsidP="006A3560">
      <w:pPr>
        <w:pBdr>
          <w:bottom w:val="single" w:sz="12" w:space="1" w:color="auto"/>
        </w:pBdr>
        <w:spacing w:after="0"/>
        <w:jc w:val="both"/>
        <w:rPr>
          <w:rFonts w:ascii="Bookman Old Style" w:hAnsi="Bookman Old Style"/>
          <w:b/>
        </w:rPr>
      </w:pPr>
      <w:r w:rsidRPr="009658D9">
        <w:rPr>
          <w:rFonts w:ascii="Bookman Old Style" w:hAnsi="Bookman Old Style"/>
          <w:b/>
        </w:rPr>
        <w:t>LabVantage Solutions Pvt. Ltd.</w:t>
      </w:r>
      <w:r w:rsidRPr="009658D9">
        <w:rPr>
          <w:rFonts w:ascii="Bookman Old Style" w:hAnsi="Bookman Old Style"/>
          <w:b/>
        </w:rPr>
        <w:tab/>
      </w:r>
      <w:r w:rsidRPr="009658D9">
        <w:rPr>
          <w:rFonts w:ascii="Bookman Old Style" w:hAnsi="Bookman Old Style"/>
          <w:b/>
        </w:rPr>
        <w:tab/>
        <w:t xml:space="preserve">  </w:t>
      </w:r>
      <w:r w:rsidRPr="009658D9">
        <w:rPr>
          <w:rFonts w:ascii="Bookman Old Style" w:hAnsi="Bookman Old Style"/>
          <w:b/>
        </w:rPr>
        <w:tab/>
        <w:t xml:space="preserve">                 </w:t>
      </w:r>
      <w:r w:rsidRPr="009658D9">
        <w:rPr>
          <w:rFonts w:ascii="Bookman Old Style" w:hAnsi="Bookman Old Style"/>
          <w:b/>
        </w:rPr>
        <w:tab/>
        <w:t xml:space="preserve"> February 2005 – July 200</w:t>
      </w:r>
      <w:r w:rsidR="00D25985" w:rsidRPr="009658D9">
        <w:rPr>
          <w:rFonts w:ascii="Bookman Old Style" w:hAnsi="Bookman Old Style"/>
          <w:b/>
        </w:rPr>
        <w:t>5</w:t>
      </w:r>
    </w:p>
    <w:p w:rsidR="009E01AD" w:rsidRPr="009658D9" w:rsidRDefault="009E01AD" w:rsidP="006A3560">
      <w:pPr>
        <w:spacing w:after="0"/>
        <w:jc w:val="both"/>
        <w:rPr>
          <w:rFonts w:ascii="Bookman Old Style" w:hAnsi="Bookman Old Style"/>
        </w:rPr>
      </w:pPr>
    </w:p>
    <w:tbl>
      <w:tblPr>
        <w:tblW w:w="9990" w:type="dxa"/>
        <w:tblInd w:w="108" w:type="dxa"/>
        <w:tblLook w:val="0000" w:firstRow="0" w:lastRow="0" w:firstColumn="0" w:lastColumn="0" w:noHBand="0" w:noVBand="0"/>
      </w:tblPr>
      <w:tblGrid>
        <w:gridCol w:w="1902"/>
        <w:gridCol w:w="320"/>
        <w:gridCol w:w="7768"/>
      </w:tblGrid>
      <w:tr w:rsidR="009E01AD" w:rsidRPr="009658D9" w:rsidTr="002771C2">
        <w:trPr>
          <w:trHeight w:val="333"/>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bCs/>
                <w:color w:val="000000"/>
              </w:rPr>
              <w:t>Laboratory Information Management System(LIMS)</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color w:val="000000"/>
              </w:rPr>
              <w:t>Novartis Ltd., U.S.A</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Life Science, Pharmaceuticals</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TIBCO Developer</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color w:val="000000"/>
              </w:rPr>
              <w:t>February 2005 to July 2005</w:t>
            </w:r>
          </w:p>
        </w:tc>
      </w:tr>
      <w:tr w:rsidR="009E01AD" w:rsidRPr="009658D9" w:rsidTr="002771C2">
        <w:trPr>
          <w:trHeight w:val="422"/>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spacing w:after="0"/>
              <w:jc w:val="both"/>
              <w:outlineLvl w:val="0"/>
              <w:rPr>
                <w:rFonts w:ascii="Bookman Old Style" w:hAnsi="Bookman Old Style" w:cs="Arial"/>
                <w:color w:val="000000"/>
              </w:rPr>
            </w:pPr>
            <w:r w:rsidRPr="009658D9">
              <w:rPr>
                <w:rFonts w:ascii="Bookman Old Style" w:hAnsi="Bookman Old Style" w:cs="Arial"/>
                <w:color w:val="000000"/>
              </w:rPr>
              <w:t>LIMS is a product meant to provide laboratory-based solutions for pharmaceutical companies in areas of asset management, chemical analysis, inventory management, tracking, materials and integration with other applications.</w:t>
            </w:r>
          </w:p>
        </w:tc>
      </w:tr>
      <w:tr w:rsidR="009E01AD" w:rsidRPr="009658D9" w:rsidTr="002771C2">
        <w:trPr>
          <w:trHeight w:val="197"/>
        </w:trPr>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lastRenderedPageBreak/>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81010" w:rsidRPr="009658D9" w:rsidRDefault="00981010" w:rsidP="00981010">
            <w:pPr>
              <w:numPr>
                <w:ilvl w:val="0"/>
                <w:numId w:val="33"/>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s="Georgia"/>
              </w:rPr>
              <w:t>Engaged in development and</w:t>
            </w:r>
            <w:r w:rsidR="009E01AD" w:rsidRPr="009658D9">
              <w:rPr>
                <w:rFonts w:ascii="Bookman Old Style" w:hAnsi="Bookman Old Style" w:cs="Georgia"/>
              </w:rPr>
              <w:t xml:space="preserve"> Unit Testing of TIBCO</w:t>
            </w:r>
            <w:r w:rsidRPr="009658D9">
              <w:rPr>
                <w:rFonts w:ascii="Bookman Old Style" w:hAnsi="Bookman Old Style" w:cs="Georgia"/>
              </w:rPr>
              <w:t xml:space="preserve"> services.</w:t>
            </w:r>
          </w:p>
          <w:p w:rsidR="00981010" w:rsidRPr="009658D9" w:rsidRDefault="00981010" w:rsidP="00981010">
            <w:pPr>
              <w:numPr>
                <w:ilvl w:val="0"/>
                <w:numId w:val="33"/>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s="Georgia"/>
              </w:rPr>
              <w:t xml:space="preserve">Engaged in development and Unit Testing of </w:t>
            </w:r>
            <w:r w:rsidR="009E01AD" w:rsidRPr="009658D9">
              <w:rPr>
                <w:rFonts w:ascii="Bookman Old Style" w:hAnsi="Bookman Old Style" w:cs="Georgia"/>
              </w:rPr>
              <w:t>Java/J2EE services</w:t>
            </w:r>
            <w:r w:rsidRPr="009658D9">
              <w:rPr>
                <w:rFonts w:ascii="Bookman Old Style" w:hAnsi="Bookman Old Style" w:cs="Georgia"/>
              </w:rPr>
              <w:t xml:space="preserve"> such as creation of Java classes, servlets, JSP pages, Tag libraries, configured JDBC connections</w:t>
            </w:r>
            <w:r w:rsidR="009E01AD" w:rsidRPr="009658D9">
              <w:rPr>
                <w:rFonts w:ascii="Bookman Old Style" w:hAnsi="Bookman Old Style" w:cs="Georgia"/>
              </w:rPr>
              <w:t xml:space="preserve">. </w:t>
            </w:r>
          </w:p>
          <w:p w:rsidR="00981010" w:rsidRPr="009658D9" w:rsidRDefault="00981010" w:rsidP="00981010">
            <w:pPr>
              <w:numPr>
                <w:ilvl w:val="0"/>
                <w:numId w:val="33"/>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s="Arial"/>
              </w:rPr>
              <w:t>Created XSD’s and developed applications using XML</w:t>
            </w:r>
            <w:proofErr w:type="gramStart"/>
            <w:r w:rsidRPr="009658D9">
              <w:rPr>
                <w:rFonts w:ascii="Bookman Old Style" w:hAnsi="Bookman Old Style" w:cs="Arial"/>
              </w:rPr>
              <w:t>,XSLT</w:t>
            </w:r>
            <w:proofErr w:type="gramEnd"/>
            <w:r w:rsidRPr="009658D9">
              <w:rPr>
                <w:rFonts w:ascii="Bookman Old Style" w:hAnsi="Bookman Old Style" w:cs="Arial"/>
              </w:rPr>
              <w:t xml:space="preserve"> and java</w:t>
            </w:r>
            <w:r w:rsidRPr="009658D9">
              <w:rPr>
                <w:rFonts w:ascii="Bookman Old Style" w:hAnsi="Bookman Old Style"/>
                <w:color w:val="000000"/>
              </w:rPr>
              <w:t>.</w:t>
            </w:r>
          </w:p>
        </w:tc>
      </w:tr>
      <w:tr w:rsidR="009E01AD" w:rsidRPr="009658D9" w:rsidTr="002771C2">
        <w:tc>
          <w:tcPr>
            <w:tcW w:w="1748"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922" w:type="dxa"/>
          </w:tcPr>
          <w:p w:rsidR="009E01AD" w:rsidRPr="009658D9" w:rsidRDefault="009E01AD" w:rsidP="006A3560">
            <w:pPr>
              <w:pStyle w:val="Heading4"/>
              <w:spacing w:line="276" w:lineRule="auto"/>
              <w:rPr>
                <w:rFonts w:ascii="Bookman Old Style" w:hAnsi="Bookman Old Style" w:cs="Arial"/>
                <w:b w:val="0"/>
                <w:sz w:val="22"/>
              </w:rPr>
            </w:pPr>
            <w:r w:rsidRPr="009658D9">
              <w:rPr>
                <w:rFonts w:ascii="Bookman Old Style" w:hAnsi="Bookman Old Style" w:cs="Arial"/>
                <w:b w:val="0"/>
                <w:bCs w:val="0"/>
                <w:sz w:val="22"/>
              </w:rPr>
              <w:t>TIBCO BusinessWorks 5.0, TIBCO EMS 5.2, TIBCO Administrator 5.0, TIBCO ADB Adapter 5.7, SOAP UI 4.3, JDK 2.0, Oracle 9i</w:t>
            </w:r>
          </w:p>
        </w:tc>
      </w:tr>
    </w:tbl>
    <w:p w:rsidR="009E01AD" w:rsidRDefault="009E01AD" w:rsidP="006A3560">
      <w:pPr>
        <w:spacing w:after="0"/>
        <w:jc w:val="both"/>
        <w:rPr>
          <w:rFonts w:ascii="Bookman Old Style" w:hAnsi="Bookman Old Style"/>
        </w:rPr>
      </w:pPr>
    </w:p>
    <w:p w:rsidR="00556A5A" w:rsidRDefault="00556A5A" w:rsidP="006A3560">
      <w:pPr>
        <w:spacing w:after="0"/>
        <w:jc w:val="both"/>
        <w:rPr>
          <w:rFonts w:ascii="Bookman Old Style" w:hAnsi="Bookman Old Style"/>
        </w:rPr>
      </w:pPr>
    </w:p>
    <w:p w:rsidR="00556A5A" w:rsidRPr="009658D9" w:rsidRDefault="00556A5A" w:rsidP="006A3560">
      <w:pPr>
        <w:spacing w:after="0"/>
        <w:jc w:val="both"/>
        <w:rPr>
          <w:rFonts w:ascii="Bookman Old Style" w:hAnsi="Bookman Old Style"/>
        </w:rPr>
      </w:pPr>
    </w:p>
    <w:p w:rsidR="009E01AD" w:rsidRPr="009658D9" w:rsidRDefault="009E01AD" w:rsidP="006A3560">
      <w:pPr>
        <w:pBdr>
          <w:bottom w:val="single" w:sz="12" w:space="1" w:color="auto"/>
        </w:pBdr>
        <w:spacing w:after="0"/>
        <w:jc w:val="both"/>
        <w:rPr>
          <w:rFonts w:ascii="Bookman Old Style" w:hAnsi="Bookman Old Style"/>
          <w:b/>
        </w:rPr>
      </w:pPr>
      <w:r w:rsidRPr="009658D9">
        <w:rPr>
          <w:rFonts w:ascii="Bookman Old Style" w:hAnsi="Bookman Old Style"/>
          <w:b/>
        </w:rPr>
        <w:t>Metalogic Systems Pvt. Ltd.</w:t>
      </w:r>
      <w:r w:rsidRPr="009658D9">
        <w:rPr>
          <w:rFonts w:ascii="Bookman Old Style" w:hAnsi="Bookman Old Style"/>
          <w:b/>
        </w:rPr>
        <w:tab/>
      </w:r>
      <w:r w:rsidRPr="009658D9">
        <w:rPr>
          <w:rFonts w:ascii="Bookman Old Style" w:hAnsi="Bookman Old Style"/>
          <w:b/>
        </w:rPr>
        <w:tab/>
        <w:t xml:space="preserve">  </w:t>
      </w:r>
      <w:r w:rsidRPr="009658D9">
        <w:rPr>
          <w:rFonts w:ascii="Bookman Old Style" w:hAnsi="Bookman Old Style"/>
          <w:b/>
        </w:rPr>
        <w:tab/>
        <w:t xml:space="preserve">                February 2004 – January 2005</w:t>
      </w:r>
    </w:p>
    <w:tbl>
      <w:tblPr>
        <w:tblW w:w="9990" w:type="dxa"/>
        <w:tblInd w:w="108" w:type="dxa"/>
        <w:tblLook w:val="0000" w:firstRow="0" w:lastRow="0" w:firstColumn="0" w:lastColumn="0" w:noHBand="0" w:noVBand="0"/>
      </w:tblPr>
      <w:tblGrid>
        <w:gridCol w:w="1902"/>
        <w:gridCol w:w="320"/>
        <w:gridCol w:w="7768"/>
      </w:tblGrid>
      <w:tr w:rsidR="009E01AD" w:rsidRPr="009658D9" w:rsidTr="00556A5A">
        <w:trPr>
          <w:trHeight w:val="333"/>
        </w:trPr>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bCs/>
                <w:color w:val="000000"/>
              </w:rPr>
              <w:t>Railway Geographical Information System (GIS)</w:t>
            </w:r>
          </w:p>
        </w:tc>
      </w:tr>
      <w:tr w:rsidR="009E01AD" w:rsidRPr="009658D9" w:rsidTr="00556A5A">
        <w:trPr>
          <w:trHeight w:val="287"/>
        </w:trPr>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color w:val="000000"/>
              </w:rPr>
              <w:t>South Eastern Railways, West Bengal, India</w:t>
            </w:r>
          </w:p>
        </w:tc>
      </w:tr>
      <w:tr w:rsidR="009E01AD" w:rsidRPr="009658D9" w:rsidTr="00556A5A">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Utilities(Railways)</w:t>
            </w:r>
          </w:p>
        </w:tc>
      </w:tr>
      <w:tr w:rsidR="009E01AD" w:rsidRPr="009658D9" w:rsidTr="00556A5A">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9E01AD" w:rsidP="006A3560">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Java Developer</w:t>
            </w:r>
          </w:p>
        </w:tc>
      </w:tr>
      <w:tr w:rsidR="009E01AD" w:rsidRPr="009658D9" w:rsidTr="00556A5A">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color w:val="000000"/>
              </w:rPr>
              <w:t>February 2004 to January 2005</w:t>
            </w:r>
          </w:p>
        </w:tc>
      </w:tr>
      <w:tr w:rsidR="009E01AD" w:rsidRPr="009658D9" w:rsidTr="00556A5A">
        <w:trPr>
          <w:trHeight w:val="422"/>
        </w:trPr>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9E01AD" w:rsidP="006A3560">
            <w:pPr>
              <w:spacing w:after="0"/>
              <w:jc w:val="both"/>
              <w:outlineLvl w:val="0"/>
              <w:rPr>
                <w:rFonts w:ascii="Bookman Old Style" w:hAnsi="Bookman Old Style" w:cs="Arial"/>
                <w:color w:val="000000"/>
              </w:rPr>
            </w:pPr>
            <w:r w:rsidRPr="009658D9">
              <w:rPr>
                <w:rFonts w:ascii="Bookman Old Style" w:hAnsi="Bookman Old Style" w:cs="Arial"/>
                <w:color w:val="000000"/>
              </w:rPr>
              <w:t>The GIS map based information system developed to cater needs of Railway Management for managing spatial data on a single map interface thus integrating the spatial data with downstream railway applications through Java/J2EE based web Portal.</w:t>
            </w:r>
          </w:p>
        </w:tc>
      </w:tr>
      <w:tr w:rsidR="009E01AD" w:rsidRPr="009658D9" w:rsidTr="00556A5A">
        <w:trPr>
          <w:trHeight w:val="197"/>
        </w:trPr>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981010" w:rsidP="00981010">
            <w:pPr>
              <w:numPr>
                <w:ilvl w:val="0"/>
                <w:numId w:val="34"/>
              </w:numPr>
              <w:overflowPunct w:val="0"/>
              <w:autoSpaceDE w:val="0"/>
              <w:autoSpaceDN w:val="0"/>
              <w:adjustRightInd w:val="0"/>
              <w:spacing w:after="0"/>
              <w:jc w:val="both"/>
              <w:textAlignment w:val="baseline"/>
              <w:rPr>
                <w:rFonts w:ascii="Bookman Old Style" w:hAnsi="Bookman Old Style" w:cs="Georgia"/>
              </w:rPr>
            </w:pPr>
            <w:r w:rsidRPr="009658D9">
              <w:rPr>
                <w:rFonts w:ascii="Bookman Old Style" w:hAnsi="Bookman Old Style" w:cs="Georgia"/>
              </w:rPr>
              <w:t>Engaged in development and</w:t>
            </w:r>
            <w:r w:rsidR="009E01AD" w:rsidRPr="009658D9">
              <w:rPr>
                <w:rFonts w:ascii="Bookman Old Style" w:hAnsi="Bookman Old Style" w:cs="Georgia"/>
              </w:rPr>
              <w:t xml:space="preserve"> Unit Testing of </w:t>
            </w:r>
            <w:r w:rsidRPr="009658D9">
              <w:rPr>
                <w:rFonts w:ascii="Bookman Old Style" w:hAnsi="Bookman Old Style" w:cs="Georgia"/>
              </w:rPr>
              <w:t>Java classes</w:t>
            </w:r>
            <w:r w:rsidR="009E01AD" w:rsidRPr="009658D9">
              <w:rPr>
                <w:rFonts w:ascii="Bookman Old Style" w:hAnsi="Bookman Old Style" w:cs="Georgia"/>
              </w:rPr>
              <w:t xml:space="preserve">. </w:t>
            </w:r>
          </w:p>
          <w:p w:rsidR="00981010" w:rsidRPr="009658D9" w:rsidRDefault="00981010" w:rsidP="00981010">
            <w:pPr>
              <w:numPr>
                <w:ilvl w:val="0"/>
                <w:numId w:val="34"/>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s="Georgia"/>
              </w:rPr>
              <w:t xml:space="preserve">Creation of JSP pages and invocation of MAPINFO </w:t>
            </w:r>
            <w:r w:rsidR="000D46F1" w:rsidRPr="009658D9">
              <w:rPr>
                <w:rFonts w:ascii="Bookman Old Style" w:hAnsi="Bookman Old Style" w:cs="Georgia"/>
              </w:rPr>
              <w:t xml:space="preserve">map image </w:t>
            </w:r>
            <w:r w:rsidRPr="009658D9">
              <w:rPr>
                <w:rFonts w:ascii="Bookman Old Style" w:hAnsi="Bookman Old Style" w:cs="Georgia"/>
              </w:rPr>
              <w:t>objects into JSP pages using MAPINFO APIs</w:t>
            </w:r>
          </w:p>
        </w:tc>
      </w:tr>
      <w:tr w:rsidR="009E01AD" w:rsidRPr="009658D9" w:rsidTr="00556A5A">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9E01AD" w:rsidP="006A3560">
            <w:pPr>
              <w:pStyle w:val="Heading4"/>
              <w:spacing w:line="276" w:lineRule="auto"/>
              <w:rPr>
                <w:rFonts w:ascii="Bookman Old Style" w:hAnsi="Bookman Old Style" w:cs="Arial"/>
                <w:b w:val="0"/>
                <w:sz w:val="22"/>
              </w:rPr>
            </w:pPr>
            <w:r w:rsidRPr="009658D9">
              <w:rPr>
                <w:rFonts w:ascii="Bookman Old Style" w:hAnsi="Bookman Old Style" w:cs="Arial"/>
                <w:b w:val="0"/>
                <w:sz w:val="22"/>
              </w:rPr>
              <w:t>JDK 1.4.2, JSP 2.0, J2EE 1.4, Jakarta-Tomcat 4.0.2 JavaScript 1.0, Oracle 8.0</w:t>
            </w:r>
          </w:p>
        </w:tc>
      </w:tr>
    </w:tbl>
    <w:p w:rsidR="009E01AD" w:rsidRPr="009658D9" w:rsidRDefault="009E01AD" w:rsidP="006A3560">
      <w:pPr>
        <w:spacing w:after="0"/>
        <w:jc w:val="both"/>
        <w:rPr>
          <w:rFonts w:ascii="Bookman Old Style" w:hAnsi="Bookman Old Style"/>
        </w:rPr>
      </w:pPr>
    </w:p>
    <w:p w:rsidR="009E01AD" w:rsidRPr="009658D9" w:rsidRDefault="009E01AD" w:rsidP="006A3560">
      <w:pPr>
        <w:pBdr>
          <w:bottom w:val="single" w:sz="12" w:space="1" w:color="auto"/>
        </w:pBdr>
        <w:spacing w:after="0"/>
        <w:jc w:val="both"/>
        <w:rPr>
          <w:rFonts w:ascii="Bookman Old Style" w:hAnsi="Bookman Old Style"/>
          <w:b/>
        </w:rPr>
      </w:pPr>
      <w:r w:rsidRPr="009658D9">
        <w:rPr>
          <w:rFonts w:ascii="Bookman Old Style" w:hAnsi="Bookman Old Style"/>
          <w:b/>
        </w:rPr>
        <w:t>WestBank Hospital</w:t>
      </w:r>
      <w:r w:rsidRPr="009658D9">
        <w:rPr>
          <w:rFonts w:ascii="Bookman Old Style" w:hAnsi="Bookman Old Style"/>
          <w:b/>
        </w:rPr>
        <w:tab/>
      </w:r>
      <w:r w:rsidRPr="009658D9">
        <w:rPr>
          <w:rFonts w:ascii="Bookman Old Style" w:hAnsi="Bookman Old Style"/>
          <w:b/>
        </w:rPr>
        <w:tab/>
      </w:r>
      <w:r w:rsidR="0092261B" w:rsidRPr="009658D9">
        <w:rPr>
          <w:rFonts w:ascii="Bookman Old Style" w:hAnsi="Bookman Old Style"/>
          <w:b/>
        </w:rPr>
        <w:t xml:space="preserve">  </w:t>
      </w:r>
      <w:r w:rsidR="0092261B" w:rsidRPr="009658D9">
        <w:rPr>
          <w:rFonts w:ascii="Bookman Old Style" w:hAnsi="Bookman Old Style"/>
          <w:b/>
        </w:rPr>
        <w:tab/>
        <w:t xml:space="preserve">                </w:t>
      </w:r>
      <w:r w:rsidR="0092261B" w:rsidRPr="009658D9">
        <w:rPr>
          <w:rFonts w:ascii="Bookman Old Style" w:hAnsi="Bookman Old Style"/>
          <w:b/>
        </w:rPr>
        <w:tab/>
      </w:r>
      <w:r w:rsidRPr="009658D9">
        <w:rPr>
          <w:rFonts w:ascii="Bookman Old Style" w:hAnsi="Bookman Old Style"/>
          <w:b/>
        </w:rPr>
        <w:t>November 2002 – January 2004</w:t>
      </w:r>
    </w:p>
    <w:tbl>
      <w:tblPr>
        <w:tblW w:w="9990" w:type="dxa"/>
        <w:tblInd w:w="108" w:type="dxa"/>
        <w:tblLook w:val="0000" w:firstRow="0" w:lastRow="0" w:firstColumn="0" w:lastColumn="0" w:noHBand="0" w:noVBand="0"/>
      </w:tblPr>
      <w:tblGrid>
        <w:gridCol w:w="1902"/>
        <w:gridCol w:w="320"/>
        <w:gridCol w:w="7768"/>
      </w:tblGrid>
      <w:tr w:rsidR="009E01AD" w:rsidRPr="009658D9" w:rsidTr="00556A5A">
        <w:trPr>
          <w:trHeight w:val="333"/>
        </w:trPr>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color w:val="000000"/>
              </w:rPr>
              <w:t>Hospital Inventory System</w:t>
            </w:r>
          </w:p>
        </w:tc>
      </w:tr>
      <w:tr w:rsidR="009E01AD" w:rsidRPr="009658D9" w:rsidTr="00556A5A">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color w:val="000000"/>
              </w:rPr>
              <w:t>Westbank Hospital, Howrah, West Bengal, India</w:t>
            </w:r>
          </w:p>
        </w:tc>
      </w:tr>
      <w:tr w:rsidR="009E01AD" w:rsidRPr="009658D9" w:rsidTr="00556A5A">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Domain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Hospitality</w:t>
            </w:r>
          </w:p>
        </w:tc>
      </w:tr>
      <w:tr w:rsidR="009E01AD" w:rsidRPr="009658D9" w:rsidTr="00556A5A">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9E01AD" w:rsidP="006A3560">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Systems Analyst</w:t>
            </w:r>
          </w:p>
        </w:tc>
      </w:tr>
      <w:tr w:rsidR="009E01AD" w:rsidRPr="009658D9" w:rsidTr="00556A5A">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0421E0" w:rsidP="006A3560">
            <w:pPr>
              <w:spacing w:after="0"/>
              <w:jc w:val="both"/>
              <w:rPr>
                <w:rFonts w:ascii="Bookman Old Style" w:hAnsi="Bookman Old Style" w:cs="Arial"/>
                <w:color w:val="000000"/>
              </w:rPr>
            </w:pPr>
            <w:r w:rsidRPr="009658D9">
              <w:rPr>
                <w:rFonts w:ascii="Bookman Old Style" w:hAnsi="Bookman Old Style" w:cs="Arial"/>
                <w:color w:val="000000"/>
              </w:rPr>
              <w:t>Nov</w:t>
            </w:r>
            <w:r w:rsidR="00107955" w:rsidRPr="009658D9">
              <w:rPr>
                <w:rFonts w:ascii="Bookman Old Style" w:hAnsi="Bookman Old Style" w:cs="Arial"/>
                <w:color w:val="000000"/>
              </w:rPr>
              <w:t>e</w:t>
            </w:r>
            <w:r w:rsidRPr="009658D9">
              <w:rPr>
                <w:rFonts w:ascii="Bookman Old Style" w:hAnsi="Bookman Old Style" w:cs="Arial"/>
                <w:color w:val="000000"/>
              </w:rPr>
              <w:t>mber</w:t>
            </w:r>
            <w:r w:rsidR="009E01AD" w:rsidRPr="009658D9">
              <w:rPr>
                <w:rFonts w:ascii="Bookman Old Style" w:hAnsi="Bookman Old Style" w:cs="Arial"/>
                <w:color w:val="000000"/>
              </w:rPr>
              <w:t xml:space="preserve"> 200</w:t>
            </w:r>
            <w:r w:rsidRPr="009658D9">
              <w:rPr>
                <w:rFonts w:ascii="Bookman Old Style" w:hAnsi="Bookman Old Style" w:cs="Arial"/>
                <w:color w:val="000000"/>
              </w:rPr>
              <w:t>2</w:t>
            </w:r>
            <w:r w:rsidR="009E01AD" w:rsidRPr="009658D9">
              <w:rPr>
                <w:rFonts w:ascii="Bookman Old Style" w:hAnsi="Bookman Old Style" w:cs="Arial"/>
                <w:color w:val="000000"/>
              </w:rPr>
              <w:t xml:space="preserve"> to January 200</w:t>
            </w:r>
            <w:r w:rsidRPr="009658D9">
              <w:rPr>
                <w:rFonts w:ascii="Bookman Old Style" w:hAnsi="Bookman Old Style" w:cs="Arial"/>
                <w:color w:val="000000"/>
              </w:rPr>
              <w:t>4</w:t>
            </w:r>
          </w:p>
        </w:tc>
      </w:tr>
      <w:tr w:rsidR="009E01AD" w:rsidRPr="009658D9" w:rsidTr="00556A5A">
        <w:trPr>
          <w:trHeight w:val="422"/>
        </w:trPr>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9E01AD" w:rsidP="006A3560">
            <w:pPr>
              <w:spacing w:after="0"/>
              <w:jc w:val="both"/>
              <w:outlineLvl w:val="0"/>
              <w:rPr>
                <w:rFonts w:ascii="Bookman Old Style" w:hAnsi="Bookman Old Style" w:cs="Arial"/>
                <w:color w:val="000000"/>
              </w:rPr>
            </w:pPr>
            <w:r w:rsidRPr="009658D9">
              <w:rPr>
                <w:rFonts w:ascii="Bookman Old Style" w:hAnsi="Bookman Old Style" w:cs="Arial"/>
              </w:rPr>
              <w:t>Hospital inventory system focuses on maintaining stock related transactions of various hospital items pertaining to different hospital clinical and non-clinical departments.</w:t>
            </w:r>
          </w:p>
        </w:tc>
      </w:tr>
      <w:tr w:rsidR="009E01AD" w:rsidRPr="009658D9" w:rsidTr="00556A5A">
        <w:trPr>
          <w:trHeight w:val="197"/>
        </w:trPr>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3B4561" w:rsidRPr="009658D9" w:rsidRDefault="003B4561" w:rsidP="003B4561">
            <w:pPr>
              <w:numPr>
                <w:ilvl w:val="0"/>
                <w:numId w:val="35"/>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olor w:val="000000"/>
              </w:rPr>
              <w:t>Analysis of Hospital Inventory system from hospital business users.</w:t>
            </w:r>
          </w:p>
          <w:p w:rsidR="009E01AD" w:rsidRPr="009658D9" w:rsidRDefault="003B4561" w:rsidP="003B4561">
            <w:pPr>
              <w:numPr>
                <w:ilvl w:val="0"/>
                <w:numId w:val="35"/>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s="Georgia"/>
              </w:rPr>
              <w:t>Engaged in development and</w:t>
            </w:r>
            <w:r w:rsidR="009E01AD" w:rsidRPr="009658D9">
              <w:rPr>
                <w:rFonts w:ascii="Bookman Old Style" w:hAnsi="Bookman Old Style" w:cs="Georgia"/>
              </w:rPr>
              <w:t xml:space="preserve"> Unit Testing of Java/J2EE services. </w:t>
            </w:r>
          </w:p>
        </w:tc>
      </w:tr>
      <w:tr w:rsidR="009E01AD" w:rsidRPr="009658D9" w:rsidTr="00556A5A">
        <w:tc>
          <w:tcPr>
            <w:tcW w:w="1902"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768" w:type="dxa"/>
          </w:tcPr>
          <w:p w:rsidR="009E01AD" w:rsidRPr="009658D9" w:rsidRDefault="009E01AD" w:rsidP="006A3560">
            <w:pPr>
              <w:pStyle w:val="Heading4"/>
              <w:spacing w:line="276" w:lineRule="auto"/>
              <w:rPr>
                <w:rFonts w:ascii="Bookman Old Style" w:hAnsi="Bookman Old Style" w:cs="Arial"/>
                <w:b w:val="0"/>
                <w:sz w:val="22"/>
              </w:rPr>
            </w:pPr>
            <w:r w:rsidRPr="009658D9">
              <w:rPr>
                <w:rFonts w:ascii="Bookman Old Style" w:hAnsi="Bookman Old Style" w:cs="Arial"/>
                <w:b w:val="0"/>
                <w:sz w:val="22"/>
              </w:rPr>
              <w:t>JDK 1.4.2, JSP 2.0, J2EE 1.4, Jakarta-Tomcat 4.0.1, JavaScript 1.0, Oracle 8.0</w:t>
            </w:r>
          </w:p>
        </w:tc>
      </w:tr>
    </w:tbl>
    <w:p w:rsidR="009E01AD" w:rsidRPr="009658D9" w:rsidRDefault="009E01AD" w:rsidP="006A3560">
      <w:pPr>
        <w:spacing w:after="0"/>
        <w:jc w:val="both"/>
        <w:rPr>
          <w:rFonts w:ascii="Bookman Old Style" w:hAnsi="Bookman Old Style"/>
        </w:rPr>
      </w:pPr>
    </w:p>
    <w:p w:rsidR="009E01AD" w:rsidRPr="009658D9" w:rsidRDefault="009E01AD" w:rsidP="006A3560">
      <w:pPr>
        <w:pBdr>
          <w:bottom w:val="single" w:sz="12" w:space="1" w:color="auto"/>
        </w:pBdr>
        <w:spacing w:after="0"/>
        <w:jc w:val="both"/>
        <w:rPr>
          <w:rFonts w:ascii="Bookman Old Style" w:hAnsi="Bookman Old Style"/>
          <w:b/>
        </w:rPr>
      </w:pPr>
      <w:proofErr w:type="gramStart"/>
      <w:r w:rsidRPr="009658D9">
        <w:rPr>
          <w:rFonts w:ascii="Bookman Old Style" w:hAnsi="Bookman Old Style"/>
          <w:b/>
        </w:rPr>
        <w:t>Sunrise WorldWide Pvt. Ltd.</w:t>
      </w:r>
      <w:proofErr w:type="gramEnd"/>
      <w:r w:rsidRPr="009658D9">
        <w:rPr>
          <w:rFonts w:ascii="Bookman Old Style" w:hAnsi="Bookman Old Style"/>
          <w:b/>
        </w:rPr>
        <w:tab/>
      </w:r>
      <w:r w:rsidRPr="009658D9">
        <w:rPr>
          <w:rFonts w:ascii="Bookman Old Style" w:hAnsi="Bookman Old Style"/>
          <w:b/>
        </w:rPr>
        <w:tab/>
        <w:t xml:space="preserve">  </w:t>
      </w:r>
      <w:r w:rsidRPr="009658D9">
        <w:rPr>
          <w:rFonts w:ascii="Bookman Old Style" w:hAnsi="Bookman Old Style"/>
          <w:b/>
        </w:rPr>
        <w:tab/>
        <w:t xml:space="preserve">                January 2001 – October 2002</w:t>
      </w:r>
    </w:p>
    <w:tbl>
      <w:tblPr>
        <w:tblW w:w="9990" w:type="dxa"/>
        <w:tblInd w:w="108" w:type="dxa"/>
        <w:tblLook w:val="0000" w:firstRow="0" w:lastRow="0" w:firstColumn="0" w:lastColumn="0" w:noHBand="0" w:noVBand="0"/>
      </w:tblPr>
      <w:tblGrid>
        <w:gridCol w:w="1902"/>
        <w:gridCol w:w="320"/>
        <w:gridCol w:w="7768"/>
      </w:tblGrid>
      <w:tr w:rsidR="009E01AD" w:rsidRPr="009658D9" w:rsidTr="00A7758D">
        <w:trPr>
          <w:trHeight w:val="333"/>
        </w:trPr>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Project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color w:val="000000"/>
              </w:rPr>
              <w:t>CO-Operative Banking System</w:t>
            </w:r>
          </w:p>
        </w:tc>
      </w:tr>
      <w:tr w:rsidR="009E01AD" w:rsidRPr="009658D9" w:rsidTr="00A7758D">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Client</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9E01AD" w:rsidRPr="009658D9" w:rsidRDefault="009E01AD" w:rsidP="006A3560">
            <w:pPr>
              <w:spacing w:after="0"/>
              <w:jc w:val="both"/>
              <w:rPr>
                <w:rFonts w:ascii="Bookman Old Style" w:hAnsi="Bookman Old Style" w:cs="Arial"/>
                <w:b/>
                <w:color w:val="000000"/>
              </w:rPr>
            </w:pPr>
            <w:r w:rsidRPr="009658D9">
              <w:rPr>
                <w:rFonts w:ascii="Bookman Old Style" w:hAnsi="Bookman Old Style" w:cs="Arial"/>
                <w:b/>
                <w:color w:val="000000"/>
              </w:rPr>
              <w:t>Shibpur and Midnapore CO-Operative Bank, West Bengal, India</w:t>
            </w:r>
          </w:p>
        </w:tc>
      </w:tr>
      <w:tr w:rsidR="009E01AD" w:rsidRPr="009658D9" w:rsidTr="00A7758D">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lastRenderedPageBreak/>
              <w:t>Domain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9E01AD" w:rsidRPr="009658D9" w:rsidRDefault="009E01AD" w:rsidP="006A3560">
            <w:pPr>
              <w:spacing w:after="0"/>
              <w:jc w:val="both"/>
              <w:rPr>
                <w:rFonts w:ascii="Bookman Old Style" w:hAnsi="Bookman Old Style" w:cs="Arial"/>
              </w:rPr>
            </w:pPr>
            <w:r w:rsidRPr="009658D9">
              <w:rPr>
                <w:rFonts w:ascii="Bookman Old Style" w:hAnsi="Bookman Old Style" w:cs="Arial"/>
              </w:rPr>
              <w:t>Hospitality</w:t>
            </w:r>
          </w:p>
        </w:tc>
      </w:tr>
      <w:tr w:rsidR="009E01AD" w:rsidRPr="009658D9" w:rsidTr="00A7758D">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Role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9E01AD" w:rsidRPr="009658D9" w:rsidRDefault="009E01AD" w:rsidP="006A3560">
            <w:pPr>
              <w:pStyle w:val="Heading4"/>
              <w:spacing w:line="276" w:lineRule="auto"/>
              <w:rPr>
                <w:rFonts w:ascii="Bookman Old Style" w:eastAsia="MS Mincho" w:hAnsi="Bookman Old Style" w:cs="Arial"/>
                <w:b w:val="0"/>
                <w:sz w:val="22"/>
              </w:rPr>
            </w:pPr>
            <w:r w:rsidRPr="009658D9">
              <w:rPr>
                <w:rFonts w:ascii="Bookman Old Style" w:eastAsia="MS Mincho" w:hAnsi="Bookman Old Style" w:cs="Arial"/>
                <w:b w:val="0"/>
                <w:sz w:val="22"/>
              </w:rPr>
              <w:t>Java Developer</w:t>
            </w:r>
          </w:p>
        </w:tc>
      </w:tr>
      <w:tr w:rsidR="009E01AD" w:rsidRPr="009658D9" w:rsidTr="00A7758D">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Duration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9E01AD" w:rsidRPr="009658D9" w:rsidRDefault="009E01AD" w:rsidP="006A3560">
            <w:pPr>
              <w:spacing w:after="0"/>
              <w:jc w:val="both"/>
              <w:rPr>
                <w:rFonts w:ascii="Bookman Old Style" w:hAnsi="Bookman Old Style" w:cs="Arial"/>
                <w:color w:val="000000"/>
              </w:rPr>
            </w:pPr>
            <w:r w:rsidRPr="009658D9">
              <w:rPr>
                <w:rFonts w:ascii="Bookman Old Style" w:hAnsi="Bookman Old Style" w:cs="Arial"/>
                <w:color w:val="000000"/>
              </w:rPr>
              <w:t>January 2001 to October 2002</w:t>
            </w:r>
          </w:p>
        </w:tc>
      </w:tr>
      <w:tr w:rsidR="009E01AD" w:rsidRPr="009658D9" w:rsidTr="00A7758D">
        <w:trPr>
          <w:trHeight w:val="422"/>
        </w:trPr>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Description</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9E01AD" w:rsidRPr="009658D9" w:rsidRDefault="009E01AD" w:rsidP="006A3560">
            <w:pPr>
              <w:spacing w:after="0"/>
              <w:jc w:val="both"/>
              <w:outlineLvl w:val="0"/>
              <w:rPr>
                <w:rFonts w:ascii="Bookman Old Style" w:hAnsi="Bookman Old Style" w:cs="Arial"/>
                <w:color w:val="000000"/>
              </w:rPr>
            </w:pPr>
            <w:r w:rsidRPr="009658D9">
              <w:rPr>
                <w:rFonts w:ascii="Bookman Old Style" w:hAnsi="Bookman Old Style" w:cs="Arial"/>
                <w:color w:val="000000"/>
              </w:rPr>
              <w:t>CBS (Co-Operative Banking System), a product aimed to provide a total solution to the I.T. needs of the Banking Industry. CBS has been developed to provide all aspects of Banking Operations from Account Opening, Transactions (Deposit and Withdrawal), to Account Closure.</w:t>
            </w:r>
          </w:p>
        </w:tc>
      </w:tr>
      <w:tr w:rsidR="009E01AD" w:rsidRPr="009658D9" w:rsidTr="00A7758D">
        <w:trPr>
          <w:trHeight w:val="197"/>
        </w:trPr>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Responsibilities</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3B4561" w:rsidRPr="009658D9" w:rsidRDefault="003B4561" w:rsidP="003B4561">
            <w:pPr>
              <w:numPr>
                <w:ilvl w:val="0"/>
                <w:numId w:val="34"/>
              </w:numPr>
              <w:overflowPunct w:val="0"/>
              <w:autoSpaceDE w:val="0"/>
              <w:autoSpaceDN w:val="0"/>
              <w:adjustRightInd w:val="0"/>
              <w:spacing w:after="0"/>
              <w:jc w:val="both"/>
              <w:textAlignment w:val="baseline"/>
              <w:rPr>
                <w:rFonts w:ascii="Bookman Old Style" w:hAnsi="Bookman Old Style" w:cs="Georgia"/>
              </w:rPr>
            </w:pPr>
            <w:r w:rsidRPr="009658D9">
              <w:rPr>
                <w:rFonts w:ascii="Bookman Old Style" w:hAnsi="Bookman Old Style" w:cs="Georgia"/>
              </w:rPr>
              <w:t xml:space="preserve">Engaged in development and Unit Testing of Java classes. </w:t>
            </w:r>
          </w:p>
          <w:p w:rsidR="009E01AD" w:rsidRPr="009658D9" w:rsidRDefault="003B4561" w:rsidP="003B4561">
            <w:pPr>
              <w:numPr>
                <w:ilvl w:val="0"/>
                <w:numId w:val="34"/>
              </w:numPr>
              <w:overflowPunct w:val="0"/>
              <w:autoSpaceDE w:val="0"/>
              <w:autoSpaceDN w:val="0"/>
              <w:adjustRightInd w:val="0"/>
              <w:spacing w:after="0"/>
              <w:jc w:val="both"/>
              <w:textAlignment w:val="baseline"/>
              <w:rPr>
                <w:rFonts w:ascii="Bookman Old Style" w:hAnsi="Bookman Old Style"/>
                <w:color w:val="000000"/>
              </w:rPr>
            </w:pPr>
            <w:r w:rsidRPr="009658D9">
              <w:rPr>
                <w:rFonts w:ascii="Bookman Old Style" w:hAnsi="Bookman Old Style" w:cs="Georgia"/>
              </w:rPr>
              <w:t>Creation of JSP pages.</w:t>
            </w:r>
          </w:p>
        </w:tc>
      </w:tr>
      <w:tr w:rsidR="009E01AD" w:rsidRPr="009658D9" w:rsidTr="00A7758D">
        <w:tc>
          <w:tcPr>
            <w:tcW w:w="1826"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Software</w:t>
            </w:r>
          </w:p>
        </w:tc>
        <w:tc>
          <w:tcPr>
            <w:tcW w:w="320" w:type="dxa"/>
          </w:tcPr>
          <w:p w:rsidR="009E01AD" w:rsidRPr="009658D9" w:rsidRDefault="009E01AD" w:rsidP="006A3560">
            <w:pPr>
              <w:spacing w:after="0"/>
              <w:jc w:val="both"/>
              <w:rPr>
                <w:rFonts w:ascii="Bookman Old Style" w:hAnsi="Bookman Old Style" w:cs="Arial"/>
                <w:bCs/>
                <w:color w:val="000000"/>
              </w:rPr>
            </w:pPr>
            <w:r w:rsidRPr="009658D9">
              <w:rPr>
                <w:rFonts w:ascii="Bookman Old Style" w:hAnsi="Bookman Old Style" w:cs="Arial"/>
                <w:bCs/>
                <w:color w:val="000000"/>
              </w:rPr>
              <w:t>-</w:t>
            </w:r>
          </w:p>
        </w:tc>
        <w:tc>
          <w:tcPr>
            <w:tcW w:w="7844" w:type="dxa"/>
          </w:tcPr>
          <w:p w:rsidR="009E01AD" w:rsidRPr="009658D9" w:rsidRDefault="009E01AD" w:rsidP="006A3560">
            <w:pPr>
              <w:pStyle w:val="Heading4"/>
              <w:spacing w:line="276" w:lineRule="auto"/>
              <w:rPr>
                <w:rFonts w:ascii="Bookman Old Style" w:hAnsi="Bookman Old Style" w:cs="Arial"/>
                <w:b w:val="0"/>
                <w:sz w:val="22"/>
              </w:rPr>
            </w:pPr>
            <w:r w:rsidRPr="009658D9">
              <w:rPr>
                <w:rFonts w:ascii="Bookman Old Style" w:hAnsi="Bookman Old Style" w:cs="Arial"/>
                <w:b w:val="0"/>
                <w:sz w:val="22"/>
              </w:rPr>
              <w:t>JDK 1.4.2, JSP 2.0, J2EE 1.2, Jakarta-Tomcat 4.0.1, JavaScript 1.0, Oracle 8.0</w:t>
            </w:r>
          </w:p>
        </w:tc>
      </w:tr>
    </w:tbl>
    <w:p w:rsidR="00B81DF2" w:rsidRDefault="00B81DF2" w:rsidP="006A3560">
      <w:pPr>
        <w:widowControl w:val="0"/>
        <w:autoSpaceDE w:val="0"/>
        <w:autoSpaceDN w:val="0"/>
        <w:adjustRightInd w:val="0"/>
        <w:spacing w:after="0"/>
        <w:jc w:val="both"/>
        <w:rPr>
          <w:rFonts w:ascii="Bookman Old Style" w:hAnsi="Bookman Old Style"/>
        </w:rPr>
      </w:pPr>
    </w:p>
    <w:p w:rsidR="000E23F8" w:rsidRPr="009658D9" w:rsidRDefault="000E23F8" w:rsidP="000E23F8">
      <w:pPr>
        <w:widowControl w:val="0"/>
        <w:autoSpaceDE w:val="0"/>
        <w:autoSpaceDN w:val="0"/>
        <w:adjustRightInd w:val="0"/>
        <w:spacing w:after="0"/>
        <w:ind w:left="20"/>
        <w:jc w:val="both"/>
        <w:rPr>
          <w:rFonts w:ascii="Bookman Old Style" w:hAnsi="Bookman Old Style"/>
          <w:sz w:val="24"/>
          <w:szCs w:val="24"/>
        </w:rPr>
      </w:pPr>
      <w:r w:rsidRPr="009658D9">
        <w:rPr>
          <w:rFonts w:ascii="Bookman Old Style" w:hAnsi="Bookman Old Style" w:cs="Bookman Old Style"/>
          <w:b/>
          <w:bCs/>
          <w:sz w:val="24"/>
          <w:szCs w:val="24"/>
        </w:rPr>
        <w:t xml:space="preserve">PRE-SALES </w:t>
      </w:r>
      <w:r>
        <w:rPr>
          <w:rFonts w:ascii="Bookman Old Style" w:hAnsi="Bookman Old Style" w:cs="Bookman Old Style"/>
          <w:b/>
          <w:bCs/>
          <w:sz w:val="24"/>
          <w:szCs w:val="24"/>
        </w:rPr>
        <w:t>ENGAGEMENTS</w:t>
      </w:r>
    </w:p>
    <w:p w:rsidR="000E23F8" w:rsidRPr="00463C40" w:rsidRDefault="000E23F8" w:rsidP="000E23F8">
      <w:pPr>
        <w:widowControl w:val="0"/>
        <w:numPr>
          <w:ilvl w:val="0"/>
          <w:numId w:val="14"/>
        </w:numPr>
        <w:tabs>
          <w:tab w:val="clear" w:pos="720"/>
          <w:tab w:val="num" w:pos="360"/>
        </w:tabs>
        <w:overflowPunct w:val="0"/>
        <w:autoSpaceDE w:val="0"/>
        <w:autoSpaceDN w:val="0"/>
        <w:adjustRightInd w:val="0"/>
        <w:spacing w:after="0"/>
        <w:ind w:right="520"/>
        <w:jc w:val="both"/>
        <w:rPr>
          <w:rFonts w:ascii="Bookman Old Style" w:hAnsi="Bookman Old Style" w:cs="Wingdings"/>
          <w:vertAlign w:val="superscript"/>
        </w:rPr>
      </w:pPr>
      <w:r w:rsidRPr="00463C40">
        <w:rPr>
          <w:rFonts w:ascii="Bookman Old Style" w:hAnsi="Bookman Old Style" w:cs="Bookman Old Style"/>
        </w:rPr>
        <w:t>As a part of Pre-Sales activities engaged in preparation of commercial proposal</w:t>
      </w:r>
      <w:r>
        <w:rPr>
          <w:rFonts w:ascii="Bookman Old Style" w:hAnsi="Bookman Old Style" w:cs="Bookman Old Style"/>
        </w:rPr>
        <w:t>;</w:t>
      </w:r>
      <w:r w:rsidRPr="00463C40">
        <w:rPr>
          <w:rFonts w:ascii="Bookman Old Style" w:hAnsi="Bookman Old Style" w:cs="Bookman Old Style"/>
        </w:rPr>
        <w:t xml:space="preserve"> prepared Integration Methodology, Compliance Matrix, Bill of Materials, Effort Estimations, Pricing </w:t>
      </w:r>
      <w:r>
        <w:rPr>
          <w:rFonts w:ascii="Bookman Old Style" w:hAnsi="Bookman Old Style" w:cs="Bookman Old Style"/>
        </w:rPr>
        <w:t>etc. for globally renowned</w:t>
      </w:r>
      <w:r w:rsidRPr="009658D9">
        <w:rPr>
          <w:rFonts w:ascii="Bookman Old Style" w:hAnsi="Bookman Old Style" w:cs="Bookman Old Style"/>
        </w:rPr>
        <w:t xml:space="preserve"> clients </w:t>
      </w:r>
      <w:r>
        <w:rPr>
          <w:rFonts w:ascii="Bookman Old Style" w:hAnsi="Bookman Old Style" w:cs="Bookman Old Style"/>
        </w:rPr>
        <w:t>vizibly</w:t>
      </w:r>
      <w:r w:rsidRPr="009658D9">
        <w:rPr>
          <w:rFonts w:ascii="Bookman Old Style" w:hAnsi="Bookman Old Style" w:cs="Bookman Old Style"/>
        </w:rPr>
        <w:t xml:space="preserve"> Cox Communications, O2 Germany, Vodafone Ireland, Bangladesh Grameen Telephone, Telnor Norway, Etisalat MVNE Integration Saudi Arab, Starbow Airlines, Singapore Airlines, Fast Telco, GEM, GTEL, Huawei Telecom, Jordan Telecom Group, KBank, KPN, Liberty Broadcasting Network, PLM, Omantel Oman, PLDT Philippines, PTTELKOM Indonesia, TISCALI Italy, T-Mobile U.S., VTel, Watania, UPC, Unitech Wireless, Vonage, YTL, MTN, Bakrie Telkom, Bank of Philippines, DST Brunei, Celcom, CISCO, Datacom, Datakraft, Dave Wireless, Deutsche Telecom AG, Starhub Singapore, NTS, OCC, TNZ, BSNL India, Bharati Airtel India, Axia, Autodesk, Singtel, Sensis, Loop.</w:t>
      </w:r>
    </w:p>
    <w:p w:rsidR="000E23F8" w:rsidRPr="00463C40" w:rsidRDefault="000E23F8" w:rsidP="000E23F8">
      <w:pPr>
        <w:widowControl w:val="0"/>
        <w:numPr>
          <w:ilvl w:val="0"/>
          <w:numId w:val="14"/>
        </w:numPr>
        <w:tabs>
          <w:tab w:val="clear" w:pos="720"/>
          <w:tab w:val="num" w:pos="360"/>
        </w:tabs>
        <w:overflowPunct w:val="0"/>
        <w:autoSpaceDE w:val="0"/>
        <w:autoSpaceDN w:val="0"/>
        <w:adjustRightInd w:val="0"/>
        <w:spacing w:after="0"/>
        <w:ind w:right="520"/>
        <w:jc w:val="both"/>
        <w:rPr>
          <w:rFonts w:ascii="Bookman Old Style" w:hAnsi="Bookman Old Style" w:cs="Wingdings"/>
          <w:vertAlign w:val="superscript"/>
        </w:rPr>
      </w:pPr>
      <w:r w:rsidRPr="00463C40">
        <w:rPr>
          <w:rFonts w:ascii="Bookman Old Style" w:hAnsi="Bookman Old Style" w:cs="Bookman Old Style"/>
        </w:rPr>
        <w:t>Supported Sales team in identify areas of opportunity for the implemented TIBCO Integration solutions with objective of developing integration assets, reference architectures, prototypes to showcase to clients, vendors of different verticals and include the case studies within the proposals, RFPs.</w:t>
      </w:r>
    </w:p>
    <w:p w:rsidR="000E23F8" w:rsidRPr="009658D9" w:rsidRDefault="000E23F8" w:rsidP="000E23F8">
      <w:pPr>
        <w:widowControl w:val="0"/>
        <w:numPr>
          <w:ilvl w:val="0"/>
          <w:numId w:val="14"/>
        </w:numPr>
        <w:tabs>
          <w:tab w:val="clear" w:pos="720"/>
          <w:tab w:val="num" w:pos="360"/>
        </w:tabs>
        <w:overflowPunct w:val="0"/>
        <w:autoSpaceDE w:val="0"/>
        <w:autoSpaceDN w:val="0"/>
        <w:adjustRightInd w:val="0"/>
        <w:spacing w:after="0"/>
        <w:ind w:right="520"/>
        <w:jc w:val="both"/>
        <w:rPr>
          <w:rFonts w:ascii="Bookman Old Style" w:hAnsi="Bookman Old Style" w:cs="Wingdings"/>
          <w:vertAlign w:val="superscript"/>
        </w:rPr>
      </w:pPr>
      <w:r w:rsidRPr="009658D9">
        <w:rPr>
          <w:rFonts w:ascii="Bookman Old Style" w:hAnsi="Bookman Old Style" w:cs="Bookman Old Style"/>
        </w:rPr>
        <w:t>Streamlines process for analyzing, documenting and delivering RFP/RFI content.</w:t>
      </w:r>
    </w:p>
    <w:p w:rsidR="000E23F8" w:rsidRPr="009658D9" w:rsidRDefault="000E23F8" w:rsidP="000E23F8">
      <w:pPr>
        <w:widowControl w:val="0"/>
        <w:numPr>
          <w:ilvl w:val="0"/>
          <w:numId w:val="14"/>
        </w:numPr>
        <w:tabs>
          <w:tab w:val="clear" w:pos="720"/>
          <w:tab w:val="num" w:pos="360"/>
        </w:tabs>
        <w:overflowPunct w:val="0"/>
        <w:autoSpaceDE w:val="0"/>
        <w:autoSpaceDN w:val="0"/>
        <w:adjustRightInd w:val="0"/>
        <w:spacing w:after="0"/>
        <w:ind w:right="520"/>
        <w:jc w:val="both"/>
        <w:rPr>
          <w:rFonts w:ascii="Bookman Old Style" w:hAnsi="Bookman Old Style" w:cs="Wingdings"/>
          <w:vertAlign w:val="superscript"/>
        </w:rPr>
      </w:pPr>
      <w:r w:rsidRPr="009658D9">
        <w:rPr>
          <w:rFonts w:ascii="Bookman Old Style" w:hAnsi="Bookman Old Style" w:cs="Bookman Old Style"/>
        </w:rPr>
        <w:t>Framed TIBCO Integration Solution Stack and Methodology for varied proposals depending on the client needs and client “To-Be” end applications.</w:t>
      </w:r>
    </w:p>
    <w:p w:rsidR="000E23F8" w:rsidRPr="009658D9" w:rsidRDefault="000E23F8" w:rsidP="000E23F8">
      <w:pPr>
        <w:widowControl w:val="0"/>
        <w:numPr>
          <w:ilvl w:val="0"/>
          <w:numId w:val="14"/>
        </w:numPr>
        <w:tabs>
          <w:tab w:val="clear" w:pos="720"/>
          <w:tab w:val="num" w:pos="360"/>
        </w:tabs>
        <w:overflowPunct w:val="0"/>
        <w:autoSpaceDE w:val="0"/>
        <w:autoSpaceDN w:val="0"/>
        <w:adjustRightInd w:val="0"/>
        <w:spacing w:after="0"/>
        <w:ind w:right="520"/>
        <w:jc w:val="both"/>
        <w:rPr>
          <w:rFonts w:ascii="Bookman Old Style" w:hAnsi="Bookman Old Style" w:cs="Wingdings"/>
          <w:vertAlign w:val="superscript"/>
        </w:rPr>
      </w:pPr>
      <w:r w:rsidRPr="009658D9">
        <w:rPr>
          <w:rFonts w:ascii="Bookman Old Style" w:hAnsi="Bookman Old Style" w:cs="Bookman Old Style"/>
        </w:rPr>
        <w:t>Analyzed history data and existing architecture of client software infrastructure to speculate and predict the “To-Be” TIBCO Integration Services/Use-Cases within response to RFPs, proposals.</w:t>
      </w:r>
    </w:p>
    <w:p w:rsidR="000E23F8" w:rsidRPr="009658D9" w:rsidRDefault="000E23F8" w:rsidP="000E23F8">
      <w:pPr>
        <w:widowControl w:val="0"/>
        <w:numPr>
          <w:ilvl w:val="0"/>
          <w:numId w:val="14"/>
        </w:numPr>
        <w:tabs>
          <w:tab w:val="clear" w:pos="720"/>
          <w:tab w:val="num" w:pos="360"/>
        </w:tabs>
        <w:overflowPunct w:val="0"/>
        <w:autoSpaceDE w:val="0"/>
        <w:autoSpaceDN w:val="0"/>
        <w:adjustRightInd w:val="0"/>
        <w:spacing w:after="0"/>
        <w:ind w:right="520"/>
        <w:jc w:val="both"/>
        <w:rPr>
          <w:rFonts w:ascii="Bookman Old Style" w:hAnsi="Bookman Old Style" w:cs="Wingdings"/>
          <w:vertAlign w:val="superscript"/>
        </w:rPr>
      </w:pPr>
      <w:r w:rsidRPr="009658D9">
        <w:rPr>
          <w:rFonts w:ascii="Bookman Old Style" w:hAnsi="Bookman Old Style" w:cs="Bookman Old Style"/>
        </w:rPr>
        <w:t>Recommended improvements in TIBCO Solution Methodology to clients and demonstrated potential cost reductions and process improvements.</w:t>
      </w:r>
    </w:p>
    <w:p w:rsidR="000E23F8" w:rsidRPr="009658D9" w:rsidRDefault="000E23F8" w:rsidP="000E23F8">
      <w:pPr>
        <w:widowControl w:val="0"/>
        <w:numPr>
          <w:ilvl w:val="0"/>
          <w:numId w:val="14"/>
        </w:numPr>
        <w:tabs>
          <w:tab w:val="clear" w:pos="720"/>
          <w:tab w:val="num" w:pos="360"/>
        </w:tabs>
        <w:overflowPunct w:val="0"/>
        <w:autoSpaceDE w:val="0"/>
        <w:autoSpaceDN w:val="0"/>
        <w:adjustRightInd w:val="0"/>
        <w:spacing w:after="0"/>
        <w:ind w:right="520"/>
        <w:jc w:val="both"/>
        <w:rPr>
          <w:rFonts w:ascii="Bookman Old Style" w:hAnsi="Bookman Old Style" w:cs="Wingdings"/>
          <w:vertAlign w:val="superscript"/>
        </w:rPr>
      </w:pPr>
      <w:r w:rsidRPr="009658D9">
        <w:rPr>
          <w:rFonts w:ascii="Bookman Old Style" w:hAnsi="Bookman Old Style" w:cs="Bookman Old Style"/>
        </w:rPr>
        <w:t>Developed Integration Architecture for different bids.</w:t>
      </w:r>
    </w:p>
    <w:p w:rsidR="000E23F8" w:rsidRPr="009658D9" w:rsidRDefault="000E23F8" w:rsidP="000E23F8">
      <w:pPr>
        <w:widowControl w:val="0"/>
        <w:numPr>
          <w:ilvl w:val="0"/>
          <w:numId w:val="14"/>
        </w:numPr>
        <w:tabs>
          <w:tab w:val="clear" w:pos="720"/>
          <w:tab w:val="num" w:pos="360"/>
        </w:tabs>
        <w:overflowPunct w:val="0"/>
        <w:autoSpaceDE w:val="0"/>
        <w:autoSpaceDN w:val="0"/>
        <w:adjustRightInd w:val="0"/>
        <w:spacing w:after="0"/>
        <w:ind w:right="520"/>
        <w:jc w:val="both"/>
        <w:rPr>
          <w:rFonts w:ascii="Bookman Old Style" w:hAnsi="Bookman Old Style" w:cs="Wingdings"/>
          <w:vertAlign w:val="superscript"/>
        </w:rPr>
      </w:pPr>
      <w:r w:rsidRPr="009658D9">
        <w:rPr>
          <w:rFonts w:ascii="Bookman Old Style" w:hAnsi="Bookman Old Style" w:cs="Bookman Old Style"/>
        </w:rPr>
        <w:t>Performed Pre-Sales technical presentations explaining the “To-Be” integration architecture to visiting client SMEs during pre-proposing and bidding process.</w:t>
      </w:r>
    </w:p>
    <w:p w:rsidR="000E23F8" w:rsidRPr="009658D9" w:rsidRDefault="000E23F8" w:rsidP="000E23F8">
      <w:pPr>
        <w:widowControl w:val="0"/>
        <w:numPr>
          <w:ilvl w:val="0"/>
          <w:numId w:val="14"/>
        </w:numPr>
        <w:tabs>
          <w:tab w:val="clear" w:pos="720"/>
          <w:tab w:val="num" w:pos="360"/>
        </w:tabs>
        <w:overflowPunct w:val="0"/>
        <w:autoSpaceDE w:val="0"/>
        <w:autoSpaceDN w:val="0"/>
        <w:adjustRightInd w:val="0"/>
        <w:spacing w:after="0"/>
        <w:ind w:right="520"/>
        <w:jc w:val="both"/>
        <w:rPr>
          <w:rFonts w:ascii="Bookman Old Style" w:hAnsi="Bookman Old Style" w:cs="Wingdings"/>
          <w:vertAlign w:val="superscript"/>
        </w:rPr>
      </w:pPr>
      <w:r w:rsidRPr="009658D9">
        <w:rPr>
          <w:rFonts w:ascii="Bookman Old Style" w:hAnsi="Bookman Old Style" w:cs="Bookman Old Style"/>
        </w:rPr>
        <w:t>Performed Technical presentations on TIBCO, webMethods architecture, Application of Middleware in telecom industry.</w:t>
      </w:r>
    </w:p>
    <w:p w:rsidR="000E23F8" w:rsidRPr="009658D9" w:rsidRDefault="000E23F8" w:rsidP="000E23F8">
      <w:pPr>
        <w:widowControl w:val="0"/>
        <w:numPr>
          <w:ilvl w:val="0"/>
          <w:numId w:val="14"/>
        </w:numPr>
        <w:tabs>
          <w:tab w:val="clear" w:pos="720"/>
          <w:tab w:val="num" w:pos="360"/>
        </w:tabs>
        <w:overflowPunct w:val="0"/>
        <w:autoSpaceDE w:val="0"/>
        <w:autoSpaceDN w:val="0"/>
        <w:adjustRightInd w:val="0"/>
        <w:spacing w:after="0"/>
        <w:ind w:right="520"/>
        <w:jc w:val="both"/>
        <w:rPr>
          <w:rFonts w:ascii="Bookman Old Style" w:hAnsi="Bookman Old Style" w:cs="Wingdings"/>
          <w:vertAlign w:val="superscript"/>
        </w:rPr>
      </w:pPr>
      <w:r w:rsidRPr="009658D9">
        <w:rPr>
          <w:rFonts w:ascii="Bookman Old Style" w:hAnsi="Bookman Old Style" w:cs="Bookman Old Style"/>
        </w:rPr>
        <w:t xml:space="preserve">Involved with KPMG on behalf of SkyTech Solutions to showcase TIBCO Integration projects to CMMI Level-5 Auditors as a part of CMMI-Level5 accreditation drive.  </w:t>
      </w:r>
    </w:p>
    <w:p w:rsidR="000E23F8" w:rsidRPr="009658D9" w:rsidRDefault="000E23F8" w:rsidP="006A3560">
      <w:pPr>
        <w:widowControl w:val="0"/>
        <w:autoSpaceDE w:val="0"/>
        <w:autoSpaceDN w:val="0"/>
        <w:adjustRightInd w:val="0"/>
        <w:spacing w:after="0"/>
        <w:jc w:val="both"/>
        <w:rPr>
          <w:rFonts w:ascii="Bookman Old Style" w:hAnsi="Bookman Old Style"/>
        </w:rPr>
      </w:pPr>
    </w:p>
    <w:tbl>
      <w:tblPr>
        <w:tblW w:w="0" w:type="auto"/>
        <w:tblInd w:w="20" w:type="dxa"/>
        <w:tblCellMar>
          <w:left w:w="0" w:type="dxa"/>
          <w:right w:w="0" w:type="dxa"/>
        </w:tblCellMar>
        <w:tblLook w:val="0000" w:firstRow="0" w:lastRow="0" w:firstColumn="0" w:lastColumn="0" w:noHBand="0" w:noVBand="0"/>
      </w:tblPr>
      <w:tblGrid>
        <w:gridCol w:w="2132"/>
        <w:gridCol w:w="100"/>
        <w:gridCol w:w="7600"/>
      </w:tblGrid>
      <w:tr w:rsidR="00163B2A" w:rsidRPr="009658D9" w:rsidTr="00C211A3">
        <w:tblPrEx>
          <w:tblCellMar>
            <w:top w:w="0" w:type="dxa"/>
            <w:left w:w="0" w:type="dxa"/>
            <w:bottom w:w="0" w:type="dxa"/>
            <w:right w:w="0" w:type="dxa"/>
          </w:tblCellMar>
        </w:tblPrEx>
        <w:trPr>
          <w:trHeight w:val="235"/>
        </w:trPr>
        <w:tc>
          <w:tcPr>
            <w:tcW w:w="2132" w:type="dxa"/>
            <w:vAlign w:val="bottom"/>
          </w:tcPr>
          <w:p w:rsidR="00B81DF2" w:rsidRPr="009658D9" w:rsidRDefault="00B81DF2" w:rsidP="006A3560">
            <w:pPr>
              <w:widowControl w:val="0"/>
              <w:autoSpaceDE w:val="0"/>
              <w:autoSpaceDN w:val="0"/>
              <w:adjustRightInd w:val="0"/>
              <w:spacing w:after="0"/>
              <w:jc w:val="both"/>
              <w:rPr>
                <w:rFonts w:ascii="Bookman Old Style" w:hAnsi="Bookman Old Style"/>
                <w:sz w:val="24"/>
                <w:szCs w:val="24"/>
              </w:rPr>
            </w:pPr>
            <w:r w:rsidRPr="009658D9">
              <w:rPr>
                <w:rFonts w:ascii="Bookman Old Style" w:hAnsi="Bookman Old Style" w:cs="Bookman Old Style"/>
                <w:b/>
                <w:bCs/>
                <w:sz w:val="24"/>
                <w:szCs w:val="24"/>
              </w:rPr>
              <w:t>PERSONALS</w:t>
            </w:r>
          </w:p>
        </w:tc>
        <w:tc>
          <w:tcPr>
            <w:tcW w:w="100" w:type="dxa"/>
            <w:vAlign w:val="bottom"/>
          </w:tcPr>
          <w:p w:rsidR="00B81DF2" w:rsidRPr="009658D9" w:rsidRDefault="00B81DF2" w:rsidP="006A3560">
            <w:pPr>
              <w:widowControl w:val="0"/>
              <w:autoSpaceDE w:val="0"/>
              <w:autoSpaceDN w:val="0"/>
              <w:adjustRightInd w:val="0"/>
              <w:spacing w:after="0"/>
              <w:jc w:val="both"/>
              <w:rPr>
                <w:rFonts w:ascii="Bookman Old Style" w:hAnsi="Bookman Old Style"/>
              </w:rPr>
            </w:pPr>
          </w:p>
        </w:tc>
        <w:tc>
          <w:tcPr>
            <w:tcW w:w="7600" w:type="dxa"/>
            <w:vAlign w:val="bottom"/>
          </w:tcPr>
          <w:p w:rsidR="00B81DF2" w:rsidRPr="009658D9" w:rsidRDefault="00B81DF2" w:rsidP="006A3560">
            <w:pPr>
              <w:widowControl w:val="0"/>
              <w:autoSpaceDE w:val="0"/>
              <w:autoSpaceDN w:val="0"/>
              <w:adjustRightInd w:val="0"/>
              <w:spacing w:after="0"/>
              <w:jc w:val="both"/>
              <w:rPr>
                <w:rFonts w:ascii="Bookman Old Style" w:hAnsi="Bookman Old Style"/>
              </w:rPr>
            </w:pPr>
          </w:p>
        </w:tc>
      </w:tr>
      <w:tr w:rsidR="00163B2A" w:rsidRPr="009658D9" w:rsidTr="00C211A3">
        <w:tblPrEx>
          <w:tblCellMar>
            <w:top w:w="0" w:type="dxa"/>
            <w:left w:w="0" w:type="dxa"/>
            <w:bottom w:w="0" w:type="dxa"/>
            <w:right w:w="0" w:type="dxa"/>
          </w:tblCellMar>
        </w:tblPrEx>
        <w:trPr>
          <w:trHeight w:val="260"/>
        </w:trPr>
        <w:tc>
          <w:tcPr>
            <w:tcW w:w="2132" w:type="dxa"/>
            <w:vAlign w:val="bottom"/>
          </w:tcPr>
          <w:p w:rsidR="00B81DF2" w:rsidRPr="009658D9" w:rsidRDefault="00B81DF2" w:rsidP="006A3560">
            <w:pPr>
              <w:widowControl w:val="0"/>
              <w:autoSpaceDE w:val="0"/>
              <w:autoSpaceDN w:val="0"/>
              <w:adjustRightInd w:val="0"/>
              <w:spacing w:after="0"/>
              <w:jc w:val="both"/>
              <w:rPr>
                <w:rFonts w:ascii="Bookman Old Style" w:hAnsi="Bookman Old Style"/>
              </w:rPr>
            </w:pPr>
            <w:r w:rsidRPr="009658D9">
              <w:rPr>
                <w:rFonts w:ascii="Bookman Old Style" w:hAnsi="Bookman Old Style" w:cs="Bookman Old Style"/>
                <w:bCs/>
              </w:rPr>
              <w:t>Date of Birth</w:t>
            </w:r>
          </w:p>
        </w:tc>
        <w:tc>
          <w:tcPr>
            <w:tcW w:w="100" w:type="dxa"/>
            <w:vAlign w:val="bottom"/>
          </w:tcPr>
          <w:p w:rsidR="00B81DF2" w:rsidRPr="009658D9" w:rsidRDefault="00B81DF2" w:rsidP="006A3560">
            <w:pPr>
              <w:widowControl w:val="0"/>
              <w:autoSpaceDE w:val="0"/>
              <w:autoSpaceDN w:val="0"/>
              <w:adjustRightInd w:val="0"/>
              <w:spacing w:after="0"/>
              <w:ind w:right="20"/>
              <w:jc w:val="both"/>
              <w:rPr>
                <w:rFonts w:ascii="Bookman Old Style" w:hAnsi="Bookman Old Style"/>
              </w:rPr>
            </w:pPr>
            <w:r w:rsidRPr="009658D9">
              <w:rPr>
                <w:rFonts w:ascii="Bookman Old Style" w:hAnsi="Bookman Old Style" w:cs="Bookman Old Style"/>
                <w:b/>
                <w:bCs/>
              </w:rPr>
              <w:t>-</w:t>
            </w:r>
          </w:p>
        </w:tc>
        <w:tc>
          <w:tcPr>
            <w:tcW w:w="7600" w:type="dxa"/>
            <w:vAlign w:val="bottom"/>
          </w:tcPr>
          <w:p w:rsidR="00B81DF2" w:rsidRPr="009658D9" w:rsidRDefault="00B81DF2" w:rsidP="006A3560">
            <w:pPr>
              <w:widowControl w:val="0"/>
              <w:autoSpaceDE w:val="0"/>
              <w:autoSpaceDN w:val="0"/>
              <w:adjustRightInd w:val="0"/>
              <w:spacing w:after="0"/>
              <w:ind w:left="100"/>
              <w:jc w:val="both"/>
              <w:rPr>
                <w:rFonts w:ascii="Bookman Old Style" w:hAnsi="Bookman Old Style"/>
              </w:rPr>
            </w:pPr>
            <w:r w:rsidRPr="009658D9">
              <w:rPr>
                <w:rFonts w:ascii="Bookman Old Style" w:hAnsi="Bookman Old Style" w:cs="Bookman Old Style"/>
                <w:w w:val="92"/>
              </w:rPr>
              <w:t>13</w:t>
            </w:r>
            <w:r w:rsidR="0090694B" w:rsidRPr="009658D9">
              <w:rPr>
                <w:rFonts w:ascii="Bookman Old Style" w:hAnsi="Bookman Old Style" w:cs="Bookman Old Style"/>
                <w:w w:val="92"/>
                <w:vertAlign w:val="superscript"/>
              </w:rPr>
              <w:t>th</w:t>
            </w:r>
            <w:r w:rsidR="0090694B" w:rsidRPr="009658D9">
              <w:rPr>
                <w:rFonts w:ascii="Bookman Old Style" w:hAnsi="Bookman Old Style" w:cs="Bookman Old Style"/>
                <w:w w:val="92"/>
              </w:rPr>
              <w:t xml:space="preserve"> May</w:t>
            </w:r>
            <w:r w:rsidRPr="009658D9">
              <w:rPr>
                <w:rFonts w:ascii="Bookman Old Style" w:hAnsi="Bookman Old Style" w:cs="Bookman Old Style"/>
                <w:w w:val="92"/>
              </w:rPr>
              <w:t xml:space="preserve"> 1975</w:t>
            </w:r>
          </w:p>
        </w:tc>
      </w:tr>
      <w:tr w:rsidR="00163B2A" w:rsidRPr="009658D9" w:rsidTr="00C211A3">
        <w:tblPrEx>
          <w:tblCellMar>
            <w:top w:w="0" w:type="dxa"/>
            <w:left w:w="0" w:type="dxa"/>
            <w:bottom w:w="0" w:type="dxa"/>
            <w:right w:w="0" w:type="dxa"/>
          </w:tblCellMar>
        </w:tblPrEx>
        <w:trPr>
          <w:trHeight w:val="333"/>
        </w:trPr>
        <w:tc>
          <w:tcPr>
            <w:tcW w:w="2132" w:type="dxa"/>
            <w:vAlign w:val="bottom"/>
          </w:tcPr>
          <w:p w:rsidR="00B81DF2" w:rsidRPr="009658D9" w:rsidRDefault="00B81DF2" w:rsidP="006A3560">
            <w:pPr>
              <w:widowControl w:val="0"/>
              <w:autoSpaceDE w:val="0"/>
              <w:autoSpaceDN w:val="0"/>
              <w:adjustRightInd w:val="0"/>
              <w:spacing w:after="0"/>
              <w:jc w:val="both"/>
              <w:rPr>
                <w:rFonts w:ascii="Bookman Old Style" w:hAnsi="Bookman Old Style"/>
              </w:rPr>
            </w:pPr>
            <w:r w:rsidRPr="009658D9">
              <w:rPr>
                <w:rFonts w:ascii="Bookman Old Style" w:hAnsi="Bookman Old Style" w:cs="Bookman Old Style"/>
                <w:bCs/>
              </w:rPr>
              <w:t>Nationality</w:t>
            </w:r>
          </w:p>
        </w:tc>
        <w:tc>
          <w:tcPr>
            <w:tcW w:w="100" w:type="dxa"/>
            <w:vAlign w:val="bottom"/>
          </w:tcPr>
          <w:p w:rsidR="00B81DF2" w:rsidRPr="009658D9" w:rsidRDefault="00B81DF2" w:rsidP="006A3560">
            <w:pPr>
              <w:widowControl w:val="0"/>
              <w:autoSpaceDE w:val="0"/>
              <w:autoSpaceDN w:val="0"/>
              <w:adjustRightInd w:val="0"/>
              <w:spacing w:after="0"/>
              <w:ind w:right="20"/>
              <w:jc w:val="both"/>
              <w:rPr>
                <w:rFonts w:ascii="Bookman Old Style" w:hAnsi="Bookman Old Style"/>
              </w:rPr>
            </w:pPr>
            <w:r w:rsidRPr="009658D9">
              <w:rPr>
                <w:rFonts w:ascii="Bookman Old Style" w:hAnsi="Bookman Old Style" w:cs="Bookman Old Style"/>
                <w:b/>
                <w:bCs/>
              </w:rPr>
              <w:t>-</w:t>
            </w:r>
          </w:p>
        </w:tc>
        <w:tc>
          <w:tcPr>
            <w:tcW w:w="7600" w:type="dxa"/>
            <w:vAlign w:val="bottom"/>
          </w:tcPr>
          <w:p w:rsidR="00B81DF2" w:rsidRPr="009658D9" w:rsidRDefault="00B81DF2" w:rsidP="006A3560">
            <w:pPr>
              <w:widowControl w:val="0"/>
              <w:autoSpaceDE w:val="0"/>
              <w:autoSpaceDN w:val="0"/>
              <w:adjustRightInd w:val="0"/>
              <w:spacing w:after="0"/>
              <w:ind w:left="100"/>
              <w:jc w:val="both"/>
              <w:rPr>
                <w:rFonts w:ascii="Bookman Old Style" w:hAnsi="Bookman Old Style"/>
              </w:rPr>
            </w:pPr>
            <w:r w:rsidRPr="009658D9">
              <w:rPr>
                <w:rFonts w:ascii="Bookman Old Style" w:hAnsi="Bookman Old Style" w:cs="Bookman Old Style"/>
              </w:rPr>
              <w:t>Indian</w:t>
            </w:r>
          </w:p>
        </w:tc>
      </w:tr>
      <w:tr w:rsidR="00115D8D" w:rsidRPr="009658D9" w:rsidTr="00C211A3">
        <w:tblPrEx>
          <w:tblCellMar>
            <w:top w:w="0" w:type="dxa"/>
            <w:left w:w="0" w:type="dxa"/>
            <w:bottom w:w="0" w:type="dxa"/>
            <w:right w:w="0" w:type="dxa"/>
          </w:tblCellMar>
        </w:tblPrEx>
        <w:trPr>
          <w:trHeight w:val="217"/>
        </w:trPr>
        <w:tc>
          <w:tcPr>
            <w:tcW w:w="2132" w:type="dxa"/>
            <w:vAlign w:val="bottom"/>
          </w:tcPr>
          <w:p w:rsidR="00115D8D" w:rsidRPr="009658D9" w:rsidRDefault="00115D8D" w:rsidP="006A3560">
            <w:pPr>
              <w:widowControl w:val="0"/>
              <w:autoSpaceDE w:val="0"/>
              <w:autoSpaceDN w:val="0"/>
              <w:adjustRightInd w:val="0"/>
              <w:spacing w:after="0"/>
              <w:jc w:val="both"/>
              <w:rPr>
                <w:rFonts w:ascii="Bookman Old Style" w:hAnsi="Bookman Old Style" w:cs="Bookman Old Style"/>
                <w:bCs/>
              </w:rPr>
            </w:pPr>
            <w:r w:rsidRPr="009658D9">
              <w:rPr>
                <w:rFonts w:ascii="Bookman Old Style" w:hAnsi="Bookman Old Style" w:cs="Bookman Old Style"/>
                <w:bCs/>
              </w:rPr>
              <w:t>Passport Number</w:t>
            </w:r>
          </w:p>
        </w:tc>
        <w:tc>
          <w:tcPr>
            <w:tcW w:w="100" w:type="dxa"/>
            <w:vAlign w:val="bottom"/>
          </w:tcPr>
          <w:p w:rsidR="00115D8D" w:rsidRPr="009658D9" w:rsidRDefault="00115D8D" w:rsidP="006A3560">
            <w:pPr>
              <w:widowControl w:val="0"/>
              <w:autoSpaceDE w:val="0"/>
              <w:autoSpaceDN w:val="0"/>
              <w:adjustRightInd w:val="0"/>
              <w:spacing w:after="0"/>
              <w:ind w:right="20"/>
              <w:jc w:val="both"/>
              <w:rPr>
                <w:rFonts w:ascii="Bookman Old Style" w:hAnsi="Bookman Old Style" w:cs="Bookman Old Style"/>
                <w:b/>
                <w:bCs/>
              </w:rPr>
            </w:pPr>
            <w:r w:rsidRPr="009658D9">
              <w:rPr>
                <w:rFonts w:ascii="Bookman Old Style" w:hAnsi="Bookman Old Style" w:cs="Bookman Old Style"/>
                <w:b/>
                <w:bCs/>
              </w:rPr>
              <w:t>-</w:t>
            </w:r>
          </w:p>
        </w:tc>
        <w:tc>
          <w:tcPr>
            <w:tcW w:w="7600" w:type="dxa"/>
            <w:vAlign w:val="bottom"/>
          </w:tcPr>
          <w:p w:rsidR="00115D8D" w:rsidRPr="009658D9" w:rsidRDefault="00115D8D" w:rsidP="006A3560">
            <w:pPr>
              <w:widowControl w:val="0"/>
              <w:autoSpaceDE w:val="0"/>
              <w:autoSpaceDN w:val="0"/>
              <w:adjustRightInd w:val="0"/>
              <w:spacing w:after="0"/>
              <w:ind w:left="100"/>
              <w:jc w:val="both"/>
              <w:rPr>
                <w:rFonts w:ascii="Bookman Old Style" w:hAnsi="Bookman Old Style" w:cs="Bookman Old Style"/>
              </w:rPr>
            </w:pPr>
            <w:r w:rsidRPr="009658D9">
              <w:rPr>
                <w:rFonts w:ascii="Bookman Old Style" w:hAnsi="Bookman Old Style" w:cs="Bookman Old Style"/>
              </w:rPr>
              <w:t>J0085572</w:t>
            </w:r>
          </w:p>
        </w:tc>
      </w:tr>
      <w:tr w:rsidR="00115D8D" w:rsidRPr="009658D9" w:rsidTr="00C211A3">
        <w:tblPrEx>
          <w:tblCellMar>
            <w:top w:w="0" w:type="dxa"/>
            <w:left w:w="0" w:type="dxa"/>
            <w:bottom w:w="0" w:type="dxa"/>
            <w:right w:w="0" w:type="dxa"/>
          </w:tblCellMar>
        </w:tblPrEx>
        <w:trPr>
          <w:trHeight w:val="217"/>
        </w:trPr>
        <w:tc>
          <w:tcPr>
            <w:tcW w:w="2132" w:type="dxa"/>
            <w:vAlign w:val="bottom"/>
          </w:tcPr>
          <w:p w:rsidR="00115D8D" w:rsidRPr="009658D9" w:rsidRDefault="00115D8D" w:rsidP="006A3560">
            <w:pPr>
              <w:widowControl w:val="0"/>
              <w:autoSpaceDE w:val="0"/>
              <w:autoSpaceDN w:val="0"/>
              <w:adjustRightInd w:val="0"/>
              <w:spacing w:after="0"/>
              <w:jc w:val="both"/>
              <w:rPr>
                <w:rFonts w:ascii="Bookman Old Style" w:hAnsi="Bookman Old Style" w:cs="Bookman Old Style"/>
                <w:bCs/>
              </w:rPr>
            </w:pPr>
            <w:r w:rsidRPr="009658D9">
              <w:rPr>
                <w:rFonts w:ascii="Bookman Old Style" w:hAnsi="Bookman Old Style" w:cs="Bookman Old Style"/>
                <w:bCs/>
              </w:rPr>
              <w:t>SKYPE ID</w:t>
            </w:r>
          </w:p>
        </w:tc>
        <w:tc>
          <w:tcPr>
            <w:tcW w:w="100" w:type="dxa"/>
            <w:vAlign w:val="bottom"/>
          </w:tcPr>
          <w:p w:rsidR="00115D8D" w:rsidRPr="009658D9" w:rsidRDefault="00115D8D" w:rsidP="006A3560">
            <w:pPr>
              <w:widowControl w:val="0"/>
              <w:autoSpaceDE w:val="0"/>
              <w:autoSpaceDN w:val="0"/>
              <w:adjustRightInd w:val="0"/>
              <w:spacing w:after="0"/>
              <w:ind w:right="20"/>
              <w:jc w:val="both"/>
              <w:rPr>
                <w:rFonts w:ascii="Bookman Old Style" w:hAnsi="Bookman Old Style" w:cs="Bookman Old Style"/>
                <w:b/>
                <w:bCs/>
              </w:rPr>
            </w:pPr>
            <w:r w:rsidRPr="009658D9">
              <w:rPr>
                <w:rFonts w:ascii="Bookman Old Style" w:hAnsi="Bookman Old Style" w:cs="Bookman Old Style"/>
                <w:b/>
                <w:bCs/>
              </w:rPr>
              <w:t>-</w:t>
            </w:r>
          </w:p>
        </w:tc>
        <w:tc>
          <w:tcPr>
            <w:tcW w:w="7600" w:type="dxa"/>
            <w:vAlign w:val="bottom"/>
          </w:tcPr>
          <w:p w:rsidR="00115D8D" w:rsidRPr="009658D9" w:rsidRDefault="00EA4675" w:rsidP="006A3560">
            <w:pPr>
              <w:widowControl w:val="0"/>
              <w:autoSpaceDE w:val="0"/>
              <w:autoSpaceDN w:val="0"/>
              <w:adjustRightInd w:val="0"/>
              <w:spacing w:after="0"/>
              <w:ind w:left="100"/>
              <w:jc w:val="both"/>
              <w:rPr>
                <w:rFonts w:ascii="Bookman Old Style" w:hAnsi="Bookman Old Style" w:cs="Bookman Old Style"/>
              </w:rPr>
            </w:pPr>
            <w:r w:rsidRPr="009658D9">
              <w:rPr>
                <w:rFonts w:ascii="Bookman Old Style" w:hAnsi="Bookman Old Style" w:cs="Bookman Old Style"/>
              </w:rPr>
              <w:t>d</w:t>
            </w:r>
            <w:r w:rsidR="00115D8D" w:rsidRPr="009658D9">
              <w:rPr>
                <w:rFonts w:ascii="Bookman Old Style" w:hAnsi="Bookman Old Style" w:cs="Bookman Old Style"/>
              </w:rPr>
              <w:t>ipankarc3</w:t>
            </w:r>
          </w:p>
        </w:tc>
      </w:tr>
      <w:tr w:rsidR="00163B2A" w:rsidRPr="009658D9" w:rsidTr="00C211A3">
        <w:tblPrEx>
          <w:tblCellMar>
            <w:top w:w="0" w:type="dxa"/>
            <w:left w:w="0" w:type="dxa"/>
            <w:bottom w:w="0" w:type="dxa"/>
            <w:right w:w="0" w:type="dxa"/>
          </w:tblCellMar>
        </w:tblPrEx>
        <w:trPr>
          <w:trHeight w:val="271"/>
        </w:trPr>
        <w:tc>
          <w:tcPr>
            <w:tcW w:w="2132" w:type="dxa"/>
            <w:vAlign w:val="bottom"/>
          </w:tcPr>
          <w:p w:rsidR="00B81DF2" w:rsidRPr="009658D9" w:rsidRDefault="00D40C5C" w:rsidP="006A3560">
            <w:pPr>
              <w:widowControl w:val="0"/>
              <w:autoSpaceDE w:val="0"/>
              <w:autoSpaceDN w:val="0"/>
              <w:adjustRightInd w:val="0"/>
              <w:spacing w:after="0"/>
              <w:jc w:val="both"/>
              <w:rPr>
                <w:rFonts w:ascii="Bookman Old Style" w:hAnsi="Bookman Old Style"/>
              </w:rPr>
            </w:pPr>
            <w:r w:rsidRPr="009658D9">
              <w:rPr>
                <w:rFonts w:ascii="Bookman Old Style" w:hAnsi="Bookman Old Style" w:cs="Bookman Old Style"/>
                <w:bCs/>
              </w:rPr>
              <w:t>Work Authorization</w:t>
            </w:r>
          </w:p>
        </w:tc>
        <w:tc>
          <w:tcPr>
            <w:tcW w:w="100" w:type="dxa"/>
            <w:vAlign w:val="bottom"/>
          </w:tcPr>
          <w:p w:rsidR="00B81DF2" w:rsidRPr="009658D9" w:rsidRDefault="00B81DF2" w:rsidP="006A3560">
            <w:pPr>
              <w:widowControl w:val="0"/>
              <w:autoSpaceDE w:val="0"/>
              <w:autoSpaceDN w:val="0"/>
              <w:adjustRightInd w:val="0"/>
              <w:spacing w:after="0"/>
              <w:ind w:right="20"/>
              <w:jc w:val="both"/>
              <w:rPr>
                <w:rFonts w:ascii="Bookman Old Style" w:hAnsi="Bookman Old Style"/>
              </w:rPr>
            </w:pPr>
            <w:r w:rsidRPr="009658D9">
              <w:rPr>
                <w:rFonts w:ascii="Bookman Old Style" w:hAnsi="Bookman Old Style" w:cs="Bookman Old Style"/>
                <w:b/>
                <w:bCs/>
              </w:rPr>
              <w:t>-</w:t>
            </w:r>
          </w:p>
        </w:tc>
        <w:tc>
          <w:tcPr>
            <w:tcW w:w="7600" w:type="dxa"/>
            <w:vAlign w:val="bottom"/>
          </w:tcPr>
          <w:p w:rsidR="00B81DF2" w:rsidRPr="009658D9" w:rsidRDefault="00D40C5C" w:rsidP="0004427F">
            <w:pPr>
              <w:widowControl w:val="0"/>
              <w:autoSpaceDE w:val="0"/>
              <w:autoSpaceDN w:val="0"/>
              <w:adjustRightInd w:val="0"/>
              <w:spacing w:after="0"/>
              <w:ind w:left="100"/>
              <w:jc w:val="both"/>
              <w:rPr>
                <w:rFonts w:ascii="Bookman Old Style" w:hAnsi="Bookman Old Style"/>
              </w:rPr>
            </w:pPr>
            <w:r w:rsidRPr="009658D9">
              <w:rPr>
                <w:rFonts w:ascii="Bookman Old Style" w:hAnsi="Bookman Old Style" w:cs="Bookman Old Style"/>
              </w:rPr>
              <w:t>H1B Visa</w:t>
            </w:r>
          </w:p>
        </w:tc>
      </w:tr>
    </w:tbl>
    <w:p w:rsidR="00B81DF2" w:rsidRPr="009658D9" w:rsidRDefault="00B81DF2" w:rsidP="006A3560">
      <w:pPr>
        <w:widowControl w:val="0"/>
        <w:autoSpaceDE w:val="0"/>
        <w:autoSpaceDN w:val="0"/>
        <w:adjustRightInd w:val="0"/>
        <w:spacing w:after="0"/>
        <w:jc w:val="both"/>
        <w:rPr>
          <w:rFonts w:ascii="Bookman Old Style" w:hAnsi="Bookman Old Style"/>
        </w:rPr>
      </w:pPr>
    </w:p>
    <w:p w:rsidR="00B81DF2" w:rsidRPr="009658D9" w:rsidRDefault="00B81DF2" w:rsidP="006A3560">
      <w:pPr>
        <w:widowControl w:val="0"/>
        <w:autoSpaceDE w:val="0"/>
        <w:autoSpaceDN w:val="0"/>
        <w:adjustRightInd w:val="0"/>
        <w:spacing w:after="0"/>
        <w:ind w:left="20"/>
        <w:jc w:val="both"/>
        <w:rPr>
          <w:rFonts w:ascii="Bookman Old Style" w:hAnsi="Bookman Old Style"/>
        </w:rPr>
      </w:pPr>
      <w:r w:rsidRPr="009658D9">
        <w:rPr>
          <w:rFonts w:ascii="Bookman Old Style" w:hAnsi="Bookman Old Style" w:cs="Bookman Old Style"/>
          <w:b/>
          <w:bCs/>
        </w:rPr>
        <w:t>DECLARATION</w:t>
      </w:r>
    </w:p>
    <w:p w:rsidR="00B81DF2" w:rsidRPr="009658D9" w:rsidRDefault="00B81DF2" w:rsidP="006A3560">
      <w:pPr>
        <w:widowControl w:val="0"/>
        <w:autoSpaceDE w:val="0"/>
        <w:autoSpaceDN w:val="0"/>
        <w:adjustRightInd w:val="0"/>
        <w:spacing w:after="0"/>
        <w:ind w:left="20"/>
        <w:jc w:val="both"/>
        <w:rPr>
          <w:rFonts w:ascii="Bookman Old Style" w:hAnsi="Bookman Old Style"/>
        </w:rPr>
      </w:pPr>
      <w:r w:rsidRPr="009658D9">
        <w:rPr>
          <w:rFonts w:ascii="Bookman Old Style" w:hAnsi="Bookman Old Style" w:cs="Bookman Old Style"/>
        </w:rPr>
        <w:t xml:space="preserve">I hereby declare that all above information </w:t>
      </w:r>
      <w:r w:rsidR="00095FE5" w:rsidRPr="009658D9">
        <w:rPr>
          <w:rFonts w:ascii="Bookman Old Style" w:hAnsi="Bookman Old Style" w:cs="Bookman Old Style"/>
        </w:rPr>
        <w:t>is</w:t>
      </w:r>
      <w:r w:rsidRPr="009658D9">
        <w:rPr>
          <w:rFonts w:ascii="Bookman Old Style" w:hAnsi="Bookman Old Style" w:cs="Bookman Old Style"/>
        </w:rPr>
        <w:t xml:space="preserve"> correct and true to my knowledge.</w:t>
      </w:r>
    </w:p>
    <w:p w:rsidR="00B81DF2" w:rsidRPr="009658D9" w:rsidRDefault="00B81DF2" w:rsidP="00B349D3">
      <w:pPr>
        <w:widowControl w:val="0"/>
        <w:tabs>
          <w:tab w:val="left" w:pos="5780"/>
        </w:tabs>
        <w:autoSpaceDE w:val="0"/>
        <w:autoSpaceDN w:val="0"/>
        <w:adjustRightInd w:val="0"/>
        <w:spacing w:after="0"/>
        <w:ind w:left="20"/>
        <w:jc w:val="both"/>
        <w:rPr>
          <w:rFonts w:ascii="Bookman Old Style" w:hAnsi="Bookman Old Style"/>
        </w:rPr>
      </w:pPr>
      <w:r w:rsidRPr="009658D9">
        <w:rPr>
          <w:rFonts w:ascii="Bookman Old Style" w:hAnsi="Bookman Old Style" w:cs="Bookman Old Style"/>
          <w:b/>
          <w:bCs/>
        </w:rPr>
        <w:t xml:space="preserve">Date: </w:t>
      </w:r>
      <w:r w:rsidR="00156488">
        <w:rPr>
          <w:rFonts w:ascii="Bookman Old Style" w:hAnsi="Bookman Old Style" w:cs="Bookman Old Style"/>
          <w:bCs/>
        </w:rPr>
        <w:t>September 20</w:t>
      </w:r>
      <w:r w:rsidR="00265540" w:rsidRPr="00265540">
        <w:rPr>
          <w:rFonts w:ascii="Bookman Old Style" w:hAnsi="Bookman Old Style" w:cs="Bookman Old Style"/>
          <w:bCs/>
        </w:rPr>
        <w:t xml:space="preserve"> 2018</w:t>
      </w:r>
      <w:r w:rsidRPr="009658D9">
        <w:rPr>
          <w:rFonts w:ascii="Bookman Old Style" w:hAnsi="Bookman Old Style"/>
        </w:rPr>
        <w:tab/>
      </w:r>
      <w:r w:rsidRPr="009658D9">
        <w:rPr>
          <w:rFonts w:ascii="Bookman Old Style" w:hAnsi="Bookman Old Style" w:cs="Bookman Old Style"/>
          <w:b/>
          <w:bCs/>
        </w:rPr>
        <w:t xml:space="preserve">Place: </w:t>
      </w:r>
      <w:r w:rsidR="00B349D3">
        <w:rPr>
          <w:rFonts w:ascii="Bookman Old Style" w:hAnsi="Bookman Old Style" w:cs="Bookman Old Style"/>
        </w:rPr>
        <w:t>Baltimore, Maryland</w:t>
      </w:r>
    </w:p>
    <w:p w:rsidR="00B81DF2" w:rsidRPr="009658D9" w:rsidRDefault="00B81DF2" w:rsidP="006A3560">
      <w:pPr>
        <w:widowControl w:val="0"/>
        <w:autoSpaceDE w:val="0"/>
        <w:autoSpaceDN w:val="0"/>
        <w:adjustRightInd w:val="0"/>
        <w:spacing w:after="0"/>
        <w:ind w:left="20"/>
        <w:jc w:val="both"/>
        <w:rPr>
          <w:rFonts w:ascii="Bookman Old Style" w:hAnsi="Bookman Old Style"/>
        </w:rPr>
      </w:pPr>
      <w:r w:rsidRPr="009658D9">
        <w:rPr>
          <w:rFonts w:ascii="Bookman Old Style" w:hAnsi="Bookman Old Style" w:cs="Bookman Old Style"/>
          <w:b/>
          <w:bCs/>
        </w:rPr>
        <w:t>Signature:</w:t>
      </w:r>
      <w:r w:rsidR="00A64E31" w:rsidRPr="009658D9">
        <w:rPr>
          <w:rFonts w:ascii="Bookman Old Style" w:hAnsi="Bookman Old Style" w:cs="Bookman Old Style"/>
          <w:b/>
          <w:bCs/>
        </w:rPr>
        <w:t xml:space="preserve"> </w:t>
      </w:r>
      <w:r w:rsidR="004231B8">
        <w:rPr>
          <w:rFonts w:ascii="Bookman Old Style" w:hAnsi="Bookman Old Style" w:cs="Bookman Old Style"/>
          <w:b/>
          <w:bCs/>
          <w:noProof/>
        </w:rPr>
        <w:drawing>
          <wp:inline distT="0" distB="0" distL="0" distR="0">
            <wp:extent cx="24860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295275"/>
                    </a:xfrm>
                    <a:prstGeom prst="rect">
                      <a:avLst/>
                    </a:prstGeom>
                    <a:noFill/>
                    <a:ln>
                      <a:noFill/>
                    </a:ln>
                  </pic:spPr>
                </pic:pic>
              </a:graphicData>
            </a:graphic>
          </wp:inline>
        </w:drawing>
      </w:r>
    </w:p>
    <w:sectPr w:rsidR="00B81DF2" w:rsidRPr="009658D9" w:rsidSect="008B3785">
      <w:footerReference w:type="default" r:id="rId11"/>
      <w:pgSz w:w="12240" w:h="15840"/>
      <w:pgMar w:top="180" w:right="920" w:bottom="719" w:left="1420" w:header="720" w:footer="720" w:gutter="0"/>
      <w:cols w:space="720" w:equalWidth="0">
        <w:col w:w="99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07E" w:rsidRDefault="0069407E" w:rsidP="000A3F1A">
      <w:pPr>
        <w:spacing w:after="0" w:line="240" w:lineRule="auto"/>
      </w:pPr>
      <w:r>
        <w:separator/>
      </w:r>
    </w:p>
  </w:endnote>
  <w:endnote w:type="continuationSeparator" w:id="0">
    <w:p w:rsidR="0069407E" w:rsidRDefault="0069407E" w:rsidP="000A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A4C" w:rsidRDefault="00E80A4C" w:rsidP="009B2C5E">
    <w:pPr>
      <w:pStyle w:val="Footer"/>
      <w:jc w:val="both"/>
    </w:pPr>
    <w:r>
      <w:t xml:space="preserve">Page </w:t>
    </w:r>
    <w:r>
      <w:fldChar w:fldCharType="begin"/>
    </w:r>
    <w:r>
      <w:instrText xml:space="preserve"> PAGE   \* MERGEFORMAT </w:instrText>
    </w:r>
    <w:r>
      <w:fldChar w:fldCharType="separate"/>
    </w:r>
    <w:r w:rsidR="005D3C61">
      <w:rPr>
        <w:noProof/>
      </w:rPr>
      <w:t>1</w:t>
    </w:r>
    <w:r>
      <w:rPr>
        <w:noProof/>
      </w:rPr>
      <w:fldChar w:fldCharType="end"/>
    </w:r>
  </w:p>
  <w:p w:rsidR="00E80A4C" w:rsidRDefault="00E80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07E" w:rsidRDefault="0069407E" w:rsidP="000A3F1A">
      <w:pPr>
        <w:spacing w:after="0" w:line="240" w:lineRule="auto"/>
      </w:pPr>
      <w:r>
        <w:separator/>
      </w:r>
    </w:p>
  </w:footnote>
  <w:footnote w:type="continuationSeparator" w:id="0">
    <w:p w:rsidR="0069407E" w:rsidRDefault="0069407E" w:rsidP="000A3F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4"/>
    <w:lvl w:ilvl="0">
      <w:start w:val="1"/>
      <w:numFmt w:val="bullet"/>
      <w:lvlText w:val=""/>
      <w:lvlJc w:val="left"/>
      <w:pPr>
        <w:tabs>
          <w:tab w:val="num" w:pos="360"/>
        </w:tabs>
        <w:ind w:left="0" w:firstLine="0"/>
      </w:pPr>
      <w:rPr>
        <w:rFonts w:ascii="Symbol" w:hAnsi="Symbol"/>
      </w:rPr>
    </w:lvl>
  </w:abstractNum>
  <w:abstractNum w:abstractNumId="1">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37A0DDD"/>
    <w:multiLevelType w:val="hybridMultilevel"/>
    <w:tmpl w:val="086091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BD433F"/>
    <w:multiLevelType w:val="hybridMultilevel"/>
    <w:tmpl w:val="1FD8143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63490B"/>
    <w:multiLevelType w:val="hybridMultilevel"/>
    <w:tmpl w:val="BAB68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6A3D70"/>
    <w:multiLevelType w:val="hybridMultilevel"/>
    <w:tmpl w:val="4E42AC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577CE5"/>
    <w:multiLevelType w:val="hybridMultilevel"/>
    <w:tmpl w:val="4CA26614"/>
    <w:lvl w:ilvl="0" w:tplc="04090009">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10554358"/>
    <w:multiLevelType w:val="hybridMultilevel"/>
    <w:tmpl w:val="925EC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A4629C"/>
    <w:multiLevelType w:val="hybridMultilevel"/>
    <w:tmpl w:val="6F64A700"/>
    <w:lvl w:ilvl="0" w:tplc="04090009">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2">
    <w:nsid w:val="17EC5CDD"/>
    <w:multiLevelType w:val="hybridMultilevel"/>
    <w:tmpl w:val="3870A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C31EB8"/>
    <w:multiLevelType w:val="hybridMultilevel"/>
    <w:tmpl w:val="6EEA82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D4608E"/>
    <w:multiLevelType w:val="hybridMultilevel"/>
    <w:tmpl w:val="F2F2EF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65117B"/>
    <w:multiLevelType w:val="hybridMultilevel"/>
    <w:tmpl w:val="38A22714"/>
    <w:lvl w:ilvl="0" w:tplc="B2028240">
      <w:start w:val="1"/>
      <w:numFmt w:val="bullet"/>
      <w:pStyle w:val="summary"/>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D957B47"/>
    <w:multiLevelType w:val="hybridMultilevel"/>
    <w:tmpl w:val="6178B0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8B4235"/>
    <w:multiLevelType w:val="hybridMultilevel"/>
    <w:tmpl w:val="549E8C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EE576F"/>
    <w:multiLevelType w:val="hybridMultilevel"/>
    <w:tmpl w:val="9FECC9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71BD0"/>
    <w:multiLevelType w:val="hybridMultilevel"/>
    <w:tmpl w:val="7ED654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A5660"/>
    <w:multiLevelType w:val="hybridMultilevel"/>
    <w:tmpl w:val="F1BA06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E04943"/>
    <w:multiLevelType w:val="hybridMultilevel"/>
    <w:tmpl w:val="7DC8C662"/>
    <w:lvl w:ilvl="0" w:tplc="04090009">
      <w:start w:val="1"/>
      <w:numFmt w:val="bullet"/>
      <w:lvlText w:val=""/>
      <w:lvlJc w:val="left"/>
      <w:pPr>
        <w:ind w:left="1460" w:hanging="360"/>
      </w:pPr>
      <w:rPr>
        <w:rFonts w:ascii="Wingdings" w:hAnsi="Wingdings"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22">
    <w:nsid w:val="45813A68"/>
    <w:multiLevelType w:val="hybridMultilevel"/>
    <w:tmpl w:val="ACE2DF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A10DC8"/>
    <w:multiLevelType w:val="hybridMultilevel"/>
    <w:tmpl w:val="CA82675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B70685"/>
    <w:multiLevelType w:val="hybridMultilevel"/>
    <w:tmpl w:val="A43AE8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6B4602"/>
    <w:multiLevelType w:val="hybridMultilevel"/>
    <w:tmpl w:val="EFA4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C5213B"/>
    <w:multiLevelType w:val="hybridMultilevel"/>
    <w:tmpl w:val="87DC8E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1D20D2"/>
    <w:multiLevelType w:val="hybridMultilevel"/>
    <w:tmpl w:val="BFD62B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E90EBB"/>
    <w:multiLevelType w:val="hybridMultilevel"/>
    <w:tmpl w:val="97B0A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4334C2"/>
    <w:multiLevelType w:val="hybridMultilevel"/>
    <w:tmpl w:val="6F58DB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E292B"/>
    <w:multiLevelType w:val="hybridMultilevel"/>
    <w:tmpl w:val="0F881E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3628B3"/>
    <w:multiLevelType w:val="hybridMultilevel"/>
    <w:tmpl w:val="4B8A57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F611D3"/>
    <w:multiLevelType w:val="hybridMultilevel"/>
    <w:tmpl w:val="F5A2FC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DA24CC"/>
    <w:multiLevelType w:val="hybridMultilevel"/>
    <w:tmpl w:val="999A1C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A37A59"/>
    <w:multiLevelType w:val="hybridMultilevel"/>
    <w:tmpl w:val="DFCC59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CC076C"/>
    <w:multiLevelType w:val="hybridMultilevel"/>
    <w:tmpl w:val="CDCC8E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BB5B06"/>
    <w:multiLevelType w:val="hybridMultilevel"/>
    <w:tmpl w:val="83C2267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21"/>
  </w:num>
  <w:num w:numId="6">
    <w:abstractNumId w:val="10"/>
  </w:num>
  <w:num w:numId="7">
    <w:abstractNumId w:val="26"/>
  </w:num>
  <w:num w:numId="8">
    <w:abstractNumId w:val="18"/>
  </w:num>
  <w:num w:numId="9">
    <w:abstractNumId w:val="7"/>
  </w:num>
  <w:num w:numId="10">
    <w:abstractNumId w:val="31"/>
  </w:num>
  <w:num w:numId="11">
    <w:abstractNumId w:val="20"/>
  </w:num>
  <w:num w:numId="12">
    <w:abstractNumId w:val="34"/>
  </w:num>
  <w:num w:numId="13">
    <w:abstractNumId w:val="11"/>
  </w:num>
  <w:num w:numId="14">
    <w:abstractNumId w:val="9"/>
  </w:num>
  <w:num w:numId="15">
    <w:abstractNumId w:val="0"/>
  </w:num>
  <w:num w:numId="16">
    <w:abstractNumId w:val="12"/>
  </w:num>
  <w:num w:numId="17">
    <w:abstractNumId w:val="14"/>
  </w:num>
  <w:num w:numId="18">
    <w:abstractNumId w:val="32"/>
  </w:num>
  <w:num w:numId="19">
    <w:abstractNumId w:val="16"/>
  </w:num>
  <w:num w:numId="20">
    <w:abstractNumId w:val="35"/>
  </w:num>
  <w:num w:numId="21">
    <w:abstractNumId w:val="5"/>
  </w:num>
  <w:num w:numId="22">
    <w:abstractNumId w:val="6"/>
  </w:num>
  <w:num w:numId="23">
    <w:abstractNumId w:val="36"/>
  </w:num>
  <w:num w:numId="24">
    <w:abstractNumId w:val="27"/>
  </w:num>
  <w:num w:numId="25">
    <w:abstractNumId w:val="24"/>
  </w:num>
  <w:num w:numId="26">
    <w:abstractNumId w:val="17"/>
  </w:num>
  <w:num w:numId="27">
    <w:abstractNumId w:val="15"/>
  </w:num>
  <w:num w:numId="28">
    <w:abstractNumId w:val="23"/>
  </w:num>
  <w:num w:numId="29">
    <w:abstractNumId w:val="30"/>
  </w:num>
  <w:num w:numId="30">
    <w:abstractNumId w:val="8"/>
  </w:num>
  <w:num w:numId="31">
    <w:abstractNumId w:val="13"/>
  </w:num>
  <w:num w:numId="32">
    <w:abstractNumId w:val="22"/>
  </w:num>
  <w:num w:numId="33">
    <w:abstractNumId w:val="29"/>
  </w:num>
  <w:num w:numId="34">
    <w:abstractNumId w:val="33"/>
  </w:num>
  <w:num w:numId="35">
    <w:abstractNumId w:val="28"/>
  </w:num>
  <w:num w:numId="36">
    <w:abstractNumId w:val="25"/>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7F1"/>
    <w:rsid w:val="00000907"/>
    <w:rsid w:val="000026C2"/>
    <w:rsid w:val="0000495D"/>
    <w:rsid w:val="00015558"/>
    <w:rsid w:val="0001780E"/>
    <w:rsid w:val="00025ABC"/>
    <w:rsid w:val="000266C7"/>
    <w:rsid w:val="00034AA5"/>
    <w:rsid w:val="00034DA5"/>
    <w:rsid w:val="000421E0"/>
    <w:rsid w:val="0004427F"/>
    <w:rsid w:val="00046782"/>
    <w:rsid w:val="00047208"/>
    <w:rsid w:val="00056756"/>
    <w:rsid w:val="00067E06"/>
    <w:rsid w:val="00071175"/>
    <w:rsid w:val="0007118A"/>
    <w:rsid w:val="00075FD5"/>
    <w:rsid w:val="00094017"/>
    <w:rsid w:val="00094739"/>
    <w:rsid w:val="00094E5F"/>
    <w:rsid w:val="00095FE5"/>
    <w:rsid w:val="00097E3E"/>
    <w:rsid w:val="000A06E8"/>
    <w:rsid w:val="000A0A62"/>
    <w:rsid w:val="000A1061"/>
    <w:rsid w:val="000A2A5F"/>
    <w:rsid w:val="000A2D7E"/>
    <w:rsid w:val="000A3F1A"/>
    <w:rsid w:val="000A4EEA"/>
    <w:rsid w:val="000A4EFC"/>
    <w:rsid w:val="000A5C5E"/>
    <w:rsid w:val="000A68A3"/>
    <w:rsid w:val="000A6F5C"/>
    <w:rsid w:val="000A7BF6"/>
    <w:rsid w:val="000C1654"/>
    <w:rsid w:val="000C3E01"/>
    <w:rsid w:val="000C4533"/>
    <w:rsid w:val="000C6016"/>
    <w:rsid w:val="000D04D0"/>
    <w:rsid w:val="000D138B"/>
    <w:rsid w:val="000D14B9"/>
    <w:rsid w:val="000D46F1"/>
    <w:rsid w:val="000D5152"/>
    <w:rsid w:val="000E1BDA"/>
    <w:rsid w:val="000E23F8"/>
    <w:rsid w:val="000E3445"/>
    <w:rsid w:val="000E38E0"/>
    <w:rsid w:val="000F298B"/>
    <w:rsid w:val="000F3098"/>
    <w:rsid w:val="001003C3"/>
    <w:rsid w:val="00102344"/>
    <w:rsid w:val="001065D9"/>
    <w:rsid w:val="00107955"/>
    <w:rsid w:val="00115D8D"/>
    <w:rsid w:val="00116C00"/>
    <w:rsid w:val="00120D74"/>
    <w:rsid w:val="001213A6"/>
    <w:rsid w:val="00124D92"/>
    <w:rsid w:val="00135CA6"/>
    <w:rsid w:val="001365B3"/>
    <w:rsid w:val="00143D46"/>
    <w:rsid w:val="0014667A"/>
    <w:rsid w:val="001513A5"/>
    <w:rsid w:val="0015226D"/>
    <w:rsid w:val="00153D70"/>
    <w:rsid w:val="00154B4A"/>
    <w:rsid w:val="00156488"/>
    <w:rsid w:val="001609C1"/>
    <w:rsid w:val="00163B2A"/>
    <w:rsid w:val="00166660"/>
    <w:rsid w:val="00167413"/>
    <w:rsid w:val="0017409E"/>
    <w:rsid w:val="001772C3"/>
    <w:rsid w:val="00185953"/>
    <w:rsid w:val="00186B59"/>
    <w:rsid w:val="00187288"/>
    <w:rsid w:val="00191BD1"/>
    <w:rsid w:val="001970C4"/>
    <w:rsid w:val="001A3D69"/>
    <w:rsid w:val="001B7854"/>
    <w:rsid w:val="001C431D"/>
    <w:rsid w:val="001C791A"/>
    <w:rsid w:val="001E1A08"/>
    <w:rsid w:val="001F382B"/>
    <w:rsid w:val="001F3CE7"/>
    <w:rsid w:val="0020563B"/>
    <w:rsid w:val="00205CC2"/>
    <w:rsid w:val="00205ED1"/>
    <w:rsid w:val="00206DA6"/>
    <w:rsid w:val="002113D5"/>
    <w:rsid w:val="00212F77"/>
    <w:rsid w:val="00214F3C"/>
    <w:rsid w:val="002160C9"/>
    <w:rsid w:val="00221C42"/>
    <w:rsid w:val="0022660F"/>
    <w:rsid w:val="00226BFA"/>
    <w:rsid w:val="002336B0"/>
    <w:rsid w:val="002348E6"/>
    <w:rsid w:val="002377F1"/>
    <w:rsid w:val="00241751"/>
    <w:rsid w:val="00241E6A"/>
    <w:rsid w:val="00242801"/>
    <w:rsid w:val="002474B3"/>
    <w:rsid w:val="002517D3"/>
    <w:rsid w:val="00256650"/>
    <w:rsid w:val="00257B12"/>
    <w:rsid w:val="0026053A"/>
    <w:rsid w:val="002616E8"/>
    <w:rsid w:val="00265540"/>
    <w:rsid w:val="00271945"/>
    <w:rsid w:val="00272056"/>
    <w:rsid w:val="00272FE7"/>
    <w:rsid w:val="002771C2"/>
    <w:rsid w:val="002809D7"/>
    <w:rsid w:val="00282567"/>
    <w:rsid w:val="00283D2C"/>
    <w:rsid w:val="00293185"/>
    <w:rsid w:val="002A7DD6"/>
    <w:rsid w:val="002B3F46"/>
    <w:rsid w:val="002C1037"/>
    <w:rsid w:val="002C2118"/>
    <w:rsid w:val="002C3343"/>
    <w:rsid w:val="002C3608"/>
    <w:rsid w:val="002C3624"/>
    <w:rsid w:val="002C7834"/>
    <w:rsid w:val="002C7EF4"/>
    <w:rsid w:val="002D00D7"/>
    <w:rsid w:val="002D2956"/>
    <w:rsid w:val="002D2C1B"/>
    <w:rsid w:val="002D340E"/>
    <w:rsid w:val="002D3C84"/>
    <w:rsid w:val="002D598F"/>
    <w:rsid w:val="002E06CD"/>
    <w:rsid w:val="002E19E9"/>
    <w:rsid w:val="002E7CB3"/>
    <w:rsid w:val="002F12AF"/>
    <w:rsid w:val="002F321A"/>
    <w:rsid w:val="002F5B41"/>
    <w:rsid w:val="003046B6"/>
    <w:rsid w:val="0031371C"/>
    <w:rsid w:val="00325C2F"/>
    <w:rsid w:val="003331E8"/>
    <w:rsid w:val="0033323B"/>
    <w:rsid w:val="00335C2E"/>
    <w:rsid w:val="003456A6"/>
    <w:rsid w:val="00347D23"/>
    <w:rsid w:val="003529DA"/>
    <w:rsid w:val="00354A04"/>
    <w:rsid w:val="00357BF3"/>
    <w:rsid w:val="003632ED"/>
    <w:rsid w:val="003634D9"/>
    <w:rsid w:val="00367EFC"/>
    <w:rsid w:val="00382646"/>
    <w:rsid w:val="003846DC"/>
    <w:rsid w:val="003867DE"/>
    <w:rsid w:val="0039375B"/>
    <w:rsid w:val="00396656"/>
    <w:rsid w:val="003A1CD5"/>
    <w:rsid w:val="003A21D3"/>
    <w:rsid w:val="003A2B58"/>
    <w:rsid w:val="003A3E51"/>
    <w:rsid w:val="003A4EF9"/>
    <w:rsid w:val="003B2A90"/>
    <w:rsid w:val="003B324A"/>
    <w:rsid w:val="003B4561"/>
    <w:rsid w:val="003C394D"/>
    <w:rsid w:val="003D4BE5"/>
    <w:rsid w:val="003D63DE"/>
    <w:rsid w:val="003D6E4A"/>
    <w:rsid w:val="003E21EA"/>
    <w:rsid w:val="003E2F86"/>
    <w:rsid w:val="003E5341"/>
    <w:rsid w:val="003E7062"/>
    <w:rsid w:val="003F4AA9"/>
    <w:rsid w:val="004026BE"/>
    <w:rsid w:val="00403F76"/>
    <w:rsid w:val="004069FB"/>
    <w:rsid w:val="00407637"/>
    <w:rsid w:val="00412DD0"/>
    <w:rsid w:val="004177BB"/>
    <w:rsid w:val="004229E5"/>
    <w:rsid w:val="004231B8"/>
    <w:rsid w:val="0042522E"/>
    <w:rsid w:val="00430E1B"/>
    <w:rsid w:val="00435B62"/>
    <w:rsid w:val="00441D4E"/>
    <w:rsid w:val="00442172"/>
    <w:rsid w:val="0044313E"/>
    <w:rsid w:val="00447D3F"/>
    <w:rsid w:val="00461AAB"/>
    <w:rsid w:val="00463047"/>
    <w:rsid w:val="00463C40"/>
    <w:rsid w:val="004644B2"/>
    <w:rsid w:val="004655CD"/>
    <w:rsid w:val="00473ED2"/>
    <w:rsid w:val="004742C7"/>
    <w:rsid w:val="00486524"/>
    <w:rsid w:val="0049070C"/>
    <w:rsid w:val="00494350"/>
    <w:rsid w:val="00496C39"/>
    <w:rsid w:val="004A2272"/>
    <w:rsid w:val="004A24A9"/>
    <w:rsid w:val="004A45B4"/>
    <w:rsid w:val="004A54CF"/>
    <w:rsid w:val="004A6D72"/>
    <w:rsid w:val="004A70CA"/>
    <w:rsid w:val="004B195F"/>
    <w:rsid w:val="004B3FF3"/>
    <w:rsid w:val="004B782E"/>
    <w:rsid w:val="004C354A"/>
    <w:rsid w:val="004C43DF"/>
    <w:rsid w:val="004C614B"/>
    <w:rsid w:val="004D0DE0"/>
    <w:rsid w:val="004D1449"/>
    <w:rsid w:val="004D41CF"/>
    <w:rsid w:val="004E71DF"/>
    <w:rsid w:val="004F367A"/>
    <w:rsid w:val="004F72FC"/>
    <w:rsid w:val="00502023"/>
    <w:rsid w:val="0050724E"/>
    <w:rsid w:val="005118B4"/>
    <w:rsid w:val="00511F7F"/>
    <w:rsid w:val="005144D3"/>
    <w:rsid w:val="00517D72"/>
    <w:rsid w:val="00526868"/>
    <w:rsid w:val="00530665"/>
    <w:rsid w:val="00530FFE"/>
    <w:rsid w:val="00537F63"/>
    <w:rsid w:val="005459D3"/>
    <w:rsid w:val="00545EAB"/>
    <w:rsid w:val="00552EDD"/>
    <w:rsid w:val="00553C01"/>
    <w:rsid w:val="00556A5A"/>
    <w:rsid w:val="00560CD4"/>
    <w:rsid w:val="0056587F"/>
    <w:rsid w:val="00567434"/>
    <w:rsid w:val="00573603"/>
    <w:rsid w:val="00576C95"/>
    <w:rsid w:val="00577C61"/>
    <w:rsid w:val="00581029"/>
    <w:rsid w:val="00582F1C"/>
    <w:rsid w:val="00595582"/>
    <w:rsid w:val="005A0BC0"/>
    <w:rsid w:val="005A3D04"/>
    <w:rsid w:val="005B118C"/>
    <w:rsid w:val="005B22AE"/>
    <w:rsid w:val="005C31FD"/>
    <w:rsid w:val="005D3C61"/>
    <w:rsid w:val="005D5CE5"/>
    <w:rsid w:val="005E1179"/>
    <w:rsid w:val="005E2F5D"/>
    <w:rsid w:val="005E69BB"/>
    <w:rsid w:val="005E7C5F"/>
    <w:rsid w:val="005F2B3A"/>
    <w:rsid w:val="005F3E25"/>
    <w:rsid w:val="006073EC"/>
    <w:rsid w:val="0061004F"/>
    <w:rsid w:val="00610962"/>
    <w:rsid w:val="00611244"/>
    <w:rsid w:val="006120A2"/>
    <w:rsid w:val="006149E4"/>
    <w:rsid w:val="00614B43"/>
    <w:rsid w:val="00622550"/>
    <w:rsid w:val="00622C77"/>
    <w:rsid w:val="0064343B"/>
    <w:rsid w:val="0065526C"/>
    <w:rsid w:val="00663B31"/>
    <w:rsid w:val="00666360"/>
    <w:rsid w:val="00673E7E"/>
    <w:rsid w:val="00680CB7"/>
    <w:rsid w:val="0069407E"/>
    <w:rsid w:val="00694DCC"/>
    <w:rsid w:val="00695C93"/>
    <w:rsid w:val="006A0238"/>
    <w:rsid w:val="006A3560"/>
    <w:rsid w:val="006A4919"/>
    <w:rsid w:val="006B6338"/>
    <w:rsid w:val="006C11B3"/>
    <w:rsid w:val="006C5997"/>
    <w:rsid w:val="006E0BC4"/>
    <w:rsid w:val="006E31F7"/>
    <w:rsid w:val="006F1F0F"/>
    <w:rsid w:val="006F481C"/>
    <w:rsid w:val="006F716B"/>
    <w:rsid w:val="00701A1E"/>
    <w:rsid w:val="007025F8"/>
    <w:rsid w:val="00702A3B"/>
    <w:rsid w:val="00710451"/>
    <w:rsid w:val="0071086D"/>
    <w:rsid w:val="00711E05"/>
    <w:rsid w:val="007244CD"/>
    <w:rsid w:val="0072550D"/>
    <w:rsid w:val="00732D17"/>
    <w:rsid w:val="00745B37"/>
    <w:rsid w:val="00745DAD"/>
    <w:rsid w:val="0074645F"/>
    <w:rsid w:val="00746D9E"/>
    <w:rsid w:val="007471EF"/>
    <w:rsid w:val="00756DB6"/>
    <w:rsid w:val="00760F63"/>
    <w:rsid w:val="00763356"/>
    <w:rsid w:val="00773968"/>
    <w:rsid w:val="007802F9"/>
    <w:rsid w:val="00787BB2"/>
    <w:rsid w:val="00792F5F"/>
    <w:rsid w:val="00794EC1"/>
    <w:rsid w:val="007A7793"/>
    <w:rsid w:val="007B1659"/>
    <w:rsid w:val="007C33DA"/>
    <w:rsid w:val="007C4187"/>
    <w:rsid w:val="007D19F8"/>
    <w:rsid w:val="007D788A"/>
    <w:rsid w:val="007E007E"/>
    <w:rsid w:val="007E306E"/>
    <w:rsid w:val="007E5445"/>
    <w:rsid w:val="007E5BD0"/>
    <w:rsid w:val="007E7C98"/>
    <w:rsid w:val="007F185B"/>
    <w:rsid w:val="007F6CCF"/>
    <w:rsid w:val="00801DAF"/>
    <w:rsid w:val="0080532B"/>
    <w:rsid w:val="00811BF2"/>
    <w:rsid w:val="00815271"/>
    <w:rsid w:val="00815BCD"/>
    <w:rsid w:val="00821F4B"/>
    <w:rsid w:val="00822D30"/>
    <w:rsid w:val="00824E8B"/>
    <w:rsid w:val="00831D1E"/>
    <w:rsid w:val="00832CB5"/>
    <w:rsid w:val="0083462A"/>
    <w:rsid w:val="00845BEA"/>
    <w:rsid w:val="00846ECB"/>
    <w:rsid w:val="00850841"/>
    <w:rsid w:val="00850F1B"/>
    <w:rsid w:val="00853A78"/>
    <w:rsid w:val="00854A73"/>
    <w:rsid w:val="00857D95"/>
    <w:rsid w:val="00862D38"/>
    <w:rsid w:val="008660F2"/>
    <w:rsid w:val="008710D1"/>
    <w:rsid w:val="008822C7"/>
    <w:rsid w:val="00882E0E"/>
    <w:rsid w:val="00893AD6"/>
    <w:rsid w:val="008A13FF"/>
    <w:rsid w:val="008A37D1"/>
    <w:rsid w:val="008A6FC4"/>
    <w:rsid w:val="008A788C"/>
    <w:rsid w:val="008B0F86"/>
    <w:rsid w:val="008B3785"/>
    <w:rsid w:val="008B46FF"/>
    <w:rsid w:val="008B7A27"/>
    <w:rsid w:val="008C46A6"/>
    <w:rsid w:val="008C486E"/>
    <w:rsid w:val="008D2C33"/>
    <w:rsid w:val="008E4571"/>
    <w:rsid w:val="008E7D5C"/>
    <w:rsid w:val="008F000D"/>
    <w:rsid w:val="008F5358"/>
    <w:rsid w:val="00901437"/>
    <w:rsid w:val="0090448C"/>
    <w:rsid w:val="00906550"/>
    <w:rsid w:val="0090694B"/>
    <w:rsid w:val="009078AF"/>
    <w:rsid w:val="00910AFF"/>
    <w:rsid w:val="00920F22"/>
    <w:rsid w:val="00922508"/>
    <w:rsid w:val="0092261B"/>
    <w:rsid w:val="0092296B"/>
    <w:rsid w:val="009241E6"/>
    <w:rsid w:val="009327F7"/>
    <w:rsid w:val="00932FFE"/>
    <w:rsid w:val="00933CF8"/>
    <w:rsid w:val="009375B8"/>
    <w:rsid w:val="00937C99"/>
    <w:rsid w:val="00947AC4"/>
    <w:rsid w:val="00957DAE"/>
    <w:rsid w:val="0096123B"/>
    <w:rsid w:val="00961E9B"/>
    <w:rsid w:val="009658D9"/>
    <w:rsid w:val="00981010"/>
    <w:rsid w:val="00990918"/>
    <w:rsid w:val="009A51ED"/>
    <w:rsid w:val="009A5F5C"/>
    <w:rsid w:val="009B2375"/>
    <w:rsid w:val="009B2C5E"/>
    <w:rsid w:val="009B51BF"/>
    <w:rsid w:val="009C1704"/>
    <w:rsid w:val="009D031D"/>
    <w:rsid w:val="009D1D51"/>
    <w:rsid w:val="009D25A1"/>
    <w:rsid w:val="009D3E25"/>
    <w:rsid w:val="009D5AD2"/>
    <w:rsid w:val="009E01AD"/>
    <w:rsid w:val="009F5CD4"/>
    <w:rsid w:val="009F639A"/>
    <w:rsid w:val="00A00D4D"/>
    <w:rsid w:val="00A02071"/>
    <w:rsid w:val="00A03568"/>
    <w:rsid w:val="00A04CB2"/>
    <w:rsid w:val="00A0650A"/>
    <w:rsid w:val="00A07CE9"/>
    <w:rsid w:val="00A13583"/>
    <w:rsid w:val="00A13FF1"/>
    <w:rsid w:val="00A16C0D"/>
    <w:rsid w:val="00A22F43"/>
    <w:rsid w:val="00A26A09"/>
    <w:rsid w:val="00A310F8"/>
    <w:rsid w:val="00A31369"/>
    <w:rsid w:val="00A422BC"/>
    <w:rsid w:val="00A426C3"/>
    <w:rsid w:val="00A4335B"/>
    <w:rsid w:val="00A5099D"/>
    <w:rsid w:val="00A6466B"/>
    <w:rsid w:val="00A64E31"/>
    <w:rsid w:val="00A65E30"/>
    <w:rsid w:val="00A705DB"/>
    <w:rsid w:val="00A73324"/>
    <w:rsid w:val="00A74AD2"/>
    <w:rsid w:val="00A7758D"/>
    <w:rsid w:val="00A824CC"/>
    <w:rsid w:val="00A83B6A"/>
    <w:rsid w:val="00A83D42"/>
    <w:rsid w:val="00A8415B"/>
    <w:rsid w:val="00AA02DC"/>
    <w:rsid w:val="00AA18F5"/>
    <w:rsid w:val="00AA2535"/>
    <w:rsid w:val="00AA66D0"/>
    <w:rsid w:val="00AA753F"/>
    <w:rsid w:val="00AB1537"/>
    <w:rsid w:val="00AB3BA7"/>
    <w:rsid w:val="00AB4216"/>
    <w:rsid w:val="00AB558B"/>
    <w:rsid w:val="00AC0F0D"/>
    <w:rsid w:val="00AC21D6"/>
    <w:rsid w:val="00AC2999"/>
    <w:rsid w:val="00AC374D"/>
    <w:rsid w:val="00AC5673"/>
    <w:rsid w:val="00AC66E9"/>
    <w:rsid w:val="00AC6EF0"/>
    <w:rsid w:val="00AD0668"/>
    <w:rsid w:val="00AD19E5"/>
    <w:rsid w:val="00AD1C4E"/>
    <w:rsid w:val="00AD2E13"/>
    <w:rsid w:val="00AD554E"/>
    <w:rsid w:val="00AD7DE5"/>
    <w:rsid w:val="00AE1BB6"/>
    <w:rsid w:val="00AE506A"/>
    <w:rsid w:val="00AF4FD3"/>
    <w:rsid w:val="00AF7B06"/>
    <w:rsid w:val="00B10238"/>
    <w:rsid w:val="00B142CB"/>
    <w:rsid w:val="00B32C8B"/>
    <w:rsid w:val="00B3326D"/>
    <w:rsid w:val="00B349D3"/>
    <w:rsid w:val="00B34E1D"/>
    <w:rsid w:val="00B467C6"/>
    <w:rsid w:val="00B51804"/>
    <w:rsid w:val="00B53266"/>
    <w:rsid w:val="00B65336"/>
    <w:rsid w:val="00B719EA"/>
    <w:rsid w:val="00B74D1F"/>
    <w:rsid w:val="00B807AC"/>
    <w:rsid w:val="00B81DF2"/>
    <w:rsid w:val="00B8687C"/>
    <w:rsid w:val="00B913CB"/>
    <w:rsid w:val="00B92B2E"/>
    <w:rsid w:val="00BA2672"/>
    <w:rsid w:val="00BA3F57"/>
    <w:rsid w:val="00BB21F1"/>
    <w:rsid w:val="00BC00AD"/>
    <w:rsid w:val="00BC12D1"/>
    <w:rsid w:val="00BC32CF"/>
    <w:rsid w:val="00BC3582"/>
    <w:rsid w:val="00BC47B3"/>
    <w:rsid w:val="00BC5586"/>
    <w:rsid w:val="00BC65AC"/>
    <w:rsid w:val="00BD2F07"/>
    <w:rsid w:val="00BD5C19"/>
    <w:rsid w:val="00BD6992"/>
    <w:rsid w:val="00BD7A4B"/>
    <w:rsid w:val="00BE4431"/>
    <w:rsid w:val="00BF1342"/>
    <w:rsid w:val="00BF5028"/>
    <w:rsid w:val="00BF594A"/>
    <w:rsid w:val="00C00959"/>
    <w:rsid w:val="00C026DD"/>
    <w:rsid w:val="00C06583"/>
    <w:rsid w:val="00C07816"/>
    <w:rsid w:val="00C14E43"/>
    <w:rsid w:val="00C211A3"/>
    <w:rsid w:val="00C31266"/>
    <w:rsid w:val="00C321D1"/>
    <w:rsid w:val="00C36BC8"/>
    <w:rsid w:val="00C36BE4"/>
    <w:rsid w:val="00C43882"/>
    <w:rsid w:val="00C5232B"/>
    <w:rsid w:val="00C52698"/>
    <w:rsid w:val="00C5701B"/>
    <w:rsid w:val="00C62663"/>
    <w:rsid w:val="00C666D7"/>
    <w:rsid w:val="00C66E66"/>
    <w:rsid w:val="00C707FE"/>
    <w:rsid w:val="00C70DDB"/>
    <w:rsid w:val="00C7342E"/>
    <w:rsid w:val="00C74E7D"/>
    <w:rsid w:val="00C82582"/>
    <w:rsid w:val="00C8260A"/>
    <w:rsid w:val="00C830FD"/>
    <w:rsid w:val="00C83876"/>
    <w:rsid w:val="00C842F6"/>
    <w:rsid w:val="00C84DEF"/>
    <w:rsid w:val="00C87C4E"/>
    <w:rsid w:val="00C954AC"/>
    <w:rsid w:val="00C96900"/>
    <w:rsid w:val="00CA0D7B"/>
    <w:rsid w:val="00CA1859"/>
    <w:rsid w:val="00CA3C57"/>
    <w:rsid w:val="00CA54F5"/>
    <w:rsid w:val="00CA764D"/>
    <w:rsid w:val="00CB0BA1"/>
    <w:rsid w:val="00CB2033"/>
    <w:rsid w:val="00CB203E"/>
    <w:rsid w:val="00CB2FA5"/>
    <w:rsid w:val="00CB38E0"/>
    <w:rsid w:val="00CD11ED"/>
    <w:rsid w:val="00CD1D20"/>
    <w:rsid w:val="00CD2559"/>
    <w:rsid w:val="00CE241B"/>
    <w:rsid w:val="00CE553A"/>
    <w:rsid w:val="00CE5811"/>
    <w:rsid w:val="00CF22B4"/>
    <w:rsid w:val="00CF69F7"/>
    <w:rsid w:val="00D01EDA"/>
    <w:rsid w:val="00D02563"/>
    <w:rsid w:val="00D034F3"/>
    <w:rsid w:val="00D102CB"/>
    <w:rsid w:val="00D13A0A"/>
    <w:rsid w:val="00D2023B"/>
    <w:rsid w:val="00D20606"/>
    <w:rsid w:val="00D21023"/>
    <w:rsid w:val="00D21FC6"/>
    <w:rsid w:val="00D232D8"/>
    <w:rsid w:val="00D25985"/>
    <w:rsid w:val="00D25A7C"/>
    <w:rsid w:val="00D325C3"/>
    <w:rsid w:val="00D34B60"/>
    <w:rsid w:val="00D368B7"/>
    <w:rsid w:val="00D40281"/>
    <w:rsid w:val="00D40C5C"/>
    <w:rsid w:val="00D421CB"/>
    <w:rsid w:val="00D423CC"/>
    <w:rsid w:val="00D50DD3"/>
    <w:rsid w:val="00D55478"/>
    <w:rsid w:val="00D60F76"/>
    <w:rsid w:val="00D62270"/>
    <w:rsid w:val="00D62298"/>
    <w:rsid w:val="00D62E59"/>
    <w:rsid w:val="00D719E6"/>
    <w:rsid w:val="00D73103"/>
    <w:rsid w:val="00D766D7"/>
    <w:rsid w:val="00D858A6"/>
    <w:rsid w:val="00D9144C"/>
    <w:rsid w:val="00D93C0D"/>
    <w:rsid w:val="00D943F5"/>
    <w:rsid w:val="00D9577B"/>
    <w:rsid w:val="00DA3B5B"/>
    <w:rsid w:val="00DB04C5"/>
    <w:rsid w:val="00DB4C79"/>
    <w:rsid w:val="00DC40F1"/>
    <w:rsid w:val="00DC58C0"/>
    <w:rsid w:val="00DD50E3"/>
    <w:rsid w:val="00DD59D1"/>
    <w:rsid w:val="00DD7DD5"/>
    <w:rsid w:val="00DE0CE4"/>
    <w:rsid w:val="00DE3673"/>
    <w:rsid w:val="00DE6B65"/>
    <w:rsid w:val="00DF149D"/>
    <w:rsid w:val="00DF4F71"/>
    <w:rsid w:val="00DF56C1"/>
    <w:rsid w:val="00E021CE"/>
    <w:rsid w:val="00E07341"/>
    <w:rsid w:val="00E1420C"/>
    <w:rsid w:val="00E15388"/>
    <w:rsid w:val="00E2588C"/>
    <w:rsid w:val="00E26570"/>
    <w:rsid w:val="00E315A0"/>
    <w:rsid w:val="00E316AF"/>
    <w:rsid w:val="00E33112"/>
    <w:rsid w:val="00E33147"/>
    <w:rsid w:val="00E33A6C"/>
    <w:rsid w:val="00E40D3D"/>
    <w:rsid w:val="00E43A29"/>
    <w:rsid w:val="00E47300"/>
    <w:rsid w:val="00E47A51"/>
    <w:rsid w:val="00E5222E"/>
    <w:rsid w:val="00E55E32"/>
    <w:rsid w:val="00E56D2D"/>
    <w:rsid w:val="00E61E74"/>
    <w:rsid w:val="00E64CC0"/>
    <w:rsid w:val="00E64DFE"/>
    <w:rsid w:val="00E65D1D"/>
    <w:rsid w:val="00E6647C"/>
    <w:rsid w:val="00E673E2"/>
    <w:rsid w:val="00E70761"/>
    <w:rsid w:val="00E80A4C"/>
    <w:rsid w:val="00E812D7"/>
    <w:rsid w:val="00E84C6B"/>
    <w:rsid w:val="00EA4675"/>
    <w:rsid w:val="00EA4D86"/>
    <w:rsid w:val="00EA5D98"/>
    <w:rsid w:val="00EB6B0F"/>
    <w:rsid w:val="00EC6425"/>
    <w:rsid w:val="00ED1E47"/>
    <w:rsid w:val="00EE0D13"/>
    <w:rsid w:val="00EE15EA"/>
    <w:rsid w:val="00EE2970"/>
    <w:rsid w:val="00EE4313"/>
    <w:rsid w:val="00EF37EE"/>
    <w:rsid w:val="00EF46BD"/>
    <w:rsid w:val="00EF754C"/>
    <w:rsid w:val="00EF7749"/>
    <w:rsid w:val="00F00BA1"/>
    <w:rsid w:val="00F023B2"/>
    <w:rsid w:val="00F0456A"/>
    <w:rsid w:val="00F04ED1"/>
    <w:rsid w:val="00F06198"/>
    <w:rsid w:val="00F066A9"/>
    <w:rsid w:val="00F16C0A"/>
    <w:rsid w:val="00F17267"/>
    <w:rsid w:val="00F24C25"/>
    <w:rsid w:val="00F26B28"/>
    <w:rsid w:val="00F30E74"/>
    <w:rsid w:val="00F4033B"/>
    <w:rsid w:val="00F415BA"/>
    <w:rsid w:val="00F521E4"/>
    <w:rsid w:val="00F626FF"/>
    <w:rsid w:val="00F711AF"/>
    <w:rsid w:val="00F82ABA"/>
    <w:rsid w:val="00F83792"/>
    <w:rsid w:val="00F8663A"/>
    <w:rsid w:val="00F9315E"/>
    <w:rsid w:val="00F9395D"/>
    <w:rsid w:val="00F939F6"/>
    <w:rsid w:val="00F94054"/>
    <w:rsid w:val="00F942DE"/>
    <w:rsid w:val="00F94D2A"/>
    <w:rsid w:val="00F950B4"/>
    <w:rsid w:val="00FA05D9"/>
    <w:rsid w:val="00FB54EF"/>
    <w:rsid w:val="00FB5F6A"/>
    <w:rsid w:val="00FB7C9D"/>
    <w:rsid w:val="00FC176F"/>
    <w:rsid w:val="00FC2076"/>
    <w:rsid w:val="00FC40E3"/>
    <w:rsid w:val="00FC4C8D"/>
    <w:rsid w:val="00FD2AFA"/>
    <w:rsid w:val="00FD460E"/>
    <w:rsid w:val="00FE199E"/>
    <w:rsid w:val="00FE5FE3"/>
    <w:rsid w:val="00FE69AA"/>
    <w:rsid w:val="00FF44E0"/>
    <w:rsid w:val="00FF5A72"/>
    <w:rsid w:val="00FF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4">
    <w:name w:val="heading 4"/>
    <w:basedOn w:val="Normal"/>
    <w:next w:val="Normal"/>
    <w:link w:val="Heading4Char"/>
    <w:qFormat/>
    <w:rsid w:val="00AC21D6"/>
    <w:pPr>
      <w:keepNext/>
      <w:spacing w:after="0" w:line="240" w:lineRule="auto"/>
      <w:jc w:val="both"/>
      <w:outlineLvl w:val="3"/>
    </w:pPr>
    <w:rPr>
      <w:rFonts w:ascii="Trebuchet MS" w:hAnsi="Trebuchet MS"/>
      <w:b/>
      <w:bCs/>
      <w:color w:val="000000"/>
      <w:sz w:val="20"/>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F1A"/>
    <w:pPr>
      <w:tabs>
        <w:tab w:val="center" w:pos="4680"/>
        <w:tab w:val="right" w:pos="9360"/>
      </w:tabs>
    </w:pPr>
  </w:style>
  <w:style w:type="character" w:customStyle="1" w:styleId="HeaderChar">
    <w:name w:val="Header Char"/>
    <w:link w:val="Header"/>
    <w:uiPriority w:val="99"/>
    <w:rsid w:val="000A3F1A"/>
    <w:rPr>
      <w:sz w:val="22"/>
      <w:szCs w:val="22"/>
    </w:rPr>
  </w:style>
  <w:style w:type="paragraph" w:styleId="Footer">
    <w:name w:val="footer"/>
    <w:basedOn w:val="Normal"/>
    <w:link w:val="FooterChar"/>
    <w:uiPriority w:val="99"/>
    <w:unhideWhenUsed/>
    <w:rsid w:val="000A3F1A"/>
    <w:pPr>
      <w:tabs>
        <w:tab w:val="center" w:pos="4680"/>
        <w:tab w:val="right" w:pos="9360"/>
      </w:tabs>
    </w:pPr>
  </w:style>
  <w:style w:type="character" w:customStyle="1" w:styleId="FooterChar">
    <w:name w:val="Footer Char"/>
    <w:link w:val="Footer"/>
    <w:uiPriority w:val="99"/>
    <w:rsid w:val="000A3F1A"/>
    <w:rPr>
      <w:sz w:val="22"/>
      <w:szCs w:val="22"/>
    </w:rPr>
  </w:style>
  <w:style w:type="character" w:customStyle="1" w:styleId="Heading4Char">
    <w:name w:val="Heading 4 Char"/>
    <w:link w:val="Heading4"/>
    <w:rsid w:val="00AC21D6"/>
    <w:rPr>
      <w:rFonts w:ascii="Trebuchet MS" w:hAnsi="Trebuchet MS"/>
      <w:b/>
      <w:bCs/>
      <w:color w:val="000000"/>
      <w:szCs w:val="22"/>
    </w:rPr>
  </w:style>
  <w:style w:type="paragraph" w:styleId="ListParagraph">
    <w:name w:val="List Paragraph"/>
    <w:basedOn w:val="Normal"/>
    <w:uiPriority w:val="34"/>
    <w:qFormat/>
    <w:rsid w:val="00957DAE"/>
    <w:pPr>
      <w:ind w:left="720"/>
    </w:pPr>
  </w:style>
  <w:style w:type="character" w:styleId="Hyperlink">
    <w:name w:val="Hyperlink"/>
    <w:uiPriority w:val="99"/>
    <w:unhideWhenUsed/>
    <w:rsid w:val="00B719EA"/>
    <w:rPr>
      <w:color w:val="0563C1"/>
      <w:u w:val="single"/>
    </w:rPr>
  </w:style>
  <w:style w:type="character" w:customStyle="1" w:styleId="Mention">
    <w:name w:val="Mention"/>
    <w:uiPriority w:val="99"/>
    <w:semiHidden/>
    <w:unhideWhenUsed/>
    <w:rsid w:val="00B719EA"/>
    <w:rPr>
      <w:color w:val="2B579A"/>
      <w:shd w:val="clear" w:color="auto" w:fill="E6E6E6"/>
    </w:rPr>
  </w:style>
  <w:style w:type="paragraph" w:styleId="BalloonText">
    <w:name w:val="Balloon Text"/>
    <w:basedOn w:val="Normal"/>
    <w:link w:val="BalloonTextChar"/>
    <w:uiPriority w:val="99"/>
    <w:semiHidden/>
    <w:unhideWhenUsed/>
    <w:rsid w:val="00A22F4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22F43"/>
    <w:rPr>
      <w:rFonts w:ascii="Segoe UI" w:hAnsi="Segoe UI" w:cs="Segoe UI"/>
      <w:sz w:val="18"/>
      <w:szCs w:val="18"/>
    </w:rPr>
  </w:style>
  <w:style w:type="character" w:customStyle="1" w:styleId="wrapl">
    <w:name w:val="wrapl"/>
    <w:rsid w:val="009E01AD"/>
  </w:style>
  <w:style w:type="paragraph" w:styleId="HTMLPreformatted">
    <w:name w:val="HTML Preformatted"/>
    <w:basedOn w:val="Normal"/>
    <w:link w:val="HTMLPreformattedChar"/>
    <w:rsid w:val="00866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jc w:val="both"/>
    </w:pPr>
    <w:rPr>
      <w:rFonts w:ascii="Times New Roman" w:hAnsi="Times New Roman"/>
      <w:lang w:eastAsia="ar-SA"/>
    </w:rPr>
  </w:style>
  <w:style w:type="character" w:customStyle="1" w:styleId="HTMLPreformattedChar">
    <w:name w:val="HTML Preformatted Char"/>
    <w:link w:val="HTMLPreformatted"/>
    <w:rsid w:val="008660F2"/>
    <w:rPr>
      <w:rFonts w:ascii="Times New Roman" w:hAnsi="Times New Roman"/>
      <w:sz w:val="22"/>
      <w:szCs w:val="22"/>
      <w:lang w:eastAsia="ar-SA"/>
    </w:rPr>
  </w:style>
  <w:style w:type="paragraph" w:customStyle="1" w:styleId="summary">
    <w:name w:val="summary"/>
    <w:basedOn w:val="Normal"/>
    <w:link w:val="summaryChar"/>
    <w:rsid w:val="00831D1E"/>
    <w:pPr>
      <w:numPr>
        <w:numId w:val="27"/>
      </w:numPr>
      <w:spacing w:after="0" w:line="240" w:lineRule="auto"/>
      <w:jc w:val="both"/>
    </w:pPr>
    <w:rPr>
      <w:rFonts w:ascii="Times New Roman" w:hAnsi="Times New Roman"/>
      <w:sz w:val="20"/>
      <w:szCs w:val="24"/>
      <w:lang w:val="x-none" w:eastAsia="x-none"/>
    </w:rPr>
  </w:style>
  <w:style w:type="character" w:customStyle="1" w:styleId="summaryChar">
    <w:name w:val="summary Char"/>
    <w:link w:val="summary"/>
    <w:rsid w:val="00831D1E"/>
    <w:rPr>
      <w:rFonts w:ascii="Times New Roman" w:hAnsi="Times New Roman"/>
      <w:szCs w:val="24"/>
      <w:lang w:val="x-none" w:eastAsia="x-none"/>
    </w:rPr>
  </w:style>
  <w:style w:type="character" w:customStyle="1" w:styleId="UnresolvedMention">
    <w:name w:val="Unresolved Mention"/>
    <w:uiPriority w:val="99"/>
    <w:semiHidden/>
    <w:unhideWhenUsed/>
    <w:rsid w:val="004229E5"/>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4">
    <w:name w:val="heading 4"/>
    <w:basedOn w:val="Normal"/>
    <w:next w:val="Normal"/>
    <w:link w:val="Heading4Char"/>
    <w:qFormat/>
    <w:rsid w:val="00AC21D6"/>
    <w:pPr>
      <w:keepNext/>
      <w:spacing w:after="0" w:line="240" w:lineRule="auto"/>
      <w:jc w:val="both"/>
      <w:outlineLvl w:val="3"/>
    </w:pPr>
    <w:rPr>
      <w:rFonts w:ascii="Trebuchet MS" w:hAnsi="Trebuchet MS"/>
      <w:b/>
      <w:bCs/>
      <w:color w:val="000000"/>
      <w:sz w:val="20"/>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F1A"/>
    <w:pPr>
      <w:tabs>
        <w:tab w:val="center" w:pos="4680"/>
        <w:tab w:val="right" w:pos="9360"/>
      </w:tabs>
    </w:pPr>
  </w:style>
  <w:style w:type="character" w:customStyle="1" w:styleId="HeaderChar">
    <w:name w:val="Header Char"/>
    <w:link w:val="Header"/>
    <w:uiPriority w:val="99"/>
    <w:rsid w:val="000A3F1A"/>
    <w:rPr>
      <w:sz w:val="22"/>
      <w:szCs w:val="22"/>
    </w:rPr>
  </w:style>
  <w:style w:type="paragraph" w:styleId="Footer">
    <w:name w:val="footer"/>
    <w:basedOn w:val="Normal"/>
    <w:link w:val="FooterChar"/>
    <w:uiPriority w:val="99"/>
    <w:unhideWhenUsed/>
    <w:rsid w:val="000A3F1A"/>
    <w:pPr>
      <w:tabs>
        <w:tab w:val="center" w:pos="4680"/>
        <w:tab w:val="right" w:pos="9360"/>
      </w:tabs>
    </w:pPr>
  </w:style>
  <w:style w:type="character" w:customStyle="1" w:styleId="FooterChar">
    <w:name w:val="Footer Char"/>
    <w:link w:val="Footer"/>
    <w:uiPriority w:val="99"/>
    <w:rsid w:val="000A3F1A"/>
    <w:rPr>
      <w:sz w:val="22"/>
      <w:szCs w:val="22"/>
    </w:rPr>
  </w:style>
  <w:style w:type="character" w:customStyle="1" w:styleId="Heading4Char">
    <w:name w:val="Heading 4 Char"/>
    <w:link w:val="Heading4"/>
    <w:rsid w:val="00AC21D6"/>
    <w:rPr>
      <w:rFonts w:ascii="Trebuchet MS" w:hAnsi="Trebuchet MS"/>
      <w:b/>
      <w:bCs/>
      <w:color w:val="000000"/>
      <w:szCs w:val="22"/>
    </w:rPr>
  </w:style>
  <w:style w:type="paragraph" w:styleId="ListParagraph">
    <w:name w:val="List Paragraph"/>
    <w:basedOn w:val="Normal"/>
    <w:uiPriority w:val="34"/>
    <w:qFormat/>
    <w:rsid w:val="00957DAE"/>
    <w:pPr>
      <w:ind w:left="720"/>
    </w:pPr>
  </w:style>
  <w:style w:type="character" w:styleId="Hyperlink">
    <w:name w:val="Hyperlink"/>
    <w:uiPriority w:val="99"/>
    <w:unhideWhenUsed/>
    <w:rsid w:val="00B719EA"/>
    <w:rPr>
      <w:color w:val="0563C1"/>
      <w:u w:val="single"/>
    </w:rPr>
  </w:style>
  <w:style w:type="character" w:customStyle="1" w:styleId="Mention">
    <w:name w:val="Mention"/>
    <w:uiPriority w:val="99"/>
    <w:semiHidden/>
    <w:unhideWhenUsed/>
    <w:rsid w:val="00B719EA"/>
    <w:rPr>
      <w:color w:val="2B579A"/>
      <w:shd w:val="clear" w:color="auto" w:fill="E6E6E6"/>
    </w:rPr>
  </w:style>
  <w:style w:type="paragraph" w:styleId="BalloonText">
    <w:name w:val="Balloon Text"/>
    <w:basedOn w:val="Normal"/>
    <w:link w:val="BalloonTextChar"/>
    <w:uiPriority w:val="99"/>
    <w:semiHidden/>
    <w:unhideWhenUsed/>
    <w:rsid w:val="00A22F4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22F43"/>
    <w:rPr>
      <w:rFonts w:ascii="Segoe UI" w:hAnsi="Segoe UI" w:cs="Segoe UI"/>
      <w:sz w:val="18"/>
      <w:szCs w:val="18"/>
    </w:rPr>
  </w:style>
  <w:style w:type="character" w:customStyle="1" w:styleId="wrapl">
    <w:name w:val="wrapl"/>
    <w:rsid w:val="009E01AD"/>
  </w:style>
  <w:style w:type="paragraph" w:styleId="HTMLPreformatted">
    <w:name w:val="HTML Preformatted"/>
    <w:basedOn w:val="Normal"/>
    <w:link w:val="HTMLPreformattedChar"/>
    <w:rsid w:val="00866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jc w:val="both"/>
    </w:pPr>
    <w:rPr>
      <w:rFonts w:ascii="Times New Roman" w:hAnsi="Times New Roman"/>
      <w:lang w:eastAsia="ar-SA"/>
    </w:rPr>
  </w:style>
  <w:style w:type="character" w:customStyle="1" w:styleId="HTMLPreformattedChar">
    <w:name w:val="HTML Preformatted Char"/>
    <w:link w:val="HTMLPreformatted"/>
    <w:rsid w:val="008660F2"/>
    <w:rPr>
      <w:rFonts w:ascii="Times New Roman" w:hAnsi="Times New Roman"/>
      <w:sz w:val="22"/>
      <w:szCs w:val="22"/>
      <w:lang w:eastAsia="ar-SA"/>
    </w:rPr>
  </w:style>
  <w:style w:type="paragraph" w:customStyle="1" w:styleId="summary">
    <w:name w:val="summary"/>
    <w:basedOn w:val="Normal"/>
    <w:link w:val="summaryChar"/>
    <w:rsid w:val="00831D1E"/>
    <w:pPr>
      <w:numPr>
        <w:numId w:val="27"/>
      </w:numPr>
      <w:spacing w:after="0" w:line="240" w:lineRule="auto"/>
      <w:jc w:val="both"/>
    </w:pPr>
    <w:rPr>
      <w:rFonts w:ascii="Times New Roman" w:hAnsi="Times New Roman"/>
      <w:sz w:val="20"/>
      <w:szCs w:val="24"/>
      <w:lang w:val="x-none" w:eastAsia="x-none"/>
    </w:rPr>
  </w:style>
  <w:style w:type="character" w:customStyle="1" w:styleId="summaryChar">
    <w:name w:val="summary Char"/>
    <w:link w:val="summary"/>
    <w:rsid w:val="00831D1E"/>
    <w:rPr>
      <w:rFonts w:ascii="Times New Roman" w:hAnsi="Times New Roman"/>
      <w:szCs w:val="24"/>
      <w:lang w:val="x-none" w:eastAsia="x-none"/>
    </w:rPr>
  </w:style>
  <w:style w:type="character" w:customStyle="1" w:styleId="UnresolvedMention">
    <w:name w:val="Unresolved Mention"/>
    <w:uiPriority w:val="99"/>
    <w:semiHidden/>
    <w:unhideWhenUsed/>
    <w:rsid w:val="004229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37826-2B64-440D-A4AB-03E8E4AB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5056</Words>
  <Characters>28824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DATACORE INC</Company>
  <LinksUpToDate>false</LinksUpToDate>
  <CharactersWithSpaces>33813</CharactersWithSpaces>
  <SharedDoc>false</SharedDoc>
  <HLinks>
    <vt:vector size="12" baseType="variant">
      <vt:variant>
        <vt:i4>6946868</vt:i4>
      </vt:variant>
      <vt:variant>
        <vt:i4>3</vt:i4>
      </vt:variant>
      <vt:variant>
        <vt:i4>0</vt:i4>
      </vt:variant>
      <vt:variant>
        <vt:i4>5</vt:i4>
      </vt:variant>
      <vt:variant>
        <vt:lpwstr>https://www.linkedin.com/in/chakrabortydipankar</vt:lpwstr>
      </vt:variant>
      <vt:variant>
        <vt:lpwstr/>
      </vt:variant>
      <vt:variant>
        <vt:i4>4653171</vt:i4>
      </vt:variant>
      <vt:variant>
        <vt:i4>0</vt:i4>
      </vt:variant>
      <vt:variant>
        <vt:i4>0</vt:i4>
      </vt:variant>
      <vt:variant>
        <vt:i4>5</vt:i4>
      </vt:variant>
      <vt:variant>
        <vt:lpwstr>mailto:dipankarchakraborty10@yahoo.in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DIPANKAR CHAKRABORTY</dc:creator>
  <cp:lastModifiedBy>Mohit Tomar</cp:lastModifiedBy>
  <cp:revision>3</cp:revision>
  <cp:lastPrinted>2018-09-20T21:42:00Z</cp:lastPrinted>
  <dcterms:created xsi:type="dcterms:W3CDTF">2018-10-02T15:43:00Z</dcterms:created>
  <dcterms:modified xsi:type="dcterms:W3CDTF">2018-10-02T15:44:00Z</dcterms:modified>
</cp:coreProperties>
</file>