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3"/>
        <w:rPr/>
      </w:pPr>
      <w:r>
        <w:rPr>
          <w:rStyle w:val="StrongEmphasis"/>
        </w:rPr>
        <w:t>POSITION SUMMARY:</w:t>
      </w:r>
      <w:r>
        <w:rPr/>
        <w:t xml:space="preserve"> </w:t>
        <w:br/>
        <w:br/>
        <w:t xml:space="preserve">The HR Manager is responsible for managing all human resources related matters for the employees under the Kendo Brands division based in Singapore. We also have a small but mighty team in Australia. The HR Manager will support the performance review process for both countries. </w:t>
        <w:br/>
        <w:br/>
      </w:r>
      <w:r>
        <w:rPr>
          <w:rStyle w:val="StrongEmphasis"/>
        </w:rPr>
        <w:t>REPORTING STRUCTURE:</w:t>
      </w:r>
      <w:r>
        <w:rPr/>
        <w:t xml:space="preserve"> </w:t>
        <w:br/>
        <w:br/>
        <w:t xml:space="preserve">This role will report to the Kendo General Manager based in Singapore with a dotted line to the Global Head of People + Kulture at Kendo based in San Francisco. </w:t>
        <w:br/>
        <w:br/>
      </w:r>
      <w:r>
        <w:rPr>
          <w:rStyle w:val="StrongEmphasis"/>
        </w:rPr>
        <w:t>RESPONSIBILITIES: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Provide internal guidance on a broad range of HR topics and manage the entire employee life cycle, including talent management, performance management, compensation and benefits, employee relations, local employee communications, and training and development.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Oversee all aspects of the onboarding process specific to new employee orientation (NEO), work pass applications and benefit administration.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Manage the recruiting process inclusive of posting roles, interview coordination with candidates, hiring managers and agencies, and generating offer letters and contracts in compliance with all local guidelines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Handle full payroll cycle processing including ensuring recharging to appropriate entities and cost centers..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Develop and help implement a sound talent strategy with the business aligned with the regional and global talent strategy.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Oversee employee benefits and liaise with benefit providers as needed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 as part of a global Kendo HR team, according to the priorities set by regional management and headquarters.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Oversee learning and development to help support career pathing and engagement.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Partner with your regional HR team members, including recruiters, training and development specialists, HR business partners, who will help you carry out strategies.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Attend LVMH HR meetings and participate in corporate initiatives as required. </w:t>
      </w:r>
    </w:p>
    <w:p>
      <w:pPr>
        <w:pStyle w:val="TextBody"/>
        <w:rPr/>
      </w:pPr>
      <w:r>
        <w:rPr>
          <w:rStyle w:val="StrongEmphasis"/>
        </w:rPr>
        <w:t>REQUIREMENTS: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2-4 years' experience working in HR in an international, dynamic, and fast-paced environment.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Knowledge of the ASEAN market.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in key HR areas like compensation and benefits, employee relations, training and development, organizational development, and performance management.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Able to perform hands-on daily HR administrative functions as well as managerial and strategic responsibilities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Fluent English language skills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Understanding of how to structure HR processes and workflows.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Ability to provide outstanding customer service to internal customers through daily operational activities.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Detail-oriented with the ability to think strategically and conceptually and work on multiple tasks at the same time.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Solid interpersonal, persuasive, coaching, facilitating, and conflict management skills.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Ability to implement and deliver results independently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401</Words>
  <Characters>2363</Characters>
  <CharactersWithSpaces>2752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2019-09-18T17:17:15Z</dcterms:created>
  <dc:creator/>
  <dc:description/>
  <dc:language>en-US</dc:language>
  <cp:lastModifiedBy/>
  <dcterms:modified xsi:type="dcterms:W3CDTF">2019-09-18T17:17:27Z</dcterms:modified>
  <cp:revision>1</cp:revision>
  <dc:subject/>
  <dc:title/>
</cp:coreProperties>
</file>