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9ED" w:rsidRPr="003639ED" w:rsidRDefault="003639ED" w:rsidP="00BE29AD">
      <w:pPr>
        <w:pStyle w:val="MediumShading1-Accent13"/>
        <w:pBdr>
          <w:top w:val="dotted" w:sz="4" w:space="1" w:color="auto"/>
          <w:left w:val="dotted" w:sz="4" w:space="4" w:color="auto"/>
          <w:bottom w:val="dotted" w:sz="4" w:space="1" w:color="auto"/>
          <w:right w:val="dotted" w:sz="4" w:space="4" w:color="auto"/>
        </w:pBdr>
        <w:shd w:val="clear" w:color="auto" w:fill="DAEEF3"/>
        <w:jc w:val="both"/>
        <w:rPr>
          <w:rFonts w:ascii="Arial" w:hAnsi="Arial" w:cs="Arial"/>
          <w:b/>
          <w:bCs/>
          <w:caps/>
          <w:color w:val="1F497D"/>
        </w:rPr>
      </w:pPr>
      <w:r w:rsidRPr="003639ED">
        <w:rPr>
          <w:rFonts w:ascii="Arial" w:hAnsi="Arial" w:cs="Arial"/>
          <w:b/>
          <w:bCs/>
          <w:caps/>
          <w:color w:val="1F497D"/>
        </w:rPr>
        <w:t xml:space="preserve">profile </w:t>
      </w:r>
    </w:p>
    <w:p w:rsidR="003639ED" w:rsidRPr="003639ED" w:rsidRDefault="003639ED" w:rsidP="00BE29AD">
      <w:pPr>
        <w:pStyle w:val="MediumShading1-Accent13"/>
        <w:jc w:val="both"/>
        <w:rPr>
          <w:rFonts w:ascii="Arial" w:hAnsi="Arial" w:cs="Arial"/>
        </w:rPr>
      </w:pPr>
    </w:p>
    <w:p w:rsidR="003639ED" w:rsidRPr="003639ED" w:rsidRDefault="003639ED" w:rsidP="00BE29AD">
      <w:pPr>
        <w:pStyle w:val="MediumShading1-Accent13"/>
        <w:numPr>
          <w:ilvl w:val="0"/>
          <w:numId w:val="2"/>
        </w:numPr>
        <w:jc w:val="both"/>
        <w:rPr>
          <w:rFonts w:ascii="Arial" w:hAnsi="Arial" w:cs="Arial"/>
          <w:sz w:val="18"/>
        </w:rPr>
      </w:pPr>
      <w:r w:rsidRPr="003639ED">
        <w:rPr>
          <w:rFonts w:ascii="Arial" w:hAnsi="Arial" w:cs="Arial"/>
          <w:sz w:val="18"/>
        </w:rPr>
        <w:t xml:space="preserve">IT Java Developer with </w:t>
      </w:r>
      <w:r w:rsidRPr="003639ED">
        <w:rPr>
          <w:rFonts w:ascii="Arial" w:hAnsi="Arial" w:cs="Arial"/>
          <w:b/>
          <w:bCs/>
          <w:sz w:val="18"/>
        </w:rPr>
        <w:t>fifteen</w:t>
      </w:r>
      <w:r w:rsidRPr="003639ED">
        <w:rPr>
          <w:rFonts w:ascii="Arial" w:hAnsi="Arial" w:cs="Arial"/>
          <w:sz w:val="18"/>
        </w:rPr>
        <w:t xml:space="preserve"> years of IT experience including </w:t>
      </w:r>
      <w:r w:rsidRPr="003639ED">
        <w:rPr>
          <w:rFonts w:ascii="Arial" w:hAnsi="Arial" w:cs="Arial"/>
          <w:b/>
          <w:bCs/>
          <w:sz w:val="18"/>
        </w:rPr>
        <w:t>eight</w:t>
      </w:r>
      <w:r w:rsidRPr="003639ED">
        <w:rPr>
          <w:rFonts w:ascii="Arial" w:hAnsi="Arial" w:cs="Arial"/>
          <w:sz w:val="18"/>
        </w:rPr>
        <w:t xml:space="preserve"> years of Java experience. Domain expertise in insurance, retail and finance industries with a broad range of IT projects including business intelligence, web application development, infrastructure modernization, legacy to web based product rollout and SDLC management projects with CMMI based project artifacts requirements</w:t>
      </w:r>
    </w:p>
    <w:p w:rsidR="003639ED" w:rsidRPr="003639ED" w:rsidRDefault="003639ED" w:rsidP="00BE29AD">
      <w:pPr>
        <w:pStyle w:val="MediumShading1-Accent13"/>
        <w:numPr>
          <w:ilvl w:val="0"/>
          <w:numId w:val="2"/>
        </w:numPr>
        <w:jc w:val="both"/>
        <w:rPr>
          <w:rFonts w:ascii="Arial" w:hAnsi="Arial" w:cs="Arial"/>
          <w:sz w:val="18"/>
        </w:rPr>
      </w:pPr>
      <w:r w:rsidRPr="003639ED">
        <w:rPr>
          <w:rFonts w:ascii="Arial" w:hAnsi="Arial" w:cs="Arial"/>
          <w:sz w:val="18"/>
        </w:rPr>
        <w:t>Expertise in optimized and process oriented project /program management, geared towards deliveries with aggressive timelines</w:t>
      </w:r>
    </w:p>
    <w:p w:rsidR="003639ED" w:rsidRPr="003639ED" w:rsidRDefault="003639ED" w:rsidP="00BE29AD">
      <w:pPr>
        <w:pStyle w:val="MediumShading1-Accent13"/>
        <w:numPr>
          <w:ilvl w:val="0"/>
          <w:numId w:val="2"/>
        </w:numPr>
        <w:jc w:val="both"/>
        <w:rPr>
          <w:rFonts w:ascii="Arial" w:hAnsi="Arial" w:cs="Arial"/>
          <w:sz w:val="18"/>
        </w:rPr>
      </w:pPr>
      <w:r w:rsidRPr="003639ED">
        <w:rPr>
          <w:rFonts w:ascii="Arial" w:hAnsi="Arial" w:cs="Arial"/>
          <w:sz w:val="18"/>
        </w:rPr>
        <w:t>Full Project Lifecycle management experience, including defining and implementing project management methodologies, analysis, risk identification, mitigation, prioritization of projects, and interacting/sharing ideas with Senior/Executive Management</w:t>
      </w:r>
    </w:p>
    <w:p w:rsidR="003639ED" w:rsidRPr="003639ED" w:rsidRDefault="003639ED" w:rsidP="00BE29AD">
      <w:pPr>
        <w:pStyle w:val="MediumShading1-Accent13"/>
        <w:numPr>
          <w:ilvl w:val="0"/>
          <w:numId w:val="2"/>
        </w:numPr>
        <w:jc w:val="both"/>
        <w:rPr>
          <w:rFonts w:ascii="Arial" w:hAnsi="Arial" w:cs="Arial"/>
          <w:sz w:val="18"/>
        </w:rPr>
      </w:pPr>
      <w:r w:rsidRPr="003639ED">
        <w:rPr>
          <w:rFonts w:ascii="Arial" w:hAnsi="Arial" w:cs="Arial"/>
          <w:sz w:val="18"/>
        </w:rPr>
        <w:t>Excellent oral and written skills. Demonstrated technical presentation to non-technical audience</w:t>
      </w:r>
    </w:p>
    <w:p w:rsidR="003639ED" w:rsidRPr="003639ED" w:rsidRDefault="003639ED" w:rsidP="00BE29AD">
      <w:pPr>
        <w:pStyle w:val="MediumShading1-Accent13"/>
        <w:numPr>
          <w:ilvl w:val="0"/>
          <w:numId w:val="2"/>
        </w:numPr>
        <w:jc w:val="both"/>
        <w:rPr>
          <w:rFonts w:ascii="Arial" w:hAnsi="Arial" w:cs="Arial"/>
          <w:sz w:val="18"/>
        </w:rPr>
      </w:pPr>
      <w:r w:rsidRPr="003639ED">
        <w:rPr>
          <w:rFonts w:ascii="Arial" w:hAnsi="Arial" w:cs="Arial"/>
          <w:sz w:val="18"/>
        </w:rPr>
        <w:t>Influenced the executives and program managers in past organizations to adopt Agile SDLC by following varied process frameworks like RUP, Iterative and RUP SOMA  in a tailored manner and able to demonstrate the benefits within a relatively shorter turnaround time</w:t>
      </w:r>
    </w:p>
    <w:p w:rsidR="003639ED" w:rsidRPr="003639ED" w:rsidRDefault="003639ED" w:rsidP="00BE29AD">
      <w:pPr>
        <w:pStyle w:val="MediumShading1-Accent13"/>
        <w:ind w:left="360"/>
        <w:jc w:val="both"/>
        <w:rPr>
          <w:rFonts w:ascii="Arial" w:hAnsi="Arial" w:cs="Arial"/>
          <w:color w:val="1F497D"/>
        </w:rPr>
      </w:pPr>
    </w:p>
    <w:p w:rsidR="003639ED" w:rsidRPr="003639ED" w:rsidRDefault="003639ED" w:rsidP="00BE29AD">
      <w:pPr>
        <w:pStyle w:val="SectionHeading"/>
        <w:pBdr>
          <w:top w:val="dotted" w:sz="4" w:space="1" w:color="auto"/>
          <w:left w:val="dotted" w:sz="4" w:space="4" w:color="auto"/>
          <w:bottom w:val="dotted" w:sz="4" w:space="1" w:color="auto"/>
          <w:right w:val="dotted" w:sz="4" w:space="4" w:color="auto"/>
        </w:pBdr>
        <w:shd w:val="clear" w:color="auto" w:fill="DAEEF3"/>
        <w:tabs>
          <w:tab w:val="clear" w:pos="4680"/>
        </w:tabs>
        <w:jc w:val="both"/>
        <w:rPr>
          <w:rFonts w:ascii="Arial" w:hAnsi="Arial" w:cs="Arial"/>
          <w:bCs/>
          <w:color w:val="1F497D"/>
          <w:sz w:val="20"/>
        </w:rPr>
      </w:pPr>
      <w:r w:rsidRPr="003639ED">
        <w:rPr>
          <w:rFonts w:ascii="Arial" w:hAnsi="Arial" w:cs="Arial"/>
          <w:bCs/>
          <w:color w:val="1F497D"/>
          <w:sz w:val="20"/>
        </w:rPr>
        <w:t>professional EXPERIENCE</w:t>
      </w:r>
    </w:p>
    <w:p w:rsidR="003639ED" w:rsidRPr="003639ED" w:rsidRDefault="003639ED" w:rsidP="00BE29AD">
      <w:pPr>
        <w:pStyle w:val="NoSpacing"/>
        <w:jc w:val="both"/>
        <w:rPr>
          <w:rFonts w:ascii="Arial" w:hAnsi="Arial" w:cs="Arial"/>
          <w:sz w:val="18"/>
        </w:rPr>
      </w:pP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shd w:val="clear" w:color="auto" w:fill="DAEEF3"/>
        <w:jc w:val="both"/>
        <w:rPr>
          <w:rStyle w:val="Strong"/>
          <w:rFonts w:ascii="Arial" w:hAnsi="Arial" w:cs="Arial"/>
          <w:b w:val="0"/>
          <w:bCs w:val="0"/>
          <w:color w:val="17365D"/>
          <w:sz w:val="18"/>
        </w:rPr>
      </w:pPr>
      <w:r w:rsidRPr="003639ED">
        <w:rPr>
          <w:rStyle w:val="Strong"/>
          <w:rFonts w:ascii="Arial" w:hAnsi="Arial" w:cs="Arial"/>
          <w:b w:val="0"/>
          <w:bCs w:val="0"/>
          <w:color w:val="17365D"/>
          <w:sz w:val="18"/>
        </w:rPr>
        <w:t xml:space="preserve">Java Developer </w:t>
      </w: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jc w:val="both"/>
        <w:rPr>
          <w:rStyle w:val="Strong"/>
          <w:rFonts w:ascii="Arial" w:hAnsi="Arial" w:cs="Arial"/>
          <w:b w:val="0"/>
          <w:bCs w:val="0"/>
          <w:sz w:val="18"/>
        </w:rPr>
      </w:pPr>
      <w:r w:rsidRPr="003639ED">
        <w:rPr>
          <w:rStyle w:val="Strong"/>
          <w:rFonts w:ascii="Arial" w:hAnsi="Arial" w:cs="Arial"/>
          <w:b w:val="0"/>
          <w:bCs w:val="0"/>
          <w:sz w:val="18"/>
        </w:rPr>
        <w:t>Client: CMS, Baltimore, MD</w:t>
      </w:r>
      <w:r w:rsidRPr="003639ED">
        <w:rPr>
          <w:rStyle w:val="Strong"/>
          <w:rFonts w:ascii="Arial" w:hAnsi="Arial" w:cs="Arial"/>
          <w:b w:val="0"/>
          <w:bCs w:val="0"/>
          <w:sz w:val="18"/>
        </w:rPr>
        <w:tab/>
        <w:t xml:space="preserve">                                                                                                07/2015 to till date</w:t>
      </w: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jc w:val="both"/>
        <w:rPr>
          <w:rStyle w:val="Strong"/>
          <w:rFonts w:ascii="Arial" w:hAnsi="Arial" w:cs="Arial"/>
          <w:b w:val="0"/>
          <w:bCs w:val="0"/>
          <w:sz w:val="18"/>
        </w:rPr>
      </w:pPr>
      <w:r w:rsidRPr="003639ED">
        <w:rPr>
          <w:rStyle w:val="Strong"/>
          <w:rFonts w:ascii="Arial" w:hAnsi="Arial" w:cs="Arial"/>
          <w:b w:val="0"/>
          <w:bCs w:val="0"/>
          <w:sz w:val="18"/>
        </w:rPr>
        <w:t>Employer: Interpro Inc, Keego Harbor, MI</w:t>
      </w:r>
    </w:p>
    <w:p w:rsidR="003639ED" w:rsidRPr="003639ED" w:rsidRDefault="003639ED" w:rsidP="00BE29AD">
      <w:pPr>
        <w:pStyle w:val="NoSpacing"/>
        <w:jc w:val="both"/>
        <w:rPr>
          <w:rFonts w:ascii="Arial" w:hAnsi="Arial" w:cs="Arial"/>
          <w:sz w:val="18"/>
        </w:rPr>
      </w:pPr>
    </w:p>
    <w:p w:rsidR="003639ED" w:rsidRPr="003639ED" w:rsidRDefault="003639ED" w:rsidP="00BE29AD">
      <w:pPr>
        <w:pStyle w:val="NoSpacing"/>
        <w:jc w:val="both"/>
        <w:rPr>
          <w:rFonts w:ascii="Arial" w:hAnsi="Arial" w:cs="Arial"/>
          <w:sz w:val="18"/>
        </w:rPr>
      </w:pPr>
      <w:r w:rsidRPr="003639ED">
        <w:rPr>
          <w:rFonts w:ascii="Arial" w:hAnsi="Arial" w:cs="Arial"/>
          <w:sz w:val="18"/>
        </w:rPr>
        <w:t>Technology Stack:  Java 1.</w:t>
      </w:r>
      <w:r w:rsidR="00706721">
        <w:rPr>
          <w:rFonts w:ascii="Arial" w:hAnsi="Arial" w:cs="Arial"/>
          <w:sz w:val="18"/>
        </w:rPr>
        <w:t>8</w:t>
      </w:r>
      <w:r w:rsidRPr="003639ED">
        <w:rPr>
          <w:rFonts w:ascii="Arial" w:hAnsi="Arial" w:cs="Arial"/>
          <w:sz w:val="18"/>
        </w:rPr>
        <w:t xml:space="preserve">, Eclipse, XML,Git Gui, Git Hub, Jenkins, </w:t>
      </w:r>
      <w:r w:rsidR="00EE5A6D">
        <w:rPr>
          <w:rFonts w:ascii="Arial" w:hAnsi="Arial" w:cs="Arial"/>
          <w:sz w:val="18"/>
        </w:rPr>
        <w:t xml:space="preserve">Jetty, </w:t>
      </w:r>
      <w:r w:rsidR="0069735D">
        <w:rPr>
          <w:rFonts w:ascii="Arial" w:hAnsi="Arial" w:cs="Arial"/>
          <w:sz w:val="18"/>
        </w:rPr>
        <w:t xml:space="preserve">Maven, </w:t>
      </w:r>
      <w:r w:rsidRPr="003639ED">
        <w:rPr>
          <w:rFonts w:ascii="Arial" w:hAnsi="Arial" w:cs="Arial"/>
          <w:sz w:val="18"/>
        </w:rPr>
        <w:t xml:space="preserve">JSF, RichFaces, </w:t>
      </w:r>
      <w:r w:rsidR="00342862">
        <w:rPr>
          <w:rFonts w:ascii="Arial" w:hAnsi="Arial" w:cs="Arial"/>
          <w:sz w:val="18"/>
        </w:rPr>
        <w:t>AJAX</w:t>
      </w:r>
      <w:r w:rsidR="009E18D8">
        <w:rPr>
          <w:rFonts w:ascii="Arial" w:hAnsi="Arial" w:cs="Arial"/>
          <w:sz w:val="18"/>
        </w:rPr>
        <w:t>, DB</w:t>
      </w:r>
      <w:r w:rsidRPr="003639ED">
        <w:rPr>
          <w:rFonts w:ascii="Arial" w:hAnsi="Arial" w:cs="Arial"/>
          <w:sz w:val="18"/>
        </w:rPr>
        <w:t xml:space="preserve">2, </w:t>
      </w:r>
      <w:r w:rsidR="000C3CB3">
        <w:rPr>
          <w:rFonts w:ascii="Arial" w:hAnsi="Arial" w:cs="Arial"/>
          <w:sz w:val="18"/>
        </w:rPr>
        <w:t xml:space="preserve">IBM </w:t>
      </w:r>
      <w:r w:rsidRPr="003639ED">
        <w:rPr>
          <w:rFonts w:ascii="Arial" w:hAnsi="Arial" w:cs="Arial"/>
          <w:sz w:val="18"/>
        </w:rPr>
        <w:t>Filenet, HP Extreme, HP QC</w:t>
      </w:r>
      <w:r w:rsidR="00697FC8">
        <w:rPr>
          <w:rFonts w:ascii="Arial" w:hAnsi="Arial" w:cs="Arial"/>
          <w:sz w:val="18"/>
        </w:rPr>
        <w:t>, IBM Mainframe</w:t>
      </w:r>
    </w:p>
    <w:p w:rsidR="003639ED" w:rsidRPr="003639ED" w:rsidRDefault="003639ED" w:rsidP="00BE29AD">
      <w:pPr>
        <w:pStyle w:val="NoSpacing"/>
        <w:jc w:val="both"/>
        <w:rPr>
          <w:rFonts w:ascii="Arial" w:hAnsi="Arial" w:cs="Arial"/>
          <w:sz w:val="18"/>
        </w:rPr>
      </w:pPr>
    </w:p>
    <w:p w:rsidR="003639ED" w:rsidRPr="003639ED" w:rsidRDefault="003639ED" w:rsidP="00BE29AD">
      <w:pPr>
        <w:pStyle w:val="NoSpacing"/>
        <w:numPr>
          <w:ilvl w:val="0"/>
          <w:numId w:val="8"/>
        </w:numPr>
        <w:jc w:val="both"/>
        <w:rPr>
          <w:rStyle w:val="Strong"/>
          <w:rFonts w:ascii="Arial" w:hAnsi="Arial" w:cs="Arial"/>
          <w:b w:val="0"/>
          <w:bCs w:val="0"/>
          <w:sz w:val="18"/>
        </w:rPr>
      </w:pPr>
      <w:r w:rsidRPr="003639ED">
        <w:rPr>
          <w:rStyle w:val="Strong"/>
          <w:rFonts w:ascii="Arial" w:hAnsi="Arial" w:cs="Arial"/>
          <w:b w:val="0"/>
          <w:bCs w:val="0"/>
          <w:sz w:val="18"/>
          <w:szCs w:val="18"/>
        </w:rPr>
        <w:t>Involv</w:t>
      </w:r>
      <w:r w:rsidR="00EE5A6D">
        <w:rPr>
          <w:rStyle w:val="Strong"/>
          <w:rFonts w:ascii="Arial" w:hAnsi="Arial" w:cs="Arial"/>
          <w:b w:val="0"/>
          <w:bCs w:val="0"/>
          <w:sz w:val="18"/>
          <w:szCs w:val="18"/>
        </w:rPr>
        <w:t xml:space="preserve">ing </w:t>
      </w:r>
      <w:r w:rsidRPr="003639ED">
        <w:rPr>
          <w:rStyle w:val="Strong"/>
          <w:rFonts w:ascii="Arial" w:hAnsi="Arial" w:cs="Arial"/>
          <w:b w:val="0"/>
          <w:bCs w:val="0"/>
          <w:sz w:val="18"/>
          <w:szCs w:val="18"/>
        </w:rPr>
        <w:t>as a Web Developer and developing new Screens using JSF, Java as per Business requirements and work</w:t>
      </w:r>
      <w:r w:rsidR="006E5513">
        <w:rPr>
          <w:rStyle w:val="Strong"/>
          <w:rFonts w:ascii="Arial" w:hAnsi="Arial" w:cs="Arial"/>
          <w:b w:val="0"/>
          <w:bCs w:val="0"/>
          <w:sz w:val="18"/>
          <w:szCs w:val="18"/>
        </w:rPr>
        <w:t xml:space="preserve">ing </w:t>
      </w:r>
      <w:r w:rsidRPr="003639ED">
        <w:rPr>
          <w:rStyle w:val="Strong"/>
          <w:rFonts w:ascii="Arial" w:hAnsi="Arial" w:cs="Arial"/>
          <w:b w:val="0"/>
          <w:bCs w:val="0"/>
          <w:sz w:val="18"/>
          <w:szCs w:val="18"/>
        </w:rPr>
        <w:t xml:space="preserve">in Agile methodology </w:t>
      </w:r>
      <w:r w:rsidR="006E5513">
        <w:rPr>
          <w:rStyle w:val="Strong"/>
          <w:rFonts w:ascii="Arial" w:hAnsi="Arial" w:cs="Arial"/>
          <w:b w:val="0"/>
          <w:bCs w:val="0"/>
          <w:sz w:val="18"/>
          <w:szCs w:val="18"/>
        </w:rPr>
        <w:t xml:space="preserve">with </w:t>
      </w:r>
      <w:r w:rsidRPr="003639ED">
        <w:rPr>
          <w:rStyle w:val="Strong"/>
          <w:rFonts w:ascii="Arial" w:hAnsi="Arial" w:cs="Arial"/>
          <w:b w:val="0"/>
          <w:bCs w:val="0"/>
          <w:sz w:val="18"/>
          <w:szCs w:val="18"/>
        </w:rPr>
        <w:t>Sprit cycle of 3 weeks.</w:t>
      </w:r>
    </w:p>
    <w:p w:rsidR="003639ED" w:rsidRPr="003639ED" w:rsidRDefault="003639ED" w:rsidP="00BE29AD">
      <w:pPr>
        <w:pStyle w:val="NoSpacing"/>
        <w:numPr>
          <w:ilvl w:val="0"/>
          <w:numId w:val="8"/>
        </w:numPr>
        <w:jc w:val="both"/>
        <w:rPr>
          <w:rFonts w:ascii="Arial" w:hAnsi="Arial" w:cs="Arial"/>
          <w:sz w:val="18"/>
        </w:rPr>
      </w:pPr>
      <w:r w:rsidRPr="003639ED">
        <w:rPr>
          <w:rStyle w:val="Strong"/>
          <w:rFonts w:ascii="Arial" w:hAnsi="Arial" w:cs="Arial"/>
          <w:b w:val="0"/>
          <w:bCs w:val="0"/>
          <w:sz w:val="18"/>
          <w:szCs w:val="18"/>
        </w:rPr>
        <w:t>Work</w:t>
      </w:r>
      <w:r w:rsidR="00EE5A6D">
        <w:rPr>
          <w:rStyle w:val="Strong"/>
          <w:rFonts w:ascii="Arial" w:hAnsi="Arial" w:cs="Arial"/>
          <w:b w:val="0"/>
          <w:bCs w:val="0"/>
          <w:sz w:val="18"/>
          <w:szCs w:val="18"/>
        </w:rPr>
        <w:t xml:space="preserve">ing </w:t>
      </w:r>
      <w:r w:rsidRPr="003639ED">
        <w:rPr>
          <w:rStyle w:val="Strong"/>
          <w:rFonts w:ascii="Arial" w:hAnsi="Arial" w:cs="Arial"/>
          <w:b w:val="0"/>
          <w:bCs w:val="0"/>
          <w:sz w:val="18"/>
          <w:szCs w:val="18"/>
        </w:rPr>
        <w:t xml:space="preserve">with users and Business Community for sign-off on the software product. Written Junit test cases as part of Test Driven Development in an agile environment. </w:t>
      </w:r>
    </w:p>
    <w:p w:rsidR="003639ED" w:rsidRPr="003639ED" w:rsidRDefault="003639ED" w:rsidP="00BE29AD">
      <w:pPr>
        <w:pStyle w:val="NoSpacing"/>
        <w:jc w:val="both"/>
        <w:rPr>
          <w:rFonts w:ascii="Arial" w:hAnsi="Arial" w:cs="Arial"/>
          <w:sz w:val="18"/>
        </w:rPr>
      </w:pP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shd w:val="clear" w:color="auto" w:fill="DAEEF3"/>
        <w:jc w:val="both"/>
        <w:rPr>
          <w:rStyle w:val="Strong"/>
          <w:rFonts w:ascii="Arial" w:hAnsi="Arial" w:cs="Arial"/>
          <w:b w:val="0"/>
          <w:bCs w:val="0"/>
          <w:color w:val="17365D"/>
          <w:sz w:val="18"/>
        </w:rPr>
      </w:pPr>
      <w:r w:rsidRPr="003639ED">
        <w:rPr>
          <w:rStyle w:val="Strong"/>
          <w:rFonts w:ascii="Arial" w:hAnsi="Arial" w:cs="Arial"/>
          <w:b w:val="0"/>
          <w:bCs w:val="0"/>
          <w:color w:val="17365D"/>
          <w:sz w:val="18"/>
        </w:rPr>
        <w:t>Java Developer - Disability Systems</w:t>
      </w: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jc w:val="both"/>
        <w:rPr>
          <w:rStyle w:val="Strong"/>
          <w:rFonts w:ascii="Arial" w:hAnsi="Arial" w:cs="Arial"/>
          <w:b w:val="0"/>
          <w:bCs w:val="0"/>
          <w:sz w:val="18"/>
        </w:rPr>
      </w:pPr>
      <w:r w:rsidRPr="003639ED">
        <w:rPr>
          <w:rStyle w:val="Strong"/>
          <w:rFonts w:ascii="Arial" w:hAnsi="Arial" w:cs="Arial"/>
          <w:b w:val="0"/>
          <w:bCs w:val="0"/>
          <w:sz w:val="18"/>
        </w:rPr>
        <w:t>Client: Social Security Administration (SSA), Baltimore, MD</w:t>
      </w:r>
      <w:r w:rsidRPr="003639ED">
        <w:rPr>
          <w:rStyle w:val="Strong"/>
          <w:rFonts w:ascii="Arial" w:hAnsi="Arial" w:cs="Arial"/>
          <w:b w:val="0"/>
          <w:bCs w:val="0"/>
          <w:sz w:val="18"/>
        </w:rPr>
        <w:tab/>
      </w:r>
      <w:r>
        <w:rPr>
          <w:rStyle w:val="Strong"/>
          <w:rFonts w:ascii="Arial" w:hAnsi="Arial" w:cs="Arial"/>
          <w:b w:val="0"/>
          <w:bCs w:val="0"/>
          <w:sz w:val="18"/>
        </w:rPr>
        <w:t xml:space="preserve"> </w:t>
      </w:r>
      <w:r w:rsidRPr="003639ED">
        <w:rPr>
          <w:rStyle w:val="Strong"/>
          <w:rFonts w:ascii="Arial" w:hAnsi="Arial" w:cs="Arial"/>
          <w:b w:val="0"/>
          <w:bCs w:val="0"/>
          <w:sz w:val="18"/>
        </w:rPr>
        <w:t xml:space="preserve">                                                      07/2012 to 05/2015</w:t>
      </w: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jc w:val="both"/>
        <w:rPr>
          <w:rStyle w:val="Strong"/>
          <w:rFonts w:ascii="Arial" w:hAnsi="Arial" w:cs="Arial"/>
          <w:b w:val="0"/>
          <w:bCs w:val="0"/>
          <w:sz w:val="18"/>
        </w:rPr>
      </w:pPr>
      <w:r w:rsidRPr="003639ED">
        <w:rPr>
          <w:rStyle w:val="Strong"/>
          <w:rFonts w:ascii="Arial" w:hAnsi="Arial" w:cs="Arial"/>
          <w:b w:val="0"/>
          <w:bCs w:val="0"/>
          <w:sz w:val="18"/>
        </w:rPr>
        <w:t>Employer: Interpro Inc, Keego Harbor, MI</w:t>
      </w:r>
    </w:p>
    <w:p w:rsidR="003639ED" w:rsidRPr="003639ED" w:rsidRDefault="003639ED" w:rsidP="00BE29AD">
      <w:pPr>
        <w:pStyle w:val="NoSpacing"/>
        <w:jc w:val="both"/>
        <w:rPr>
          <w:rFonts w:ascii="Arial" w:hAnsi="Arial" w:cs="Arial"/>
          <w:sz w:val="18"/>
        </w:rPr>
      </w:pPr>
    </w:p>
    <w:p w:rsidR="003639ED" w:rsidRPr="003639ED" w:rsidRDefault="003639ED" w:rsidP="00BE29AD">
      <w:pPr>
        <w:jc w:val="both"/>
        <w:rPr>
          <w:rFonts w:ascii="Arial" w:hAnsi="Arial" w:cs="Arial"/>
          <w:sz w:val="18"/>
        </w:rPr>
      </w:pPr>
      <w:r w:rsidRPr="003639ED">
        <w:rPr>
          <w:rFonts w:ascii="Arial" w:hAnsi="Arial" w:cs="Arial"/>
          <w:sz w:val="18"/>
        </w:rPr>
        <w:t>Technology Stack: Java 1.</w:t>
      </w:r>
      <w:r w:rsidR="00706721">
        <w:rPr>
          <w:rFonts w:ascii="Arial" w:hAnsi="Arial" w:cs="Arial"/>
          <w:sz w:val="18"/>
        </w:rPr>
        <w:t>7</w:t>
      </w:r>
      <w:r w:rsidRPr="003639ED">
        <w:rPr>
          <w:rFonts w:ascii="Arial" w:hAnsi="Arial" w:cs="Arial"/>
          <w:sz w:val="18"/>
        </w:rPr>
        <w:t xml:space="preserve">, </w:t>
      </w:r>
      <w:r w:rsidR="00363CAE">
        <w:rPr>
          <w:rFonts w:ascii="Arial" w:hAnsi="Arial" w:cs="Arial"/>
          <w:sz w:val="18"/>
        </w:rPr>
        <w:t xml:space="preserve">AJAX, </w:t>
      </w:r>
      <w:r w:rsidRPr="003639ED">
        <w:rPr>
          <w:rFonts w:ascii="Arial" w:hAnsi="Arial" w:cs="Arial"/>
          <w:sz w:val="18"/>
        </w:rPr>
        <w:t>Eclipse , XML, XSD, MKS Integrity, SVN, Git, IBM WebSphere 8.5,JSP, Servlets, Struts 2.0, Custom Tags Framework, JSTL, Open JPA 2.0, dhtmlxSuite 4.0, dhtmlxScheduler 4.0, JavaScript, jQuery 1.11, jQuery-UI 1.10, Ajax, Tiles, Tinymce, IBM Mainframe, Erwin Data Modeling, DB2, SOAP, REST, JMS, JSON</w:t>
      </w:r>
    </w:p>
    <w:p w:rsidR="003639ED" w:rsidRPr="003639ED" w:rsidRDefault="003639ED" w:rsidP="00BE29AD">
      <w:pPr>
        <w:jc w:val="both"/>
        <w:rPr>
          <w:rFonts w:ascii="Arial" w:hAnsi="Arial" w:cs="Arial"/>
          <w:sz w:val="18"/>
        </w:rPr>
      </w:pPr>
      <w:r w:rsidRPr="003639ED">
        <w:rPr>
          <w:rFonts w:ascii="Arial" w:hAnsi="Arial" w:cs="Arial"/>
          <w:sz w:val="18"/>
        </w:rPr>
        <w:t>COTS product: Thunderhead  NOW  5.1.5.12, Barr EOM</w:t>
      </w:r>
    </w:p>
    <w:p w:rsidR="003639ED" w:rsidRPr="003639ED" w:rsidRDefault="003639ED" w:rsidP="00BE29AD">
      <w:pPr>
        <w:jc w:val="both"/>
        <w:rPr>
          <w:rFonts w:ascii="Arial" w:hAnsi="Arial" w:cs="Arial"/>
          <w:sz w:val="18"/>
        </w:rPr>
      </w:pPr>
      <w:r w:rsidRPr="003639ED">
        <w:rPr>
          <w:rFonts w:ascii="Arial" w:hAnsi="Arial" w:cs="Arial"/>
          <w:sz w:val="18"/>
        </w:rPr>
        <w:t>Section 508 Accessibility tools: JAWS 13.0, Dragon 11.0, Magic 11.0, WAT (Web Accessibility Toolbar)</w:t>
      </w:r>
    </w:p>
    <w:p w:rsidR="003639ED" w:rsidRPr="003639ED" w:rsidRDefault="003639ED" w:rsidP="00BE29AD">
      <w:pPr>
        <w:pStyle w:val="NoSpacing"/>
        <w:jc w:val="both"/>
        <w:rPr>
          <w:rFonts w:ascii="Arial" w:hAnsi="Arial" w:cs="Arial"/>
          <w:sz w:val="18"/>
        </w:rPr>
      </w:pPr>
    </w:p>
    <w:p w:rsidR="003639ED" w:rsidRPr="003639ED" w:rsidRDefault="003639ED" w:rsidP="00BE29AD">
      <w:pPr>
        <w:pStyle w:val="NoSpacing"/>
        <w:numPr>
          <w:ilvl w:val="0"/>
          <w:numId w:val="8"/>
        </w:numPr>
        <w:jc w:val="both"/>
        <w:rPr>
          <w:rStyle w:val="Strong"/>
          <w:rFonts w:ascii="Arial" w:hAnsi="Arial" w:cs="Arial"/>
          <w:b w:val="0"/>
          <w:bCs w:val="0"/>
          <w:sz w:val="18"/>
          <w:szCs w:val="18"/>
        </w:rPr>
      </w:pPr>
      <w:r w:rsidRPr="003639ED">
        <w:rPr>
          <w:rStyle w:val="Strong"/>
          <w:rFonts w:ascii="Arial" w:hAnsi="Arial" w:cs="Arial"/>
          <w:b w:val="0"/>
          <w:bCs w:val="0"/>
          <w:sz w:val="18"/>
          <w:szCs w:val="18"/>
        </w:rPr>
        <w:t>Involved as a Framework Java developer and developed UI and Non-UI components. Created DCPS Framework Custom tags design and development using JSTL tag , dhtmlx, JQuery, Ajax, CSS to simplify the complexities of the presentation layer</w:t>
      </w:r>
    </w:p>
    <w:p w:rsidR="003639ED" w:rsidRPr="003639ED" w:rsidRDefault="003639ED" w:rsidP="00BE29AD">
      <w:pPr>
        <w:pStyle w:val="NoSpacing"/>
        <w:numPr>
          <w:ilvl w:val="0"/>
          <w:numId w:val="8"/>
        </w:numPr>
        <w:jc w:val="both"/>
        <w:rPr>
          <w:rStyle w:val="Strong"/>
          <w:rFonts w:ascii="Arial" w:hAnsi="Arial" w:cs="Arial"/>
          <w:b w:val="0"/>
          <w:bCs w:val="0"/>
          <w:sz w:val="18"/>
          <w:szCs w:val="18"/>
        </w:rPr>
      </w:pPr>
      <w:r w:rsidRPr="003639ED">
        <w:rPr>
          <w:rStyle w:val="Strong"/>
          <w:rFonts w:ascii="Arial" w:hAnsi="Arial" w:cs="Arial"/>
          <w:b w:val="0"/>
          <w:bCs w:val="0"/>
          <w:sz w:val="18"/>
          <w:szCs w:val="18"/>
        </w:rPr>
        <w:t>Performed trouble shooting and fixed  day-to-day problems  in the applications across Pre-Prod and Production environments</w:t>
      </w:r>
    </w:p>
    <w:p w:rsidR="003639ED" w:rsidRPr="003639ED" w:rsidRDefault="003639ED" w:rsidP="00BE29AD">
      <w:pPr>
        <w:pStyle w:val="NoSpacing"/>
        <w:numPr>
          <w:ilvl w:val="0"/>
          <w:numId w:val="8"/>
        </w:numPr>
        <w:jc w:val="both"/>
        <w:rPr>
          <w:rStyle w:val="Strong"/>
          <w:rFonts w:ascii="Arial" w:hAnsi="Arial" w:cs="Arial"/>
          <w:b w:val="0"/>
          <w:bCs w:val="0"/>
          <w:sz w:val="18"/>
          <w:szCs w:val="18"/>
        </w:rPr>
      </w:pPr>
      <w:r w:rsidRPr="003639ED">
        <w:rPr>
          <w:rStyle w:val="Strong"/>
          <w:rFonts w:ascii="Arial" w:hAnsi="Arial" w:cs="Arial"/>
          <w:b w:val="0"/>
          <w:bCs w:val="0"/>
          <w:sz w:val="18"/>
          <w:szCs w:val="18"/>
        </w:rPr>
        <w:t>Implemented and developed Open JPA framework used in the data layer for maintaining data persistency.</w:t>
      </w:r>
    </w:p>
    <w:p w:rsidR="003639ED" w:rsidRPr="003639ED" w:rsidRDefault="003639ED" w:rsidP="00BE29AD">
      <w:pPr>
        <w:pStyle w:val="NoSpacing"/>
        <w:numPr>
          <w:ilvl w:val="0"/>
          <w:numId w:val="8"/>
        </w:numPr>
        <w:jc w:val="both"/>
        <w:rPr>
          <w:rStyle w:val="Strong"/>
          <w:rFonts w:ascii="Arial" w:hAnsi="Arial" w:cs="Arial"/>
          <w:b w:val="0"/>
          <w:bCs w:val="0"/>
          <w:sz w:val="18"/>
          <w:szCs w:val="18"/>
        </w:rPr>
      </w:pPr>
      <w:r w:rsidRPr="003639ED">
        <w:rPr>
          <w:rStyle w:val="Strong"/>
          <w:rFonts w:ascii="Arial" w:hAnsi="Arial" w:cs="Arial"/>
          <w:b w:val="0"/>
          <w:bCs w:val="0"/>
          <w:sz w:val="18"/>
          <w:szCs w:val="18"/>
        </w:rPr>
        <w:t>Drafted requirements with coordination from Client Business users, and converted technical requirements to High Level and Low Level Design (HLD and LLD) documents. Coded those requirements to technical enhancements, new functionality development, production support, and maintenance of the application.</w:t>
      </w:r>
    </w:p>
    <w:p w:rsidR="003639ED" w:rsidRPr="003639ED" w:rsidRDefault="003639ED" w:rsidP="00BE29AD">
      <w:pPr>
        <w:pStyle w:val="NoSpacing"/>
        <w:numPr>
          <w:ilvl w:val="0"/>
          <w:numId w:val="8"/>
        </w:numPr>
        <w:jc w:val="both"/>
        <w:rPr>
          <w:rFonts w:ascii="Arial" w:hAnsi="Arial" w:cs="Arial"/>
          <w:sz w:val="18"/>
          <w:szCs w:val="18"/>
        </w:rPr>
      </w:pPr>
      <w:r w:rsidRPr="003639ED">
        <w:rPr>
          <w:rStyle w:val="Strong"/>
          <w:rFonts w:ascii="Arial" w:hAnsi="Arial" w:cs="Arial"/>
          <w:b w:val="0"/>
          <w:bCs w:val="0"/>
          <w:sz w:val="18"/>
          <w:szCs w:val="18"/>
        </w:rPr>
        <w:t>Worked with SSA 508 Accessibility team to understand the requirements and to ensure that the software would work as expected</w:t>
      </w:r>
      <w:r w:rsidRPr="003639ED">
        <w:rPr>
          <w:rFonts w:ascii="Arial" w:hAnsi="Arial" w:cs="Arial"/>
          <w:sz w:val="18"/>
          <w:szCs w:val="18"/>
        </w:rPr>
        <w:t xml:space="preserve"> for visually challenged users.</w:t>
      </w:r>
    </w:p>
    <w:p w:rsidR="003639ED" w:rsidRPr="003639ED" w:rsidRDefault="003639ED" w:rsidP="00BE29AD">
      <w:pPr>
        <w:pStyle w:val="NoSpacing"/>
        <w:numPr>
          <w:ilvl w:val="0"/>
          <w:numId w:val="8"/>
        </w:numPr>
        <w:jc w:val="both"/>
        <w:rPr>
          <w:rFonts w:ascii="Arial" w:hAnsi="Arial" w:cs="Arial"/>
          <w:sz w:val="18"/>
          <w:szCs w:val="18"/>
        </w:rPr>
      </w:pPr>
      <w:r w:rsidRPr="003639ED">
        <w:rPr>
          <w:rFonts w:ascii="Arial" w:hAnsi="Arial" w:cs="Arial"/>
          <w:sz w:val="18"/>
          <w:szCs w:val="18"/>
        </w:rPr>
        <w:t xml:space="preserve">Worked with the Enterprise Output Manager (EOM) vendor and conducted a Pilot for effectively and seamlessly submitting documents from application to end recipients by simulating the test environment.  </w:t>
      </w:r>
    </w:p>
    <w:p w:rsidR="003639ED" w:rsidRPr="003639ED" w:rsidRDefault="003639ED" w:rsidP="00BE29AD">
      <w:pPr>
        <w:pStyle w:val="NoSpacing"/>
        <w:numPr>
          <w:ilvl w:val="0"/>
          <w:numId w:val="8"/>
        </w:numPr>
        <w:jc w:val="both"/>
        <w:rPr>
          <w:rFonts w:ascii="Arial" w:hAnsi="Arial" w:cs="Arial"/>
          <w:sz w:val="18"/>
          <w:szCs w:val="18"/>
        </w:rPr>
      </w:pPr>
      <w:r w:rsidRPr="003639ED">
        <w:rPr>
          <w:rFonts w:ascii="Arial" w:hAnsi="Arial" w:cs="Arial"/>
          <w:sz w:val="18"/>
          <w:szCs w:val="18"/>
        </w:rPr>
        <w:t>Architected, designed and developed the Enterprise Print Architecture (EPA),which is an existing Enterprise Output Management (EOM) program by SSA, resulting  in an enhanced existing infrastructure which provides cost benefits to SSA</w:t>
      </w:r>
    </w:p>
    <w:p w:rsidR="003639ED" w:rsidRPr="003639ED" w:rsidRDefault="003639ED" w:rsidP="00BE29AD">
      <w:pPr>
        <w:pStyle w:val="NoSpacing"/>
        <w:numPr>
          <w:ilvl w:val="0"/>
          <w:numId w:val="8"/>
        </w:numPr>
        <w:jc w:val="both"/>
        <w:rPr>
          <w:rFonts w:ascii="Arial" w:hAnsi="Arial" w:cs="Arial"/>
          <w:sz w:val="18"/>
          <w:szCs w:val="18"/>
        </w:rPr>
      </w:pPr>
      <w:r w:rsidRPr="003639ED">
        <w:rPr>
          <w:rFonts w:ascii="Arial" w:hAnsi="Arial" w:cs="Arial"/>
          <w:sz w:val="18"/>
          <w:szCs w:val="18"/>
        </w:rPr>
        <w:lastRenderedPageBreak/>
        <w:t>Worked on a Proof of Concept (POC)</w:t>
      </w:r>
      <w:r w:rsidR="00BA1409">
        <w:rPr>
          <w:rFonts w:ascii="Arial" w:hAnsi="Arial" w:cs="Arial"/>
          <w:sz w:val="18"/>
          <w:szCs w:val="18"/>
        </w:rPr>
        <w:t xml:space="preserve"> </w:t>
      </w:r>
      <w:r w:rsidRPr="003639ED">
        <w:rPr>
          <w:rFonts w:ascii="Arial" w:hAnsi="Arial" w:cs="Arial"/>
          <w:sz w:val="18"/>
          <w:szCs w:val="18"/>
        </w:rPr>
        <w:t xml:space="preserve"> to use state of the art, cutting-edge web technologies. This is to come with new Dashboard categories. This initiative is a very high visibility project and provided DCPS Business user better UI experience. DCPS Demographic Presentation drafted and submitted to Chief Engineer (CE) for approval. </w:t>
      </w:r>
    </w:p>
    <w:p w:rsidR="003639ED" w:rsidRPr="003639ED" w:rsidRDefault="003639ED" w:rsidP="00BE29AD">
      <w:pPr>
        <w:pStyle w:val="NoSpacing"/>
        <w:jc w:val="both"/>
        <w:rPr>
          <w:rFonts w:ascii="Arial" w:hAnsi="Arial" w:cs="Arial"/>
          <w:sz w:val="18"/>
        </w:rPr>
      </w:pP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shd w:val="clear" w:color="auto" w:fill="DAEEF3"/>
        <w:jc w:val="both"/>
        <w:rPr>
          <w:rStyle w:val="Strong"/>
          <w:rFonts w:ascii="Arial" w:hAnsi="Arial" w:cs="Arial"/>
          <w:b w:val="0"/>
          <w:bCs w:val="0"/>
          <w:color w:val="17365D"/>
          <w:sz w:val="18"/>
        </w:rPr>
      </w:pPr>
      <w:r w:rsidRPr="003639ED">
        <w:rPr>
          <w:rStyle w:val="Strong"/>
          <w:rFonts w:ascii="Arial" w:hAnsi="Arial" w:cs="Arial"/>
          <w:b w:val="0"/>
          <w:bCs w:val="0"/>
          <w:color w:val="17365D"/>
          <w:sz w:val="18"/>
        </w:rPr>
        <w:t>Technical Lead</w:t>
      </w: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jc w:val="both"/>
        <w:rPr>
          <w:rStyle w:val="Strong"/>
          <w:rFonts w:ascii="Arial" w:hAnsi="Arial" w:cs="Arial"/>
          <w:b w:val="0"/>
          <w:bCs w:val="0"/>
          <w:sz w:val="18"/>
        </w:rPr>
      </w:pPr>
      <w:r w:rsidRPr="003639ED">
        <w:rPr>
          <w:rStyle w:val="Strong"/>
          <w:rFonts w:ascii="Arial" w:hAnsi="Arial" w:cs="Arial"/>
          <w:b w:val="0"/>
          <w:bCs w:val="0"/>
          <w:sz w:val="18"/>
        </w:rPr>
        <w:t>Client: Procter &amp; Gamble, Cincinnati, OH</w:t>
      </w:r>
      <w:r w:rsidRPr="003639ED">
        <w:rPr>
          <w:rStyle w:val="Strong"/>
          <w:rFonts w:ascii="Arial" w:hAnsi="Arial" w:cs="Arial"/>
          <w:b w:val="0"/>
          <w:bCs w:val="0"/>
          <w:sz w:val="18"/>
        </w:rPr>
        <w:tab/>
        <w:t xml:space="preserve">                                                                                   01/2010 to 09/2011</w:t>
      </w:r>
      <w:r w:rsidRPr="003639ED">
        <w:rPr>
          <w:rStyle w:val="Strong"/>
          <w:rFonts w:ascii="Arial" w:hAnsi="Arial" w:cs="Arial"/>
          <w:b w:val="0"/>
          <w:bCs w:val="0"/>
          <w:sz w:val="18"/>
        </w:rPr>
        <w:tab/>
      </w: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jc w:val="both"/>
        <w:rPr>
          <w:rStyle w:val="Strong"/>
          <w:rFonts w:ascii="Arial" w:hAnsi="Arial" w:cs="Arial"/>
          <w:b w:val="0"/>
          <w:bCs w:val="0"/>
          <w:sz w:val="18"/>
        </w:rPr>
      </w:pPr>
      <w:r w:rsidRPr="003639ED">
        <w:rPr>
          <w:rStyle w:val="Strong"/>
          <w:rFonts w:ascii="Arial" w:hAnsi="Arial" w:cs="Arial"/>
          <w:b w:val="0"/>
          <w:bCs w:val="0"/>
          <w:sz w:val="18"/>
        </w:rPr>
        <w:t>Employer: Larsen &amp; Toubro Infotech Limited, Edison, NJ &amp; Chennai, India</w:t>
      </w:r>
    </w:p>
    <w:p w:rsidR="003639ED" w:rsidRPr="003639ED" w:rsidRDefault="003639ED" w:rsidP="00BE29AD">
      <w:pPr>
        <w:pStyle w:val="NoSpacing"/>
        <w:jc w:val="both"/>
        <w:rPr>
          <w:rStyle w:val="Strong"/>
          <w:rFonts w:ascii="Arial" w:hAnsi="Arial" w:cs="Arial"/>
          <w:b w:val="0"/>
          <w:bCs w:val="0"/>
          <w:sz w:val="18"/>
        </w:rPr>
      </w:pPr>
    </w:p>
    <w:p w:rsidR="003639ED" w:rsidRPr="003639ED" w:rsidRDefault="003639ED" w:rsidP="00BE29AD">
      <w:pPr>
        <w:pStyle w:val="SectionHeading"/>
        <w:tabs>
          <w:tab w:val="clear" w:pos="4680"/>
        </w:tabs>
        <w:jc w:val="both"/>
        <w:rPr>
          <w:rFonts w:ascii="Arial" w:hAnsi="Arial" w:cs="Arial"/>
          <w:b w:val="0"/>
          <w:caps w:val="0"/>
          <w:sz w:val="18"/>
        </w:rPr>
      </w:pPr>
      <w:r w:rsidRPr="003639ED">
        <w:rPr>
          <w:rFonts w:ascii="Arial" w:hAnsi="Arial" w:cs="Arial"/>
          <w:b w:val="0"/>
          <w:caps w:val="0"/>
          <w:sz w:val="18"/>
        </w:rPr>
        <w:t>Technology: Java, RAD, MKS Integrity, SVN, SAP BI 3.5, IBM AS400, IBM Mainframe, SAP BI Analyzer, Web Services</w:t>
      </w:r>
    </w:p>
    <w:p w:rsidR="003639ED" w:rsidRPr="003639ED" w:rsidRDefault="003639ED" w:rsidP="00BE29AD">
      <w:pPr>
        <w:pStyle w:val="NoSpacing"/>
        <w:numPr>
          <w:ilvl w:val="0"/>
          <w:numId w:val="3"/>
        </w:numPr>
        <w:jc w:val="both"/>
        <w:rPr>
          <w:rStyle w:val="Strong"/>
          <w:rFonts w:ascii="Arial" w:hAnsi="Arial" w:cs="Arial"/>
          <w:b w:val="0"/>
          <w:bCs w:val="0"/>
          <w:sz w:val="18"/>
        </w:rPr>
      </w:pPr>
      <w:r w:rsidRPr="003639ED">
        <w:rPr>
          <w:rStyle w:val="Strong"/>
          <w:rFonts w:ascii="Arial" w:hAnsi="Arial" w:cs="Arial"/>
          <w:b w:val="0"/>
          <w:bCs w:val="0"/>
          <w:sz w:val="18"/>
        </w:rPr>
        <w:t>Developed the web portal using the JEE technologies and effectively used SOA  principles and also the Web Services</w:t>
      </w:r>
    </w:p>
    <w:p w:rsidR="003639ED" w:rsidRPr="003639ED" w:rsidRDefault="003639ED" w:rsidP="00BE29AD">
      <w:pPr>
        <w:pStyle w:val="NoSpacing"/>
        <w:numPr>
          <w:ilvl w:val="0"/>
          <w:numId w:val="3"/>
        </w:numPr>
        <w:jc w:val="both"/>
        <w:rPr>
          <w:rStyle w:val="Strong"/>
          <w:rFonts w:ascii="Arial" w:hAnsi="Arial" w:cs="Arial"/>
          <w:b w:val="0"/>
          <w:bCs w:val="0"/>
          <w:sz w:val="18"/>
        </w:rPr>
      </w:pPr>
      <w:r w:rsidRPr="003639ED">
        <w:rPr>
          <w:rStyle w:val="Strong"/>
          <w:rFonts w:ascii="Arial" w:hAnsi="Arial" w:cs="Arial"/>
          <w:b w:val="0"/>
          <w:bCs w:val="0"/>
          <w:sz w:val="18"/>
        </w:rPr>
        <w:t>‘Billing Module’ developed using the Agile Scrum methodology. Daily Standup meetings were conducted and any foreseen issues resolved quickly using Issue Backlog and issues quickly escalated to Product Line Manager. Burnt down charts prepared for accurate status reporting</w:t>
      </w:r>
    </w:p>
    <w:p w:rsidR="003639ED" w:rsidRPr="003639ED" w:rsidRDefault="003639ED" w:rsidP="00BE29AD">
      <w:pPr>
        <w:pStyle w:val="NoSpacing"/>
        <w:numPr>
          <w:ilvl w:val="0"/>
          <w:numId w:val="3"/>
        </w:numPr>
        <w:jc w:val="both"/>
        <w:rPr>
          <w:rStyle w:val="Strong"/>
          <w:rFonts w:ascii="Arial" w:hAnsi="Arial" w:cs="Arial"/>
          <w:b w:val="0"/>
          <w:bCs w:val="0"/>
          <w:sz w:val="18"/>
        </w:rPr>
      </w:pPr>
      <w:r w:rsidRPr="003639ED">
        <w:rPr>
          <w:rStyle w:val="Strong"/>
          <w:rFonts w:ascii="Arial" w:hAnsi="Arial" w:cs="Arial"/>
          <w:b w:val="0"/>
          <w:bCs w:val="0"/>
          <w:sz w:val="18"/>
        </w:rPr>
        <w:t>Developed all the “Data validation” work instructions within short span of time. Reduced project efforts by a month which saved USD $12,000 and presented ‘Data Validation’ procedures to Business and how effectively ‘Data’ can be checked from Source to target during the ETL process</w:t>
      </w:r>
    </w:p>
    <w:p w:rsidR="003639ED" w:rsidRPr="003639ED" w:rsidRDefault="003639ED" w:rsidP="00BE29AD">
      <w:pPr>
        <w:pStyle w:val="NoSpacing"/>
        <w:numPr>
          <w:ilvl w:val="0"/>
          <w:numId w:val="3"/>
        </w:numPr>
        <w:jc w:val="both"/>
        <w:rPr>
          <w:rStyle w:val="Strong"/>
          <w:rFonts w:ascii="Arial" w:hAnsi="Arial" w:cs="Arial"/>
          <w:b w:val="0"/>
          <w:bCs w:val="0"/>
          <w:sz w:val="18"/>
        </w:rPr>
      </w:pPr>
      <w:r w:rsidRPr="003639ED">
        <w:rPr>
          <w:rStyle w:val="Strong"/>
          <w:rFonts w:ascii="Arial" w:hAnsi="Arial" w:cs="Arial"/>
          <w:b w:val="0"/>
          <w:bCs w:val="0"/>
          <w:sz w:val="18"/>
        </w:rPr>
        <w:t xml:space="preserve">Implemented SOA Governance using the proven methodologies RUP SOMA and also WSRR roll out for the Development projects which eventually reduced the efforts and achieved  code reusability </w:t>
      </w:r>
    </w:p>
    <w:p w:rsidR="003639ED" w:rsidRPr="003639ED" w:rsidRDefault="003639ED" w:rsidP="00BE29AD">
      <w:pPr>
        <w:pStyle w:val="NoSpacing"/>
        <w:numPr>
          <w:ilvl w:val="0"/>
          <w:numId w:val="3"/>
        </w:numPr>
        <w:jc w:val="both"/>
        <w:rPr>
          <w:rStyle w:val="Strong"/>
          <w:rFonts w:ascii="Arial" w:hAnsi="Arial" w:cs="Arial"/>
          <w:b w:val="0"/>
          <w:bCs w:val="0"/>
          <w:sz w:val="18"/>
        </w:rPr>
      </w:pPr>
      <w:r w:rsidRPr="003639ED">
        <w:rPr>
          <w:rStyle w:val="Strong"/>
          <w:rFonts w:ascii="Arial" w:hAnsi="Arial" w:cs="Arial"/>
          <w:b w:val="0"/>
          <w:bCs w:val="0"/>
          <w:sz w:val="18"/>
        </w:rPr>
        <w:t xml:space="preserve">Developed the SharePoint portal and uploaded all the artifacts so that Business was able to access all the documents and this reduced efforts in finding documents across geographical locations  </w:t>
      </w:r>
    </w:p>
    <w:p w:rsidR="003639ED" w:rsidRPr="003639ED" w:rsidRDefault="003639ED" w:rsidP="00BE29AD">
      <w:pPr>
        <w:pStyle w:val="NoSpacing"/>
        <w:numPr>
          <w:ilvl w:val="0"/>
          <w:numId w:val="3"/>
        </w:numPr>
        <w:jc w:val="both"/>
        <w:rPr>
          <w:rStyle w:val="Strong"/>
          <w:rFonts w:ascii="Arial" w:hAnsi="Arial" w:cs="Arial"/>
          <w:b w:val="0"/>
          <w:bCs w:val="0"/>
          <w:sz w:val="18"/>
        </w:rPr>
      </w:pPr>
      <w:r w:rsidRPr="003639ED">
        <w:rPr>
          <w:rStyle w:val="Strong"/>
          <w:rFonts w:ascii="Arial" w:hAnsi="Arial" w:cs="Arial"/>
          <w:b w:val="0"/>
          <w:bCs w:val="0"/>
          <w:sz w:val="18"/>
        </w:rPr>
        <w:t>Effectively followed CMMI Level 5 process and implemented the artifacts as per the CMMI requirements</w:t>
      </w:r>
    </w:p>
    <w:p w:rsidR="003639ED" w:rsidRPr="003639ED" w:rsidRDefault="003639ED" w:rsidP="00BE29AD">
      <w:pPr>
        <w:tabs>
          <w:tab w:val="right" w:pos="9360"/>
        </w:tabs>
        <w:jc w:val="both"/>
        <w:rPr>
          <w:rFonts w:ascii="Arial" w:hAnsi="Arial" w:cs="Arial"/>
          <w:sz w:val="18"/>
        </w:rPr>
      </w:pP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shd w:val="clear" w:color="auto" w:fill="DAEEF3"/>
        <w:jc w:val="both"/>
        <w:rPr>
          <w:rStyle w:val="Strong"/>
          <w:rFonts w:ascii="Arial" w:hAnsi="Arial" w:cs="Arial"/>
          <w:b w:val="0"/>
          <w:bCs w:val="0"/>
          <w:color w:val="17365D"/>
          <w:sz w:val="18"/>
        </w:rPr>
      </w:pPr>
      <w:r w:rsidRPr="003639ED">
        <w:rPr>
          <w:rStyle w:val="Strong"/>
          <w:rFonts w:ascii="Arial" w:hAnsi="Arial" w:cs="Arial"/>
          <w:b w:val="0"/>
          <w:bCs w:val="0"/>
          <w:color w:val="17365D"/>
          <w:sz w:val="18"/>
        </w:rPr>
        <w:t>Technical Lead</w:t>
      </w:r>
    </w:p>
    <w:p w:rsidR="003639ED" w:rsidRPr="003639ED" w:rsidRDefault="003639ED" w:rsidP="00CB3468">
      <w:pPr>
        <w:pStyle w:val="NoSpacing"/>
        <w:pBdr>
          <w:top w:val="dotted" w:sz="4" w:space="1" w:color="auto"/>
          <w:left w:val="dotted" w:sz="4" w:space="4" w:color="auto"/>
          <w:bottom w:val="dotted" w:sz="4" w:space="1" w:color="auto"/>
          <w:right w:val="dotted" w:sz="4" w:space="4" w:color="auto"/>
        </w:pBdr>
        <w:rPr>
          <w:rStyle w:val="Strong"/>
          <w:rFonts w:ascii="Arial" w:hAnsi="Arial" w:cs="Arial"/>
          <w:b w:val="0"/>
          <w:bCs w:val="0"/>
          <w:sz w:val="18"/>
        </w:rPr>
      </w:pPr>
      <w:r w:rsidRPr="003639ED">
        <w:rPr>
          <w:rStyle w:val="Strong"/>
          <w:rFonts w:ascii="Arial" w:hAnsi="Arial" w:cs="Arial"/>
          <w:b w:val="0"/>
          <w:bCs w:val="0"/>
          <w:sz w:val="18"/>
        </w:rPr>
        <w:t>Client:</w:t>
      </w:r>
      <w:r w:rsidR="00CB3468">
        <w:rPr>
          <w:rStyle w:val="Strong"/>
          <w:rFonts w:ascii="Arial" w:hAnsi="Arial" w:cs="Arial"/>
          <w:b w:val="0"/>
          <w:bCs w:val="0"/>
          <w:sz w:val="18"/>
        </w:rPr>
        <w:t xml:space="preserve"> </w:t>
      </w:r>
      <w:r w:rsidRPr="003639ED">
        <w:rPr>
          <w:rStyle w:val="Strong"/>
          <w:rFonts w:ascii="Arial" w:hAnsi="Arial" w:cs="Arial"/>
          <w:b w:val="0"/>
          <w:bCs w:val="0"/>
          <w:sz w:val="18"/>
        </w:rPr>
        <w:t>Travelers,</w:t>
      </w:r>
      <w:r w:rsidR="00CB3468">
        <w:rPr>
          <w:rStyle w:val="Strong"/>
          <w:rFonts w:ascii="Arial" w:hAnsi="Arial" w:cs="Arial"/>
          <w:b w:val="0"/>
          <w:bCs w:val="0"/>
          <w:sz w:val="18"/>
        </w:rPr>
        <w:t xml:space="preserve"> </w:t>
      </w:r>
      <w:r w:rsidRPr="003639ED">
        <w:rPr>
          <w:rStyle w:val="Strong"/>
          <w:rFonts w:ascii="Arial" w:hAnsi="Arial" w:cs="Arial"/>
          <w:b w:val="0"/>
          <w:bCs w:val="0"/>
          <w:sz w:val="18"/>
        </w:rPr>
        <w:t>Hartford,</w:t>
      </w:r>
      <w:r w:rsidR="00CB3468">
        <w:rPr>
          <w:rStyle w:val="Strong"/>
          <w:rFonts w:ascii="Arial" w:hAnsi="Arial" w:cs="Arial"/>
          <w:b w:val="0"/>
          <w:bCs w:val="0"/>
          <w:sz w:val="18"/>
        </w:rPr>
        <w:t xml:space="preserve"> </w:t>
      </w:r>
      <w:r w:rsidRPr="003639ED">
        <w:rPr>
          <w:rStyle w:val="Strong"/>
          <w:rFonts w:ascii="Arial" w:hAnsi="Arial" w:cs="Arial"/>
          <w:b w:val="0"/>
          <w:bCs w:val="0"/>
          <w:sz w:val="18"/>
        </w:rPr>
        <w:t>CT                                                                                                            02/2009 to 01/2010</w:t>
      </w:r>
    </w:p>
    <w:p w:rsidR="003639ED" w:rsidRPr="003639ED" w:rsidRDefault="003639ED" w:rsidP="00CB3468">
      <w:pPr>
        <w:pStyle w:val="NoSpacing"/>
        <w:pBdr>
          <w:top w:val="dotted" w:sz="4" w:space="1" w:color="auto"/>
          <w:left w:val="dotted" w:sz="4" w:space="4" w:color="auto"/>
          <w:bottom w:val="dotted" w:sz="4" w:space="1" w:color="auto"/>
          <w:right w:val="dotted" w:sz="4" w:space="4" w:color="auto"/>
        </w:pBdr>
        <w:rPr>
          <w:rStyle w:val="Strong"/>
          <w:rFonts w:ascii="Arial" w:hAnsi="Arial" w:cs="Arial"/>
          <w:b w:val="0"/>
          <w:bCs w:val="0"/>
          <w:sz w:val="18"/>
        </w:rPr>
      </w:pPr>
      <w:r w:rsidRPr="003639ED">
        <w:rPr>
          <w:rStyle w:val="Strong"/>
          <w:rFonts w:ascii="Arial" w:hAnsi="Arial" w:cs="Arial"/>
          <w:b w:val="0"/>
          <w:bCs w:val="0"/>
          <w:sz w:val="18"/>
        </w:rPr>
        <w:t>Employer: Larsen &amp; Toubro Infotech Limited, Edison, NJ &amp; Chennai, India</w:t>
      </w:r>
    </w:p>
    <w:p w:rsidR="003639ED" w:rsidRPr="003639ED" w:rsidRDefault="003639ED" w:rsidP="00BE29AD">
      <w:pPr>
        <w:tabs>
          <w:tab w:val="right" w:pos="9360"/>
        </w:tabs>
        <w:jc w:val="both"/>
        <w:rPr>
          <w:rFonts w:ascii="Arial" w:hAnsi="Arial" w:cs="Arial"/>
          <w:sz w:val="18"/>
        </w:rPr>
      </w:pPr>
    </w:p>
    <w:p w:rsidR="003639ED" w:rsidRPr="003639ED" w:rsidRDefault="003639ED" w:rsidP="00BE29AD">
      <w:pPr>
        <w:tabs>
          <w:tab w:val="right" w:pos="9360"/>
        </w:tabs>
        <w:jc w:val="both"/>
        <w:rPr>
          <w:rFonts w:ascii="Arial" w:hAnsi="Arial" w:cs="Arial"/>
          <w:sz w:val="18"/>
        </w:rPr>
      </w:pPr>
      <w:bookmarkStart w:id="0" w:name="_GoBack"/>
      <w:bookmarkEnd w:id="0"/>
      <w:r w:rsidRPr="003639ED">
        <w:rPr>
          <w:rFonts w:ascii="Arial" w:hAnsi="Arial" w:cs="Arial"/>
          <w:sz w:val="18"/>
        </w:rPr>
        <w:t>Technology Implementation: Java, DOTNET, SQL, Teradata, DB2, Oracle 11g, IBM Mainframe</w:t>
      </w:r>
    </w:p>
    <w:p w:rsidR="003639ED" w:rsidRPr="003639ED" w:rsidRDefault="003639ED" w:rsidP="00BE29AD">
      <w:pPr>
        <w:tabs>
          <w:tab w:val="right" w:pos="9360"/>
        </w:tabs>
        <w:jc w:val="both"/>
        <w:rPr>
          <w:rFonts w:ascii="Arial" w:hAnsi="Arial" w:cs="Arial"/>
          <w:sz w:val="18"/>
        </w:rPr>
      </w:pPr>
    </w:p>
    <w:p w:rsidR="003639ED" w:rsidRPr="003639ED" w:rsidRDefault="003639ED" w:rsidP="00BE29AD">
      <w:pPr>
        <w:tabs>
          <w:tab w:val="right" w:pos="9360"/>
        </w:tabs>
        <w:jc w:val="both"/>
        <w:rPr>
          <w:rFonts w:ascii="Arial" w:hAnsi="Arial" w:cs="Arial"/>
          <w:sz w:val="18"/>
        </w:rPr>
      </w:pPr>
      <w:r w:rsidRPr="003639ED">
        <w:rPr>
          <w:rFonts w:ascii="Arial" w:hAnsi="Arial" w:cs="Arial"/>
          <w:sz w:val="18"/>
        </w:rPr>
        <w:t>• Measured the project performed based on the following Key performance Indicators: KPIs Measured and Monitored project effectively based on Key Performance Indicators - KPIs:  Profitability, Pyramid Ratio, Resource utilization and Revenue Generated</w:t>
      </w:r>
    </w:p>
    <w:p w:rsidR="003639ED" w:rsidRPr="003639ED" w:rsidRDefault="003639ED" w:rsidP="00BE29AD">
      <w:pPr>
        <w:tabs>
          <w:tab w:val="right" w:pos="9360"/>
        </w:tabs>
        <w:jc w:val="both"/>
        <w:rPr>
          <w:rFonts w:ascii="Arial" w:hAnsi="Arial" w:cs="Arial"/>
          <w:sz w:val="18"/>
        </w:rPr>
      </w:pPr>
      <w:r w:rsidRPr="003639ED">
        <w:rPr>
          <w:rFonts w:ascii="Arial" w:hAnsi="Arial" w:cs="Arial"/>
          <w:sz w:val="18"/>
        </w:rPr>
        <w:t>• Managed the Claims module migration by effectively coordinating with the Travelers Business Community and the Technology office.</w:t>
      </w:r>
    </w:p>
    <w:p w:rsidR="003639ED" w:rsidRPr="003639ED" w:rsidRDefault="003639ED" w:rsidP="00BE29AD">
      <w:pPr>
        <w:tabs>
          <w:tab w:val="right" w:pos="9360"/>
        </w:tabs>
        <w:jc w:val="both"/>
        <w:rPr>
          <w:rFonts w:ascii="Arial" w:hAnsi="Arial" w:cs="Arial"/>
          <w:sz w:val="18"/>
        </w:rPr>
      </w:pP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shd w:val="clear" w:color="auto" w:fill="DAEEF3"/>
        <w:jc w:val="both"/>
        <w:rPr>
          <w:rStyle w:val="Strong"/>
          <w:rFonts w:ascii="Arial" w:hAnsi="Arial" w:cs="Arial"/>
          <w:b w:val="0"/>
          <w:bCs w:val="0"/>
          <w:color w:val="17365D"/>
          <w:sz w:val="18"/>
        </w:rPr>
      </w:pPr>
      <w:r w:rsidRPr="003639ED">
        <w:rPr>
          <w:rStyle w:val="Strong"/>
          <w:rFonts w:ascii="Arial" w:hAnsi="Arial" w:cs="Arial"/>
          <w:b w:val="0"/>
          <w:bCs w:val="0"/>
          <w:color w:val="17365D"/>
          <w:sz w:val="18"/>
        </w:rPr>
        <w:t>Technical Lead</w:t>
      </w:r>
    </w:p>
    <w:p w:rsidR="003639ED" w:rsidRPr="003639ED" w:rsidRDefault="003639ED" w:rsidP="00516B36">
      <w:pPr>
        <w:pStyle w:val="NoSpacing"/>
        <w:pBdr>
          <w:top w:val="dotted" w:sz="4" w:space="1" w:color="auto"/>
          <w:left w:val="dotted" w:sz="4" w:space="4" w:color="auto"/>
          <w:bottom w:val="dotted" w:sz="4" w:space="1" w:color="auto"/>
          <w:right w:val="dotted" w:sz="4" w:space="4" w:color="auto"/>
        </w:pBdr>
        <w:rPr>
          <w:rStyle w:val="Strong"/>
          <w:rFonts w:ascii="Arial" w:hAnsi="Arial" w:cs="Arial"/>
          <w:b w:val="0"/>
          <w:bCs w:val="0"/>
          <w:sz w:val="18"/>
        </w:rPr>
      </w:pPr>
      <w:r w:rsidRPr="003639ED">
        <w:rPr>
          <w:rStyle w:val="Strong"/>
          <w:rFonts w:ascii="Arial" w:hAnsi="Arial" w:cs="Arial"/>
          <w:b w:val="0"/>
          <w:bCs w:val="0"/>
          <w:sz w:val="18"/>
        </w:rPr>
        <w:t xml:space="preserve">Client: Marsh &amp; McLennan (MMC), Hoboken, NJ         </w:t>
      </w:r>
      <w:r w:rsidR="00516B36">
        <w:rPr>
          <w:rStyle w:val="Strong"/>
          <w:rFonts w:ascii="Arial" w:hAnsi="Arial" w:cs="Arial"/>
          <w:b w:val="0"/>
          <w:bCs w:val="0"/>
          <w:sz w:val="18"/>
        </w:rPr>
        <w:t xml:space="preserve"> </w:t>
      </w:r>
      <w:r w:rsidRPr="003639ED">
        <w:rPr>
          <w:rStyle w:val="Strong"/>
          <w:rFonts w:ascii="Arial" w:hAnsi="Arial" w:cs="Arial"/>
          <w:b w:val="0"/>
          <w:bCs w:val="0"/>
          <w:sz w:val="18"/>
        </w:rPr>
        <w:t xml:space="preserve">                                                                    04/2007 to 02/2009</w:t>
      </w:r>
    </w:p>
    <w:p w:rsidR="003639ED" w:rsidRPr="003639ED" w:rsidRDefault="003639ED" w:rsidP="00516B36">
      <w:pPr>
        <w:pStyle w:val="NoSpacing"/>
        <w:pBdr>
          <w:top w:val="dotted" w:sz="4" w:space="1" w:color="auto"/>
          <w:left w:val="dotted" w:sz="4" w:space="4" w:color="auto"/>
          <w:bottom w:val="dotted" w:sz="4" w:space="1" w:color="auto"/>
          <w:right w:val="dotted" w:sz="4" w:space="4" w:color="auto"/>
        </w:pBdr>
        <w:rPr>
          <w:rStyle w:val="Strong"/>
          <w:rFonts w:ascii="Arial" w:hAnsi="Arial" w:cs="Arial"/>
          <w:b w:val="0"/>
          <w:bCs w:val="0"/>
          <w:sz w:val="18"/>
        </w:rPr>
      </w:pPr>
      <w:r w:rsidRPr="003639ED">
        <w:rPr>
          <w:rStyle w:val="Strong"/>
          <w:rFonts w:ascii="Arial" w:hAnsi="Arial" w:cs="Arial"/>
          <w:b w:val="0"/>
          <w:bCs w:val="0"/>
          <w:sz w:val="18"/>
        </w:rPr>
        <w:t>Employer: Larsen &amp; Toubro Infotech Limited, Edison, NJ &amp; Chennai, India</w:t>
      </w:r>
    </w:p>
    <w:p w:rsidR="003639ED" w:rsidRPr="003639ED" w:rsidRDefault="003639ED" w:rsidP="00BE29AD">
      <w:pPr>
        <w:tabs>
          <w:tab w:val="right" w:pos="9360"/>
        </w:tabs>
        <w:jc w:val="both"/>
        <w:rPr>
          <w:rFonts w:ascii="Arial" w:hAnsi="Arial" w:cs="Arial"/>
          <w:i/>
          <w:caps/>
        </w:rPr>
      </w:pPr>
    </w:p>
    <w:p w:rsidR="003639ED" w:rsidRPr="003639ED" w:rsidRDefault="003639ED" w:rsidP="00BE29AD">
      <w:pPr>
        <w:tabs>
          <w:tab w:val="right" w:pos="9360"/>
        </w:tabs>
        <w:jc w:val="both"/>
        <w:rPr>
          <w:rFonts w:ascii="Arial" w:hAnsi="Arial" w:cs="Arial"/>
          <w:sz w:val="18"/>
        </w:rPr>
      </w:pPr>
      <w:r w:rsidRPr="003639ED">
        <w:rPr>
          <w:rFonts w:ascii="Arial" w:hAnsi="Arial" w:cs="Arial"/>
          <w:sz w:val="18"/>
        </w:rPr>
        <w:t>Technology: Java, SOA, Web Services, Oracle 11g, Hibernate, SOAP, VB 6.0, ASP Dotnet, Web Services, TOAD, Mercury</w:t>
      </w:r>
    </w:p>
    <w:p w:rsidR="003639ED" w:rsidRPr="003639ED" w:rsidRDefault="003639ED" w:rsidP="00BE29AD">
      <w:pPr>
        <w:tabs>
          <w:tab w:val="right" w:pos="9360"/>
        </w:tabs>
        <w:jc w:val="both"/>
        <w:rPr>
          <w:rFonts w:ascii="Arial" w:hAnsi="Arial" w:cs="Arial"/>
          <w:i/>
          <w:caps/>
        </w:rPr>
      </w:pPr>
    </w:p>
    <w:p w:rsidR="003639ED" w:rsidRPr="003639ED" w:rsidRDefault="003639ED" w:rsidP="00BE29AD">
      <w:pPr>
        <w:pStyle w:val="NoSpacing"/>
        <w:numPr>
          <w:ilvl w:val="0"/>
          <w:numId w:val="4"/>
        </w:numPr>
        <w:tabs>
          <w:tab w:val="clear" w:pos="720"/>
          <w:tab w:val="num" w:pos="360"/>
        </w:tabs>
        <w:ind w:left="360"/>
        <w:jc w:val="both"/>
        <w:rPr>
          <w:rFonts w:ascii="Arial" w:hAnsi="Arial" w:cs="Arial"/>
          <w:sz w:val="18"/>
        </w:rPr>
      </w:pPr>
      <w:r w:rsidRPr="003639ED">
        <w:rPr>
          <w:rFonts w:ascii="Arial" w:hAnsi="Arial" w:cs="Arial"/>
          <w:sz w:val="18"/>
        </w:rPr>
        <w:t xml:space="preserve">Implemented server remediation from Solaris to Linux HP Prolient servers, which provided no downtime to the applications and Service Center, so policies can be issued effectively  </w:t>
      </w:r>
    </w:p>
    <w:p w:rsidR="003639ED" w:rsidRPr="003639ED" w:rsidRDefault="003639ED" w:rsidP="00BE29AD">
      <w:pPr>
        <w:pStyle w:val="NoSpacing"/>
        <w:numPr>
          <w:ilvl w:val="0"/>
          <w:numId w:val="7"/>
        </w:numPr>
        <w:jc w:val="both"/>
        <w:rPr>
          <w:rStyle w:val="Strong"/>
          <w:rFonts w:ascii="Arial" w:hAnsi="Arial" w:cs="Arial"/>
          <w:b w:val="0"/>
          <w:bCs w:val="0"/>
          <w:sz w:val="18"/>
        </w:rPr>
      </w:pPr>
      <w:r w:rsidRPr="003639ED">
        <w:rPr>
          <w:rStyle w:val="Strong"/>
          <w:rFonts w:ascii="Arial" w:hAnsi="Arial" w:cs="Arial"/>
          <w:b w:val="0"/>
          <w:bCs w:val="0"/>
          <w:sz w:val="18"/>
        </w:rPr>
        <w:t>CMMI Level 5 process implemented for MMC and artifacts created as per the CMMI requirements</w:t>
      </w:r>
    </w:p>
    <w:p w:rsidR="003639ED" w:rsidRPr="003639ED" w:rsidRDefault="003639ED" w:rsidP="00BE29AD">
      <w:pPr>
        <w:numPr>
          <w:ilvl w:val="0"/>
          <w:numId w:val="4"/>
        </w:numPr>
        <w:tabs>
          <w:tab w:val="clear" w:pos="720"/>
          <w:tab w:val="num" w:pos="360"/>
          <w:tab w:val="right" w:pos="9360"/>
        </w:tabs>
        <w:ind w:left="360"/>
        <w:jc w:val="both"/>
        <w:rPr>
          <w:rFonts w:ascii="Arial" w:hAnsi="Arial" w:cs="Arial"/>
          <w:sz w:val="18"/>
        </w:rPr>
      </w:pPr>
      <w:r w:rsidRPr="003639ED">
        <w:rPr>
          <w:rFonts w:ascii="Arial" w:hAnsi="Arial" w:cs="Arial"/>
          <w:sz w:val="18"/>
        </w:rPr>
        <w:t>Managed multiple stakeholders including: Desktop Engineering, Software Management team, Oracle DBA, Business Analyst, QA, Software publishing, Release Manager, Change Analyst and Business MD towards the sever remediation project</w:t>
      </w:r>
    </w:p>
    <w:p w:rsidR="003639ED" w:rsidRPr="003639ED" w:rsidRDefault="003639ED" w:rsidP="00BE29AD">
      <w:pPr>
        <w:pStyle w:val="NoSpacing"/>
        <w:numPr>
          <w:ilvl w:val="0"/>
          <w:numId w:val="7"/>
        </w:numPr>
        <w:jc w:val="both"/>
        <w:rPr>
          <w:rFonts w:ascii="Arial" w:hAnsi="Arial" w:cs="Arial"/>
          <w:sz w:val="18"/>
        </w:rPr>
      </w:pPr>
      <w:r w:rsidRPr="003639ED">
        <w:rPr>
          <w:rFonts w:ascii="Arial" w:hAnsi="Arial" w:cs="Arial"/>
          <w:sz w:val="18"/>
        </w:rPr>
        <w:t>Delivered the project in a record span of 20 months within budget and schedule by effectively monitoring the tasks daily and any issues immediately taken for closure</w:t>
      </w:r>
    </w:p>
    <w:p w:rsidR="003639ED" w:rsidRPr="003639ED" w:rsidRDefault="003639ED" w:rsidP="00BE29AD">
      <w:pPr>
        <w:numPr>
          <w:ilvl w:val="0"/>
          <w:numId w:val="4"/>
        </w:numPr>
        <w:tabs>
          <w:tab w:val="clear" w:pos="720"/>
          <w:tab w:val="num" w:pos="360"/>
        </w:tabs>
        <w:ind w:left="360"/>
        <w:jc w:val="both"/>
        <w:rPr>
          <w:rStyle w:val="Strong"/>
          <w:rFonts w:ascii="Arial" w:hAnsi="Arial" w:cs="Arial"/>
          <w:b w:val="0"/>
          <w:bCs w:val="0"/>
          <w:sz w:val="18"/>
        </w:rPr>
      </w:pPr>
      <w:r w:rsidRPr="003639ED">
        <w:rPr>
          <w:rStyle w:val="Strong"/>
          <w:rFonts w:ascii="Arial" w:hAnsi="Arial" w:cs="Arial"/>
          <w:b w:val="0"/>
          <w:bCs w:val="0"/>
          <w:sz w:val="18"/>
        </w:rPr>
        <w:t>Managed and co-coordinated Data Center move without any Business disruption  across Data Centers Franklin and Dallas by coordinating with Network Operations Center (NOC)</w:t>
      </w:r>
    </w:p>
    <w:p w:rsidR="003639ED" w:rsidRPr="003639ED" w:rsidRDefault="003639ED" w:rsidP="00BE29AD">
      <w:pPr>
        <w:ind w:left="360"/>
        <w:jc w:val="both"/>
        <w:rPr>
          <w:rStyle w:val="Strong"/>
          <w:rFonts w:ascii="Arial" w:hAnsi="Arial" w:cs="Arial"/>
          <w:b w:val="0"/>
          <w:bCs w:val="0"/>
          <w:sz w:val="18"/>
        </w:rPr>
      </w:pP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shd w:val="clear" w:color="auto" w:fill="DAEEF3"/>
        <w:jc w:val="both"/>
        <w:rPr>
          <w:rStyle w:val="Strong"/>
          <w:rFonts w:ascii="Arial" w:hAnsi="Arial" w:cs="Arial"/>
          <w:b w:val="0"/>
          <w:bCs w:val="0"/>
          <w:color w:val="17365D"/>
          <w:sz w:val="18"/>
        </w:rPr>
      </w:pPr>
      <w:r w:rsidRPr="003639ED">
        <w:rPr>
          <w:rStyle w:val="Strong"/>
          <w:rFonts w:ascii="Arial" w:hAnsi="Arial" w:cs="Arial"/>
          <w:b w:val="0"/>
          <w:bCs w:val="0"/>
          <w:color w:val="17365D"/>
          <w:sz w:val="18"/>
        </w:rPr>
        <w:t>Transition Lead</w:t>
      </w:r>
    </w:p>
    <w:p w:rsidR="003639ED" w:rsidRPr="003639ED" w:rsidRDefault="003639ED" w:rsidP="00CB3468">
      <w:pPr>
        <w:pStyle w:val="NoSpacing"/>
        <w:pBdr>
          <w:top w:val="dotted" w:sz="4" w:space="1" w:color="auto"/>
          <w:left w:val="dotted" w:sz="4" w:space="4" w:color="auto"/>
          <w:bottom w:val="dotted" w:sz="4" w:space="1" w:color="auto"/>
          <w:right w:val="dotted" w:sz="4" w:space="4" w:color="auto"/>
        </w:pBdr>
        <w:rPr>
          <w:rStyle w:val="Strong"/>
          <w:rFonts w:ascii="Arial" w:hAnsi="Arial" w:cs="Arial"/>
          <w:b w:val="0"/>
          <w:bCs w:val="0"/>
          <w:sz w:val="18"/>
        </w:rPr>
      </w:pPr>
      <w:r w:rsidRPr="003639ED">
        <w:rPr>
          <w:rStyle w:val="Strong"/>
          <w:rFonts w:ascii="Arial" w:hAnsi="Arial" w:cs="Arial"/>
          <w:b w:val="0"/>
          <w:bCs w:val="0"/>
          <w:sz w:val="18"/>
        </w:rPr>
        <w:t>Client: Harleysville Mutual Insurance Company, Harleysville, PA</w:t>
      </w:r>
      <w:r w:rsidR="00CB3468">
        <w:rPr>
          <w:rStyle w:val="Strong"/>
          <w:rFonts w:ascii="Arial" w:hAnsi="Arial" w:cs="Arial"/>
          <w:b w:val="0"/>
          <w:bCs w:val="0"/>
          <w:sz w:val="18"/>
        </w:rPr>
        <w:t xml:space="preserve"> </w:t>
      </w:r>
      <w:r w:rsidRPr="003639ED">
        <w:rPr>
          <w:rStyle w:val="Strong"/>
          <w:rFonts w:ascii="Arial" w:hAnsi="Arial" w:cs="Arial"/>
          <w:b w:val="0"/>
          <w:bCs w:val="0"/>
          <w:sz w:val="18"/>
        </w:rPr>
        <w:t xml:space="preserve">                                                     08/2006 to 03/2007</w:t>
      </w:r>
    </w:p>
    <w:p w:rsidR="003639ED" w:rsidRPr="003639ED" w:rsidRDefault="003639ED" w:rsidP="00CB3468">
      <w:pPr>
        <w:pStyle w:val="NoSpacing"/>
        <w:pBdr>
          <w:top w:val="dotted" w:sz="4" w:space="1" w:color="auto"/>
          <w:left w:val="dotted" w:sz="4" w:space="4" w:color="auto"/>
          <w:bottom w:val="dotted" w:sz="4" w:space="1" w:color="auto"/>
          <w:right w:val="dotted" w:sz="4" w:space="4" w:color="auto"/>
        </w:pBdr>
        <w:rPr>
          <w:rStyle w:val="Strong"/>
          <w:rFonts w:ascii="Arial" w:hAnsi="Arial" w:cs="Arial"/>
          <w:b w:val="0"/>
          <w:bCs w:val="0"/>
          <w:sz w:val="18"/>
        </w:rPr>
      </w:pPr>
      <w:r w:rsidRPr="003639ED">
        <w:rPr>
          <w:rStyle w:val="Strong"/>
          <w:rFonts w:ascii="Arial" w:hAnsi="Arial" w:cs="Arial"/>
          <w:b w:val="0"/>
          <w:bCs w:val="0"/>
          <w:sz w:val="18"/>
        </w:rPr>
        <w:t>Employer: Larsen &amp; Toubro Infotech Limited, Edison, NJ &amp; Chennai, India</w:t>
      </w:r>
    </w:p>
    <w:p w:rsidR="003639ED" w:rsidRPr="003639ED" w:rsidRDefault="003639ED" w:rsidP="00BE29AD">
      <w:pPr>
        <w:tabs>
          <w:tab w:val="right" w:pos="9360"/>
        </w:tabs>
        <w:jc w:val="both"/>
        <w:rPr>
          <w:rFonts w:ascii="Arial" w:hAnsi="Arial" w:cs="Arial"/>
          <w:sz w:val="18"/>
        </w:rPr>
      </w:pPr>
      <w:r w:rsidRPr="003639ED">
        <w:rPr>
          <w:rFonts w:ascii="Arial" w:hAnsi="Arial" w:cs="Arial"/>
          <w:sz w:val="18"/>
        </w:rPr>
        <w:t xml:space="preserve">Technology: Java, RAD, MKS Integrity, SVN, Web Services </w:t>
      </w:r>
    </w:p>
    <w:p w:rsidR="003639ED" w:rsidRPr="003639ED" w:rsidRDefault="003639ED" w:rsidP="00BE29AD">
      <w:pPr>
        <w:tabs>
          <w:tab w:val="right" w:pos="9360"/>
        </w:tabs>
        <w:jc w:val="both"/>
        <w:rPr>
          <w:rFonts w:ascii="Arial" w:hAnsi="Arial" w:cs="Arial"/>
          <w:sz w:val="18"/>
        </w:rPr>
      </w:pPr>
    </w:p>
    <w:p w:rsidR="003639ED" w:rsidRPr="003639ED" w:rsidRDefault="003639ED" w:rsidP="00BE29AD">
      <w:pPr>
        <w:widowControl w:val="0"/>
        <w:numPr>
          <w:ilvl w:val="0"/>
          <w:numId w:val="5"/>
        </w:numPr>
        <w:jc w:val="both"/>
        <w:rPr>
          <w:rFonts w:ascii="Arial" w:hAnsi="Arial" w:cs="Arial"/>
          <w:sz w:val="18"/>
        </w:rPr>
      </w:pPr>
      <w:r w:rsidRPr="003639ED">
        <w:rPr>
          <w:rFonts w:ascii="Arial" w:hAnsi="Arial" w:cs="Arial"/>
          <w:sz w:val="18"/>
        </w:rPr>
        <w:lastRenderedPageBreak/>
        <w:t>‘Agency Commission’ which was a static report from Legacy, was developed using Scrum and was published in Web using Web Services using proven WSRR and also using RUP SOMA. Key Performance Indicators (KPI) drafted and reported to Senior Management for better tracking of the project</w:t>
      </w:r>
    </w:p>
    <w:p w:rsidR="003639ED" w:rsidRPr="003639ED" w:rsidRDefault="003639ED" w:rsidP="00BE29AD">
      <w:pPr>
        <w:widowControl w:val="0"/>
        <w:numPr>
          <w:ilvl w:val="0"/>
          <w:numId w:val="5"/>
        </w:numPr>
        <w:jc w:val="both"/>
        <w:rPr>
          <w:rFonts w:ascii="Arial" w:hAnsi="Arial" w:cs="Arial"/>
          <w:sz w:val="18"/>
        </w:rPr>
      </w:pPr>
      <w:r w:rsidRPr="003639ED">
        <w:rPr>
          <w:rFonts w:ascii="Arial" w:hAnsi="Arial" w:cs="Arial"/>
          <w:sz w:val="18"/>
        </w:rPr>
        <w:t xml:space="preserve">Handled the AQS transition from the Legacy to Product. Supported the applications; CL, PL and Claims </w:t>
      </w:r>
    </w:p>
    <w:p w:rsidR="003639ED" w:rsidRPr="003639ED" w:rsidRDefault="003639ED" w:rsidP="00BE29AD">
      <w:pPr>
        <w:widowControl w:val="0"/>
        <w:numPr>
          <w:ilvl w:val="0"/>
          <w:numId w:val="5"/>
        </w:numPr>
        <w:jc w:val="both"/>
        <w:rPr>
          <w:rFonts w:ascii="Arial" w:hAnsi="Arial" w:cs="Arial"/>
          <w:sz w:val="18"/>
        </w:rPr>
      </w:pPr>
      <w:r w:rsidRPr="003639ED">
        <w:rPr>
          <w:rFonts w:ascii="Arial" w:hAnsi="Arial" w:cs="Arial"/>
          <w:sz w:val="18"/>
        </w:rPr>
        <w:t>Addressed the challenges by handling the issues and sorted out with the help of Client Sponsor</w:t>
      </w:r>
    </w:p>
    <w:p w:rsidR="003639ED" w:rsidRPr="003639ED" w:rsidRDefault="003639ED" w:rsidP="00BE29AD">
      <w:pPr>
        <w:widowControl w:val="0"/>
        <w:numPr>
          <w:ilvl w:val="0"/>
          <w:numId w:val="5"/>
        </w:numPr>
        <w:jc w:val="both"/>
        <w:rPr>
          <w:rFonts w:ascii="Arial" w:hAnsi="Arial" w:cs="Arial"/>
          <w:sz w:val="18"/>
        </w:rPr>
      </w:pPr>
      <w:r w:rsidRPr="003639ED">
        <w:rPr>
          <w:rFonts w:ascii="Arial" w:hAnsi="Arial" w:cs="Arial"/>
          <w:sz w:val="18"/>
        </w:rPr>
        <w:t>Transitioned application from “IBM Legacy” to “State of the art Portal - AQS©”</w:t>
      </w:r>
    </w:p>
    <w:p w:rsidR="003639ED" w:rsidRPr="003639ED" w:rsidRDefault="003639ED" w:rsidP="00BE29AD">
      <w:pPr>
        <w:widowControl w:val="0"/>
        <w:numPr>
          <w:ilvl w:val="0"/>
          <w:numId w:val="5"/>
        </w:numPr>
        <w:jc w:val="both"/>
        <w:rPr>
          <w:rFonts w:ascii="Arial" w:hAnsi="Arial" w:cs="Arial"/>
          <w:sz w:val="18"/>
        </w:rPr>
      </w:pPr>
      <w:r w:rsidRPr="003639ED">
        <w:rPr>
          <w:rFonts w:ascii="Arial" w:hAnsi="Arial" w:cs="Arial"/>
          <w:sz w:val="18"/>
        </w:rPr>
        <w:t>Supported the application migration in the Commercial, Personal lines, Claims and Agency by training the Client developers in the new portal Highly structured government regulations like HIPAA is successfully used as a basis for defining web services and the underlying model</w:t>
      </w:r>
    </w:p>
    <w:p w:rsidR="003639ED" w:rsidRPr="003639ED" w:rsidRDefault="003639ED" w:rsidP="00BE29AD">
      <w:pPr>
        <w:widowControl w:val="0"/>
        <w:numPr>
          <w:ilvl w:val="0"/>
          <w:numId w:val="5"/>
        </w:numPr>
        <w:jc w:val="both"/>
        <w:rPr>
          <w:rFonts w:ascii="Arial" w:hAnsi="Arial" w:cs="Arial"/>
          <w:sz w:val="18"/>
        </w:rPr>
      </w:pPr>
      <w:r w:rsidRPr="003639ED">
        <w:rPr>
          <w:rFonts w:ascii="Arial" w:hAnsi="Arial" w:cs="Arial"/>
          <w:sz w:val="18"/>
        </w:rPr>
        <w:t>Completed product rollout AQS, as per schedule of 8 months within cost and scope</w:t>
      </w:r>
    </w:p>
    <w:p w:rsidR="003639ED" w:rsidRPr="003639ED" w:rsidRDefault="003639ED" w:rsidP="00BE29AD">
      <w:pPr>
        <w:tabs>
          <w:tab w:val="right" w:pos="9360"/>
        </w:tabs>
        <w:jc w:val="both"/>
        <w:rPr>
          <w:rFonts w:ascii="Arial" w:hAnsi="Arial" w:cs="Arial"/>
          <w:caps/>
        </w:rPr>
      </w:pP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shd w:val="clear" w:color="auto" w:fill="DAEEF3"/>
        <w:jc w:val="both"/>
        <w:rPr>
          <w:rStyle w:val="Strong"/>
          <w:rFonts w:ascii="Arial" w:hAnsi="Arial" w:cs="Arial"/>
          <w:b w:val="0"/>
          <w:bCs w:val="0"/>
          <w:color w:val="17365D"/>
          <w:sz w:val="18"/>
        </w:rPr>
      </w:pPr>
      <w:r w:rsidRPr="003639ED">
        <w:rPr>
          <w:rStyle w:val="Strong"/>
          <w:rFonts w:ascii="Arial" w:hAnsi="Arial" w:cs="Arial"/>
          <w:b w:val="0"/>
          <w:bCs w:val="0"/>
          <w:color w:val="17365D"/>
          <w:sz w:val="18"/>
        </w:rPr>
        <w:t>Project Lead- Healthcare</w:t>
      </w:r>
    </w:p>
    <w:p w:rsidR="003639ED" w:rsidRPr="003639ED" w:rsidRDefault="003639ED" w:rsidP="00CB3468">
      <w:pPr>
        <w:pStyle w:val="NoSpacing"/>
        <w:pBdr>
          <w:top w:val="dotted" w:sz="4" w:space="1" w:color="auto"/>
          <w:left w:val="dotted" w:sz="4" w:space="4" w:color="auto"/>
          <w:bottom w:val="dotted" w:sz="4" w:space="1" w:color="auto"/>
          <w:right w:val="dotted" w:sz="4" w:space="4" w:color="auto"/>
        </w:pBdr>
        <w:rPr>
          <w:rStyle w:val="Strong"/>
          <w:rFonts w:ascii="Arial" w:hAnsi="Arial" w:cs="Arial"/>
          <w:b w:val="0"/>
          <w:bCs w:val="0"/>
          <w:sz w:val="18"/>
        </w:rPr>
      </w:pPr>
      <w:r w:rsidRPr="003639ED">
        <w:rPr>
          <w:rStyle w:val="Strong"/>
          <w:rFonts w:ascii="Arial" w:hAnsi="Arial" w:cs="Arial"/>
          <w:b w:val="0"/>
          <w:bCs w:val="0"/>
          <w:sz w:val="18"/>
        </w:rPr>
        <w:t xml:space="preserve">Client: Mash Affinity, Des Moines, IA </w:t>
      </w:r>
      <w:r w:rsidRPr="003639ED">
        <w:rPr>
          <w:rStyle w:val="Strong"/>
          <w:rFonts w:ascii="Arial" w:hAnsi="Arial" w:cs="Arial"/>
          <w:b w:val="0"/>
          <w:bCs w:val="0"/>
          <w:sz w:val="18"/>
        </w:rPr>
        <w:tab/>
      </w:r>
      <w:r w:rsidRPr="003639ED">
        <w:rPr>
          <w:rStyle w:val="Strong"/>
          <w:rFonts w:ascii="Arial" w:hAnsi="Arial" w:cs="Arial"/>
          <w:b w:val="0"/>
          <w:bCs w:val="0"/>
          <w:sz w:val="18"/>
        </w:rPr>
        <w:tab/>
      </w:r>
      <w:r w:rsidRPr="003639ED">
        <w:rPr>
          <w:rStyle w:val="Strong"/>
          <w:rFonts w:ascii="Arial" w:hAnsi="Arial" w:cs="Arial"/>
          <w:b w:val="0"/>
          <w:bCs w:val="0"/>
          <w:sz w:val="18"/>
        </w:rPr>
        <w:tab/>
        <w:t xml:space="preserve">                                                       07/2003 to 03/2006</w:t>
      </w:r>
    </w:p>
    <w:p w:rsidR="003639ED" w:rsidRPr="003639ED" w:rsidRDefault="003639ED" w:rsidP="00CB3468">
      <w:pPr>
        <w:pStyle w:val="NoSpacing"/>
        <w:pBdr>
          <w:top w:val="dotted" w:sz="4" w:space="1" w:color="auto"/>
          <w:left w:val="dotted" w:sz="4" w:space="4" w:color="auto"/>
          <w:bottom w:val="dotted" w:sz="4" w:space="1" w:color="auto"/>
          <w:right w:val="dotted" w:sz="4" w:space="4" w:color="auto"/>
        </w:pBdr>
        <w:rPr>
          <w:rStyle w:val="Strong"/>
          <w:rFonts w:ascii="Arial" w:hAnsi="Arial" w:cs="Arial"/>
          <w:b w:val="0"/>
          <w:bCs w:val="0"/>
          <w:sz w:val="18"/>
        </w:rPr>
      </w:pPr>
      <w:r w:rsidRPr="003639ED">
        <w:rPr>
          <w:rStyle w:val="Strong"/>
          <w:rFonts w:ascii="Arial" w:hAnsi="Arial" w:cs="Arial"/>
          <w:b w:val="0"/>
          <w:bCs w:val="0"/>
          <w:sz w:val="18"/>
        </w:rPr>
        <w:t>Employer: Larsen &amp; Toubro Infotech Limited, Edison, NJ &amp; Chennai, India</w:t>
      </w:r>
    </w:p>
    <w:p w:rsidR="003639ED" w:rsidRPr="003639ED" w:rsidRDefault="003639ED" w:rsidP="00BE29AD">
      <w:pPr>
        <w:tabs>
          <w:tab w:val="right" w:pos="9360"/>
        </w:tabs>
        <w:jc w:val="both"/>
        <w:rPr>
          <w:rFonts w:ascii="Arial" w:hAnsi="Arial" w:cs="Arial"/>
          <w:sz w:val="18"/>
        </w:rPr>
      </w:pPr>
    </w:p>
    <w:p w:rsidR="003639ED" w:rsidRPr="003639ED" w:rsidRDefault="003639ED" w:rsidP="00BE29AD">
      <w:pPr>
        <w:tabs>
          <w:tab w:val="right" w:pos="9360"/>
        </w:tabs>
        <w:jc w:val="both"/>
        <w:rPr>
          <w:rFonts w:ascii="Arial" w:hAnsi="Arial" w:cs="Arial"/>
          <w:sz w:val="18"/>
        </w:rPr>
      </w:pPr>
      <w:r w:rsidRPr="003639ED">
        <w:rPr>
          <w:rFonts w:ascii="Arial" w:hAnsi="Arial" w:cs="Arial"/>
          <w:sz w:val="18"/>
        </w:rPr>
        <w:t>Technology: Java, RAD, MKS Integrity, SVN, IBM AS400, IBM Mainframe, RPG, RPGLE, DB2/400, OS/400, Aldon CMS, Web Service, Hawkeye, Implementer</w:t>
      </w:r>
    </w:p>
    <w:p w:rsidR="003639ED" w:rsidRPr="003639ED" w:rsidRDefault="003639ED" w:rsidP="00BE29AD">
      <w:pPr>
        <w:tabs>
          <w:tab w:val="right" w:pos="9360"/>
        </w:tabs>
        <w:jc w:val="both"/>
        <w:rPr>
          <w:rFonts w:ascii="Arial" w:hAnsi="Arial" w:cs="Arial"/>
          <w:sz w:val="18"/>
        </w:rPr>
      </w:pPr>
    </w:p>
    <w:p w:rsidR="003639ED" w:rsidRPr="003639ED" w:rsidRDefault="003639ED" w:rsidP="00BE29AD">
      <w:pPr>
        <w:numPr>
          <w:ilvl w:val="0"/>
          <w:numId w:val="1"/>
        </w:numPr>
        <w:jc w:val="both"/>
        <w:rPr>
          <w:rFonts w:ascii="Arial" w:hAnsi="Arial" w:cs="Arial"/>
          <w:sz w:val="18"/>
        </w:rPr>
      </w:pPr>
      <w:r w:rsidRPr="003639ED">
        <w:rPr>
          <w:rFonts w:ascii="Arial" w:hAnsi="Arial" w:cs="Arial"/>
          <w:sz w:val="18"/>
        </w:rPr>
        <w:t>Developed a mechanism to handle claims electronically. By this the laborious process of manual claims and the delay across all the workflow was completely eliminated. This initiative also provided the Insured complete satisfaction and was able to generate more business for Affinity</w:t>
      </w:r>
    </w:p>
    <w:p w:rsidR="003639ED" w:rsidRPr="003639ED" w:rsidRDefault="003639ED" w:rsidP="00BE29AD">
      <w:pPr>
        <w:numPr>
          <w:ilvl w:val="0"/>
          <w:numId w:val="1"/>
        </w:numPr>
        <w:jc w:val="both"/>
        <w:rPr>
          <w:rFonts w:ascii="Arial" w:hAnsi="Arial" w:cs="Arial"/>
          <w:sz w:val="18"/>
        </w:rPr>
      </w:pPr>
      <w:r w:rsidRPr="003639ED">
        <w:rPr>
          <w:rFonts w:ascii="Arial" w:hAnsi="Arial" w:cs="Arial"/>
          <w:sz w:val="18"/>
        </w:rPr>
        <w:t>Trained all my associates in the “Claims domain”, thereby organization cost saving of USD $50,000</w:t>
      </w:r>
    </w:p>
    <w:p w:rsidR="003639ED" w:rsidRPr="003639ED" w:rsidRDefault="003639ED" w:rsidP="00BE29AD">
      <w:pPr>
        <w:numPr>
          <w:ilvl w:val="0"/>
          <w:numId w:val="1"/>
        </w:numPr>
        <w:jc w:val="both"/>
        <w:rPr>
          <w:rFonts w:ascii="Arial" w:hAnsi="Arial" w:cs="Arial"/>
          <w:sz w:val="18"/>
        </w:rPr>
      </w:pPr>
      <w:r w:rsidRPr="003639ED">
        <w:rPr>
          <w:rFonts w:ascii="Arial" w:hAnsi="Arial" w:cs="Arial"/>
          <w:sz w:val="18"/>
        </w:rPr>
        <w:t xml:space="preserve">Implemented HIPAA, SOX, OFAC compliance projects </w:t>
      </w:r>
    </w:p>
    <w:p w:rsidR="003639ED" w:rsidRPr="003639ED" w:rsidRDefault="003639ED" w:rsidP="00BE29AD">
      <w:pPr>
        <w:jc w:val="both"/>
        <w:rPr>
          <w:rFonts w:ascii="Arial" w:hAnsi="Arial" w:cs="Arial"/>
          <w:sz w:val="18"/>
        </w:rPr>
      </w:pPr>
    </w:p>
    <w:p w:rsidR="003639ED" w:rsidRPr="003639ED" w:rsidRDefault="003639ED" w:rsidP="00BE29AD">
      <w:pPr>
        <w:pStyle w:val="NoSpacing"/>
        <w:pBdr>
          <w:top w:val="dotted" w:sz="4" w:space="1" w:color="auto"/>
          <w:left w:val="dotted" w:sz="4" w:space="4" w:color="auto"/>
          <w:bottom w:val="dotted" w:sz="4" w:space="1" w:color="auto"/>
          <w:right w:val="dotted" w:sz="4" w:space="4" w:color="auto"/>
        </w:pBdr>
        <w:shd w:val="clear" w:color="auto" w:fill="DAEEF3"/>
        <w:jc w:val="both"/>
        <w:rPr>
          <w:rStyle w:val="Strong"/>
          <w:rFonts w:ascii="Arial" w:hAnsi="Arial" w:cs="Arial"/>
          <w:b w:val="0"/>
          <w:bCs w:val="0"/>
          <w:color w:val="17365D"/>
          <w:sz w:val="18"/>
        </w:rPr>
      </w:pPr>
      <w:r w:rsidRPr="003639ED">
        <w:rPr>
          <w:rStyle w:val="Strong"/>
          <w:rFonts w:ascii="Arial" w:hAnsi="Arial" w:cs="Arial"/>
          <w:b w:val="0"/>
          <w:bCs w:val="0"/>
          <w:color w:val="17365D"/>
          <w:sz w:val="18"/>
        </w:rPr>
        <w:t>Technical Lead - Finance</w:t>
      </w:r>
    </w:p>
    <w:p w:rsidR="003639ED" w:rsidRPr="003639ED" w:rsidRDefault="003639ED" w:rsidP="003B0F1D">
      <w:pPr>
        <w:pBdr>
          <w:top w:val="dotted" w:sz="4" w:space="1" w:color="auto"/>
          <w:left w:val="dotted" w:sz="4" w:space="4" w:color="auto"/>
          <w:bottom w:val="dotted" w:sz="4" w:space="1" w:color="auto"/>
          <w:right w:val="dotted" w:sz="4" w:space="4" w:color="auto"/>
        </w:pBdr>
        <w:tabs>
          <w:tab w:val="right" w:pos="9360"/>
        </w:tabs>
        <w:rPr>
          <w:rStyle w:val="Strong"/>
          <w:rFonts w:ascii="Arial" w:hAnsi="Arial" w:cs="Arial"/>
          <w:b w:val="0"/>
          <w:bCs w:val="0"/>
          <w:sz w:val="18"/>
        </w:rPr>
      </w:pPr>
      <w:r w:rsidRPr="003639ED">
        <w:rPr>
          <w:rStyle w:val="Strong"/>
          <w:rFonts w:ascii="Arial" w:hAnsi="Arial" w:cs="Arial"/>
          <w:b w:val="0"/>
          <w:bCs w:val="0"/>
          <w:sz w:val="18"/>
        </w:rPr>
        <w:t xml:space="preserve">Employer: eFunds, Chennai, India         </w:t>
      </w:r>
      <w:r w:rsidR="003B0F1D">
        <w:rPr>
          <w:rStyle w:val="Strong"/>
          <w:rFonts w:ascii="Arial" w:hAnsi="Arial" w:cs="Arial"/>
          <w:b w:val="0"/>
          <w:bCs w:val="0"/>
          <w:sz w:val="18"/>
        </w:rPr>
        <w:t xml:space="preserve"> </w:t>
      </w:r>
      <w:r w:rsidRPr="003639ED">
        <w:rPr>
          <w:rStyle w:val="Strong"/>
          <w:rFonts w:ascii="Arial" w:hAnsi="Arial" w:cs="Arial"/>
          <w:b w:val="0"/>
          <w:bCs w:val="0"/>
          <w:sz w:val="18"/>
        </w:rPr>
        <w:t xml:space="preserve">                                                                                           10/2001 to 07/2003</w:t>
      </w:r>
    </w:p>
    <w:p w:rsidR="003639ED" w:rsidRPr="003639ED" w:rsidRDefault="003639ED" w:rsidP="00BE29AD">
      <w:pPr>
        <w:pStyle w:val="MediumShading1-Accent13"/>
        <w:jc w:val="both"/>
        <w:rPr>
          <w:rFonts w:ascii="Arial" w:hAnsi="Arial" w:cs="Arial"/>
          <w:sz w:val="18"/>
        </w:rPr>
      </w:pPr>
    </w:p>
    <w:p w:rsidR="003639ED" w:rsidRPr="003639ED" w:rsidRDefault="003639ED" w:rsidP="00BE29AD">
      <w:pPr>
        <w:pStyle w:val="MediumShading1-Accent13"/>
        <w:jc w:val="both"/>
        <w:rPr>
          <w:rFonts w:ascii="Arial" w:hAnsi="Arial" w:cs="Arial"/>
          <w:sz w:val="18"/>
        </w:rPr>
      </w:pPr>
      <w:r w:rsidRPr="003639ED">
        <w:rPr>
          <w:rFonts w:ascii="Arial" w:hAnsi="Arial" w:cs="Arial"/>
          <w:sz w:val="18"/>
        </w:rPr>
        <w:t>Technology: Java, MKS Integrity, SVN, DB2/400, FAX/400, RPG, RPGLE/400, QUERY/400, FTP, DATAQ, STRDBG, STRISDB, JOURNAL, Clarify 9.0, Hawkeye, Implementer, OS400</w:t>
      </w:r>
    </w:p>
    <w:p w:rsidR="003639ED" w:rsidRPr="003639ED" w:rsidRDefault="003639ED" w:rsidP="00BE29AD">
      <w:pPr>
        <w:pStyle w:val="MediumShading1-Accent13"/>
        <w:jc w:val="both"/>
        <w:rPr>
          <w:rFonts w:ascii="Arial" w:hAnsi="Arial" w:cs="Arial"/>
          <w:sz w:val="18"/>
        </w:rPr>
      </w:pPr>
    </w:p>
    <w:p w:rsidR="003639ED" w:rsidRPr="003639ED" w:rsidRDefault="003639ED" w:rsidP="00BE29AD">
      <w:pPr>
        <w:widowControl w:val="0"/>
        <w:numPr>
          <w:ilvl w:val="0"/>
          <w:numId w:val="6"/>
        </w:numPr>
        <w:jc w:val="both"/>
        <w:rPr>
          <w:rFonts w:ascii="Arial" w:hAnsi="Arial" w:cs="Arial"/>
          <w:sz w:val="18"/>
        </w:rPr>
      </w:pPr>
      <w:r w:rsidRPr="003639ED">
        <w:rPr>
          <w:rFonts w:ascii="Arial" w:hAnsi="Arial" w:cs="Arial"/>
          <w:sz w:val="18"/>
        </w:rPr>
        <w:t>Gathered requirements from the business users.  Coordinated weekly video/audio conferences with the clients to discuss various issues related to the design requests/work requests</w:t>
      </w:r>
    </w:p>
    <w:p w:rsidR="003639ED" w:rsidRPr="003639ED" w:rsidRDefault="003639ED" w:rsidP="00BE29AD">
      <w:pPr>
        <w:widowControl w:val="0"/>
        <w:numPr>
          <w:ilvl w:val="0"/>
          <w:numId w:val="6"/>
        </w:numPr>
        <w:jc w:val="both"/>
        <w:rPr>
          <w:rFonts w:ascii="Arial" w:hAnsi="Arial" w:cs="Arial"/>
          <w:sz w:val="18"/>
        </w:rPr>
      </w:pPr>
      <w:r w:rsidRPr="003639ED">
        <w:rPr>
          <w:rFonts w:ascii="Arial" w:hAnsi="Arial" w:cs="Arial"/>
          <w:sz w:val="18"/>
        </w:rPr>
        <w:t>Used Hawkeye tool for performing impact analysis for all the work products</w:t>
      </w:r>
    </w:p>
    <w:p w:rsidR="003639ED" w:rsidRPr="003639ED" w:rsidRDefault="003639ED" w:rsidP="00BE29AD">
      <w:pPr>
        <w:widowControl w:val="0"/>
        <w:numPr>
          <w:ilvl w:val="0"/>
          <w:numId w:val="6"/>
        </w:numPr>
        <w:jc w:val="both"/>
        <w:rPr>
          <w:rFonts w:ascii="Arial" w:hAnsi="Arial" w:cs="Arial"/>
          <w:sz w:val="18"/>
        </w:rPr>
      </w:pPr>
      <w:r w:rsidRPr="003639ED">
        <w:rPr>
          <w:rFonts w:ascii="Arial" w:hAnsi="Arial" w:cs="Arial"/>
          <w:sz w:val="18"/>
        </w:rPr>
        <w:t>Provided weekly status reports to the Project Manager based on agreed milestones</w:t>
      </w:r>
    </w:p>
    <w:p w:rsidR="003639ED" w:rsidRPr="003639ED" w:rsidRDefault="003639ED" w:rsidP="00BE29AD">
      <w:pPr>
        <w:pStyle w:val="MediumShading1-Accent13"/>
        <w:numPr>
          <w:ilvl w:val="0"/>
          <w:numId w:val="6"/>
        </w:numPr>
        <w:jc w:val="both"/>
        <w:rPr>
          <w:rFonts w:ascii="Arial" w:hAnsi="Arial" w:cs="Arial"/>
          <w:caps/>
          <w:sz w:val="22"/>
        </w:rPr>
      </w:pPr>
      <w:r w:rsidRPr="003639ED">
        <w:rPr>
          <w:rFonts w:ascii="Arial" w:hAnsi="Arial" w:cs="Arial"/>
          <w:sz w:val="18"/>
        </w:rPr>
        <w:t>Involved in CMM Audit for Level 4.  Assessed all project documentation and quality related processes to ensure CMM level 4 compliance</w:t>
      </w:r>
    </w:p>
    <w:p w:rsidR="003639ED" w:rsidRPr="003639ED" w:rsidRDefault="003639ED" w:rsidP="00BE29AD">
      <w:pPr>
        <w:widowControl w:val="0"/>
        <w:ind w:left="360"/>
        <w:jc w:val="both"/>
        <w:rPr>
          <w:rFonts w:ascii="Arial" w:hAnsi="Arial" w:cs="Arial"/>
          <w:sz w:val="18"/>
        </w:rPr>
      </w:pPr>
    </w:p>
    <w:p w:rsidR="003639ED" w:rsidRPr="003639ED" w:rsidRDefault="003639ED" w:rsidP="007C3377">
      <w:pPr>
        <w:pStyle w:val="MediumShading1-Accent13"/>
        <w:pBdr>
          <w:top w:val="dotted" w:sz="4" w:space="1" w:color="auto"/>
          <w:left w:val="dotted" w:sz="4" w:space="4" w:color="auto"/>
          <w:bottom w:val="dotted" w:sz="4" w:space="1" w:color="auto"/>
          <w:right w:val="dotted" w:sz="4" w:space="0" w:color="auto"/>
        </w:pBdr>
        <w:shd w:val="clear" w:color="auto" w:fill="DAEEF3"/>
        <w:jc w:val="both"/>
        <w:rPr>
          <w:rFonts w:ascii="Arial" w:hAnsi="Arial" w:cs="Arial"/>
          <w:caps/>
          <w:color w:val="1F497D"/>
        </w:rPr>
      </w:pPr>
      <w:r w:rsidRPr="003639ED">
        <w:rPr>
          <w:rFonts w:ascii="Arial" w:hAnsi="Arial" w:cs="Arial"/>
          <w:caps/>
          <w:color w:val="1F497D"/>
        </w:rPr>
        <w:t xml:space="preserve">education, CERTIFICATION, TRAINING </w:t>
      </w:r>
    </w:p>
    <w:p w:rsidR="003639ED" w:rsidRPr="003639ED" w:rsidRDefault="003639ED" w:rsidP="00BE29AD">
      <w:pPr>
        <w:pStyle w:val="MediumShading1-Accent13"/>
        <w:jc w:val="both"/>
        <w:rPr>
          <w:rFonts w:ascii="Arial" w:hAnsi="Arial" w:cs="Arial"/>
          <w:lang w:val="en-GB"/>
        </w:rPr>
      </w:pPr>
    </w:p>
    <w:p w:rsidR="003639ED" w:rsidRPr="003639ED" w:rsidRDefault="003639ED" w:rsidP="00BE29AD">
      <w:pPr>
        <w:pStyle w:val="MediumShading1-Accent13"/>
        <w:jc w:val="both"/>
        <w:rPr>
          <w:rFonts w:ascii="Arial" w:hAnsi="Arial" w:cs="Arial"/>
          <w:lang w:val="en-GB"/>
        </w:rPr>
      </w:pPr>
    </w:p>
    <w:tbl>
      <w:tblPr>
        <w:tblW w:w="981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9933"/>
        <w:tblLook w:val="04A0"/>
      </w:tblPr>
      <w:tblGrid>
        <w:gridCol w:w="2676"/>
        <w:gridCol w:w="3446"/>
        <w:gridCol w:w="2161"/>
        <w:gridCol w:w="1527"/>
      </w:tblGrid>
      <w:tr w:rsidR="003639ED" w:rsidRPr="003639ED" w:rsidTr="00A33E3E">
        <w:trPr>
          <w:jc w:val="center"/>
        </w:trPr>
        <w:tc>
          <w:tcPr>
            <w:tcW w:w="2676" w:type="dxa"/>
            <w:tcBorders>
              <w:top w:val="thinThickSmallGap" w:sz="24" w:space="0" w:color="auto"/>
              <w:bottom w:val="single" w:sz="4" w:space="0" w:color="auto"/>
            </w:tcBorders>
            <w:shd w:val="clear" w:color="auto" w:fill="DAEEF3"/>
            <w:vAlign w:val="center"/>
          </w:tcPr>
          <w:p w:rsidR="003639ED" w:rsidRPr="003639ED" w:rsidRDefault="003639ED" w:rsidP="00617C27">
            <w:pPr>
              <w:jc w:val="both"/>
              <w:rPr>
                <w:rFonts w:ascii="Arial" w:hAnsi="Arial" w:cs="Arial"/>
                <w:color w:val="000000"/>
                <w:sz w:val="18"/>
                <w:szCs w:val="18"/>
              </w:rPr>
            </w:pPr>
            <w:r w:rsidRPr="003639ED">
              <w:rPr>
                <w:rFonts w:ascii="Arial" w:hAnsi="Arial" w:cs="Arial"/>
                <w:color w:val="000000"/>
                <w:sz w:val="18"/>
                <w:szCs w:val="18"/>
              </w:rPr>
              <w:t>Education/Course</w:t>
            </w:r>
          </w:p>
        </w:tc>
        <w:tc>
          <w:tcPr>
            <w:tcW w:w="3446" w:type="dxa"/>
            <w:tcBorders>
              <w:top w:val="thinThickSmallGap" w:sz="24" w:space="0" w:color="auto"/>
              <w:bottom w:val="single" w:sz="4" w:space="0" w:color="auto"/>
            </w:tcBorders>
            <w:shd w:val="clear" w:color="auto" w:fill="DAEEF3"/>
            <w:vAlign w:val="center"/>
          </w:tcPr>
          <w:p w:rsidR="003639ED" w:rsidRPr="003639ED" w:rsidRDefault="003639ED" w:rsidP="00617C27">
            <w:pPr>
              <w:pStyle w:val="Heading3"/>
              <w:jc w:val="both"/>
              <w:rPr>
                <w:rFonts w:ascii="Arial" w:hAnsi="Arial" w:cs="Arial"/>
                <w:b w:val="0"/>
                <w:bCs w:val="0"/>
                <w:vanish/>
                <w:color w:val="000000"/>
                <w:sz w:val="18"/>
                <w:szCs w:val="18"/>
              </w:rPr>
            </w:pPr>
            <w:r w:rsidRPr="003639ED">
              <w:rPr>
                <w:rFonts w:ascii="Arial" w:hAnsi="Arial" w:cs="Arial"/>
                <w:b w:val="0"/>
                <w:bCs w:val="0"/>
                <w:color w:val="000000"/>
                <w:sz w:val="18"/>
                <w:szCs w:val="18"/>
              </w:rPr>
              <w:t>Institution/Organization</w:t>
            </w:r>
          </w:p>
        </w:tc>
        <w:tc>
          <w:tcPr>
            <w:tcW w:w="2161" w:type="dxa"/>
            <w:tcBorders>
              <w:top w:val="thinThickSmallGap" w:sz="24" w:space="0" w:color="auto"/>
              <w:bottom w:val="single" w:sz="4" w:space="0" w:color="auto"/>
            </w:tcBorders>
            <w:shd w:val="clear" w:color="auto" w:fill="DAEEF3"/>
            <w:vAlign w:val="center"/>
          </w:tcPr>
          <w:p w:rsidR="003639ED" w:rsidRPr="003639ED" w:rsidRDefault="003639ED" w:rsidP="00617C27">
            <w:pPr>
              <w:jc w:val="both"/>
              <w:rPr>
                <w:rFonts w:ascii="Arial" w:hAnsi="Arial" w:cs="Arial"/>
                <w:color w:val="000000"/>
                <w:sz w:val="18"/>
                <w:szCs w:val="18"/>
              </w:rPr>
            </w:pPr>
            <w:r w:rsidRPr="003639ED">
              <w:rPr>
                <w:rFonts w:ascii="Arial" w:hAnsi="Arial" w:cs="Arial"/>
                <w:color w:val="000000"/>
                <w:sz w:val="18"/>
                <w:szCs w:val="18"/>
              </w:rPr>
              <w:t>Completion Date</w:t>
            </w:r>
          </w:p>
        </w:tc>
        <w:tc>
          <w:tcPr>
            <w:tcW w:w="1527" w:type="dxa"/>
            <w:tcBorders>
              <w:top w:val="thinThickSmallGap" w:sz="24" w:space="0" w:color="auto"/>
              <w:bottom w:val="single" w:sz="4" w:space="0" w:color="auto"/>
            </w:tcBorders>
            <w:shd w:val="clear" w:color="auto" w:fill="DAEEF3"/>
          </w:tcPr>
          <w:p w:rsidR="003639ED" w:rsidRPr="003639ED" w:rsidRDefault="003639ED" w:rsidP="00617C27">
            <w:pPr>
              <w:jc w:val="both"/>
              <w:rPr>
                <w:rFonts w:ascii="Arial" w:hAnsi="Arial" w:cs="Arial"/>
                <w:color w:val="000000"/>
                <w:sz w:val="18"/>
                <w:szCs w:val="18"/>
              </w:rPr>
            </w:pPr>
          </w:p>
          <w:p w:rsidR="003639ED" w:rsidRPr="003639ED" w:rsidRDefault="003639ED" w:rsidP="00617C27">
            <w:pPr>
              <w:jc w:val="both"/>
              <w:rPr>
                <w:rFonts w:ascii="Arial" w:hAnsi="Arial" w:cs="Arial"/>
                <w:color w:val="000000"/>
                <w:sz w:val="18"/>
                <w:szCs w:val="18"/>
              </w:rPr>
            </w:pPr>
            <w:r w:rsidRPr="003639ED">
              <w:rPr>
                <w:rFonts w:ascii="Arial" w:hAnsi="Arial" w:cs="Arial"/>
                <w:color w:val="000000"/>
                <w:sz w:val="18"/>
                <w:szCs w:val="18"/>
              </w:rPr>
              <w:t>Validity Date</w:t>
            </w:r>
          </w:p>
        </w:tc>
      </w:tr>
      <w:tr w:rsidR="003639ED" w:rsidRPr="003639ED" w:rsidTr="00A33E3E">
        <w:trPr>
          <w:cantSplit/>
          <w:jc w:val="center"/>
        </w:trPr>
        <w:tc>
          <w:tcPr>
            <w:tcW w:w="2676" w:type="dxa"/>
            <w:tcBorders>
              <w:top w:val="single" w:sz="4" w:space="0" w:color="auto"/>
            </w:tcBorders>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Bachelor of Engineering  (B.E)</w:t>
            </w:r>
          </w:p>
        </w:tc>
        <w:tc>
          <w:tcPr>
            <w:tcW w:w="3446" w:type="dxa"/>
            <w:tcBorders>
              <w:top w:val="single" w:sz="4" w:space="0" w:color="auto"/>
            </w:tcBorders>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 xml:space="preserve">University of Madras, India </w:t>
            </w:r>
          </w:p>
        </w:tc>
        <w:tc>
          <w:tcPr>
            <w:tcW w:w="2161" w:type="dxa"/>
            <w:tcBorders>
              <w:top w:val="single" w:sz="4" w:space="0" w:color="auto"/>
            </w:tcBorders>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August 1995</w:t>
            </w:r>
          </w:p>
        </w:tc>
        <w:tc>
          <w:tcPr>
            <w:tcW w:w="1527" w:type="dxa"/>
            <w:vMerge w:val="restart"/>
            <w:tcBorders>
              <w:top w:val="single" w:sz="4" w:space="0" w:color="auto"/>
            </w:tcBorders>
          </w:tcPr>
          <w:p w:rsidR="003639ED" w:rsidRPr="003639ED" w:rsidRDefault="003639ED" w:rsidP="00617C27">
            <w:pPr>
              <w:pStyle w:val="MediumShading1-Accent11"/>
              <w:jc w:val="both"/>
              <w:rPr>
                <w:rFonts w:ascii="Arial" w:hAnsi="Arial" w:cs="Arial"/>
                <w:sz w:val="18"/>
                <w:szCs w:val="18"/>
                <w:lang w:val="en-GB"/>
              </w:rPr>
            </w:pPr>
          </w:p>
          <w:p w:rsidR="003639ED" w:rsidRPr="003639ED" w:rsidRDefault="003639ED" w:rsidP="00617C27">
            <w:pPr>
              <w:pStyle w:val="MediumShading1-Accent11"/>
              <w:jc w:val="both"/>
              <w:rPr>
                <w:rFonts w:ascii="Arial" w:hAnsi="Arial" w:cs="Arial"/>
                <w:sz w:val="18"/>
                <w:szCs w:val="18"/>
                <w:lang w:val="en-GB"/>
              </w:rPr>
            </w:pPr>
            <w:r w:rsidRPr="003639ED">
              <w:rPr>
                <w:rFonts w:ascii="Arial" w:hAnsi="Arial" w:cs="Arial"/>
                <w:sz w:val="18"/>
                <w:szCs w:val="18"/>
                <w:lang w:val="en-GB"/>
              </w:rPr>
              <w:t>N/A</w:t>
            </w:r>
          </w:p>
        </w:tc>
      </w:tr>
      <w:tr w:rsidR="003639ED" w:rsidRPr="003639ED" w:rsidTr="00A33E3E">
        <w:trPr>
          <w:cantSplit/>
          <w:jc w:val="center"/>
        </w:trPr>
        <w:tc>
          <w:tcPr>
            <w:tcW w:w="2676" w:type="dxa"/>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Scrum Fundamentals Certified (SFC)</w:t>
            </w:r>
          </w:p>
        </w:tc>
        <w:tc>
          <w:tcPr>
            <w:tcW w:w="3446" w:type="dxa"/>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Scrum Study, USA</w:t>
            </w:r>
          </w:p>
        </w:tc>
        <w:tc>
          <w:tcPr>
            <w:tcW w:w="2161" w:type="dxa"/>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October 2015</w:t>
            </w:r>
          </w:p>
        </w:tc>
        <w:tc>
          <w:tcPr>
            <w:tcW w:w="1527" w:type="dxa"/>
            <w:vMerge/>
          </w:tcPr>
          <w:p w:rsidR="003639ED" w:rsidRPr="003639ED" w:rsidRDefault="003639ED" w:rsidP="00617C27">
            <w:pPr>
              <w:pStyle w:val="MediumShading1-Accent11"/>
              <w:jc w:val="both"/>
              <w:rPr>
                <w:rFonts w:ascii="Arial" w:hAnsi="Arial" w:cs="Arial"/>
                <w:sz w:val="18"/>
                <w:szCs w:val="18"/>
                <w:lang w:val="en-GB"/>
              </w:rPr>
            </w:pPr>
          </w:p>
        </w:tc>
      </w:tr>
      <w:tr w:rsidR="003639ED" w:rsidRPr="003639ED" w:rsidTr="00A33E3E">
        <w:trPr>
          <w:cantSplit/>
          <w:jc w:val="center"/>
        </w:trPr>
        <w:tc>
          <w:tcPr>
            <w:tcW w:w="2676" w:type="dxa"/>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Scrum Master Certified (SMC)</w:t>
            </w:r>
          </w:p>
        </w:tc>
        <w:tc>
          <w:tcPr>
            <w:tcW w:w="3446" w:type="dxa"/>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Scrum Alliance, USA</w:t>
            </w:r>
          </w:p>
        </w:tc>
        <w:tc>
          <w:tcPr>
            <w:tcW w:w="2161" w:type="dxa"/>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Target - October 2015</w:t>
            </w:r>
          </w:p>
        </w:tc>
        <w:tc>
          <w:tcPr>
            <w:tcW w:w="1527" w:type="dxa"/>
            <w:vMerge/>
          </w:tcPr>
          <w:p w:rsidR="003639ED" w:rsidRPr="003639ED" w:rsidRDefault="003639ED" w:rsidP="00617C27">
            <w:pPr>
              <w:pStyle w:val="MediumShading1-Accent11"/>
              <w:jc w:val="both"/>
              <w:rPr>
                <w:rFonts w:ascii="Arial" w:hAnsi="Arial" w:cs="Arial"/>
                <w:sz w:val="18"/>
                <w:szCs w:val="18"/>
                <w:lang w:val="en-GB"/>
              </w:rPr>
            </w:pPr>
          </w:p>
        </w:tc>
      </w:tr>
      <w:tr w:rsidR="003639ED" w:rsidRPr="003639ED" w:rsidTr="00A33E3E">
        <w:trPr>
          <w:cantSplit/>
          <w:jc w:val="center"/>
        </w:trPr>
        <w:tc>
          <w:tcPr>
            <w:tcW w:w="2676" w:type="dxa"/>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Project Management Professional (PMP)</w:t>
            </w:r>
          </w:p>
        </w:tc>
        <w:tc>
          <w:tcPr>
            <w:tcW w:w="3446" w:type="dxa"/>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Project Management Institute PMI, USA</w:t>
            </w:r>
          </w:p>
        </w:tc>
        <w:tc>
          <w:tcPr>
            <w:tcW w:w="2161" w:type="dxa"/>
            <w:vAlign w:val="center"/>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April 2008</w:t>
            </w:r>
          </w:p>
        </w:tc>
        <w:tc>
          <w:tcPr>
            <w:tcW w:w="1527" w:type="dxa"/>
          </w:tcPr>
          <w:p w:rsidR="003639ED" w:rsidRPr="003639ED" w:rsidRDefault="003639ED" w:rsidP="00617C27">
            <w:pPr>
              <w:pStyle w:val="MediumShading1-Accent11"/>
              <w:jc w:val="both"/>
              <w:rPr>
                <w:rFonts w:ascii="Arial" w:hAnsi="Arial" w:cs="Arial"/>
                <w:sz w:val="18"/>
                <w:szCs w:val="18"/>
                <w:lang w:val="en-GB"/>
              </w:rPr>
            </w:pPr>
            <w:r w:rsidRPr="003639ED">
              <w:rPr>
                <w:rFonts w:ascii="Arial" w:hAnsi="Arial" w:cs="Arial"/>
                <w:sz w:val="18"/>
                <w:szCs w:val="18"/>
                <w:lang w:val="en-GB"/>
              </w:rPr>
              <w:t>April 2018</w:t>
            </w:r>
          </w:p>
        </w:tc>
      </w:tr>
      <w:tr w:rsidR="003639ED" w:rsidRPr="003639ED" w:rsidTr="00A33E3E">
        <w:trPr>
          <w:cantSplit/>
          <w:jc w:val="center"/>
        </w:trPr>
        <w:tc>
          <w:tcPr>
            <w:tcW w:w="2676" w:type="dxa"/>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Insurance Property &amp; Casualty domain expert</w:t>
            </w:r>
          </w:p>
        </w:tc>
        <w:tc>
          <w:tcPr>
            <w:tcW w:w="3446" w:type="dxa"/>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AICPCU, USA</w:t>
            </w:r>
          </w:p>
        </w:tc>
        <w:tc>
          <w:tcPr>
            <w:tcW w:w="2161" w:type="dxa"/>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May 2007</w:t>
            </w:r>
          </w:p>
        </w:tc>
        <w:tc>
          <w:tcPr>
            <w:tcW w:w="1527" w:type="dxa"/>
            <w:vMerge w:val="restart"/>
          </w:tcPr>
          <w:p w:rsidR="003639ED" w:rsidRPr="003639ED" w:rsidRDefault="003639ED" w:rsidP="00617C27">
            <w:pPr>
              <w:pStyle w:val="MediumShading1-Accent11"/>
              <w:jc w:val="both"/>
              <w:rPr>
                <w:rFonts w:ascii="Arial" w:hAnsi="Arial" w:cs="Arial"/>
                <w:sz w:val="18"/>
                <w:szCs w:val="18"/>
                <w:lang w:val="en-GB"/>
              </w:rPr>
            </w:pPr>
          </w:p>
          <w:p w:rsidR="003639ED" w:rsidRPr="003639ED" w:rsidRDefault="003639ED" w:rsidP="00617C27">
            <w:pPr>
              <w:pStyle w:val="MediumShading1-Accent11"/>
              <w:jc w:val="both"/>
              <w:rPr>
                <w:rFonts w:ascii="Arial" w:hAnsi="Arial" w:cs="Arial"/>
                <w:sz w:val="18"/>
                <w:szCs w:val="18"/>
                <w:lang w:val="en-GB"/>
              </w:rPr>
            </w:pPr>
            <w:r w:rsidRPr="003639ED">
              <w:rPr>
                <w:rFonts w:ascii="Arial" w:hAnsi="Arial" w:cs="Arial"/>
                <w:sz w:val="18"/>
                <w:szCs w:val="18"/>
                <w:lang w:val="en-GB"/>
              </w:rPr>
              <w:t>N/A</w:t>
            </w:r>
          </w:p>
        </w:tc>
      </w:tr>
      <w:tr w:rsidR="003639ED" w:rsidRPr="003639ED" w:rsidTr="00A33E3E">
        <w:trPr>
          <w:cantSplit/>
          <w:jc w:val="center"/>
        </w:trPr>
        <w:tc>
          <w:tcPr>
            <w:tcW w:w="2676" w:type="dxa"/>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color w:val="000000"/>
                <w:sz w:val="18"/>
                <w:szCs w:val="18"/>
                <w:lang w:val="en-GB"/>
              </w:rPr>
              <w:t>HIPAA, OFAC, SOX compliance</w:t>
            </w:r>
          </w:p>
        </w:tc>
        <w:tc>
          <w:tcPr>
            <w:tcW w:w="3446" w:type="dxa"/>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Marsh &amp; McLennan, USA</w:t>
            </w:r>
          </w:p>
        </w:tc>
        <w:tc>
          <w:tcPr>
            <w:tcW w:w="2161" w:type="dxa"/>
          </w:tcPr>
          <w:p w:rsidR="003639ED" w:rsidRPr="003639ED" w:rsidRDefault="003639ED" w:rsidP="00A33E3E">
            <w:pPr>
              <w:pStyle w:val="MediumShading1-Accent11"/>
              <w:rPr>
                <w:rFonts w:ascii="Arial" w:hAnsi="Arial" w:cs="Arial"/>
                <w:sz w:val="18"/>
                <w:szCs w:val="18"/>
                <w:lang w:val="en-GB"/>
              </w:rPr>
            </w:pPr>
            <w:r w:rsidRPr="003639ED">
              <w:rPr>
                <w:rFonts w:ascii="Arial" w:hAnsi="Arial" w:cs="Arial"/>
                <w:sz w:val="18"/>
                <w:szCs w:val="18"/>
                <w:lang w:val="en-GB"/>
              </w:rPr>
              <w:t>April 2005</w:t>
            </w:r>
          </w:p>
        </w:tc>
        <w:tc>
          <w:tcPr>
            <w:tcW w:w="1527" w:type="dxa"/>
            <w:vMerge/>
          </w:tcPr>
          <w:p w:rsidR="003639ED" w:rsidRPr="003639ED" w:rsidRDefault="003639ED" w:rsidP="00617C27">
            <w:pPr>
              <w:pStyle w:val="MediumShading1-Accent11"/>
              <w:jc w:val="both"/>
              <w:rPr>
                <w:rFonts w:ascii="Arial" w:hAnsi="Arial" w:cs="Arial"/>
                <w:sz w:val="18"/>
                <w:szCs w:val="18"/>
                <w:lang w:val="en-GB"/>
              </w:rPr>
            </w:pPr>
          </w:p>
        </w:tc>
      </w:tr>
    </w:tbl>
    <w:p w:rsidR="003639ED" w:rsidRPr="003639ED" w:rsidRDefault="003639ED" w:rsidP="00BE29AD">
      <w:pPr>
        <w:pStyle w:val="MediumShading1-Accent13"/>
        <w:jc w:val="both"/>
        <w:rPr>
          <w:rFonts w:ascii="Arial" w:hAnsi="Arial" w:cs="Arial"/>
          <w:lang w:val="en-GB"/>
        </w:rPr>
      </w:pPr>
    </w:p>
    <w:p w:rsidR="003639ED" w:rsidRPr="003639ED" w:rsidRDefault="003639ED" w:rsidP="00BE29AD"/>
    <w:sectPr w:rsidR="003639ED" w:rsidRPr="003639ED" w:rsidSect="00CC4C7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55B" w:rsidRDefault="0061555B" w:rsidP="003639ED">
      <w:r>
        <w:separator/>
      </w:r>
    </w:p>
  </w:endnote>
  <w:endnote w:type="continuationSeparator" w:id="1">
    <w:p w:rsidR="0061555B" w:rsidRDefault="0061555B" w:rsidP="003639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85489"/>
      <w:docPartObj>
        <w:docPartGallery w:val="Page Numbers (Bottom of Page)"/>
        <w:docPartUnique/>
      </w:docPartObj>
    </w:sdtPr>
    <w:sdtEndPr>
      <w:rPr>
        <w:color w:val="7F7F7F" w:themeColor="background1" w:themeShade="7F"/>
        <w:spacing w:val="60"/>
      </w:rPr>
    </w:sdtEndPr>
    <w:sdtContent>
      <w:p w:rsidR="00C0128F" w:rsidRDefault="004A1C86">
        <w:pPr>
          <w:pStyle w:val="Footer"/>
          <w:pBdr>
            <w:top w:val="single" w:sz="4" w:space="1" w:color="D9D9D9" w:themeColor="background1" w:themeShade="D9"/>
          </w:pBdr>
          <w:rPr>
            <w:b/>
          </w:rPr>
        </w:pPr>
        <w:fldSimple w:instr=" PAGE   \* MERGEFORMAT ">
          <w:r w:rsidR="00706721" w:rsidRPr="00706721">
            <w:rPr>
              <w:b/>
              <w:noProof/>
            </w:rPr>
            <w:t>1</w:t>
          </w:r>
        </w:fldSimple>
        <w:r w:rsidR="00C0128F">
          <w:rPr>
            <w:b/>
          </w:rPr>
          <w:t xml:space="preserve"> | </w:t>
        </w:r>
        <w:r w:rsidR="00C0128F">
          <w:rPr>
            <w:color w:val="7F7F7F" w:themeColor="background1" w:themeShade="7F"/>
            <w:spacing w:val="60"/>
          </w:rPr>
          <w:t>Page</w:t>
        </w:r>
      </w:p>
    </w:sdtContent>
  </w:sdt>
  <w:p w:rsidR="00C0128F" w:rsidRDefault="00C012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55B" w:rsidRDefault="0061555B" w:rsidP="003639ED">
      <w:r>
        <w:separator/>
      </w:r>
    </w:p>
  </w:footnote>
  <w:footnote w:type="continuationSeparator" w:id="1">
    <w:p w:rsidR="0061555B" w:rsidRDefault="0061555B" w:rsidP="003639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eastAsiaTheme="majorEastAsia" w:hAnsi="Arial" w:cs="Arial"/>
        <w:b/>
        <w:bCs/>
        <w:color w:val="2E74B5" w:themeColor="accent1" w:themeShade="BF"/>
        <w:sz w:val="24"/>
        <w:szCs w:val="24"/>
      </w:rPr>
      <w:alias w:val="Title"/>
      <w:id w:val="77738743"/>
      <w:placeholder>
        <w:docPart w:val="99AC1390E18643E8BE22D841CCF432DE"/>
      </w:placeholder>
      <w:dataBinding w:prefixMappings="xmlns:ns0='http://schemas.openxmlformats.org/package/2006/metadata/core-properties' xmlns:ns1='http://purl.org/dc/elements/1.1/'" w:xpath="/ns0:coreProperties[1]/ns1:title[1]" w:storeItemID="{6C3C8BC8-F283-45AE-878A-BAB7291924A1}"/>
      <w:text/>
    </w:sdtPr>
    <w:sdtContent>
      <w:p w:rsidR="003639ED" w:rsidRPr="00306737" w:rsidRDefault="003639ED">
        <w:pPr>
          <w:pStyle w:val="Header"/>
          <w:pBdr>
            <w:bottom w:val="thickThinSmallGap" w:sz="24" w:space="1" w:color="823B0B" w:themeColor="accent2" w:themeShade="7F"/>
          </w:pBdr>
          <w:jc w:val="center"/>
          <w:rPr>
            <w:rFonts w:ascii="Arial" w:eastAsiaTheme="majorEastAsia" w:hAnsi="Arial" w:cs="Arial"/>
            <w:b/>
            <w:bCs/>
            <w:color w:val="2E74B5" w:themeColor="accent1" w:themeShade="BF"/>
            <w:sz w:val="24"/>
            <w:szCs w:val="24"/>
          </w:rPr>
        </w:pPr>
        <w:r w:rsidRPr="00306737">
          <w:rPr>
            <w:rFonts w:ascii="Arial" w:eastAsiaTheme="majorEastAsia" w:hAnsi="Arial" w:cs="Arial"/>
            <w:b/>
            <w:bCs/>
            <w:color w:val="2E74B5" w:themeColor="accent1" w:themeShade="BF"/>
            <w:sz w:val="24"/>
            <w:szCs w:val="24"/>
          </w:rPr>
          <w:t>Jayaprakash Radhakrishnan (Jay) 410-227-7309, jaya.rad@gmail.com</w:t>
        </w:r>
      </w:p>
    </w:sdtContent>
  </w:sdt>
  <w:p w:rsidR="003639ED" w:rsidRPr="00306737" w:rsidRDefault="003639ED">
    <w:pPr>
      <w:pStyle w:val="Header"/>
      <w:rPr>
        <w:rFonts w:ascii="Arial" w:hAnsi="Arial" w:cs="Arial"/>
        <w:b/>
        <w:bCs/>
        <w:color w:val="2E74B5" w:themeColor="accent1" w:themeShade="B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6059"/>
    <w:multiLevelType w:val="hybridMultilevel"/>
    <w:tmpl w:val="FB00B5A8"/>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760AA6"/>
    <w:multiLevelType w:val="hybridMultilevel"/>
    <w:tmpl w:val="7EF640AC"/>
    <w:lvl w:ilvl="0" w:tplc="28CEA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35A5218"/>
    <w:multiLevelType w:val="hybridMultilevel"/>
    <w:tmpl w:val="5F329A0A"/>
    <w:lvl w:ilvl="0" w:tplc="28CEA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3C1248E"/>
    <w:multiLevelType w:val="hybridMultilevel"/>
    <w:tmpl w:val="681A3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5435F6C"/>
    <w:multiLevelType w:val="hybridMultilevel"/>
    <w:tmpl w:val="1D48A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0F5865"/>
    <w:multiLevelType w:val="hybridMultilevel"/>
    <w:tmpl w:val="E38AA3E0"/>
    <w:lvl w:ilvl="0" w:tplc="28CEAA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7F627AF"/>
    <w:multiLevelType w:val="hybridMultilevel"/>
    <w:tmpl w:val="3FE0E712"/>
    <w:lvl w:ilvl="0" w:tplc="28CEA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4437A29"/>
    <w:multiLevelType w:val="hybridMultilevel"/>
    <w:tmpl w:val="A9548C88"/>
    <w:lvl w:ilvl="0" w:tplc="28CEA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2"/>
  </w:num>
  <w:num w:numId="6">
    <w:abstractNumId w:val="7"/>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639ED"/>
    <w:rsid w:val="000C3CB3"/>
    <w:rsid w:val="00115FF9"/>
    <w:rsid w:val="00306737"/>
    <w:rsid w:val="00342862"/>
    <w:rsid w:val="003639ED"/>
    <w:rsid w:val="00363CAE"/>
    <w:rsid w:val="003B0F1D"/>
    <w:rsid w:val="004A1C86"/>
    <w:rsid w:val="00516B36"/>
    <w:rsid w:val="005E123B"/>
    <w:rsid w:val="0061555B"/>
    <w:rsid w:val="006932DB"/>
    <w:rsid w:val="0069735D"/>
    <w:rsid w:val="00697FC8"/>
    <w:rsid w:val="006E5513"/>
    <w:rsid w:val="00706721"/>
    <w:rsid w:val="007C3377"/>
    <w:rsid w:val="008771EB"/>
    <w:rsid w:val="008D41F0"/>
    <w:rsid w:val="00976DB2"/>
    <w:rsid w:val="009E18D8"/>
    <w:rsid w:val="00A33E3E"/>
    <w:rsid w:val="00BA1409"/>
    <w:rsid w:val="00BE29AD"/>
    <w:rsid w:val="00C0128F"/>
    <w:rsid w:val="00CB3468"/>
    <w:rsid w:val="00CC4C70"/>
    <w:rsid w:val="00EC2560"/>
    <w:rsid w:val="00EE5A6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9ED"/>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3639E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639ED"/>
    <w:rPr>
      <w:rFonts w:ascii="Cambria" w:eastAsia="Times New Roman" w:hAnsi="Cambria" w:cs="Times New Roman"/>
      <w:b/>
      <w:bCs/>
      <w:sz w:val="26"/>
      <w:szCs w:val="26"/>
    </w:rPr>
  </w:style>
  <w:style w:type="paragraph" w:customStyle="1" w:styleId="SectionHeading">
    <w:name w:val="Section Heading"/>
    <w:basedOn w:val="Normal"/>
    <w:rsid w:val="003639ED"/>
    <w:pPr>
      <w:tabs>
        <w:tab w:val="center" w:pos="4680"/>
      </w:tabs>
      <w:suppressAutoHyphens/>
      <w:spacing w:after="240"/>
    </w:pPr>
    <w:rPr>
      <w:b/>
      <w:caps/>
      <w:sz w:val="28"/>
    </w:rPr>
  </w:style>
  <w:style w:type="character" w:styleId="Strong">
    <w:name w:val="Strong"/>
    <w:qFormat/>
    <w:rsid w:val="003639ED"/>
    <w:rPr>
      <w:b/>
      <w:bCs/>
    </w:rPr>
  </w:style>
  <w:style w:type="paragraph" w:customStyle="1" w:styleId="MediumShading1-Accent13">
    <w:name w:val="Medium Shading 1 - Accent 13"/>
    <w:qFormat/>
    <w:rsid w:val="003639ED"/>
    <w:pPr>
      <w:spacing w:after="0" w:line="240" w:lineRule="auto"/>
    </w:pPr>
    <w:rPr>
      <w:rFonts w:ascii="Times New Roman" w:eastAsia="Times New Roman" w:hAnsi="Times New Roman" w:cs="Times New Roman"/>
      <w:sz w:val="20"/>
      <w:szCs w:val="20"/>
    </w:rPr>
  </w:style>
  <w:style w:type="paragraph" w:customStyle="1" w:styleId="MediumShading1-Accent11">
    <w:name w:val="Medium Shading 1 - Accent 11"/>
    <w:qFormat/>
    <w:rsid w:val="003639ED"/>
    <w:pPr>
      <w:spacing w:after="0" w:line="240" w:lineRule="auto"/>
    </w:pPr>
    <w:rPr>
      <w:rFonts w:ascii="Times New Roman" w:eastAsia="Times New Roman" w:hAnsi="Times New Roman" w:cs="Times New Roman"/>
      <w:sz w:val="20"/>
      <w:szCs w:val="20"/>
    </w:rPr>
  </w:style>
  <w:style w:type="paragraph" w:styleId="NoSpacing">
    <w:name w:val="No Spacing"/>
    <w:link w:val="NoSpacingChar"/>
    <w:qFormat/>
    <w:rsid w:val="003639ED"/>
    <w:pPr>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rsid w:val="003639E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639ED"/>
    <w:pPr>
      <w:tabs>
        <w:tab w:val="center" w:pos="4680"/>
        <w:tab w:val="right" w:pos="9360"/>
      </w:tabs>
    </w:pPr>
  </w:style>
  <w:style w:type="character" w:customStyle="1" w:styleId="HeaderChar">
    <w:name w:val="Header Char"/>
    <w:basedOn w:val="DefaultParagraphFont"/>
    <w:link w:val="Header"/>
    <w:uiPriority w:val="99"/>
    <w:rsid w:val="003639E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639ED"/>
    <w:pPr>
      <w:tabs>
        <w:tab w:val="center" w:pos="4680"/>
        <w:tab w:val="right" w:pos="9360"/>
      </w:tabs>
    </w:pPr>
  </w:style>
  <w:style w:type="character" w:customStyle="1" w:styleId="FooterChar">
    <w:name w:val="Footer Char"/>
    <w:basedOn w:val="DefaultParagraphFont"/>
    <w:link w:val="Footer"/>
    <w:uiPriority w:val="99"/>
    <w:rsid w:val="003639E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639ED"/>
    <w:rPr>
      <w:rFonts w:ascii="Tahoma" w:hAnsi="Tahoma" w:cs="Tahoma"/>
      <w:sz w:val="16"/>
      <w:szCs w:val="16"/>
    </w:rPr>
  </w:style>
  <w:style w:type="character" w:customStyle="1" w:styleId="BalloonTextChar">
    <w:name w:val="Balloon Text Char"/>
    <w:basedOn w:val="DefaultParagraphFont"/>
    <w:link w:val="BalloonText"/>
    <w:uiPriority w:val="99"/>
    <w:semiHidden/>
    <w:rsid w:val="003639E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AC1390E18643E8BE22D841CCF432DE"/>
        <w:category>
          <w:name w:val="General"/>
          <w:gallery w:val="placeholder"/>
        </w:category>
        <w:types>
          <w:type w:val="bbPlcHdr"/>
        </w:types>
        <w:behaviors>
          <w:behavior w:val="content"/>
        </w:behaviors>
        <w:guid w:val="{E3F455E3-1708-4262-8DFC-306A9DBED913}"/>
      </w:docPartPr>
      <w:docPartBody>
        <w:p w:rsidR="00777B91" w:rsidRDefault="00821171" w:rsidP="00821171">
          <w:pPr>
            <w:pStyle w:val="99AC1390E18643E8BE22D841CCF432D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21171"/>
    <w:rsid w:val="00777B91"/>
    <w:rsid w:val="00821171"/>
    <w:rsid w:val="008A07B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B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AC1390E18643E8BE22D841CCF432DE">
    <w:name w:val="99AC1390E18643E8BE22D841CCF432DE"/>
    <w:rsid w:val="008211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Jayaprakash Radhakrishnan (Jay) 410-227-7309, jaya.rad@gmail.com</vt:lpstr>
    </vt:vector>
  </TitlesOfParts>
  <Company>Toshiba</Company>
  <LinksUpToDate>false</LinksUpToDate>
  <CharactersWithSpaces>10978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Jayaprakash Radhakrishnan (Jay) 410-227-7309, jaya.rad@gmail.com</dc:title>
  <dc:creator>Jayaprakash Radhakrishnan</dc:creator>
  <cp:lastModifiedBy>Jayaprakash Radhakrishnan</cp:lastModifiedBy>
  <cp:revision>23</cp:revision>
  <dcterms:created xsi:type="dcterms:W3CDTF">2015-10-10T14:08:00Z</dcterms:created>
  <dcterms:modified xsi:type="dcterms:W3CDTF">2015-10-10T14:24:00Z</dcterms:modified>
</cp:coreProperties>
</file>