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16" w:rsidRDefault="00E442E2" w:rsidP="00213816">
      <w:pPr>
        <w:rPr>
          <w:rFonts w:ascii="Cambria Math" w:eastAsia="Times New Roman" w:hAnsi="Cambria Math" w:cs="Aharoni"/>
          <w:sz w:val="16"/>
          <w:szCs w:val="16"/>
        </w:rPr>
      </w:pPr>
      <w:r w:rsidRPr="00E442E2">
        <w:rPr>
          <w:rFonts w:ascii="Cambria Math" w:eastAsia="Times New Roman" w:hAnsi="Cambria Math" w:cs="Aharoni"/>
          <w:sz w:val="16"/>
          <w:szCs w:val="16"/>
        </w:rPr>
        <w:t>Kumar Ramaiyan</w:t>
      </w:r>
      <w:r>
        <w:rPr>
          <w:rFonts w:ascii="Cambria Math" w:eastAsia="Times New Roman" w:hAnsi="Cambria Math" w:cs="Aharoni"/>
          <w:sz w:val="16"/>
          <w:szCs w:val="16"/>
        </w:rPr>
        <w:t xml:space="preserve">  </w:t>
      </w:r>
      <w:r w:rsidRPr="00E442E2">
        <w:rPr>
          <w:rFonts w:ascii="Cambria Math" w:eastAsia="Times New Roman" w:hAnsi="Cambria Math" w:cs="Aharoni"/>
          <w:sz w:val="16"/>
          <w:szCs w:val="16"/>
        </w:rPr>
        <w:t xml:space="preserve">  </w:t>
      </w:r>
      <w:hyperlink r:id="rId6" w:history="1">
        <w:r w:rsidRPr="00E442E2">
          <w:rPr>
            <w:rFonts w:ascii="Cambria Math" w:eastAsia="Times New Roman" w:hAnsi="Cambria Math" w:cs="Aharoni"/>
            <w:sz w:val="16"/>
            <w:szCs w:val="16"/>
          </w:rPr>
          <w:t>kumar.ramaiyan81@gmail.com</w:t>
        </w:r>
      </w:hyperlink>
      <w:r w:rsidRPr="00E442E2">
        <w:rPr>
          <w:rFonts w:ascii="Cambria Math" w:eastAsia="Times New Roman" w:hAnsi="Cambria Math" w:cs="Aharoni"/>
          <w:sz w:val="16"/>
          <w:szCs w:val="16"/>
        </w:rPr>
        <w:t xml:space="preserve">  Ph No: 612-865-9585</w:t>
      </w:r>
    </w:p>
    <w:p w:rsidR="00BF6079" w:rsidRPr="00213816" w:rsidRDefault="00BF6079" w:rsidP="00213816">
      <w:pPr>
        <w:rPr>
          <w:rFonts w:ascii="Cambria Math" w:eastAsia="Times New Roman" w:hAnsi="Cambria Math" w:cs="Aharoni"/>
          <w:b/>
          <w:sz w:val="16"/>
          <w:szCs w:val="16"/>
          <w:u w:val="single"/>
        </w:rPr>
      </w:pPr>
      <w:r w:rsidRPr="00213816">
        <w:rPr>
          <w:rFonts w:ascii="Cambria Math" w:eastAsia="Times New Roman" w:hAnsi="Cambria Math" w:cs="Aharoni"/>
          <w:b/>
          <w:color w:val="000000"/>
          <w:sz w:val="16"/>
          <w:szCs w:val="16"/>
          <w:u w:val="single"/>
        </w:rPr>
        <w:t>SUMMARY</w:t>
      </w:r>
    </w:p>
    <w:p w:rsidR="002A0CBC" w:rsidRPr="008B5BE9" w:rsidRDefault="002A0CBC" w:rsidP="00213816">
      <w:pPr>
        <w:pStyle w:val="ListParagraph"/>
        <w:numPr>
          <w:ilvl w:val="0"/>
          <w:numId w:val="3"/>
        </w:numPr>
        <w:spacing w:after="0" w:line="240" w:lineRule="auto"/>
        <w:ind w:left="360"/>
        <w:rPr>
          <w:rFonts w:ascii="Cambria Math" w:hAnsi="Cambria Math" w:cs="Aharoni"/>
          <w:b/>
          <w:sz w:val="16"/>
          <w:szCs w:val="16"/>
        </w:rPr>
      </w:pPr>
      <w:r w:rsidRPr="008B5BE9">
        <w:rPr>
          <w:rFonts w:ascii="Cambria Math" w:hAnsi="Cambria Math" w:cs="Aharoni"/>
          <w:sz w:val="16"/>
          <w:szCs w:val="16"/>
        </w:rPr>
        <w:t>Seven</w:t>
      </w:r>
      <w:r w:rsidR="00E442E2">
        <w:rPr>
          <w:rFonts w:ascii="Cambria Math" w:hAnsi="Cambria Math" w:cs="Aharoni"/>
          <w:sz w:val="16"/>
          <w:szCs w:val="16"/>
        </w:rPr>
        <w:t xml:space="preserve"> years of experience as a</w:t>
      </w:r>
      <w:r w:rsidR="008B5BE9">
        <w:rPr>
          <w:rFonts w:ascii="Cambria Math" w:hAnsi="Cambria Math" w:cs="Aharoni"/>
          <w:sz w:val="16"/>
          <w:szCs w:val="16"/>
        </w:rPr>
        <w:t xml:space="preserve"> </w:t>
      </w:r>
      <w:r w:rsidR="009C0E9D">
        <w:rPr>
          <w:rFonts w:ascii="Cambria Math" w:hAnsi="Cambria Math" w:cs="Aharoni"/>
          <w:sz w:val="16"/>
          <w:szCs w:val="16"/>
        </w:rPr>
        <w:t>S</w:t>
      </w:r>
      <w:r w:rsidR="009C0E9D" w:rsidRPr="009C0E9D">
        <w:rPr>
          <w:rFonts w:ascii="Cambria Math" w:hAnsi="Cambria Math" w:cs="Aharoni"/>
          <w:b/>
          <w:sz w:val="16"/>
          <w:szCs w:val="16"/>
        </w:rPr>
        <w:t>r.</w:t>
      </w:r>
      <w:r w:rsidR="00E442E2" w:rsidRPr="00E442E2">
        <w:t xml:space="preserve"> </w:t>
      </w:r>
      <w:r w:rsidR="00E442E2" w:rsidRPr="00E442E2">
        <w:rPr>
          <w:rFonts w:ascii="Cambria Math" w:hAnsi="Cambria Math" w:cs="Aharoni"/>
          <w:b/>
          <w:sz w:val="16"/>
          <w:szCs w:val="16"/>
        </w:rPr>
        <w:t>Business Analyst</w:t>
      </w:r>
      <w:r w:rsidR="00E442E2">
        <w:rPr>
          <w:rFonts w:ascii="Cambria Math" w:hAnsi="Cambria Math" w:cs="Aharoni"/>
          <w:b/>
          <w:sz w:val="16"/>
          <w:szCs w:val="16"/>
        </w:rPr>
        <w:t xml:space="preserve"> </w:t>
      </w:r>
      <w:r w:rsidR="00F81A2D" w:rsidRPr="002121D7">
        <w:rPr>
          <w:rFonts w:ascii="Iskoola Pota" w:hAnsi="Iskoola Pota" w:cs="Iskoola Pota"/>
          <w:sz w:val="16"/>
          <w:szCs w:val="16"/>
        </w:rPr>
        <w:t xml:space="preserve">in </w:t>
      </w:r>
      <w:r w:rsidR="002121D7" w:rsidRPr="00D232C5">
        <w:rPr>
          <w:rFonts w:ascii="Iskoola Pota" w:hAnsi="Iskoola Pota" w:cs="Iskoola Pota"/>
          <w:sz w:val="16"/>
          <w:szCs w:val="16"/>
        </w:rPr>
        <w:t xml:space="preserve">Healthcare Medicare, Medicaid and Pharmaceutical </w:t>
      </w:r>
    </w:p>
    <w:p w:rsidR="002A0CBC" w:rsidRPr="008E287F" w:rsidRDefault="002A0CBC" w:rsidP="00213816">
      <w:pPr>
        <w:pStyle w:val="ListParagraph"/>
        <w:numPr>
          <w:ilvl w:val="0"/>
          <w:numId w:val="3"/>
        </w:numPr>
        <w:spacing w:after="0" w:line="240" w:lineRule="auto"/>
        <w:ind w:left="360"/>
        <w:rPr>
          <w:rFonts w:ascii="Cambria Math" w:hAnsi="Cambria Math" w:cs="Aharoni"/>
          <w:sz w:val="16"/>
          <w:szCs w:val="16"/>
        </w:rPr>
      </w:pPr>
      <w:r w:rsidRPr="008E287F">
        <w:rPr>
          <w:rFonts w:ascii="Cambria Math" w:hAnsi="Cambria Math" w:cs="Aharoni"/>
          <w:sz w:val="16"/>
          <w:szCs w:val="16"/>
        </w:rPr>
        <w:t xml:space="preserve">Worked on different EDI healthcare transactions like </w:t>
      </w:r>
      <w:r w:rsidRPr="008E287F">
        <w:rPr>
          <w:rFonts w:ascii="Cambria Math" w:hAnsi="Cambria Math" w:cs="Aharoni"/>
          <w:bCs/>
          <w:sz w:val="16"/>
          <w:szCs w:val="16"/>
        </w:rPr>
        <w:t>837-Institutional, 837-Professional, 837-Dental, 835-C</w:t>
      </w:r>
      <w:r w:rsidR="00456D06" w:rsidRPr="008E287F">
        <w:rPr>
          <w:rFonts w:ascii="Cambria Math" w:hAnsi="Cambria Math" w:cs="Aharoni"/>
          <w:bCs/>
          <w:sz w:val="16"/>
          <w:szCs w:val="16"/>
        </w:rPr>
        <w:t xml:space="preserve">laim Payment/Remittance Advise, </w:t>
      </w:r>
      <w:r w:rsidRPr="008E287F">
        <w:rPr>
          <w:rFonts w:ascii="Cambria Math" w:hAnsi="Cambria Math" w:cs="Aharoni"/>
          <w:bCs/>
          <w:sz w:val="16"/>
          <w:szCs w:val="16"/>
        </w:rPr>
        <w:t>270/271-Eligibility Benefit Inquiry/Response, 276/277-Claim Status Inquiry/Response Transactions.</w:t>
      </w:r>
    </w:p>
    <w:p w:rsidR="002A0CBC" w:rsidRPr="008E287F" w:rsidRDefault="002A0CBC" w:rsidP="00213816">
      <w:pPr>
        <w:pStyle w:val="ListParagraph"/>
        <w:numPr>
          <w:ilvl w:val="0"/>
          <w:numId w:val="3"/>
        </w:numPr>
        <w:spacing w:after="0" w:line="240" w:lineRule="auto"/>
        <w:ind w:left="360"/>
        <w:rPr>
          <w:rFonts w:ascii="Cambria Math" w:hAnsi="Cambria Math" w:cs="Aharoni"/>
          <w:color w:val="000000"/>
          <w:sz w:val="16"/>
          <w:szCs w:val="16"/>
        </w:rPr>
      </w:pPr>
      <w:r w:rsidRPr="008E287F">
        <w:rPr>
          <w:rFonts w:ascii="Cambria Math" w:hAnsi="Cambria Math" w:cs="Aharoni"/>
          <w:color w:val="000000"/>
          <w:sz w:val="16"/>
          <w:szCs w:val="16"/>
        </w:rPr>
        <w:t>Detail understanding of ICD 9/ANSI/HL7 to ICD 10/ANSI/HL7</w:t>
      </w:r>
      <w:r w:rsidR="00456D06" w:rsidRPr="008E287F">
        <w:rPr>
          <w:rFonts w:ascii="Cambria Math" w:hAnsi="Cambria Math" w:cs="Aharoni"/>
          <w:color w:val="000000"/>
          <w:sz w:val="16"/>
          <w:szCs w:val="16"/>
        </w:rPr>
        <w:t xml:space="preserve"> </w:t>
      </w:r>
      <w:r w:rsidRPr="008E287F">
        <w:rPr>
          <w:rFonts w:ascii="Cambria Math" w:hAnsi="Cambria Math" w:cs="Aharoni"/>
          <w:color w:val="000000"/>
          <w:sz w:val="16"/>
          <w:szCs w:val="16"/>
        </w:rPr>
        <w:t>co</w:t>
      </w:r>
      <w:r w:rsidR="00456D06" w:rsidRPr="008E287F">
        <w:rPr>
          <w:rFonts w:ascii="Cambria Math" w:hAnsi="Cambria Math" w:cs="Aharoni"/>
          <w:color w:val="000000"/>
          <w:sz w:val="16"/>
          <w:szCs w:val="16"/>
        </w:rPr>
        <w:t>d</w:t>
      </w:r>
      <w:r w:rsidRPr="008E287F">
        <w:rPr>
          <w:rFonts w:ascii="Cambria Math" w:hAnsi="Cambria Math" w:cs="Aharoni"/>
          <w:color w:val="000000"/>
          <w:sz w:val="16"/>
          <w:szCs w:val="16"/>
        </w:rPr>
        <w:t>ing standards in Medicare and Medicaid domains of the healthcare industry.</w:t>
      </w:r>
    </w:p>
    <w:p w:rsidR="002A0CBC" w:rsidRPr="008E287F" w:rsidRDefault="002A0CBC" w:rsidP="00213816">
      <w:pPr>
        <w:pStyle w:val="ListParagraph"/>
        <w:numPr>
          <w:ilvl w:val="0"/>
          <w:numId w:val="3"/>
        </w:numPr>
        <w:spacing w:after="0" w:line="240" w:lineRule="auto"/>
        <w:ind w:left="360"/>
        <w:rPr>
          <w:rFonts w:ascii="Cambria Math" w:hAnsi="Cambria Math" w:cs="Aharoni"/>
          <w:color w:val="000000"/>
          <w:sz w:val="16"/>
          <w:szCs w:val="16"/>
        </w:rPr>
      </w:pPr>
      <w:r w:rsidRPr="008E287F">
        <w:rPr>
          <w:rFonts w:ascii="Cambria Math" w:hAnsi="Cambria Math" w:cs="Aharoni"/>
          <w:sz w:val="16"/>
          <w:szCs w:val="16"/>
        </w:rPr>
        <w:t xml:space="preserve">Experienced in working with Business Impact Analysis Template (BIAT) to analyze and document the effect of proposed changes on the project schedule and costs. </w:t>
      </w:r>
    </w:p>
    <w:p w:rsidR="00F81A2D" w:rsidRPr="008E287F" w:rsidRDefault="00F81A2D" w:rsidP="00213816">
      <w:pPr>
        <w:numPr>
          <w:ilvl w:val="0"/>
          <w:numId w:val="3"/>
        </w:numPr>
        <w:tabs>
          <w:tab w:val="left" w:pos="360"/>
        </w:tabs>
        <w:spacing w:after="0"/>
        <w:ind w:left="360"/>
        <w:rPr>
          <w:rFonts w:ascii="Cambria Math" w:hAnsi="Cambria Math" w:cs="Aharoni"/>
          <w:sz w:val="16"/>
          <w:szCs w:val="16"/>
        </w:rPr>
      </w:pPr>
      <w:r w:rsidRPr="008E287F">
        <w:rPr>
          <w:rFonts w:ascii="Cambria Math" w:hAnsi="Cambria Math" w:cs="Aharoni"/>
          <w:sz w:val="16"/>
          <w:szCs w:val="16"/>
        </w:rPr>
        <w:t>Possess excellent business writing skills required for documenting Business Requirements Document (BRD), Functional Requirements Document (FRD), and Non-Functional Requirements Document (NFRD).</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C11D46">
        <w:rPr>
          <w:rFonts w:ascii="Cambria Math" w:hAnsi="Cambria Math" w:cs="Aharoni"/>
          <w:sz w:val="16"/>
          <w:szCs w:val="16"/>
        </w:rPr>
        <w:t>Analysis and</w:t>
      </w:r>
      <w:r w:rsidR="00C76145" w:rsidRPr="00C11D46">
        <w:rPr>
          <w:rFonts w:ascii="Cambria Math" w:hAnsi="Cambria Math" w:cs="Aharoni"/>
          <w:sz w:val="16"/>
          <w:szCs w:val="16"/>
        </w:rPr>
        <w:t xml:space="preserve"> </w:t>
      </w:r>
      <w:r w:rsidRPr="008B5BE9">
        <w:rPr>
          <w:rFonts w:ascii="Cambria Math" w:hAnsi="Cambria Math" w:cs="Aharoni"/>
          <w:sz w:val="16"/>
          <w:szCs w:val="16"/>
        </w:rPr>
        <w:t xml:space="preserve">various </w:t>
      </w:r>
      <w:r w:rsidRPr="00C11D46">
        <w:rPr>
          <w:rFonts w:ascii="Cambria Math" w:hAnsi="Cambria Math" w:cs="Aharoni"/>
          <w:sz w:val="16"/>
          <w:szCs w:val="16"/>
        </w:rPr>
        <w:t>Software Development Life Cycle (SDLC)</w:t>
      </w:r>
      <w:r w:rsidRPr="008B5BE9">
        <w:rPr>
          <w:rFonts w:ascii="Cambria Math" w:hAnsi="Cambria Math" w:cs="Aharoni"/>
          <w:sz w:val="16"/>
          <w:szCs w:val="16"/>
        </w:rPr>
        <w:t xml:space="preserve"> methodologies like </w:t>
      </w:r>
      <w:r w:rsidRPr="00C11D46">
        <w:rPr>
          <w:rFonts w:ascii="Cambria Math" w:hAnsi="Cambria Math" w:cs="Aharoni"/>
          <w:sz w:val="16"/>
          <w:szCs w:val="16"/>
        </w:rPr>
        <w:t xml:space="preserve">Waterfall, Agile/SCRUM, RAD, </w:t>
      </w:r>
      <w:r w:rsidRPr="008B5BE9">
        <w:rPr>
          <w:rFonts w:ascii="Cambria Math" w:hAnsi="Cambria Math" w:cs="Aharoni"/>
          <w:sz w:val="16"/>
          <w:szCs w:val="16"/>
        </w:rPr>
        <w:t>Rational Unified Process (</w:t>
      </w:r>
      <w:r w:rsidRPr="00C11D46">
        <w:rPr>
          <w:rFonts w:ascii="Cambria Math" w:hAnsi="Cambria Math" w:cs="Aharoni"/>
          <w:sz w:val="16"/>
          <w:szCs w:val="16"/>
        </w:rPr>
        <w:t>RUP) methodology.</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Ability to gather Business and Functional requirements from both technical and non technical audiences using a broad array of tools and techniques.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Proficient in requirement elicitation and gathering techniques like interviews, workshops, brainstorming sessions, joint application development (JAD), rapid application development (RAD), formal and informal meetings with the Subject Matter Experts (SME’s), customers and other stakeholders, workflow analysis, process mapping and business analysis.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Efficient in implementing RUP and Agile (Scrum) methodologies.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Efficient in translating the business requirements into functional and non-functional requirements.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Providing traceability of the Requirements across the project using Requirement Traceability Matrix (RTM).</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Performed Gap Analysis to</w:t>
      </w:r>
    </w:p>
    <w:p w:rsidR="00A212D8" w:rsidRPr="00C11D46" w:rsidRDefault="00A212D8"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Experienced in</w:t>
      </w:r>
      <w:r w:rsidR="008D46E2" w:rsidRPr="00C11D46">
        <w:rPr>
          <w:rFonts w:ascii="Cambria Math" w:hAnsi="Cambria Math" w:cs="Aharoni"/>
          <w:sz w:val="16"/>
          <w:szCs w:val="16"/>
        </w:rPr>
        <w:t xml:space="preserve"> Data Warehouse</w:t>
      </w:r>
      <w:r w:rsidR="00C76145" w:rsidRPr="00C11D46">
        <w:rPr>
          <w:rFonts w:ascii="Cambria Math" w:hAnsi="Cambria Math" w:cs="Aharoni"/>
          <w:sz w:val="16"/>
          <w:szCs w:val="16"/>
        </w:rPr>
        <w:t xml:space="preserve"> </w:t>
      </w:r>
      <w:r w:rsidRPr="00C11D46">
        <w:rPr>
          <w:rFonts w:ascii="Cambria Math" w:hAnsi="Cambria Math" w:cs="Aharoni"/>
          <w:sz w:val="16"/>
          <w:szCs w:val="16"/>
        </w:rPr>
        <w:t>concepts, ETL (Extract</w:t>
      </w:r>
      <w:r w:rsidR="00C76145" w:rsidRPr="00C11D46">
        <w:rPr>
          <w:rFonts w:ascii="Cambria Math" w:hAnsi="Cambria Math" w:cs="Aharoni"/>
          <w:sz w:val="16"/>
          <w:szCs w:val="16"/>
        </w:rPr>
        <w:t>,</w:t>
      </w:r>
      <w:r w:rsidRPr="00C11D46">
        <w:rPr>
          <w:rFonts w:ascii="Cambria Math" w:hAnsi="Cambria Math" w:cs="Aharoni"/>
          <w:sz w:val="16"/>
          <w:szCs w:val="16"/>
        </w:rPr>
        <w:t xml:space="preserve"> Transform</w:t>
      </w:r>
      <w:r w:rsidR="00C76145" w:rsidRPr="00C11D46">
        <w:rPr>
          <w:rFonts w:ascii="Cambria Math" w:hAnsi="Cambria Math" w:cs="Aharoni"/>
          <w:sz w:val="16"/>
          <w:szCs w:val="16"/>
        </w:rPr>
        <w:t>,</w:t>
      </w:r>
      <w:r w:rsidRPr="00C11D46">
        <w:rPr>
          <w:rFonts w:ascii="Cambria Math" w:hAnsi="Cambria Math" w:cs="Aharoni"/>
          <w:sz w:val="16"/>
          <w:szCs w:val="16"/>
        </w:rPr>
        <w:t xml:space="preserve"> Loading), DataMigration, Using Informatica</w:t>
      </w:r>
    </w:p>
    <w:p w:rsidR="00A76E84" w:rsidRPr="00C11D46" w:rsidRDefault="00A76E84"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Extensive experience in PL/SQL programming: Procedures, Functions, Packages and Triggers</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Developed detailed Requirements specifications through JAD sessions, interviews, on site meetings with business users &amp;</w:t>
      </w:r>
      <w:r w:rsidR="00C76145" w:rsidRPr="00C11D46">
        <w:rPr>
          <w:rFonts w:ascii="Cambria Math" w:hAnsi="Cambria Math" w:cs="Aharoni"/>
          <w:sz w:val="16"/>
          <w:szCs w:val="16"/>
        </w:rPr>
        <w:t xml:space="preserve"> </w:t>
      </w:r>
      <w:r w:rsidRPr="00C11D46">
        <w:rPr>
          <w:rFonts w:ascii="Cambria Math" w:hAnsi="Cambria Math" w:cs="Aharoni"/>
          <w:sz w:val="16"/>
          <w:szCs w:val="16"/>
        </w:rPr>
        <w:t>IT team.</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Proficient in creating and transforming business requirements into functional requirements by using Use cases diagrams, Activity diagram, Class diagrams, Sequence diagrams, Test Cases, Test Plans.</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Documented </w:t>
      </w:r>
      <w:r w:rsidRPr="00C11D46">
        <w:rPr>
          <w:rFonts w:ascii="Cambria Math" w:hAnsi="Cambria Math" w:cs="Aharoni"/>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 xml:space="preserve">Experience with </w:t>
      </w:r>
      <w:r w:rsidRPr="008B5BE9">
        <w:rPr>
          <w:rFonts w:ascii="Cambria Math" w:hAnsi="Cambria Math" w:cs="Aharoni"/>
          <w:sz w:val="16"/>
          <w:szCs w:val="16"/>
        </w:rPr>
        <w:t xml:space="preserve">claims process and adjudication in the </w:t>
      </w:r>
      <w:r w:rsidRPr="00C11D46">
        <w:rPr>
          <w:rFonts w:ascii="Cambria Math" w:hAnsi="Cambria Math" w:cs="Aharoni"/>
          <w:sz w:val="16"/>
          <w:szCs w:val="16"/>
        </w:rPr>
        <w:t>Medicare, and Medicaid</w:t>
      </w:r>
      <w:r w:rsidRPr="008B5BE9">
        <w:rPr>
          <w:rFonts w:ascii="Cambria Math" w:hAnsi="Cambria Math" w:cs="Aharoni"/>
          <w:sz w:val="16"/>
          <w:szCs w:val="16"/>
        </w:rPr>
        <w:t>.</w:t>
      </w:r>
    </w:p>
    <w:p w:rsidR="00F81A2D" w:rsidRPr="008B5BE9" w:rsidRDefault="00E30E7E" w:rsidP="00213816">
      <w:pPr>
        <w:pStyle w:val="ListParagraph"/>
        <w:numPr>
          <w:ilvl w:val="0"/>
          <w:numId w:val="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Expertise in writing </w:t>
      </w:r>
      <w:r w:rsidRPr="00C11D46">
        <w:rPr>
          <w:rFonts w:ascii="Cambria Math" w:hAnsi="Cambria Math" w:cs="Aharoni"/>
          <w:sz w:val="16"/>
          <w:szCs w:val="16"/>
        </w:rPr>
        <w:t>SQL</w:t>
      </w:r>
      <w:r w:rsidRPr="008B5BE9">
        <w:rPr>
          <w:rFonts w:ascii="Cambria Math" w:hAnsi="Cambria Math" w:cs="Aharoni"/>
          <w:sz w:val="16"/>
          <w:szCs w:val="16"/>
        </w:rPr>
        <w:t xml:space="preserve"> Queries, Views and </w:t>
      </w:r>
      <w:r w:rsidRPr="00C11D46">
        <w:rPr>
          <w:rFonts w:ascii="Cambria Math" w:hAnsi="Cambria Math" w:cs="Aharoni"/>
          <w:sz w:val="16"/>
          <w:szCs w:val="16"/>
        </w:rPr>
        <w:t>Stored Procedures</w:t>
      </w:r>
      <w:r w:rsidRPr="008B5BE9">
        <w:rPr>
          <w:rFonts w:ascii="Cambria Math" w:hAnsi="Cambria Math" w:cs="Aharoni"/>
          <w:sz w:val="16"/>
          <w:szCs w:val="16"/>
        </w:rPr>
        <w:t xml:space="preserve"> in </w:t>
      </w:r>
      <w:r w:rsidRPr="00C11D46">
        <w:rPr>
          <w:rFonts w:ascii="Cambria Math" w:hAnsi="Cambria Math" w:cs="Aharoni"/>
          <w:sz w:val="16"/>
          <w:szCs w:val="16"/>
        </w:rPr>
        <w:t>Oracle</w:t>
      </w:r>
      <w:r w:rsidR="00F81A2D" w:rsidRPr="008B5BE9">
        <w:rPr>
          <w:rFonts w:ascii="Cambria Math" w:hAnsi="Cambria Math" w:cs="Aharoni"/>
          <w:sz w:val="16"/>
          <w:szCs w:val="16"/>
        </w:rPr>
        <w:t>.</w:t>
      </w:r>
    </w:p>
    <w:p w:rsidR="008A1D1C" w:rsidRPr="008B5BE9" w:rsidRDefault="008A1D1C" w:rsidP="008E287F">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Mercury Quality Center</w:t>
            </w:r>
          </w:p>
        </w:tc>
      </w:tr>
    </w:tbl>
    <w:p w:rsidR="00BF6079" w:rsidRPr="008B5BE9" w:rsidRDefault="00BF6079" w:rsidP="008E287F">
      <w:pPr>
        <w:contextualSpacing/>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E287F" w:rsidRDefault="002121D7" w:rsidP="008E287F">
      <w:pPr>
        <w:pStyle w:val="NoSpacing"/>
        <w:spacing w:before="2" w:after="2"/>
        <w:rPr>
          <w:rFonts w:asciiTheme="majorHAnsi" w:hAnsiTheme="majorHAnsi" w:cs="Arial"/>
          <w:spacing w:val="5"/>
          <w:sz w:val="20"/>
          <w:szCs w:val="20"/>
        </w:rPr>
      </w:pPr>
      <w:r w:rsidRPr="002121D7">
        <w:rPr>
          <w:rFonts w:ascii="Cambria Math" w:hAnsi="Cambria Math" w:cs="Aharoni"/>
          <w:b/>
          <w:color w:val="4F81BD" w:themeColor="accent1"/>
          <w:sz w:val="16"/>
          <w:szCs w:val="16"/>
        </w:rPr>
        <w:t xml:space="preserve">Magellan Health Services Inc. Avon, CT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Sr. </w:t>
      </w:r>
      <w:r w:rsidR="00E442E2" w:rsidRPr="00E442E2">
        <w:rPr>
          <w:rFonts w:ascii="Cambria Math" w:hAnsi="Cambria Math" w:cs="Aharoni"/>
          <w:b/>
          <w:color w:val="4F81BD" w:themeColor="accent1"/>
          <w:sz w:val="16"/>
          <w:szCs w:val="16"/>
        </w:rPr>
        <w:t xml:space="preserve">Business Analyst </w:t>
      </w:r>
      <w:r w:rsidR="00E442E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Jan</w:t>
      </w:r>
      <w:r w:rsidR="009C0E9D" w:rsidRPr="00EB644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2014</w:t>
      </w:r>
      <w:r w:rsidR="00474002" w:rsidRPr="00EB6442">
        <w:rPr>
          <w:rFonts w:ascii="Cambria Math" w:hAnsi="Cambria Math" w:cs="Aharoni"/>
          <w:b/>
          <w:color w:val="4F81BD" w:themeColor="accent1"/>
          <w:sz w:val="16"/>
          <w:szCs w:val="16"/>
        </w:rPr>
        <w:t xml:space="preserve"> </w:t>
      </w:r>
      <w:r w:rsidR="009C0E9D" w:rsidRPr="00EB6442">
        <w:rPr>
          <w:rFonts w:ascii="Cambria Math" w:hAnsi="Cambria Math" w:cs="Aharoni"/>
          <w:b/>
          <w:color w:val="4F81BD" w:themeColor="accent1"/>
          <w:sz w:val="16"/>
          <w:szCs w:val="16"/>
        </w:rPr>
        <w:t>–</w:t>
      </w:r>
      <w:r w:rsidR="00E442E2" w:rsidRPr="00EB6442">
        <w:rPr>
          <w:rFonts w:ascii="Cambria Math" w:hAnsi="Cambria Math" w:cs="Aharoni"/>
          <w:b/>
          <w:color w:val="4F81BD" w:themeColor="accent1"/>
          <w:sz w:val="16"/>
          <w:szCs w:val="16"/>
        </w:rPr>
        <w:t>Jul-2015</w:t>
      </w:r>
      <w:r w:rsidR="00474002" w:rsidRPr="0094411B">
        <w:rPr>
          <w:rFonts w:ascii="Cambria Math" w:hAnsi="Cambria Math" w:cs="Aharoni"/>
          <w:b/>
          <w:color w:val="4F81BD" w:themeColor="accent1"/>
          <w:sz w:val="16"/>
          <w:szCs w:val="16"/>
        </w:rPr>
        <w:br/>
      </w:r>
      <w:r w:rsidRPr="002121D7">
        <w:rPr>
          <w:rFonts w:ascii="Cambria Math" w:eastAsia="Times New Roman" w:hAnsi="Cambria Math" w:cs="Aharoni"/>
          <w:sz w:val="16"/>
          <w:szCs w:val="16"/>
        </w:rPr>
        <w:t>Magellan Health Services, Inc. provides managed behavioral healthcare, radiology benefits management, specialty pharmaceutical management, and Medicaid administration products and services in the United States. The company provides services to health plans, insurance companies, employers, labor unions, and various governmental agencies. The project was to design an automated underwriting business function; Consumer Portal-Interface for online enrolment, e-Health, and e-Vendors-Broker sites that routes business to Magellan through their websites, Billing and enrollment for Approval/Declines of applications. The project was also to upgrade and integrate ICD 10 and HIPAA 5010 changes with the new application and it also involved EHR software developments in HL7 for Ambulatory care.</w:t>
      </w:r>
      <w:r w:rsidR="008B5BE9">
        <w:rPr>
          <w:rFonts w:ascii="Cambria Math" w:hAnsi="Cambria Math" w:cs="Aharoni"/>
          <w:sz w:val="16"/>
          <w:szCs w:val="16"/>
        </w:rPr>
        <w:br/>
      </w:r>
      <w:r w:rsidR="00BA2F57" w:rsidRPr="008B5BE9">
        <w:rPr>
          <w:rFonts w:ascii="Cambria Math" w:hAnsi="Cambria Math" w:cs="Aharoni"/>
          <w:b/>
          <w:sz w:val="16"/>
          <w:szCs w:val="16"/>
          <w:u w:val="single"/>
        </w:rPr>
        <w:t>Responsibilities: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Worked with the statisticians and underwriting team to analyze and validate run-time decision models.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Gathered and analyzed requirement for HIPAA 5010 and ICD 10 changes.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Analyzed and documented the changes in the compliance rules for adverse action redesign.</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Worked on different EDI scenarios for batch processing.</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Ensure day-to-day EDI transmission, Reject tracking and Reconciliation.</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Run EDI Reconciliation reports daily and document in MS Excel.</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Involved in up-gradation of HIPAA X12 4010 transaction to HIPAA X12 5010 and ICD 9-CM (Clinical modification) to ICD-10-CM/PCS (Clinical modification/procedure coding system) simultaneously.</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Gathered and analyzed requirements for HETS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Maintained and monitored project progress and status through MS Project.</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Extensive use of Use cases, written business flows, and work flow diagrams for effective plans.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Integrated Requisite Pro to provide all teams visibility and maintains tractability among requirements, use cases and change requests.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Managed all the requirements, making requirements available to all team members.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Created requirements analysis and design phase artifacts using Requisite Pro and MS Visio.</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Worked extensively with the users and with different levels of management to identify requirements, use cases and to develop functional specifications.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Created Use cases, Activity, Sequence and Collaboration diagrams.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Interacted with various cross-functional teams for building business use-cases.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Conducted Asset Management, Risk Analysis of the Requirements and Traceability focus areas of the various projects and worked with the project team to help them identify the high-risk areas.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Traces and manage all the requirements with Metadata to ensure the delivery of deliverables on time.</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Data mapping, logical data modeling, used SQL queries to filter data within the Oracle and Sybase.</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Responsible for co-coordinating business meetings and generating monthly status reports etc.</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Used the Agile methodology to build the different phases of Software development life cycle.</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lastRenderedPageBreak/>
        <w:t>Assisted QA team with Test Plans and executing Test Cases.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Involved in preparing application for ambulatory care using DICOM for RIS (radiology information system) &amp; HIS (hospital information system) PACs (picture archiving &amp; communication system)</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Design specifications and Test Case usages for the HIPAA 837i, 270/271, 276/277, 835, 824, 275 and others.</w:t>
      </w:r>
    </w:p>
    <w:p w:rsidR="002121D7" w:rsidRPr="002121D7" w:rsidRDefault="002121D7" w:rsidP="00213816">
      <w:pPr>
        <w:pStyle w:val="ListParagraph"/>
        <w:numPr>
          <w:ilvl w:val="0"/>
          <w:numId w:val="2"/>
        </w:numPr>
        <w:spacing w:after="0" w:line="240" w:lineRule="auto"/>
        <w:rPr>
          <w:rFonts w:ascii="Cambria Math" w:hAnsi="Cambria Math" w:cs="Aharoni"/>
          <w:bCs/>
          <w:sz w:val="16"/>
          <w:szCs w:val="16"/>
        </w:rPr>
      </w:pPr>
      <w:r w:rsidRPr="002121D7">
        <w:rPr>
          <w:rFonts w:ascii="Cambria Math" w:hAnsi="Cambria Math" w:cs="Aharoni"/>
          <w:bCs/>
          <w:sz w:val="16"/>
          <w:szCs w:val="16"/>
        </w:rPr>
        <w:t>Involved in assembling, organizing and analyzing patient information, including medical history, symptoms, examination results, test results and prior treatments for EHR software development.</w:t>
      </w:r>
    </w:p>
    <w:p w:rsidR="00BA2F57" w:rsidRPr="008B5BE9" w:rsidRDefault="00BA2F57" w:rsidP="008E287F">
      <w:pPr>
        <w:contextualSpacing/>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w:t>
      </w:r>
      <w:r w:rsidR="002121D7" w:rsidRPr="002121D7">
        <w:rPr>
          <w:rFonts w:ascii="Cambria Math" w:eastAsia="Times New Roman" w:hAnsi="Cambria Math" w:cs="Aharoni"/>
          <w:bCs/>
          <w:sz w:val="16"/>
          <w:szCs w:val="16"/>
        </w:rPr>
        <w:t>MS SQL, Windows XP, Requisite Pro, Clear Case, UML, Business Objects, MS Visio, MS Project, MS Excel</w:t>
      </w:r>
      <w:r w:rsidR="0094411B" w:rsidRPr="002121D7">
        <w:rPr>
          <w:rFonts w:ascii="Cambria Math" w:eastAsia="Times New Roman" w:hAnsi="Cambria Math" w:cs="Aharoni"/>
          <w:bCs/>
          <w:sz w:val="16"/>
          <w:szCs w:val="16"/>
        </w:rPr>
        <w:t>.</w:t>
      </w:r>
    </w:p>
    <w:p w:rsidR="00BA2F57" w:rsidRPr="008B5BE9" w:rsidRDefault="00BA2F57" w:rsidP="008E287F">
      <w:pPr>
        <w:contextualSpacing/>
        <w:rPr>
          <w:rFonts w:ascii="Cambria Math" w:hAnsi="Cambria Math" w:cs="Aharoni"/>
          <w:b/>
          <w:spacing w:val="5"/>
          <w:sz w:val="16"/>
          <w:szCs w:val="16"/>
        </w:rPr>
      </w:pPr>
    </w:p>
    <w:p w:rsidR="00BC783D" w:rsidRPr="008E287F" w:rsidRDefault="00C11D46" w:rsidP="008E287F">
      <w:pPr>
        <w:spacing w:after="0"/>
        <w:ind w:right="43"/>
        <w:rPr>
          <w:rFonts w:ascii="Book Antiqua" w:hAnsi="Book Antiqua" w:cs="Arial"/>
          <w:sz w:val="20"/>
          <w:szCs w:val="20"/>
        </w:rPr>
      </w:pPr>
      <w:r w:rsidRPr="00C11D46">
        <w:rPr>
          <w:rFonts w:ascii="Cambria Math" w:hAnsi="Cambria Math" w:cs="Aharoni"/>
          <w:b/>
          <w:color w:val="4F81BD" w:themeColor="accent1"/>
          <w:sz w:val="16"/>
          <w:szCs w:val="16"/>
        </w:rPr>
        <w:t>Client: Watson Pharmaceuticals, Morristown, NJ</w:t>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00E442E2" w:rsidRPr="00E442E2">
        <w:rPr>
          <w:rFonts w:ascii="Cambria Math" w:hAnsi="Cambria Math" w:cs="Aharoni"/>
          <w:b/>
          <w:color w:val="4F81BD" w:themeColor="accent1"/>
          <w:sz w:val="16"/>
          <w:szCs w:val="16"/>
        </w:rPr>
        <w:t>Business Analyst</w:t>
      </w:r>
      <w:r w:rsidR="00BC783D"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Apr</w:t>
      </w:r>
      <w:r w:rsidR="009C0E9D" w:rsidRPr="009C0E9D">
        <w:rPr>
          <w:rFonts w:ascii="Cambria Math" w:hAnsi="Cambria Math" w:cs="Aharoni"/>
          <w:b/>
          <w:color w:val="4F81BD" w:themeColor="accent1"/>
          <w:sz w:val="16"/>
          <w:szCs w:val="16"/>
        </w:rPr>
        <w:t>- 20</w:t>
      </w:r>
      <w:r w:rsidR="00213816">
        <w:rPr>
          <w:rFonts w:ascii="Cambria Math" w:hAnsi="Cambria Math" w:cs="Aharoni"/>
          <w:b/>
          <w:color w:val="4F81BD" w:themeColor="accent1"/>
          <w:sz w:val="16"/>
          <w:szCs w:val="16"/>
        </w:rPr>
        <w:t>12 – Dec</w:t>
      </w:r>
      <w:r w:rsidR="009C0E9D" w:rsidRPr="009C0E9D">
        <w:rPr>
          <w:rFonts w:ascii="Cambria Math" w:hAnsi="Cambria Math" w:cs="Aharoni"/>
          <w:b/>
          <w:color w:val="4F81BD" w:themeColor="accent1"/>
          <w:sz w:val="16"/>
          <w:szCs w:val="16"/>
        </w:rPr>
        <w:t>-</w:t>
      </w:r>
      <w:r w:rsidR="00474002" w:rsidRPr="009C0E9D">
        <w:rPr>
          <w:rFonts w:ascii="Cambria Math" w:hAnsi="Cambria Math" w:cs="Aharoni"/>
          <w:b/>
          <w:color w:val="4F81BD" w:themeColor="accent1"/>
          <w:sz w:val="16"/>
          <w:szCs w:val="16"/>
        </w:rPr>
        <w:t xml:space="preserve"> 201</w:t>
      </w:r>
      <w:r w:rsidR="009C0E9D" w:rsidRPr="009C0E9D">
        <w:rPr>
          <w:rFonts w:ascii="Cambria Math" w:hAnsi="Cambria Math" w:cs="Aharoni"/>
          <w:b/>
          <w:color w:val="4F81BD" w:themeColor="accent1"/>
          <w:sz w:val="16"/>
          <w:szCs w:val="16"/>
        </w:rPr>
        <w:t>3</w:t>
      </w:r>
      <w:r w:rsidR="008B5BE9">
        <w:rPr>
          <w:rFonts w:ascii="Cambria Math" w:hAnsi="Cambria Math" w:cs="Aharoni"/>
          <w:sz w:val="16"/>
          <w:szCs w:val="16"/>
        </w:rPr>
        <w:br/>
      </w:r>
      <w:r w:rsidRPr="00C11D46">
        <w:rPr>
          <w:rFonts w:ascii="Cambria Math" w:eastAsia="Times New Roman" w:hAnsi="Cambria Math" w:cs="Aharoni"/>
          <w:sz w:val="16"/>
          <w:szCs w:val="16"/>
        </w:rPr>
        <w:t>Watson Pharmaceuticals develops, manufactures and markets more than 300 prescription and over-the-counter pharmaceutical products worldwide. This application was designed to store drug information data in to database, which was made particularly for pharmaceutical companies. Periodic reports were also generated by the application, for various levels of management, for decision and control purposes. The integration project used an extensive repository of drug information and provided means for efficient dispensing and pricing of drugs in pharmacies all over the country</w:t>
      </w:r>
      <w:r w:rsidR="008B5BE9">
        <w:rPr>
          <w:rFonts w:ascii="Cambria Math" w:hAnsi="Cambria Math" w:cs="Aharoni"/>
          <w:sz w:val="16"/>
          <w:szCs w:val="16"/>
        </w:rPr>
        <w:br/>
      </w:r>
      <w:r w:rsidR="00BC783D" w:rsidRPr="008B5BE9">
        <w:rPr>
          <w:rFonts w:ascii="Cambria Math" w:eastAsia="Times New Roman" w:hAnsi="Cambria Math" w:cs="Aharoni"/>
          <w:b/>
          <w:bCs/>
          <w:sz w:val="16"/>
          <w:szCs w:val="16"/>
          <w:u w:val="single"/>
        </w:rPr>
        <w:t>Responsibilities:</w:t>
      </w:r>
      <w:bookmarkStart w:id="0" w:name="_GoBack"/>
      <w:bookmarkEnd w:id="0"/>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Interacted with business users and performed Gap Analysis of Client requirements.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Worked extensively with MS-Visio to document requirements, and created the business process mapping diagrams.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Defined the scope of the release based on the project scope statement with regards to requirements including documentation of constraints, assumptions, business impacts, project risks and scope exclusions.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Defined functional and non functional requirements, analyzed requirements, and identified the project elements like high level list of features, actors, business rules etc.</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Identified, documented and detailed the use cases from the high level requirements using a Use Case Methodology.</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Developed UML models like Use Case diagrams, Activity diagrams and Sequence diagrams etc to represent the workflows and the user-system interaction.</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the day-to-day implementation of the AGILE methodology for application development with its various workflows, artifacts and activities.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the design of user stories for Scrum meetings.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creating UI and preparing layout for the system.</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Responsible for coordinating JAD sessions with business users to analyze, gather and define the key performance indicators, document and present the requirements specifications.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Assisted in project management activities like planning, development, task allocation, project execution.</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Facilitated communication between users and developers by arranging frequent meetings and publishing FAQs.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Prepared monthly status reports for Enhancement Requests to the project team that was used in efficient tracking and monitoring of open issues of the project.</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Reviewed the Training material for the users.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writing numerous Test Cases and Test Scripts using Quality Center.</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Reviewed development plans, quality assurance test plans and user documentation to ensure correct interpretation of original specifications.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Wrote SQL queries to find data used in the UAT Testing.</w:t>
      </w:r>
    </w:p>
    <w:p w:rsid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 xml:space="preserve">Worked and assisted Business groups in the User Acceptance Testing (UAT). Analyzed and triaged defects to the related group once logged by the Business or Systems Testers. </w:t>
      </w:r>
    </w:p>
    <w:p w:rsidR="00BC783D" w:rsidRPr="00C11D46" w:rsidRDefault="00BC783D" w:rsidP="008E287F">
      <w:pPr>
        <w:pStyle w:val="NormalWeb"/>
        <w:tabs>
          <w:tab w:val="left" w:pos="810"/>
        </w:tabs>
        <w:spacing w:beforeLines="0" w:afterLines="0"/>
        <w:ind w:left="360"/>
        <w:contextualSpacing/>
        <w:rPr>
          <w:rFonts w:ascii="Cambria Math" w:hAnsi="Cambria Math" w:cs="Aharoni"/>
          <w:sz w:val="16"/>
          <w:szCs w:val="16"/>
        </w:rPr>
      </w:pPr>
      <w:r w:rsidRPr="00C11D46">
        <w:rPr>
          <w:rFonts w:ascii="Cambria Math" w:eastAsia="Times New Roman" w:hAnsi="Cambria Math" w:cs="Aharoni"/>
          <w:b/>
          <w:bCs/>
          <w:sz w:val="16"/>
          <w:szCs w:val="16"/>
          <w:u w:val="single"/>
        </w:rPr>
        <w:t>Environment</w:t>
      </w:r>
      <w:r w:rsidRPr="00C11D46">
        <w:rPr>
          <w:rFonts w:ascii="Cambria Math" w:eastAsia="Times New Roman" w:hAnsi="Cambria Math" w:cs="Aharoni"/>
          <w:sz w:val="16"/>
          <w:szCs w:val="16"/>
          <w:u w:val="single"/>
        </w:rPr>
        <w:t>:</w:t>
      </w:r>
      <w:r w:rsidRPr="00C11D46">
        <w:rPr>
          <w:rFonts w:ascii="Cambria Math" w:eastAsia="Times New Roman" w:hAnsi="Cambria Math" w:cs="Aharoni"/>
          <w:sz w:val="16"/>
          <w:szCs w:val="16"/>
        </w:rPr>
        <w:t xml:space="preserve"> </w:t>
      </w:r>
      <w:r w:rsidR="00C11D46" w:rsidRPr="00C11D46">
        <w:rPr>
          <w:rFonts w:ascii="Cambria Math" w:hAnsi="Cambria Math" w:cs="Aharoni"/>
          <w:sz w:val="16"/>
          <w:szCs w:val="16"/>
        </w:rPr>
        <w:t>Windows XP/Server, HTML, MS Office, MS Visio, Rational Tools, Oracle 10g, .Net, VB.Net.</w:t>
      </w:r>
    </w:p>
    <w:p w:rsidR="00D93716" w:rsidRPr="009C0E9D" w:rsidRDefault="002121D7" w:rsidP="008E287F">
      <w:pPr>
        <w:ind w:right="-720"/>
        <w:contextualSpacing/>
        <w:rPr>
          <w:rFonts w:ascii="Cambria Math" w:hAnsi="Cambria Math" w:cs="Aharoni"/>
          <w:b/>
          <w:color w:val="4F81BD" w:themeColor="accent1"/>
          <w:sz w:val="16"/>
          <w:szCs w:val="16"/>
        </w:rPr>
      </w:pPr>
      <w:r w:rsidRPr="002121D7">
        <w:rPr>
          <w:rFonts w:ascii="Cambria Math" w:hAnsi="Cambria Math" w:cs="Aharoni"/>
          <w:b/>
          <w:color w:val="4F81BD"/>
          <w:sz w:val="16"/>
          <w:szCs w:val="16"/>
        </w:rPr>
        <w:t>Bayer Healthcare, Berkeley, CA</w:t>
      </w:r>
      <w:r w:rsidR="00060B42" w:rsidRPr="009C0E9D">
        <w:rPr>
          <w:rFonts w:ascii="Cambria Math" w:hAnsi="Cambria Math" w:cs="Aharoni"/>
          <w:b/>
          <w:color w:val="4F81BD" w:themeColor="accent1"/>
          <w:sz w:val="16"/>
          <w:szCs w:val="16"/>
        </w:rPr>
        <w:tab/>
      </w:r>
      <w:r w:rsidR="00474002"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 xml:space="preserve">Business Analyst </w:t>
      </w:r>
      <w:r w:rsidR="008B5BE9" w:rsidRP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 xml:space="preserve">       Jun-2010 – Mar-2012</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p>
    <w:p w:rsidR="002121D7" w:rsidRPr="002121D7" w:rsidRDefault="002121D7" w:rsidP="008E287F">
      <w:pPr>
        <w:rPr>
          <w:rFonts w:ascii="Cambria Math" w:eastAsia="Times New Roman" w:hAnsi="Cambria Math" w:cs="Aharoni"/>
          <w:sz w:val="16"/>
          <w:szCs w:val="16"/>
        </w:rPr>
      </w:pPr>
      <w:r w:rsidRPr="002121D7">
        <w:rPr>
          <w:rFonts w:ascii="Cambria Math" w:eastAsia="Times New Roman" w:hAnsi="Cambria Math" w:cs="Aharoni"/>
          <w:sz w:val="16"/>
          <w:szCs w:val="16"/>
        </w:rPr>
        <w:t>Bayer HealthCare Pharmaceuticals Inc. is the U.S.-based pharmaceuticals operation of Bayer HealthCare LLC, a division of Bayer AG. One of the world's leading, innovative companies in the healthcare and medical products industry, Bayer HealthCare combines the global activities of the Animal Health, Consumer Care, Diabetes Care, and Pharmaceuticals divisions. In the United States, Bayer HealthCare Pharmaceuticals is comprised of the following business units: Women's Healthcare, Diagnostic Imaging, General Medicine, Hematology/Neurology and Oncology.</w:t>
      </w:r>
    </w:p>
    <w:p w:rsidR="002121D7" w:rsidRPr="002121D7" w:rsidRDefault="009C2F6F" w:rsidP="008E287F">
      <w:pPr>
        <w:spacing w:after="0"/>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The project involved planning, reviewing, analysis, documentation, validation and generating reports to be in compliance with the FDA regulations for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 It involved leading validation/revalidation and change control in the integration of </w:t>
      </w:r>
      <w:proofErr w:type="spellStart"/>
      <w:r w:rsidRPr="002121D7">
        <w:rPr>
          <w:rFonts w:ascii="Cambria Math" w:hAnsi="Cambria Math" w:cs="Aharoni"/>
          <w:sz w:val="16"/>
          <w:szCs w:val="16"/>
        </w:rPr>
        <w:t>Labware</w:t>
      </w:r>
      <w:proofErr w:type="spellEnd"/>
      <w:r w:rsidRPr="002121D7">
        <w:rPr>
          <w:rFonts w:ascii="Cambria Math" w:hAnsi="Cambria Math" w:cs="Aharoni"/>
          <w:sz w:val="16"/>
          <w:szCs w:val="16"/>
        </w:rPr>
        <w:t xml:space="preserve"> LIMS to CDS, manufacturing process integration with DeltaV as per the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11/820 regulations.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Proactively participated in Project Management, defined the scope of the project, gathered and analyzed business requirements, performed gap analysis and documented them textually and  within models </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Responsible for authoring and managing execution of Functional Verification and User Acceptance Testing (FV/UAT) test plan, test cases and test summary reports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Conducted JAD sessions and requirements gathering sessions with various stake holders of the project</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Used MS Project to schedule and coordinate with team members about project tasks, communicated updated requirements and project plans as part of revalidation and change control management</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Performed Business process mapping – correlating existing systems to new systems and identify systems to be validated under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Actively communicated with validation manager in understanding and delegating the requirements for validation of </w:t>
      </w:r>
      <w:proofErr w:type="spellStart"/>
      <w:r w:rsidRPr="002121D7">
        <w:rPr>
          <w:rFonts w:ascii="Cambria Math" w:hAnsi="Cambria Math" w:cs="Aharoni"/>
          <w:sz w:val="16"/>
          <w:szCs w:val="16"/>
        </w:rPr>
        <w:t>Labware</w:t>
      </w:r>
      <w:proofErr w:type="spellEnd"/>
      <w:r w:rsidRPr="002121D7">
        <w:rPr>
          <w:rFonts w:ascii="Cambria Math" w:hAnsi="Cambria Math" w:cs="Aharoni"/>
          <w:sz w:val="16"/>
          <w:szCs w:val="16"/>
        </w:rPr>
        <w:t xml:space="preserve"> LIMS–Millennium32 /Empower, </w:t>
      </w:r>
      <w:proofErr w:type="spellStart"/>
      <w:r w:rsidRPr="002121D7">
        <w:rPr>
          <w:rFonts w:ascii="Cambria Math" w:hAnsi="Cambria Math" w:cs="Aharoni"/>
          <w:sz w:val="16"/>
          <w:szCs w:val="16"/>
        </w:rPr>
        <w:t>DeltaV</w:t>
      </w:r>
      <w:proofErr w:type="spellEnd"/>
      <w:r w:rsidRPr="002121D7">
        <w:rPr>
          <w:rFonts w:ascii="Cambria Math" w:hAnsi="Cambria Math" w:cs="Aharoni"/>
          <w:sz w:val="16"/>
          <w:szCs w:val="16"/>
        </w:rPr>
        <w:t xml:space="preserve"> and </w:t>
      </w:r>
      <w:proofErr w:type="spellStart"/>
      <w:r w:rsidRPr="002121D7">
        <w:rPr>
          <w:rFonts w:ascii="Cambria Math" w:hAnsi="Cambria Math" w:cs="Aharoni"/>
          <w:sz w:val="16"/>
          <w:szCs w:val="16"/>
        </w:rPr>
        <w:t>Syncade</w:t>
      </w:r>
      <w:proofErr w:type="spellEnd"/>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Provided functional requirements and guidance in designing test plans and writing test scripts to validate against the guidelines provided by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Translated Data requirements and Functional requirements and created ER and DF diagrams to represent the various process and system relations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Developed Traceability Matrix based on UFRS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Used Documentum (Document Management System) for document control, management, audit management, Out Of Specification/non compliance tracking, CAPA as part of change control and revalidation</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Assured that all the validation documents, namely IQ, OQ and PQ documents conform to the </w:t>
      </w:r>
      <w:smartTag w:uri="urn:schemas-microsoft-com:office:smarttags" w:element="stockticker">
        <w:r w:rsidRPr="002121D7">
          <w:rPr>
            <w:rFonts w:ascii="Cambria Math" w:hAnsi="Cambria Math" w:cs="Aharoni"/>
            <w:sz w:val="16"/>
            <w:szCs w:val="16"/>
          </w:rPr>
          <w:t>GMP</w:t>
        </w:r>
      </w:smartTag>
      <w:r w:rsidRPr="002121D7">
        <w:rPr>
          <w:rFonts w:ascii="Cambria Math" w:hAnsi="Cambria Math" w:cs="Aharoni"/>
          <w:sz w:val="16"/>
          <w:szCs w:val="16"/>
        </w:rPr>
        <w:t xml:space="preserve"> specifications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Conducted walkthroughs of the Validation Plans with project team members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Experienced with regulatory issues like deviations, investigations, change controls and validations</w:t>
      </w:r>
    </w:p>
    <w:p w:rsidR="00213816"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Involved in Data Analysis for data mart system for the process of report generation.</w:t>
      </w:r>
    </w:p>
    <w:p w:rsidR="009C2F6F" w:rsidRPr="00213816" w:rsidRDefault="009C2F6F" w:rsidP="00213816">
      <w:pPr>
        <w:pStyle w:val="NormalWeb"/>
        <w:tabs>
          <w:tab w:val="left" w:pos="810"/>
        </w:tabs>
        <w:spacing w:beforeLines="0" w:afterLines="0"/>
        <w:ind w:left="360"/>
        <w:contextualSpacing/>
        <w:rPr>
          <w:rFonts w:ascii="Cambria Math" w:hAnsi="Cambria Math" w:cs="Aharoni"/>
          <w:sz w:val="16"/>
          <w:szCs w:val="16"/>
        </w:rPr>
      </w:pPr>
      <w:r w:rsidRPr="00213816">
        <w:rPr>
          <w:rFonts w:ascii="Cambria Math" w:hAnsi="Cambria Math" w:cs="Aharoni"/>
          <w:b/>
          <w:sz w:val="16"/>
          <w:szCs w:val="16"/>
          <w:u w:val="single"/>
        </w:rPr>
        <w:t>Environment:</w:t>
      </w:r>
      <w:r w:rsidRPr="00213816">
        <w:rPr>
          <w:rFonts w:ascii="Cambria Math" w:hAnsi="Cambria Math" w:cs="Aharoni"/>
          <w:sz w:val="16"/>
          <w:szCs w:val="16"/>
        </w:rPr>
        <w:t xml:space="preserve"> </w:t>
      </w:r>
      <w:r w:rsidR="002121D7" w:rsidRPr="00213816">
        <w:rPr>
          <w:rFonts w:ascii="Cambria Math" w:hAnsi="Cambria Math" w:cs="Aharoni"/>
          <w:sz w:val="16"/>
          <w:szCs w:val="16"/>
        </w:rPr>
        <w:t>MS office suite, SQL, Business process mapping, MS Project, MS Visio Requisite Pro</w:t>
      </w:r>
    </w:p>
    <w:p w:rsidR="00A940F6" w:rsidRPr="002121D7" w:rsidRDefault="00BF6079" w:rsidP="008E287F">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Baxter Healthcare, Deerfield, IL</w:t>
      </w:r>
      <w:r w:rsidR="00474002"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Business Analyst</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Apr-2008-May-2010</w:t>
      </w:r>
      <w:r w:rsidR="009C0E9D">
        <w:rPr>
          <w:rFonts w:ascii="Cambria Math" w:hAnsi="Cambria Math" w:cs="Aharoni"/>
          <w:b/>
          <w:color w:val="4F81BD" w:themeColor="accent1"/>
          <w:sz w:val="16"/>
          <w:szCs w:val="16"/>
        </w:rPr>
        <w:br/>
      </w:r>
      <w:r w:rsidR="002168BE" w:rsidRPr="008B5BE9">
        <w:rPr>
          <w:rFonts w:ascii="Cambria Math" w:hAnsi="Cambria Math"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9C2F6F" w:rsidRPr="008B5BE9" w:rsidRDefault="009C2F6F" w:rsidP="008E287F">
      <w:pPr>
        <w:pStyle w:val="NoSpacing"/>
        <w:ind w:right="-720"/>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lastRenderedPageBreak/>
        <w:t>Analyzed</w:t>
      </w:r>
      <w:r w:rsidR="00D20E9D" w:rsidRPr="008E287F">
        <w:rPr>
          <w:rFonts w:ascii="Cambria Math" w:hAnsi="Cambria Math" w:cs="Aharoni"/>
          <w:sz w:val="16"/>
          <w:szCs w:val="16"/>
        </w:rPr>
        <w:t xml:space="preserve"> </w:t>
      </w:r>
      <w:r w:rsidRPr="008E287F">
        <w:rPr>
          <w:rFonts w:ascii="Cambria Math" w:hAnsi="Cambria Math" w:cs="Aharoni"/>
          <w:sz w:val="16"/>
          <w:szCs w:val="16"/>
        </w:rPr>
        <w:t>business requirements</w:t>
      </w:r>
      <w:r w:rsidRPr="008B5BE9">
        <w:rPr>
          <w:rFonts w:ascii="Cambria Math" w:hAnsi="Cambria Math" w:cs="Aharoni"/>
          <w:sz w:val="16"/>
          <w:szCs w:val="16"/>
        </w:rPr>
        <w:t xml:space="preserve">, </w:t>
      </w:r>
      <w:r w:rsidRPr="008E287F">
        <w:rPr>
          <w:rFonts w:ascii="Cambria Math" w:hAnsi="Cambria Math" w:cs="Aharoni"/>
          <w:sz w:val="16"/>
          <w:szCs w:val="16"/>
        </w:rPr>
        <w:t>functional requirements</w:t>
      </w:r>
      <w:r w:rsidRPr="008B5BE9">
        <w:rPr>
          <w:rFonts w:ascii="Cambria Math" w:hAnsi="Cambria Math" w:cs="Aharoni"/>
          <w:sz w:val="16"/>
          <w:szCs w:val="16"/>
        </w:rPr>
        <w:t xml:space="preserve">, tested high level and low level </w:t>
      </w:r>
      <w:r w:rsidRPr="008E287F">
        <w:rPr>
          <w:rFonts w:ascii="Cambria Math" w:hAnsi="Cambria Math" w:cs="Aharoni"/>
          <w:sz w:val="16"/>
          <w:szCs w:val="16"/>
        </w:rPr>
        <w:t>Use Cases</w:t>
      </w:r>
      <w:r w:rsidRPr="008B5BE9">
        <w:rPr>
          <w:rFonts w:ascii="Cambria Math" w:hAnsi="Cambria Math" w:cs="Aharoni"/>
          <w:sz w:val="16"/>
          <w:szCs w:val="16"/>
        </w:rPr>
        <w:t xml:space="preserve"> and </w:t>
      </w:r>
      <w:r w:rsidRPr="008E287F">
        <w:rPr>
          <w:rFonts w:ascii="Cambria Math" w:hAnsi="Cambria Math" w:cs="Aharoni"/>
          <w:sz w:val="16"/>
          <w:szCs w:val="16"/>
        </w:rPr>
        <w:t>Activity Diagrams / State Chart Diagrams</w:t>
      </w:r>
      <w:r w:rsidRPr="008B5BE9">
        <w:rPr>
          <w:rFonts w:ascii="Cambria Math" w:hAnsi="Cambria Math" w:cs="Aharoni"/>
          <w:sz w:val="16"/>
          <w:szCs w:val="16"/>
        </w:rPr>
        <w:t xml:space="preserve"> using </w:t>
      </w:r>
      <w:r w:rsidRPr="008E287F">
        <w:rPr>
          <w:rFonts w:ascii="Cambria Math" w:hAnsi="Cambria Math" w:cs="Aharoni"/>
          <w:sz w:val="16"/>
          <w:szCs w:val="16"/>
        </w:rPr>
        <w:t>Rational Rose</w:t>
      </w:r>
      <w:r w:rsidRPr="008B5BE9">
        <w:rPr>
          <w:rFonts w:ascii="Cambria Math" w:hAnsi="Cambria Math" w:cs="Aharoni"/>
          <w:sz w:val="16"/>
          <w:szCs w:val="16"/>
        </w:rPr>
        <w:t xml:space="preserve">, thus defining the </w:t>
      </w:r>
      <w:r w:rsidRPr="008E287F">
        <w:rPr>
          <w:rFonts w:ascii="Cambria Math" w:hAnsi="Cambria Math" w:cs="Aharoni"/>
          <w:sz w:val="16"/>
          <w:szCs w:val="16"/>
        </w:rPr>
        <w:t>Data Process</w:t>
      </w:r>
      <w:r w:rsidRPr="008B5BE9">
        <w:rPr>
          <w:rFonts w:ascii="Cambria Math" w:hAnsi="Cambria Math" w:cs="Aharoni"/>
          <w:sz w:val="16"/>
          <w:szCs w:val="16"/>
        </w:rPr>
        <w:t xml:space="preserve"> Models.</w:t>
      </w:r>
    </w:p>
    <w:p w:rsidR="00A212D8" w:rsidRPr="008B5BE9" w:rsidRDefault="00A212D8"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Prepare</w:t>
      </w:r>
      <w:r w:rsidRPr="008E287F">
        <w:rPr>
          <w:rFonts w:ascii="Cambria Math" w:hAnsi="Cambria Math" w:cs="Aharoni"/>
          <w:sz w:val="16"/>
          <w:szCs w:val="16"/>
        </w:rPr>
        <w:t>dBusiness Requirement Document (BRD)</w:t>
      </w:r>
      <w:r w:rsidRPr="008B5BE9">
        <w:rPr>
          <w:rFonts w:ascii="Cambria Math" w:hAnsi="Cambria Math" w:cs="Aharoni"/>
          <w:sz w:val="16"/>
          <w:szCs w:val="16"/>
        </w:rPr>
        <w:t xml:space="preserve"> and </w:t>
      </w:r>
      <w:r w:rsidRPr="008E287F">
        <w:rPr>
          <w:rFonts w:ascii="Cambria Math" w:hAnsi="Cambria Math" w:cs="Aharoni"/>
          <w:sz w:val="16"/>
          <w:szCs w:val="16"/>
        </w:rPr>
        <w:t>Functional Requirement Document (FRD)</w:t>
      </w:r>
      <w:r w:rsidRPr="008B5BE9">
        <w:rPr>
          <w:rFonts w:ascii="Cambria Math" w:hAnsi="Cambria Math" w:cs="Aharoni"/>
          <w:sz w:val="16"/>
          <w:szCs w:val="16"/>
        </w:rPr>
        <w:t xml:space="preserve"> for the enhancement of the existing services.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Held regular </w:t>
      </w:r>
      <w:r w:rsidRPr="008E287F">
        <w:rPr>
          <w:rFonts w:ascii="Cambria Math" w:hAnsi="Cambria Math" w:cs="Aharoni"/>
          <w:sz w:val="16"/>
          <w:szCs w:val="16"/>
        </w:rPr>
        <w:t xml:space="preserve">JAD </w:t>
      </w:r>
      <w:r w:rsidRPr="008B5BE9">
        <w:rPr>
          <w:rFonts w:ascii="Cambria Math" w:hAnsi="Cambria Math" w:cs="Aharoni"/>
          <w:sz w:val="16"/>
          <w:szCs w:val="16"/>
        </w:rPr>
        <w:t xml:space="preserve">sessions with the system </w:t>
      </w:r>
      <w:r w:rsidRPr="008E287F">
        <w:rPr>
          <w:rFonts w:ascii="Cambria Math" w:hAnsi="Cambria Math" w:cs="Aharoni"/>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E287F">
        <w:rPr>
          <w:rFonts w:ascii="Cambria Math" w:hAnsi="Cambria Math" w:cs="Aharoni"/>
          <w:sz w:val="16"/>
          <w:szCs w:val="16"/>
        </w:rPr>
        <w:t>Requirement Traceability Matrix (RTM)</w:t>
      </w:r>
      <w:r w:rsidRPr="008B5BE9">
        <w:rPr>
          <w:rFonts w:ascii="Cambria Math" w:hAnsi="Cambria Math" w:cs="Aharoni"/>
          <w:sz w:val="16"/>
          <w:szCs w:val="16"/>
        </w:rPr>
        <w:t>.</w:t>
      </w:r>
    </w:p>
    <w:p w:rsidR="009C2F6F" w:rsidRPr="008B5BE9" w:rsidRDefault="00C66462"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Experience in an outsourced healthcare insurance operations environment and understanding of MECT and MITA.</w:t>
      </w:r>
    </w:p>
    <w:p w:rsidR="0081758B" w:rsidRPr="008B5BE9" w:rsidRDefault="004116C3"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Involved in working with Multi-Dimensional Model, Star &amp; Snowflake schemas and other Data Modeling and Data Warehouse Applications</w:t>
      </w:r>
      <w:r w:rsidR="009C2F6F" w:rsidRPr="008E287F">
        <w:rPr>
          <w:rFonts w:ascii="Cambria Math" w:hAnsi="Cambria Math" w:cs="Aharoni"/>
          <w:sz w:val="16"/>
          <w:szCs w:val="16"/>
        </w:rPr>
        <w:t>.</w:t>
      </w:r>
    </w:p>
    <w:p w:rsidR="002168BE" w:rsidRPr="008B5BE9" w:rsidRDefault="002168BE"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Analyzed Claims adjudication related transactions like 835, 837, 270, 271, 276 and 277 transactions (both inbound and outbound).</w:t>
      </w:r>
    </w:p>
    <w:p w:rsidR="009C2F6F" w:rsidRPr="008E287F"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Prepared UML diagrams (Activity diagrams, Sequence Diagrams, Use case diagrams) for Extensions.</w:t>
      </w:r>
    </w:p>
    <w:p w:rsidR="009C2F6F" w:rsidRPr="008E287F"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Implemented the entire Rational Unified Process (RUP) methodology of application development with its various workflows, artifacts and activities.</w:t>
      </w:r>
    </w:p>
    <w:p w:rsidR="00C01021" w:rsidRPr="008E287F" w:rsidRDefault="00C01021"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 xml:space="preserve">Experience with data migration (ETL development), document data manipulation processes and scripts. </w:t>
      </w:r>
    </w:p>
    <w:p w:rsidR="009C2F6F" w:rsidRPr="008E287F" w:rsidRDefault="008D46E2"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Data mapping, logical data modeling, created class diagrams and ER diagrams and used SQL queries to filter the data within the Oracle database</w:t>
      </w:r>
      <w:r w:rsidR="009C2F6F" w:rsidRPr="008E287F">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Worked with </w:t>
      </w:r>
      <w:r w:rsidRPr="008E287F">
        <w:rPr>
          <w:rFonts w:ascii="Cambria Math" w:hAnsi="Cambria Math" w:cs="Aharoni"/>
          <w:sz w:val="16"/>
          <w:szCs w:val="16"/>
        </w:rPr>
        <w:t>QA</w:t>
      </w:r>
      <w:r w:rsidRPr="008B5BE9">
        <w:rPr>
          <w:rFonts w:ascii="Cambria Math" w:hAnsi="Cambria Math" w:cs="Aharoni"/>
          <w:sz w:val="16"/>
          <w:szCs w:val="16"/>
        </w:rPr>
        <w:t xml:space="preserve"> lead in validating </w:t>
      </w:r>
      <w:r w:rsidRPr="008E287F">
        <w:rPr>
          <w:rFonts w:ascii="Cambria Math" w:hAnsi="Cambria Math" w:cs="Aharoni"/>
          <w:sz w:val="16"/>
          <w:szCs w:val="16"/>
        </w:rPr>
        <w:t>Test Plan</w:t>
      </w:r>
      <w:r w:rsidRPr="008B5BE9">
        <w:rPr>
          <w:rFonts w:ascii="Cambria Math" w:hAnsi="Cambria Math" w:cs="Aharoni"/>
          <w:sz w:val="16"/>
          <w:szCs w:val="16"/>
        </w:rPr>
        <w:t xml:space="preserve"> and </w:t>
      </w:r>
      <w:r w:rsidRPr="008E287F">
        <w:rPr>
          <w:rFonts w:ascii="Cambria Math" w:hAnsi="Cambria Math" w:cs="Aharoni"/>
          <w:sz w:val="16"/>
          <w:szCs w:val="16"/>
        </w:rPr>
        <w:t>Test Scenarios</w:t>
      </w:r>
      <w:r w:rsidRPr="008B5BE9">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E287F">
        <w:rPr>
          <w:rFonts w:ascii="Cambria Math" w:hAnsi="Cambria Math" w:cs="Aharoni"/>
          <w:sz w:val="16"/>
          <w:szCs w:val="16"/>
        </w:rPr>
        <w:t>test scripts</w:t>
      </w:r>
      <w:r w:rsidRPr="008B5BE9">
        <w:rPr>
          <w:rFonts w:ascii="Cambria Math" w:hAnsi="Cambria Math" w:cs="Aharoni"/>
          <w:sz w:val="16"/>
          <w:szCs w:val="16"/>
        </w:rPr>
        <w:t xml:space="preserve"> in different cycles to get the perfection and logged defects in defect tab of </w:t>
      </w:r>
      <w:r w:rsidRPr="008E287F">
        <w:rPr>
          <w:rFonts w:ascii="Cambria Math" w:hAnsi="Cambria Math" w:cs="Aharoni"/>
          <w:sz w:val="16"/>
          <w:szCs w:val="16"/>
        </w:rPr>
        <w:t>Quality center.</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E287F">
        <w:rPr>
          <w:rFonts w:ascii="Cambria Math" w:hAnsi="Cambria Math" w:cs="Aharoni"/>
          <w:sz w:val="16"/>
          <w:szCs w:val="16"/>
        </w:rPr>
        <w:t>test cases</w:t>
      </w:r>
      <w:r w:rsidR="006B2D7E" w:rsidRPr="008E287F">
        <w:rPr>
          <w:rFonts w:ascii="Cambria Math" w:hAnsi="Cambria Math" w:cs="Aharoni"/>
          <w:sz w:val="16"/>
          <w:szCs w:val="16"/>
        </w:rPr>
        <w:t xml:space="preserve"> </w:t>
      </w:r>
      <w:r w:rsidRPr="008E287F">
        <w:rPr>
          <w:rFonts w:ascii="Cambria Math" w:hAnsi="Cambria Math" w:cs="Aharoni"/>
          <w:sz w:val="16"/>
          <w:szCs w:val="16"/>
        </w:rPr>
        <w:t>manually</w:t>
      </w:r>
      <w:r w:rsidRPr="008B5BE9">
        <w:rPr>
          <w:rFonts w:ascii="Cambria Math" w:hAnsi="Cambria Math" w:cs="Aharoni"/>
          <w:sz w:val="16"/>
          <w:szCs w:val="16"/>
        </w:rPr>
        <w:t xml:space="preserve">. </w:t>
      </w:r>
      <w:r w:rsidRPr="008E287F">
        <w:rPr>
          <w:rFonts w:ascii="Cambria Math" w:hAnsi="Cambria Math" w:cs="Aharoni"/>
          <w:sz w:val="16"/>
          <w:szCs w:val="16"/>
        </w:rPr>
        <w:t>Compared</w:t>
      </w:r>
      <w:r w:rsidRPr="008B5BE9">
        <w:rPr>
          <w:rFonts w:ascii="Cambria Math" w:hAnsi="Cambria Math" w:cs="Aharoni"/>
          <w:sz w:val="16"/>
          <w:szCs w:val="16"/>
        </w:rPr>
        <w:t xml:space="preserve"> and </w:t>
      </w:r>
      <w:r w:rsidRPr="008E287F">
        <w:rPr>
          <w:rFonts w:ascii="Cambria Math" w:hAnsi="Cambria Math" w:cs="Aharoni"/>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E287F">
        <w:rPr>
          <w:rFonts w:ascii="Cambria Math" w:hAnsi="Cambria Math" w:cs="Aharoni"/>
          <w:sz w:val="16"/>
          <w:szCs w:val="16"/>
        </w:rPr>
        <w:t>OracleSQL</w:t>
      </w:r>
      <w:r w:rsidRPr="008B5BE9">
        <w:rPr>
          <w:rFonts w:ascii="Cambria Math" w:hAnsi="Cambria Math" w:cs="Aharoni"/>
          <w:sz w:val="16"/>
          <w:szCs w:val="16"/>
        </w:rPr>
        <w:t xml:space="preserve"> as part of Data Analysis</w:t>
      </w:r>
    </w:p>
    <w:p w:rsidR="009C2F6F" w:rsidRPr="008B5BE9" w:rsidRDefault="001D071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E287F">
      <w:pPr>
        <w:tabs>
          <w:tab w:val="left" w:pos="3240"/>
        </w:tabs>
        <w:ind w:left="-270" w:firstLine="270"/>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Iskoola Pota">
    <w:panose1 w:val="020B0502040204020203"/>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21D7"/>
    <w:rsid w:val="00213816"/>
    <w:rsid w:val="00213DBC"/>
    <w:rsid w:val="00214272"/>
    <w:rsid w:val="002168BE"/>
    <w:rsid w:val="00217979"/>
    <w:rsid w:val="002227D1"/>
    <w:rsid w:val="00226196"/>
    <w:rsid w:val="00227AFC"/>
    <w:rsid w:val="00241111"/>
    <w:rsid w:val="002434D2"/>
    <w:rsid w:val="00264198"/>
    <w:rsid w:val="002710B1"/>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8E287F"/>
    <w:rsid w:val="009074BB"/>
    <w:rsid w:val="0091604C"/>
    <w:rsid w:val="0092666C"/>
    <w:rsid w:val="0093538A"/>
    <w:rsid w:val="0094411B"/>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AF56D0"/>
    <w:rsid w:val="00B110D0"/>
    <w:rsid w:val="00B15AE9"/>
    <w:rsid w:val="00B20E3A"/>
    <w:rsid w:val="00B6040B"/>
    <w:rsid w:val="00BA2F57"/>
    <w:rsid w:val="00BC783D"/>
    <w:rsid w:val="00BF1311"/>
    <w:rsid w:val="00BF6079"/>
    <w:rsid w:val="00C01021"/>
    <w:rsid w:val="00C11D46"/>
    <w:rsid w:val="00C1320A"/>
    <w:rsid w:val="00C27F78"/>
    <w:rsid w:val="00C46F6B"/>
    <w:rsid w:val="00C66462"/>
    <w:rsid w:val="00C76145"/>
    <w:rsid w:val="00C87D7F"/>
    <w:rsid w:val="00CA6147"/>
    <w:rsid w:val="00CB4152"/>
    <w:rsid w:val="00CC392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80093"/>
    <w:rsid w:val="00E962FD"/>
    <w:rsid w:val="00E96D9B"/>
    <w:rsid w:val="00EB6442"/>
    <w:rsid w:val="00EF375B"/>
    <w:rsid w:val="00F116FC"/>
    <w:rsid w:val="00F658A4"/>
    <w:rsid w:val="00F81A2D"/>
    <w:rsid w:val="00F83D7C"/>
    <w:rsid w:val="00FA563B"/>
    <w:rsid w:val="00FA624C"/>
    <w:rsid w:val="00FA7465"/>
    <w:rsid w:val="00FB1236"/>
    <w:rsid w:val="00FC1F71"/>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4"/>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34"/>
    <w:locked/>
    <w:rsid w:val="00C01021"/>
    <w:rPr>
      <w:rFonts w:ascii="Calibri" w:eastAsia="Times New Roman" w:hAnsi="Calibri" w:cs="Times New Roman"/>
    </w:rPr>
  </w:style>
  <w:style w:type="character" w:customStyle="1" w:styleId="normalchar0">
    <w:name w:val="normal__char"/>
    <w:basedOn w:val="DefaultParagraphFont"/>
    <w:rsid w:val="00C01021"/>
  </w:style>
  <w:style w:type="paragraph" w:styleId="Title">
    <w:name w:val="Title"/>
    <w:basedOn w:val="Normal"/>
    <w:link w:val="TitleChar"/>
    <w:qFormat/>
    <w:rsid w:val="002121D7"/>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jc w:val="center"/>
    </w:pPr>
    <w:rPr>
      <w:rFonts w:ascii="Arial Black" w:eastAsia="Times New Roman" w:hAnsi="Arial Black"/>
      <w:iCs/>
      <w:color w:val="000080"/>
      <w:sz w:val="32"/>
      <w:szCs w:val="32"/>
    </w:rPr>
  </w:style>
  <w:style w:type="character" w:customStyle="1" w:styleId="TitleChar">
    <w:name w:val="Title Char"/>
    <w:basedOn w:val="DefaultParagraphFont"/>
    <w:link w:val="Title"/>
    <w:rsid w:val="002121D7"/>
    <w:rPr>
      <w:rFonts w:ascii="Arial Black" w:eastAsia="Times New Roman" w:hAnsi="Arial Black" w:cs="Times New Roman"/>
      <w:iCs/>
      <w:color w:val="000080"/>
      <w:sz w:val="32"/>
      <w:szCs w:val="32"/>
    </w:rPr>
  </w:style>
  <w:style w:type="character" w:customStyle="1" w:styleId="pslongeditbox1">
    <w:name w:val="pslongeditbox1"/>
    <w:rsid w:val="002121D7"/>
    <w:rPr>
      <w:rFonts w:ascii="Arial" w:hAnsi="Arial" w:cs="Arial" w:hint="default"/>
      <w:b w:val="0"/>
      <w:bCs w:val="0"/>
      <w:i w:val="0"/>
      <w:iCs w:val="0"/>
      <w:color w:val="000000"/>
      <w:sz w:val="18"/>
      <w:szCs w:val="18"/>
    </w:rPr>
  </w:style>
  <w:style w:type="paragraph" w:styleId="Footer">
    <w:name w:val="footer"/>
    <w:basedOn w:val="Normal"/>
    <w:link w:val="FooterChar"/>
    <w:uiPriority w:val="99"/>
    <w:unhideWhenUsed/>
    <w:rsid w:val="00C11D46"/>
    <w:pPr>
      <w:tabs>
        <w:tab w:val="center" w:pos="4680"/>
        <w:tab w:val="right" w:pos="936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11D4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889336">
      <w:bodyDiv w:val="1"/>
      <w:marLeft w:val="0"/>
      <w:marRight w:val="0"/>
      <w:marTop w:val="0"/>
      <w:marBottom w:val="0"/>
      <w:divBdr>
        <w:top w:val="none" w:sz="0" w:space="0" w:color="auto"/>
        <w:left w:val="none" w:sz="0" w:space="0" w:color="auto"/>
        <w:bottom w:val="none" w:sz="0" w:space="0" w:color="auto"/>
        <w:right w:val="none" w:sz="0" w:space="0" w:color="auto"/>
      </w:divBdr>
    </w:div>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ramaiyan8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2015-07-23T13:41:00Z</dcterms:created>
  <dcterms:modified xsi:type="dcterms:W3CDTF">2015-07-23T13:43:00Z</dcterms:modified>
</cp:coreProperties>
</file>