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1D" w:rsidRDefault="0020539C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Lana</w:t>
      </w:r>
      <w:bookmarkStart w:id="0" w:name="_GoBack"/>
      <w:bookmarkEnd w:id="0"/>
      <w:r>
        <w:rPr>
          <w:sz w:val="28"/>
        </w:rPr>
        <w:t> </w:t>
      </w:r>
      <w:r>
        <w:rPr>
          <w:rFonts w:ascii="Calibri" w:hAnsi="Calibri" w:cs="Calibri"/>
          <w:color w:val="000000"/>
          <w:sz w:val="22"/>
          <w:szCs w:val="20"/>
        </w:rPr>
        <w:br/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SUMMARY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  <w:rPr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Seeking a position as a data integration analyst, technical analyst or EDI analyst </w:t>
      </w:r>
    </w:p>
    <w:p w:rsidR="0068071D" w:rsidRDefault="0020539C">
      <w:pPr>
        <w:pStyle w:val="NormalWeb"/>
        <w:spacing w:before="0" w:beforeAutospacing="0" w:after="0" w:afterAutospacing="0"/>
        <w:rPr>
          <w:szCs w:val="22"/>
        </w:rPr>
      </w:pPr>
      <w:r>
        <w:rPr>
          <w:szCs w:val="22"/>
        </w:rPr>
        <w:t> </w:t>
      </w:r>
    </w:p>
    <w:p w:rsidR="0068071D" w:rsidRDefault="0020539C">
      <w:pPr>
        <w:pStyle w:val="NormalWeb"/>
        <w:spacing w:before="0" w:beforeAutospacing="0" w:after="0" w:afterAutospacing="0"/>
        <w:rPr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20+ years experience in IT, including strategic planning, project management, business systems analysis, database design, application development, data integration design, and data conversion </w:t>
      </w:r>
    </w:p>
    <w:p w:rsidR="0068071D" w:rsidRDefault="0068071D">
      <w:pPr>
        <w:pStyle w:val="NormalWeb"/>
        <w:spacing w:before="0" w:beforeAutospacing="0" w:after="0" w:afterAutospacing="0"/>
        <w:rPr>
          <w:szCs w:val="22"/>
        </w:rPr>
      </w:pPr>
    </w:p>
    <w:p w:rsidR="0068071D" w:rsidRDefault="0020539C">
      <w:pPr>
        <w:pStyle w:val="NormalWeb"/>
        <w:spacing w:before="0" w:beforeAutospacing="0" w:after="0" w:afterAutospacing="0"/>
        <w:rPr>
          <w:szCs w:val="22"/>
        </w:rPr>
      </w:pPr>
      <w:r>
        <w:rPr>
          <w:rFonts w:ascii="Calibri" w:hAnsi="Calibri" w:cs="Calibri"/>
          <w:color w:val="000000"/>
          <w:szCs w:val="22"/>
        </w:rPr>
        <w:t>Expertise in:</w:t>
      </w:r>
    </w:p>
    <w:p w:rsidR="0068071D" w:rsidRDefault="0020539C">
      <w:pPr>
        <w:pStyle w:val="NormalWeb"/>
        <w:spacing w:before="0" w:beforeAutospacing="0" w:after="0" w:afterAutospacing="0"/>
        <w:rPr>
          <w:szCs w:val="22"/>
        </w:rPr>
      </w:pPr>
      <w:r>
        <w:rPr>
          <w:szCs w:val="22"/>
        </w:rPr>
        <w:t> </w:t>
      </w:r>
    </w:p>
    <w:p w:rsidR="0068071D" w:rsidRDefault="006807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2"/>
        </w:rPr>
        <w:sectPr w:rsidR="006807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071D" w:rsidRDefault="002053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lastRenderedPageBreak/>
        <w:t>Data Integration - Design and Implementati</w:t>
      </w:r>
      <w:r>
        <w:rPr>
          <w:rFonts w:ascii="Calibri" w:hAnsi="Calibri" w:cs="Calibri"/>
          <w:color w:val="000000"/>
          <w:szCs w:val="22"/>
        </w:rPr>
        <w:t>on</w:t>
      </w:r>
    </w:p>
    <w:p w:rsidR="0068071D" w:rsidRDefault="002053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Application Systems Analysis</w:t>
      </w:r>
    </w:p>
    <w:p w:rsidR="0068071D" w:rsidRDefault="002053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Conversion Projects</w:t>
      </w:r>
    </w:p>
    <w:p w:rsidR="0068071D" w:rsidRDefault="002053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Project Team Leadership</w:t>
      </w:r>
    </w:p>
    <w:p w:rsidR="0068071D" w:rsidRDefault="0020539C">
      <w:pPr>
        <w:pStyle w:val="NormalWeb"/>
        <w:spacing w:before="0" w:beforeAutospacing="0" w:after="0" w:afterAutospacing="0"/>
        <w:ind w:left="360"/>
        <w:rPr>
          <w:szCs w:val="22"/>
        </w:rPr>
      </w:pPr>
      <w:r>
        <w:rPr>
          <w:szCs w:val="22"/>
        </w:rPr>
        <w:t> </w:t>
      </w:r>
    </w:p>
    <w:p w:rsidR="0068071D" w:rsidRDefault="006807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22"/>
        </w:rPr>
      </w:pPr>
    </w:p>
    <w:p w:rsidR="0068071D" w:rsidRDefault="002053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lastRenderedPageBreak/>
        <w:t>Technical Training and Presentations</w:t>
      </w:r>
    </w:p>
    <w:p w:rsidR="0068071D" w:rsidRDefault="002053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SDLC Development</w:t>
      </w:r>
    </w:p>
    <w:p w:rsidR="0068071D" w:rsidRDefault="002053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RDBMS Design and Tuning </w:t>
      </w:r>
    </w:p>
    <w:p w:rsidR="0068071D" w:rsidRDefault="002053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SQL </w:t>
      </w:r>
    </w:p>
    <w:p w:rsidR="0068071D" w:rsidRDefault="002053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EDI Development and Support</w:t>
      </w:r>
    </w:p>
    <w:p w:rsidR="0068071D" w:rsidRDefault="0020539C">
      <w:pPr>
        <w:pStyle w:val="NormalWeb"/>
        <w:spacing w:before="0" w:beforeAutospacing="0" w:after="0" w:afterAutospacing="0"/>
        <w:ind w:left="360" w:hanging="360"/>
        <w:rPr>
          <w:sz w:val="32"/>
        </w:rPr>
        <w:sectPr w:rsidR="006807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32"/>
        </w:rPr>
        <w:t> </w:t>
      </w:r>
    </w:p>
    <w:p w:rsidR="0068071D" w:rsidRDefault="0068071D">
      <w:pPr>
        <w:pStyle w:val="NormalWeb"/>
        <w:spacing w:before="0" w:beforeAutospacing="0" w:after="0" w:afterAutospacing="0"/>
      </w:pP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EXPERIENCE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01/2006 - present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AcuSport Corporation, </w:t>
      </w:r>
      <w:r>
        <w:rPr>
          <w:rFonts w:ascii="Arial" w:hAnsi="Arial" w:cs="Arial"/>
          <w:b/>
          <w:bCs/>
          <w:color w:val="000000"/>
          <w:sz w:val="20"/>
          <w:szCs w:val="20"/>
        </w:rPr>
        <w:t>Bellefontaine, OH</w:t>
      </w:r>
    </w:p>
    <w:p w:rsidR="0068071D" w:rsidRDefault="0020539C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i/>
          <w:iCs/>
          <w:color w:val="000000"/>
          <w:sz w:val="20"/>
          <w:szCs w:val="20"/>
        </w:rPr>
        <w:t>Hunting and Shooting Sports Wholesale Distribution</w:t>
      </w:r>
    </w:p>
    <w:p w:rsidR="0068071D" w:rsidRDefault="0020539C">
      <w:pPr>
        <w:pStyle w:val="NormalWeb"/>
        <w:spacing w:before="0" w:beforeAutospacing="0" w:after="0" w:afterAutospacing="0"/>
        <w:ind w:left="1440" w:firstLine="72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Position: Senior Application Systems Architect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EDI support for 810, 850, 856, 852, 860 using iWay translation tool, Sterling Commerce VAN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integration lead for Manhattan SCALE (WM</w:t>
      </w:r>
      <w:r>
        <w:rPr>
          <w:rFonts w:ascii="Arial" w:hAnsi="Arial" w:cs="Arial"/>
          <w:color w:val="000000"/>
          <w:sz w:val="20"/>
          <w:szCs w:val="20"/>
        </w:rPr>
        <w:t xml:space="preserve">S) implementation: designed interfaces for SCALE transactions from/to custom iSeries order entry and back-end applications 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functional and technical specifications for developers based on business use cases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Diagrammed data flows, process flows an</w:t>
      </w:r>
      <w:r>
        <w:rPr>
          <w:rFonts w:ascii="Arial" w:hAnsi="Arial" w:cs="Arial"/>
          <w:color w:val="000000"/>
          <w:sz w:val="20"/>
          <w:szCs w:val="20"/>
        </w:rPr>
        <w:t xml:space="preserve">d database relationships 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Implemented XML data transfer applications using iWay tools for :  consumer order fulfillment system for network of dealers; vendor item master data integration with catalog publishing system; catalog publishing system to website </w:t>
      </w:r>
      <w:r>
        <w:rPr>
          <w:rFonts w:ascii="Arial" w:hAnsi="Arial" w:cs="Arial"/>
          <w:color w:val="000000"/>
          <w:sz w:val="20"/>
          <w:szCs w:val="20"/>
        </w:rPr>
        <w:t>database integration; order entry and purchase order to WMS integration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Lead project teams to develop business-critical enhancements for forecasting/allocations, order entry, consumer order fulfillment and pick/pack operations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test cases and develo</w:t>
      </w:r>
      <w:r>
        <w:rPr>
          <w:rFonts w:ascii="Arial" w:hAnsi="Arial" w:cs="Arial"/>
          <w:color w:val="000000"/>
          <w:sz w:val="20"/>
          <w:szCs w:val="20"/>
        </w:rPr>
        <w:t>ped test matrices for projects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and implemented DB2/400 trigger programs, embedded SQL, dynamic SQL</w:t>
      </w:r>
    </w:p>
    <w:p w:rsidR="0068071D" w:rsidRDefault="002053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Mentored development staff in application design, problem solving and SQL coding techniques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Technical Consulting positions 1999 - 2006: 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10/2005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- 01/2006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Client:  Ameriwood Industries, a Dorel Company, Dowagiac, MI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Home Furnishings Manufacturing and Distribution 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AS/400 EDI Specialist</w:t>
      </w:r>
    </w:p>
    <w:p w:rsidR="0068071D" w:rsidRDefault="0020539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EDI support for 810, 850, 856 and 997 sets </w:t>
      </w:r>
    </w:p>
    <w:p w:rsidR="0068071D" w:rsidRDefault="0020539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Performed EDI mapping and troubleshooting using MAPICS </w:t>
      </w:r>
      <w:r>
        <w:rPr>
          <w:rFonts w:ascii="Arial" w:hAnsi="Arial" w:cs="Arial"/>
          <w:color w:val="000000"/>
          <w:sz w:val="20"/>
          <w:szCs w:val="20"/>
        </w:rPr>
        <w:t>EC, TrustedLink/400 v2, Inovis VAN, CL, RPGIII and RPGIV</w:t>
      </w:r>
    </w:p>
    <w:p w:rsidR="0068071D" w:rsidRDefault="0020539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>Tested new EDI maps and coordinated implementations with distributors and customers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06/2005 - 10/2005</w:t>
      </w:r>
      <w:r>
        <w:rPr>
          <w:rStyle w:val="apple-tab-span"/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Client:  Cummins, Inc., Indianapolis, IN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Engine &amp; Fuel System Manufacturing 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Data Conversio</w:t>
      </w:r>
      <w:r>
        <w:rPr>
          <w:rFonts w:ascii="Arial" w:hAnsi="Arial" w:cs="Arial"/>
          <w:i/>
          <w:iCs/>
          <w:color w:val="000000"/>
          <w:sz w:val="20"/>
          <w:szCs w:val="20"/>
        </w:rPr>
        <w:t>n Specialist</w:t>
      </w:r>
    </w:p>
    <w:p w:rsidR="0068071D" w:rsidRDefault="0020539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Led team of four to convert Excel spreadsheets containing 12000+ Sarbanes-Oxley controls from various worldwide business units to new format for upload to Movaris database</w:t>
      </w:r>
    </w:p>
    <w:p w:rsidR="0068071D" w:rsidRDefault="0020539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custom conversion tools using Excel; trained other team members</w:t>
      </w:r>
      <w:r>
        <w:rPr>
          <w:rFonts w:ascii="Arial" w:hAnsi="Arial" w:cs="Arial"/>
          <w:color w:val="000000"/>
          <w:sz w:val="20"/>
          <w:szCs w:val="20"/>
        </w:rPr>
        <w:t xml:space="preserve"> in conversion process; developed change management system to track file builds, QA and deliverables</w:t>
      </w:r>
    </w:p>
    <w:p w:rsidR="0068071D" w:rsidRDefault="0020539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Designed entity numbering system for data to satisfy requirements of RDBMS </w:t>
      </w:r>
    </w:p>
    <w:p w:rsidR="0068071D" w:rsidRDefault="0020539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Movaris Certainty software to link IT and financial controls for Sarbanes-</w:t>
      </w:r>
      <w:r>
        <w:rPr>
          <w:rFonts w:ascii="Arial" w:hAnsi="Arial" w:cs="Arial"/>
          <w:color w:val="000000"/>
          <w:sz w:val="20"/>
          <w:szCs w:val="20"/>
        </w:rPr>
        <w:t>Oxley compliance project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03/2005 - 05/2005 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Client:  Hoffmaster, a Solo Cup Company, Oshkosh, WI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Paper Goods Manufacturing and Distribution 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AS/400 EDI Specialist</w:t>
      </w:r>
    </w:p>
    <w:p w:rsidR="0068071D" w:rsidRDefault="0020539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EDI support for 810, 824, 850, 855, 856, 875, 880 and 997 sets </w:t>
      </w:r>
    </w:p>
    <w:p w:rsidR="0068071D" w:rsidRDefault="0020539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Performed EDI mapping and troubleshooting using BPCS/ECM, TLE/400 and Invois VAN </w:t>
      </w:r>
    </w:p>
    <w:p w:rsidR="0068071D" w:rsidRDefault="0020539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Tested new EDI maps and coordinated implementations with distributors, customers and 3</w:t>
      </w:r>
      <w:r>
        <w:rPr>
          <w:rFonts w:ascii="Arial" w:hAnsi="Arial" w:cs="Arial"/>
          <w:color w:val="000000"/>
          <w:sz w:val="12"/>
          <w:szCs w:val="12"/>
          <w:vertAlign w:val="superscript"/>
        </w:rPr>
        <w:t>rd</w:t>
      </w:r>
      <w:r>
        <w:rPr>
          <w:rFonts w:ascii="Arial" w:hAnsi="Arial" w:cs="Arial"/>
          <w:color w:val="000000"/>
          <w:sz w:val="20"/>
          <w:szCs w:val="20"/>
        </w:rPr>
        <w:t>-party supply chain houses such as Amphire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07/2004 - 02/2005 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Client:  SMC Corporat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ion of America, Indianapolis, IN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Pneumatic Device Manufacturing and Distribution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AS/400 EDI Programmer/Analyst</w:t>
      </w:r>
    </w:p>
    <w:p w:rsidR="0068071D" w:rsidRDefault="0020539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EDI mapping, interface development and support for 810, 830, 850, 855, 856 and 860 sets using TrustedLink for iSeries eV5.4, Varsity ShipPac</w:t>
      </w:r>
      <w:r>
        <w:rPr>
          <w:rFonts w:ascii="Arial" w:hAnsi="Arial" w:cs="Arial"/>
          <w:color w:val="000000"/>
          <w:sz w:val="20"/>
          <w:szCs w:val="20"/>
        </w:rPr>
        <w:t xml:space="preserve">k/ShipSoft, SterlingCommerce VAN </w:t>
      </w:r>
    </w:p>
    <w:p w:rsidR="0068071D" w:rsidRDefault="0020539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Designed, developed and tested EDI applications for interface to legacy software utilizing AS/400 (V5R2), RPGIV, embedded SQL, subfiles, CL, DDS, DBU, PDM, QUERY/400 </w:t>
      </w:r>
    </w:p>
    <w:p w:rsidR="0068071D" w:rsidRDefault="0020539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Coordinated all new EDI implementations with distributo</w:t>
      </w:r>
      <w:r>
        <w:rPr>
          <w:rFonts w:ascii="Arial" w:hAnsi="Arial" w:cs="Arial"/>
          <w:color w:val="000000"/>
          <w:sz w:val="20"/>
          <w:szCs w:val="20"/>
        </w:rPr>
        <w:t>rs and customers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12/2003 - 06/2004;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Client:  Network Services Company, Mount Prospect, IL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03/2005;  10/2005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Supply Chain Management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AS/400 EDI Programmer/Analyst</w:t>
      </w:r>
    </w:p>
    <w:p w:rsidR="0068071D" w:rsidRDefault="0020539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Designed, developed, tested, implemented and maintained AS/400 (V5R1) applications using </w:t>
      </w:r>
      <w:r>
        <w:rPr>
          <w:rFonts w:ascii="Arial" w:hAnsi="Arial" w:cs="Arial"/>
          <w:color w:val="000000"/>
          <w:sz w:val="20"/>
          <w:szCs w:val="20"/>
        </w:rPr>
        <w:t>RPGIV, embedded SQL, CL, DDS, QUERY/400</w:t>
      </w:r>
    </w:p>
    <w:p w:rsidR="0068071D" w:rsidRDefault="0020539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EDI mapping, AS/400 interface development and support for 810, 850, 855, 940 and 943 sets traded between suppliers and NSC member distributors using Inovis TrustedLink eV5.3 for iSeries, SterlingCommerce VAN</w:t>
      </w:r>
      <w:r>
        <w:rPr>
          <w:rFonts w:ascii="Arial" w:hAnsi="Arial" w:cs="Arial"/>
          <w:color w:val="000000"/>
          <w:sz w:val="20"/>
          <w:szCs w:val="20"/>
        </w:rPr>
        <w:t>, and RPGIV.</w:t>
      </w:r>
    </w:p>
    <w:p w:rsidR="0068071D" w:rsidRDefault="0020539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up and maintained EDI communications using both FTP and dial-up connections.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11/2002 - 11/2003 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Client:  Wabash National Corporation, Lafayette, IN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Semi Trailer Manufacturing and Parts Distribution 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AS/400 EDI Specialist</w:t>
      </w:r>
    </w:p>
    <w:p w:rsidR="0068071D" w:rsidRDefault="0020539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</w:t>
      </w:r>
      <w:r>
        <w:rPr>
          <w:rFonts w:ascii="Arial" w:hAnsi="Arial" w:cs="Arial"/>
          <w:color w:val="000000"/>
          <w:sz w:val="20"/>
          <w:szCs w:val="20"/>
        </w:rPr>
        <w:t>EDI mapping and transaction support for 810, 850, 856 and 860 sets using Inovis TrustedLink eV5.4 for iSeries, GEIS and Inovis VAN's</w:t>
      </w:r>
    </w:p>
    <w:p w:rsidR="0068071D" w:rsidRDefault="0020539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Designed, developed and tested EDI interface applications using RPGIII, RPGIV, embedded SQL, CL, DDS, OS/400 API's, QUERY/4</w:t>
      </w:r>
      <w:r>
        <w:rPr>
          <w:rFonts w:ascii="Arial" w:hAnsi="Arial" w:cs="Arial"/>
          <w:color w:val="000000"/>
          <w:sz w:val="20"/>
          <w:szCs w:val="20"/>
        </w:rPr>
        <w:t>00</w:t>
      </w:r>
    </w:p>
    <w:p w:rsidR="0068071D" w:rsidRDefault="0020539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Interfaced EDI software to JD Edwards and Friedman HFA systems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04/2001 - 06/2003; 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Client:  MAPICS, Inc., Alpharetta, GA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05/2004;  11/2004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Commercial ERP Software Development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Product Specialist - Finite Capacity Planning Simulation for Discrete Manuf</w:t>
      </w:r>
      <w:r>
        <w:rPr>
          <w:rFonts w:ascii="Arial" w:hAnsi="Arial" w:cs="Arial"/>
          <w:i/>
          <w:iCs/>
          <w:color w:val="000000"/>
          <w:sz w:val="20"/>
          <w:szCs w:val="20"/>
        </w:rPr>
        <w:t>acturing</w:t>
      </w:r>
    </w:p>
    <w:p w:rsidR="0068071D" w:rsidRDefault="0020539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level 3 customer support for FCPS module in MAPICS XA R3 - R7.  Tools used:  RPGIII, RPGIV, ILE C/400, CL, DDS, DB2/400, ODBC, PDM, VB 4.0, Client Access, Crystal Reports, Applix, FTP, TCP/IP 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03/1999 - 06/2002  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Client:  Schwab Corpora</w:t>
      </w:r>
      <w:r>
        <w:rPr>
          <w:rFonts w:ascii="Arial" w:hAnsi="Arial" w:cs="Arial"/>
          <w:b/>
          <w:bCs/>
          <w:color w:val="000000"/>
          <w:sz w:val="20"/>
          <w:szCs w:val="20"/>
        </w:rPr>
        <w:t>tion, Lafayette, IN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Fireproof Safe and File Manufacturing and Distribution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AS/400 Systems Analyst and EDI Specialist 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 </w:t>
      </w:r>
    </w:p>
    <w:p w:rsidR="0068071D" w:rsidRDefault="0020539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systems analysis and design, program development, testing and implementation of enhancements to legacy systems for all </w:t>
      </w:r>
      <w:r>
        <w:rPr>
          <w:rFonts w:ascii="Arial" w:hAnsi="Arial" w:cs="Arial"/>
          <w:color w:val="000000"/>
          <w:sz w:val="20"/>
          <w:szCs w:val="20"/>
        </w:rPr>
        <w:t>company applications using RPGIII, CL, DDS, DFU, DB2/400, QUERY/400, SQL/400, subfiles, PDM, Client Access, FTP</w:t>
      </w:r>
    </w:p>
    <w:p w:rsidR="0068071D" w:rsidRDefault="0020539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Managed 8-month Y2K conversion project utilizing five external vendor resources.  Created project plan, provided status reporting, designed para</w:t>
      </w:r>
      <w:r>
        <w:rPr>
          <w:rFonts w:ascii="Arial" w:hAnsi="Arial" w:cs="Arial"/>
          <w:color w:val="000000"/>
          <w:sz w:val="20"/>
          <w:szCs w:val="20"/>
        </w:rPr>
        <w:t>llel test plan and execution</w:t>
      </w:r>
    </w:p>
    <w:p w:rsidR="0068071D" w:rsidRDefault="0020539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EDI mapping, development and support for client using Premenos (Harbinger) v2.11 </w:t>
      </w:r>
    </w:p>
    <w:p w:rsidR="0068071D" w:rsidRDefault="0020539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Applied PTF's to OS/400 V3R7 and performed EDI software upgrades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Full-time positions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1984 - 2001: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10/1996 - 04/2001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Frontstep, </w:t>
      </w:r>
      <w:r>
        <w:rPr>
          <w:rFonts w:ascii="Arial" w:hAnsi="Arial" w:cs="Arial"/>
          <w:b/>
          <w:bCs/>
          <w:color w:val="000000"/>
          <w:sz w:val="20"/>
          <w:szCs w:val="20"/>
        </w:rPr>
        <w:t>Inc., West Lafayette, IN  (formerly Pritsker Corp.)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Commercial ERP Software Development &amp; Consulting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Starting position:  Systems Consultant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Ending position:   Product Specialist </w:t>
      </w:r>
    </w:p>
    <w:p w:rsidR="0068071D" w:rsidRDefault="0020539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and developed AS/400 commercial client/server application softwar</w:t>
      </w:r>
      <w:r>
        <w:rPr>
          <w:rFonts w:ascii="Arial" w:hAnsi="Arial" w:cs="Arial"/>
          <w:color w:val="000000"/>
          <w:sz w:val="20"/>
          <w:szCs w:val="20"/>
        </w:rPr>
        <w:t>e:  manufacturing scheduling simulation module (CL, ILE C/400), database interface to MAPICS (RPGIII, embedded SQL, CL, DDS, PDM)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business process analysis and simulation model consulting for FCPS customers 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Managed commercial software product</w:t>
      </w:r>
      <w:r>
        <w:rPr>
          <w:rFonts w:ascii="Arial" w:hAnsi="Arial" w:cs="Arial"/>
          <w:color w:val="000000"/>
          <w:sz w:val="20"/>
          <w:szCs w:val="20"/>
        </w:rPr>
        <w:t xml:space="preserve"> release project:  led team of five, wrote specifications, provided project status reporting, conducted testing and in-house QA.  Coordinated final QA and key client implementations with MAPICS and trained MAPICS support staff.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Managed AS/400 systems </w:t>
      </w:r>
      <w:r>
        <w:rPr>
          <w:rFonts w:ascii="Arial" w:hAnsi="Arial" w:cs="Arial"/>
          <w:color w:val="000000"/>
          <w:sz w:val="20"/>
          <w:szCs w:val="20"/>
        </w:rPr>
        <w:t>administration and operation tasks: performed CICS-to-RISC conversion, OS/400 upgrades, machine and peripheral installations, applied PTF's, set up SNADS in multi-server environment, designed security schemes, designed and maintained backup/restore procedu</w:t>
      </w:r>
      <w:r>
        <w:rPr>
          <w:rFonts w:ascii="Arial" w:hAnsi="Arial" w:cs="Arial"/>
          <w:color w:val="000000"/>
          <w:sz w:val="20"/>
          <w:szCs w:val="20"/>
        </w:rPr>
        <w:t>res, performed capacity planning, tuning, and device configuration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technical documentation for user reference and installation guides 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>Customized FCPS-MAPICS database interfaces for multiple customers such as Vestas Wind Systems (Denmark), Hald</w:t>
      </w:r>
      <w:r>
        <w:rPr>
          <w:rFonts w:ascii="Arial" w:hAnsi="Arial" w:cs="Arial"/>
          <w:color w:val="000000"/>
          <w:sz w:val="20"/>
          <w:szCs w:val="20"/>
        </w:rPr>
        <w:t>ex (Sweden), Precision Printing &amp; Packaging (Clarksville, TN)</w:t>
      </w:r>
    </w:p>
    <w:p w:rsidR="0068071D" w:rsidRDefault="0020539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09/1984 - 08/1996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R.R. Donnelley and Sons / Stream International   Crawfordsville, IN</w:t>
      </w:r>
    </w:p>
    <w:p w:rsidR="0068071D" w:rsidRDefault="0020539C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i/>
          <w:iCs/>
          <w:color w:val="000000"/>
          <w:sz w:val="20"/>
          <w:szCs w:val="20"/>
        </w:rPr>
        <w:t>Commercial Printing Group; Software Manufacturing and Distribution Group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Starting position: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 Programmer/Analyst II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Ending position:  Division Engineer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Implemented shop-floor scheduling simulation software package (FACTOR) for media replication area:  interface design and development, simulation model development, management presentations, user </w:t>
      </w:r>
      <w:r>
        <w:rPr>
          <w:rFonts w:ascii="Arial" w:hAnsi="Arial" w:cs="Arial"/>
          <w:color w:val="000000"/>
          <w:sz w:val="20"/>
          <w:szCs w:val="20"/>
        </w:rPr>
        <w:t>training, software installation/support.  Tools used:  C/400, SQL/400, CL, DDS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a world-wide COA serial number tracking system for Microsoft product line (e.g., Windows 95), utilizing cross-functional resources from four company divisions within</w:t>
      </w:r>
      <w:r>
        <w:rPr>
          <w:rFonts w:ascii="Arial" w:hAnsi="Arial" w:cs="Arial"/>
          <w:color w:val="000000"/>
          <w:sz w:val="20"/>
          <w:szCs w:val="20"/>
        </w:rPr>
        <w:t xml:space="preserve"> the RRD Documentation Services Group.  Tools used:  SYNON, RPGIII, CL, SQL/400, DDS, MS Excel, MS Project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process documentation to implement AIX/Oracle Forms-based MRPII package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Served as database administrator for all AS/400 applications; d</w:t>
      </w:r>
      <w:r>
        <w:rPr>
          <w:rFonts w:ascii="Arial" w:hAnsi="Arial" w:cs="Arial"/>
          <w:color w:val="000000"/>
          <w:sz w:val="20"/>
          <w:szCs w:val="20"/>
        </w:rPr>
        <w:t>esigned and maintained data dictionary; recommended changes for performance enhancement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with receiving department to improve turnover rate in Raw Materials Inventory; provided tech support for full PI of all WIP and FG warehouses 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Participated </w:t>
      </w:r>
      <w:r>
        <w:rPr>
          <w:rFonts w:ascii="Arial" w:hAnsi="Arial" w:cs="Arial"/>
          <w:color w:val="000000"/>
          <w:sz w:val="20"/>
          <w:szCs w:val="20"/>
        </w:rPr>
        <w:t>in team effort to design and implement custom product engineering system:  database design, user interface design, system and functional testing, system documentation, user guide publication and user training.  Tools used:  SYNON, RPGIII, CL, DDS, MS Proje</w:t>
      </w:r>
      <w:r>
        <w:rPr>
          <w:rFonts w:ascii="Arial" w:hAnsi="Arial" w:cs="Arial"/>
          <w:color w:val="000000"/>
          <w:sz w:val="20"/>
          <w:szCs w:val="20"/>
        </w:rPr>
        <w:t>ct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Managed payroll system conversion to M&amp;D packaged software:  interface design and development, data conversion, workflow redesign, testing, user training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Designed, coded, tested and implemented a roll-stock material usage analysis system for three </w:t>
      </w:r>
      <w:r>
        <w:rPr>
          <w:rFonts w:ascii="Arial" w:hAnsi="Arial" w:cs="Arial"/>
          <w:color w:val="000000"/>
          <w:sz w:val="20"/>
          <w:szCs w:val="20"/>
        </w:rPr>
        <w:t>divisions of the RRD Book Group, resulting in the creation of a new company-owned paper brokerage firm and significant savings for company</w:t>
      </w:r>
    </w:p>
    <w:p w:rsidR="0068071D" w:rsidRDefault="0020539C">
      <w:pPr>
        <w:pStyle w:val="NormalWeb"/>
        <w:spacing w:before="0" w:beforeAutospacing="0" w:after="0" w:afterAutospacing="0"/>
        <w:ind w:left="360"/>
      </w:pPr>
      <w:r>
        <w:t> </w:t>
      </w:r>
    </w:p>
    <w:p w:rsidR="0068071D" w:rsidRDefault="0020539C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Performed software evaluations; prepared feasibility studies, ERD's, workflows, etc.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Led standards development te</w:t>
      </w:r>
      <w:r>
        <w:rPr>
          <w:rFonts w:ascii="Arial" w:hAnsi="Arial" w:cs="Arial"/>
          <w:color w:val="000000"/>
          <w:sz w:val="20"/>
          <w:szCs w:val="20"/>
        </w:rPr>
        <w:t>am for AS/400 installation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Installed PROBE/ABSTRACT; trained department technical to administer.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Led team of 3 in DOS-to-MVS applications conversion (2000+ programs plus JCL)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Functional supervisor of 3 programmers for all division application mainten</w:t>
      </w:r>
      <w:r>
        <w:rPr>
          <w:rFonts w:ascii="Arial" w:hAnsi="Arial" w:cs="Arial"/>
          <w:color w:val="000000"/>
          <w:sz w:val="20"/>
          <w:szCs w:val="20"/>
        </w:rPr>
        <w:t>ance and small projects using MVS JCL, COBOL, CICS, CSORT, VSAM, BDAM, TSO/ISPF   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EDUCATION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Purdue University West Lafayette, IN </w:t>
      </w:r>
      <w:r>
        <w:rPr>
          <w:rFonts w:ascii="Arial" w:hAnsi="Arial" w:cs="Arial"/>
          <w:color w:val="000000"/>
          <w:sz w:val="20"/>
          <w:szCs w:val="20"/>
        </w:rPr>
        <w:br/>
        <w:t xml:space="preserve">Associate of Science Degree </w:t>
      </w:r>
      <w:r>
        <w:rPr>
          <w:rFonts w:ascii="Arial" w:hAnsi="Arial" w:cs="Arial"/>
          <w:color w:val="000000"/>
          <w:sz w:val="20"/>
          <w:szCs w:val="20"/>
        </w:rPr>
        <w:br/>
        <w:t xml:space="preserve">Major: Computer Science    Minors:  Mathematics and French 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ASSOCIATIONS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American </w:t>
      </w:r>
      <w:r>
        <w:rPr>
          <w:rFonts w:ascii="Arial" w:hAnsi="Arial" w:cs="Arial"/>
          <w:color w:val="000000"/>
          <w:sz w:val="20"/>
          <w:szCs w:val="20"/>
        </w:rPr>
        <w:t>Mensa - Columbus, OH chapter member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JOB-RELATED TRAINING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t> 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Manhattan SCALE PL1 and PL2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iWay - iAM, iSM, Designer, Transformer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Essential SEQUEL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Project Management Fundamentals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Creative Problem Solving Techniques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Planning and Conducting Effective </w:t>
      </w:r>
      <w:r>
        <w:rPr>
          <w:rFonts w:ascii="Arial" w:hAnsi="Arial" w:cs="Arial"/>
          <w:color w:val="000000"/>
          <w:sz w:val="20"/>
          <w:szCs w:val="20"/>
        </w:rPr>
        <w:t>Meetings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STRADIS Design Techniques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SQL Programming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Intro to Oracle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Oracle SQL Programming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 Programming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AS/400 Database Design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VSAM Advanced Concepts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ADABAS Design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NATURAL Programming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AIM (Simulation Modeling)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LANSA Development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Visual LANSA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SYNON </w:t>
      </w:r>
      <w:r>
        <w:rPr>
          <w:rFonts w:ascii="Arial" w:hAnsi="Arial" w:cs="Arial"/>
          <w:color w:val="000000"/>
          <w:sz w:val="20"/>
          <w:szCs w:val="20"/>
        </w:rPr>
        <w:t>Development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OO Design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Database Design </w:t>
      </w:r>
    </w:p>
    <w:p w:rsidR="0068071D" w:rsidRDefault="002053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JAVA Programming Fundamentals</w:t>
      </w:r>
    </w:p>
    <w:p w:rsidR="0068071D" w:rsidRDefault="0068071D"/>
    <w:sectPr w:rsidR="006807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0ACD"/>
    <w:multiLevelType w:val="multilevel"/>
    <w:tmpl w:val="055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C58B1"/>
    <w:multiLevelType w:val="multilevel"/>
    <w:tmpl w:val="A9C2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F7B7A"/>
    <w:multiLevelType w:val="multilevel"/>
    <w:tmpl w:val="9CCA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C2F86"/>
    <w:multiLevelType w:val="multilevel"/>
    <w:tmpl w:val="E66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E52F5"/>
    <w:multiLevelType w:val="multilevel"/>
    <w:tmpl w:val="9B1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66ECD"/>
    <w:multiLevelType w:val="multilevel"/>
    <w:tmpl w:val="ED9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795619"/>
    <w:multiLevelType w:val="multilevel"/>
    <w:tmpl w:val="853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B23A4F"/>
    <w:multiLevelType w:val="multilevel"/>
    <w:tmpl w:val="2E7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D1FDE"/>
    <w:multiLevelType w:val="multilevel"/>
    <w:tmpl w:val="99B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124FC6"/>
    <w:multiLevelType w:val="multilevel"/>
    <w:tmpl w:val="458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B661B1"/>
    <w:multiLevelType w:val="multilevel"/>
    <w:tmpl w:val="FD8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CB0668"/>
    <w:multiLevelType w:val="multilevel"/>
    <w:tmpl w:val="F1B0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21546"/>
    <w:multiLevelType w:val="multilevel"/>
    <w:tmpl w:val="92C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B82AB5"/>
    <w:multiLevelType w:val="multilevel"/>
    <w:tmpl w:val="254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681A37"/>
    <w:multiLevelType w:val="multilevel"/>
    <w:tmpl w:val="D660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B073F"/>
    <w:multiLevelType w:val="multilevel"/>
    <w:tmpl w:val="512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183699"/>
    <w:multiLevelType w:val="multilevel"/>
    <w:tmpl w:val="8E2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3A7863"/>
    <w:multiLevelType w:val="multilevel"/>
    <w:tmpl w:val="726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D7391B"/>
    <w:multiLevelType w:val="multilevel"/>
    <w:tmpl w:val="1388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574FD3"/>
    <w:multiLevelType w:val="multilevel"/>
    <w:tmpl w:val="3F5C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0823D1"/>
    <w:multiLevelType w:val="multilevel"/>
    <w:tmpl w:val="670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237BE8"/>
    <w:multiLevelType w:val="multilevel"/>
    <w:tmpl w:val="79C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395519"/>
    <w:multiLevelType w:val="multilevel"/>
    <w:tmpl w:val="B53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B672E7"/>
    <w:multiLevelType w:val="multilevel"/>
    <w:tmpl w:val="B02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E36D3D"/>
    <w:multiLevelType w:val="multilevel"/>
    <w:tmpl w:val="2DA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C24813"/>
    <w:multiLevelType w:val="multilevel"/>
    <w:tmpl w:val="726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6E0DE5"/>
    <w:multiLevelType w:val="multilevel"/>
    <w:tmpl w:val="7966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2B320D"/>
    <w:multiLevelType w:val="multilevel"/>
    <w:tmpl w:val="AD76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AF38A1"/>
    <w:multiLevelType w:val="multilevel"/>
    <w:tmpl w:val="5D6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34776C"/>
    <w:multiLevelType w:val="multilevel"/>
    <w:tmpl w:val="5CD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4547EF"/>
    <w:multiLevelType w:val="multilevel"/>
    <w:tmpl w:val="D44E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A62043"/>
    <w:multiLevelType w:val="multilevel"/>
    <w:tmpl w:val="E7A6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8"/>
  </w:num>
  <w:num w:numId="3">
    <w:abstractNumId w:val="29"/>
  </w:num>
  <w:num w:numId="4">
    <w:abstractNumId w:val="10"/>
  </w:num>
  <w:num w:numId="5">
    <w:abstractNumId w:val="20"/>
  </w:num>
  <w:num w:numId="6">
    <w:abstractNumId w:val="17"/>
  </w:num>
  <w:num w:numId="7">
    <w:abstractNumId w:val="1"/>
  </w:num>
  <w:num w:numId="8">
    <w:abstractNumId w:val="16"/>
  </w:num>
  <w:num w:numId="9">
    <w:abstractNumId w:val="18"/>
  </w:num>
  <w:num w:numId="10">
    <w:abstractNumId w:val="6"/>
  </w:num>
  <w:num w:numId="11">
    <w:abstractNumId w:val="9"/>
  </w:num>
  <w:num w:numId="12">
    <w:abstractNumId w:val="3"/>
  </w:num>
  <w:num w:numId="13">
    <w:abstractNumId w:val="0"/>
  </w:num>
  <w:num w:numId="14">
    <w:abstractNumId w:val="19"/>
  </w:num>
  <w:num w:numId="15">
    <w:abstractNumId w:val="27"/>
  </w:num>
  <w:num w:numId="16">
    <w:abstractNumId w:val="14"/>
  </w:num>
  <w:num w:numId="17">
    <w:abstractNumId w:val="25"/>
  </w:num>
  <w:num w:numId="18">
    <w:abstractNumId w:val="13"/>
  </w:num>
  <w:num w:numId="19">
    <w:abstractNumId w:val="12"/>
  </w:num>
  <w:num w:numId="20">
    <w:abstractNumId w:val="11"/>
  </w:num>
  <w:num w:numId="21">
    <w:abstractNumId w:val="23"/>
  </w:num>
  <w:num w:numId="22">
    <w:abstractNumId w:val="2"/>
  </w:num>
  <w:num w:numId="23">
    <w:abstractNumId w:val="30"/>
  </w:num>
  <w:num w:numId="24">
    <w:abstractNumId w:val="7"/>
  </w:num>
  <w:num w:numId="25">
    <w:abstractNumId w:val="15"/>
  </w:num>
  <w:num w:numId="26">
    <w:abstractNumId w:val="31"/>
  </w:num>
  <w:num w:numId="27">
    <w:abstractNumId w:val="24"/>
  </w:num>
  <w:num w:numId="28">
    <w:abstractNumId w:val="21"/>
  </w:num>
  <w:num w:numId="29">
    <w:abstractNumId w:val="8"/>
  </w:num>
  <w:num w:numId="30">
    <w:abstractNumId w:val="5"/>
  </w:num>
  <w:num w:numId="31">
    <w:abstractNumId w:val="2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1D"/>
    <w:rsid w:val="0020539C"/>
    <w:rsid w:val="006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1582</Words>
  <Characters>9024</Characters>
  <Application>Microsoft Office Word</Application>
  <DocSecurity>0</DocSecurity>
  <Lines>75</Lines>
  <Paragraphs>21</Paragraphs>
  <ScaleCrop>false</ScaleCrop>
  <LinksUpToDate>false</LinksUpToDate>
  <CharactersWithSpaces>10585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2017-06-16T09:04:00Z</dcterms:created>
  <dcterms:modified xsi:type="dcterms:W3CDTF">2018-02-15T20:11:00Z</dcterms:modified>
  <cp:version>04.2000</cp:version>
</cp:coreProperties>
</file>