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A neurologist is a doctor who is involved with the management of conditions affecting the brain and nervous system. </w:t>
      </w:r>
    </w:p>
    <w:p>
      <w:pPr>
        <w:pStyle w:val="TextBody"/>
        <w:rPr/>
      </w:pPr>
      <w:r>
        <w:rPr/>
        <w:t xml:space="preserve">The brain and spinal cord make up the central nervous system, which is connected to the rest of the body by a network of motor, sensory and autonomic nerves. </w:t>
      </w:r>
    </w:p>
    <w:p>
      <w:pPr>
        <w:pStyle w:val="TextBody"/>
        <w:rPr/>
      </w:pPr>
      <w:r>
        <w:rPr/>
        <w:t xml:space="preserve">A wide range of diseases are treated by neurologists, such as: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stroke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multiple sclerosis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headaches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Parkinson's disease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Alzheimer's disease and other forms of dementia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motor neuron disease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epilepsy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spinal cord diseases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muscle diseases like muscular dystrophy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infections affecting the nervous system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brain tumours (where surgery is required, the patient will be referred to a neurosurgeon).</w:t>
      </w:r>
    </w:p>
    <w:p>
      <w:pPr>
        <w:pStyle w:val="Heading2"/>
        <w:rPr/>
      </w:pPr>
      <w:bookmarkStart w:id="0" w:name="responsibilities"/>
      <w:bookmarkEnd w:id="0"/>
      <w:r>
        <w:rPr/>
        <w:t>Responsibilities</w:t>
      </w:r>
    </w:p>
    <w:p>
      <w:pPr>
        <w:pStyle w:val="TextBody"/>
        <w:rPr/>
      </w:pPr>
      <w:r>
        <w:rPr/>
        <w:t>As a neurologist, you'll need to: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diagnose complex neurological problems by listening to the patient's history, as well as by examining them and using specific neurological tests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run outpatient clinics, where you’ll mainly see patients with a chronic condition, i.e. a disease that takes a long time to develop such as Parkinson's and multiple sclerosis, or diagnose rare diseases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complete ward rounds where you'll look after a caseload of inpatients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treat acute conditions, i.e. those that come on suddenly, such as stroke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offer specialist expertise and guidance to other doctors and staff from a range of medical specialties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spend approximately half a day a week in academic meetings with neurosurgeons, neuroradiologists and other neurological colleagues for learning and development and to discuss cases as a team, drawing on the expertise of all these specialists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liaise with other medical and non-medical staff in hospital settings to ensure all of the patients' needs are met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keep up your knowledge of the latest treatments for neurological disorders, which have vastly increased over the past decade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carry out teaching of junior staff, audits of practice and research.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307</Words>
  <Characters>1590</Characters>
  <CharactersWithSpaces>1857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2019-09-17T15:56:01Z</dcterms:created>
  <dc:creator/>
  <dc:description/>
  <dc:language>en-US</dc:language>
  <cp:lastModifiedBy/>
  <dcterms:modified xsi:type="dcterms:W3CDTF">2019-09-17T15:56:36Z</dcterms:modified>
  <cp:revision>1</cp:revision>
  <dc:subject/>
  <dc:title/>
</cp:coreProperties>
</file>