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spacing w:before="200" w:after="120"/>
        <w:rPr/>
      </w:pPr>
      <w:r>
        <w:rPr>
          <w:rStyle w:val="StrongEmphasis"/>
        </w:rPr>
        <w:t>Job Description</w:t>
      </w:r>
    </w:p>
    <w:p>
      <w:pPr>
        <w:pStyle w:val="TextBody"/>
        <w:rPr/>
      </w:pPr>
      <w:r>
        <w:rPr/>
        <w:t xml:space="preserve">At </w:t>
      </w:r>
      <w:r>
        <w:rPr/>
        <w:t>InfoDevelopers</w:t>
      </w:r>
      <w:r>
        <w:rPr/>
        <w:t>, we pride ourselves on continuous evolution. The driving force behind constant business growth is the presence of skilled and dedicated project managers. We’re searching for a highly-skilled project manager to contribute to [CompanyX]’s growth and help us maintain our position as an innovative authority. The ideal candidate will have production experience as well as strong work plan development and progress oversight skills. He/She will be expected to prepare and present progress updates to appropriate management channels on a regular basis, ensuring the innovation we seek is being achieved.  </w:t>
      </w:r>
    </w:p>
    <w:p>
      <w:pPr>
        <w:pStyle w:val="Heading2"/>
        <w:rPr/>
      </w:pPr>
      <w:r>
        <w:rPr>
          <w:rStyle w:val="StrongEmphasis"/>
        </w:rPr>
        <w:t>Objectives of this Role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Build and develop the project team to ensure maximum performance, providing purpose, direction, and motivation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Lead projects from requirements definition through deployment, identifying schedules, scopes, budget estimations, and project implementation plans, including risk mitigation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To coordinate internal and external resources, ensuring projects remain within scope, schedule, and defined budgets, in collaboration with project staff from various functional departments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Analyze project progress and, when necessary, adapt scope, timelines, and costs to ensure that project team adheres to project requirements 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/>
        <w:t xml:space="preserve">Establish and maintain relationships with appropriate client stakeholders, providing day-to-day contact on project status and changes </w:t>
      </w:r>
    </w:p>
    <w:p>
      <w:pPr>
        <w:pStyle w:val="Heading2"/>
        <w:rPr/>
      </w:pPr>
      <w:r>
        <w:rPr>
          <w:rStyle w:val="StrongEmphasis"/>
        </w:rPr>
        <w:t>Daily and Monthly Responsibilities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Establish and maintain processes to manage scope over the project lifecycle, setting project quality and performance standards, and assessing and managing risk within, and across, multiple projects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Structure and manage integrated, multi-track project performance databases for multiple digital, print, social, broadcast, and experiential projects, with an eye on overall progress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Develop and maintain partnerships with outside resources—including third-party vendors and researchers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Monitor and assign resources appropriately to streamline project efficiency and maximize deliverable outputs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r>
        <w:rPr/>
        <w:t xml:space="preserve">Report project outcomes and/or risks to the appropriate management channels as needed—escalating issues as necessary based on project work plans </w:t>
      </w:r>
    </w:p>
    <w:p>
      <w:pPr>
        <w:pStyle w:val="Heading2"/>
        <w:rPr/>
      </w:pPr>
      <w:r>
        <w:rPr>
          <w:rStyle w:val="StrongEmphasis"/>
        </w:rPr>
        <w:t>Skills and Qualifications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7+ years project management experience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Hands-on experience with developing web technologies and software platforms for maximum usability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Proven success working with all levels of management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written and verbal communication skills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/>
        <w:t xml:space="preserve">Strong presentation skills </w:t>
      </w:r>
    </w:p>
    <w:p>
      <w:pPr>
        <w:pStyle w:val="Heading2"/>
        <w:rPr/>
      </w:pPr>
      <w:r>
        <w:rPr>
          <w:rStyle w:val="StrongEmphasis"/>
        </w:rPr>
        <w:t>Preferred Qualifications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Professional certification—including PMP/PRINCE II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Previous success in producing deliverable software platforms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Strong attention to deadlines and budgetary guidelines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spacing w:before="0" w:after="0"/>
        <w:ind w:left="707" w:hanging="283"/>
        <w:rPr/>
      </w:pPr>
      <w:r>
        <w:rPr/>
        <w:t xml:space="preserve">Experience developing in-house platforms for internal processes </w:t>
      </w:r>
    </w:p>
    <w:p>
      <w:pPr>
        <w:pStyle w:val="TextBody"/>
        <w:numPr>
          <w:ilvl w:val="0"/>
          <w:numId w:val="4"/>
        </w:numPr>
        <w:tabs>
          <w:tab w:val="left" w:pos="0" w:leader="none"/>
        </w:tabs>
        <w:ind w:left="707" w:hanging="283"/>
        <w:rPr/>
      </w:pPr>
      <w:r>
        <w:rPr/>
        <w:t xml:space="preserve">Experience coaching and educating project teams to strengthen team members’ capabilities and skill sets. </w:t>
      </w:r>
    </w:p>
    <w:p>
      <w:pPr>
        <w:pStyle w:val="Normal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85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ans CJK SC Regular" w:cs="Lohit Devanagari"/>
      <w:b/>
      <w:bCs/>
      <w:sz w:val="36"/>
      <w:szCs w:val="36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LibreOffice/6.0.7.3$Linux_X86_64 LibreOffice_project/00m0$Build-3</Application>
  <Pages>2</Pages>
  <Words>389</Words>
  <Characters>2482</Characters>
  <CharactersWithSpaces>2844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2019-09-17T16:04:31Z</dcterms:created>
  <dc:creator/>
  <dc:description/>
  <dc:language>en-US</dc:language>
  <cp:lastModifiedBy/>
  <dcterms:modified xsi:type="dcterms:W3CDTF">2019-09-17T16:04:50Z</dcterms:modified>
  <cp:revision>1</cp:revision>
  <dc:subject/>
  <dc:title/>
</cp:coreProperties>
</file>